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6EA" w:rsidRPr="00C36763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9F26EA" w:rsidRPr="0048183D" w:rsidRDefault="006E4610" w:rsidP="00695E5E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E4610">
        <w:rPr>
          <w:rFonts w:ascii="GHEA Grapalat" w:hAnsi="GHEA Grapalat"/>
          <w:b/>
          <w:sz w:val="24"/>
          <w:szCs w:val="24"/>
          <w:lang w:val="hy-AM"/>
        </w:rPr>
        <w:t>«</w:t>
      </w:r>
      <w:r w:rsidR="00217C4D" w:rsidRPr="00217C4D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2021 ԹՎԱԿԱՆԻ ՄԱՅԻՍԻ 2</w:t>
      </w:r>
      <w:r w:rsidR="00546210" w:rsidRPr="00546210">
        <w:rPr>
          <w:rFonts w:ascii="GHEA Grapalat" w:hAnsi="GHEA Grapalat"/>
          <w:b/>
          <w:sz w:val="24"/>
          <w:szCs w:val="24"/>
          <w:lang w:val="hy-AM"/>
        </w:rPr>
        <w:t>0</w:t>
      </w:r>
      <w:r w:rsidR="00217C4D" w:rsidRPr="00217C4D">
        <w:rPr>
          <w:rFonts w:ascii="GHEA Grapalat" w:hAnsi="GHEA Grapalat"/>
          <w:b/>
          <w:sz w:val="24"/>
          <w:szCs w:val="24"/>
          <w:lang w:val="hy-AM"/>
        </w:rPr>
        <w:t>-Ի N 823-Ն ՈՐՈՇՄԱՆ ՄԵՋ ԼՐԱՑՈՒՄ ԿԱՏԱՐԵԼՈՒ ՄԱՍԻՆ</w:t>
      </w:r>
      <w:r w:rsidRPr="006E4610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9F26EA" w:rsidRPr="00C36763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 ՆԱԽԱԳԾԻ</w:t>
      </w:r>
    </w:p>
    <w:p w:rsidR="009F26EA" w:rsidRPr="0048183D" w:rsidRDefault="009F26EA" w:rsidP="009F26EA">
      <w:pPr>
        <w:jc w:val="center"/>
        <w:rPr>
          <w:lang w:val="hy-AM"/>
        </w:rPr>
      </w:pPr>
    </w:p>
    <w:tbl>
      <w:tblPr>
        <w:tblW w:w="10892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28"/>
        <w:gridCol w:w="18"/>
        <w:gridCol w:w="1825"/>
        <w:gridCol w:w="18"/>
        <w:gridCol w:w="3603"/>
      </w:tblGrid>
      <w:tr w:rsidR="006E4610" w:rsidRPr="00217C4D" w:rsidTr="00217C4D">
        <w:trPr>
          <w:trHeight w:val="391"/>
          <w:tblCellSpacing w:w="0" w:type="dxa"/>
        </w:trPr>
        <w:tc>
          <w:tcPr>
            <w:tcW w:w="7289" w:type="dxa"/>
            <w:gridSpan w:val="4"/>
            <w:vMerge w:val="restart"/>
            <w:shd w:val="clear" w:color="auto" w:fill="D9D9D9" w:themeFill="background1" w:themeFillShade="D9"/>
            <w:hideMark/>
          </w:tcPr>
          <w:p w:rsidR="006E4610" w:rsidRPr="006E4610" w:rsidRDefault="006E4610" w:rsidP="006E461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075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Pr="0042033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3603" w:type="dxa"/>
            <w:shd w:val="clear" w:color="auto" w:fill="D9D9D9" w:themeFill="background1" w:themeFillShade="D9"/>
            <w:hideMark/>
          </w:tcPr>
          <w:p w:rsidR="006E4610" w:rsidRDefault="00217C4D" w:rsidP="0020248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217C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02.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06</w:t>
            </w:r>
            <w:r w:rsidR="006E4610" w:rsidRPr="0042033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.2021թ.</w:t>
            </w:r>
          </w:p>
        </w:tc>
      </w:tr>
      <w:tr w:rsidR="006E4610" w:rsidRPr="00217C4D" w:rsidTr="00217C4D">
        <w:trPr>
          <w:trHeight w:val="391"/>
          <w:tblCellSpacing w:w="0" w:type="dxa"/>
        </w:trPr>
        <w:tc>
          <w:tcPr>
            <w:tcW w:w="7289" w:type="dxa"/>
            <w:gridSpan w:val="4"/>
            <w:vMerge/>
            <w:shd w:val="clear" w:color="auto" w:fill="D9D9D9" w:themeFill="background1" w:themeFillShade="D9"/>
            <w:vAlign w:val="center"/>
            <w:hideMark/>
          </w:tcPr>
          <w:p w:rsidR="006E4610" w:rsidRPr="00807503" w:rsidRDefault="006E4610" w:rsidP="006E461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03" w:type="dxa"/>
            <w:shd w:val="clear" w:color="auto" w:fill="D9D9D9" w:themeFill="background1" w:themeFillShade="D9"/>
            <w:hideMark/>
          </w:tcPr>
          <w:p w:rsidR="006E4610" w:rsidRDefault="00217C4D" w:rsidP="0020248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17C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01/8-4/8559-2021</w:t>
            </w:r>
          </w:p>
        </w:tc>
      </w:tr>
      <w:tr w:rsidR="00202481" w:rsidRPr="00217C4D" w:rsidTr="007B0D0E">
        <w:trPr>
          <w:trHeight w:val="391"/>
          <w:tblCellSpacing w:w="0" w:type="dxa"/>
        </w:trPr>
        <w:tc>
          <w:tcPr>
            <w:tcW w:w="5446" w:type="dxa"/>
            <w:gridSpan w:val="2"/>
            <w:shd w:val="clear" w:color="auto" w:fill="FFFFFF" w:themeFill="background1"/>
            <w:hideMark/>
          </w:tcPr>
          <w:p w:rsidR="00202481" w:rsidRPr="00B548B9" w:rsidRDefault="00217C4D" w:rsidP="006E461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17C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վարչապետի 27.05.2021թ-ի N 02/16.4/17238-2021 հանձնարարականով և Ձեր 24.05.2021թ-ի N 01/17.2/11066-2021 գրությամբ ներկայացված՝ «Հայաստանի Հան</w:t>
            </w:r>
            <w:bookmarkStart w:id="0" w:name="_GoBack"/>
            <w:bookmarkEnd w:id="0"/>
            <w:r w:rsidRPr="00217C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րապետության կառավարության 2021 թվականի մայիսի 20-ի N 823-Ն որոշման մեջ լրացում կատարելու մասին» ՀՀ կառավարության որոշման նախագծի վերաբերյալ առաջարկություններ չունենք:</w:t>
            </w:r>
          </w:p>
        </w:tc>
        <w:tc>
          <w:tcPr>
            <w:tcW w:w="5446" w:type="dxa"/>
            <w:gridSpan w:val="3"/>
            <w:shd w:val="clear" w:color="auto" w:fill="FFFFFF" w:themeFill="background1"/>
            <w:hideMark/>
          </w:tcPr>
          <w:p w:rsidR="006E4610" w:rsidRPr="000847AF" w:rsidRDefault="00217C4D" w:rsidP="000847A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 ի գիտություն</w:t>
            </w:r>
          </w:p>
        </w:tc>
      </w:tr>
      <w:tr w:rsidR="00217C4D" w:rsidRPr="00217C4D" w:rsidTr="00CB057B">
        <w:trPr>
          <w:trHeight w:val="391"/>
          <w:tblCellSpacing w:w="0" w:type="dxa"/>
        </w:trPr>
        <w:tc>
          <w:tcPr>
            <w:tcW w:w="7271" w:type="dxa"/>
            <w:gridSpan w:val="3"/>
            <w:vMerge w:val="restart"/>
            <w:shd w:val="clear" w:color="auto" w:fill="D9D9D9" w:themeFill="background1" w:themeFillShade="D9"/>
            <w:hideMark/>
          </w:tcPr>
          <w:p w:rsidR="00217C4D" w:rsidRPr="006E4610" w:rsidRDefault="00217C4D" w:rsidP="00CB057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Pr="0042033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CB05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տարածքային կառավարման և ենթակառուցվածքների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նախարարություն</w:t>
            </w:r>
          </w:p>
        </w:tc>
        <w:tc>
          <w:tcPr>
            <w:tcW w:w="3621" w:type="dxa"/>
            <w:gridSpan w:val="2"/>
            <w:shd w:val="clear" w:color="auto" w:fill="D9D9D9" w:themeFill="background1" w:themeFillShade="D9"/>
            <w:hideMark/>
          </w:tcPr>
          <w:p w:rsidR="00217C4D" w:rsidRDefault="00CB057B" w:rsidP="00CB057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31.05</w:t>
            </w:r>
            <w:r w:rsidR="00217C4D" w:rsidRPr="0042033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.2021թ.</w:t>
            </w:r>
          </w:p>
        </w:tc>
      </w:tr>
      <w:tr w:rsidR="00217C4D" w:rsidRPr="00217C4D" w:rsidTr="00CB057B">
        <w:trPr>
          <w:trHeight w:val="391"/>
          <w:tblCellSpacing w:w="0" w:type="dxa"/>
        </w:trPr>
        <w:tc>
          <w:tcPr>
            <w:tcW w:w="7271" w:type="dxa"/>
            <w:gridSpan w:val="3"/>
            <w:vMerge/>
            <w:shd w:val="clear" w:color="auto" w:fill="D9D9D9" w:themeFill="background1" w:themeFillShade="D9"/>
            <w:vAlign w:val="center"/>
            <w:hideMark/>
          </w:tcPr>
          <w:p w:rsidR="00217C4D" w:rsidRPr="00217C4D" w:rsidRDefault="00217C4D" w:rsidP="006E461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21" w:type="dxa"/>
            <w:gridSpan w:val="2"/>
            <w:shd w:val="clear" w:color="auto" w:fill="D9D9D9" w:themeFill="background1" w:themeFillShade="D9"/>
            <w:hideMark/>
          </w:tcPr>
          <w:p w:rsidR="00217C4D" w:rsidRDefault="00CB057B" w:rsidP="00CB057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CB05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ՍՊ/15.3/13691-2021</w:t>
            </w:r>
          </w:p>
        </w:tc>
      </w:tr>
      <w:tr w:rsidR="00217C4D" w:rsidRPr="00217C4D" w:rsidTr="00CB057B">
        <w:trPr>
          <w:trHeight w:val="391"/>
          <w:tblCellSpacing w:w="0" w:type="dxa"/>
        </w:trPr>
        <w:tc>
          <w:tcPr>
            <w:tcW w:w="5428" w:type="dxa"/>
            <w:shd w:val="clear" w:color="auto" w:fill="FFFFFF" w:themeFill="background1"/>
            <w:hideMark/>
          </w:tcPr>
          <w:p w:rsidR="00217C4D" w:rsidRPr="00217C4D" w:rsidRDefault="00217C4D" w:rsidP="006E461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17C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կառավարության «Հայաստանի Հանրապետության կառավարության 2021 թվականի մայիսի 20-ի N 823-Ն որոշման մեջ լրացում կատարելու մասին» որոշման նախագծի վերաբերյալ Տարածքային կառավարման և ենթակառուցվածքների նախարարությունն առաջարկություններ չունի։</w:t>
            </w:r>
          </w:p>
        </w:tc>
        <w:tc>
          <w:tcPr>
            <w:tcW w:w="5464" w:type="dxa"/>
            <w:gridSpan w:val="4"/>
            <w:shd w:val="clear" w:color="auto" w:fill="FFFFFF" w:themeFill="background1"/>
            <w:hideMark/>
          </w:tcPr>
          <w:p w:rsidR="00217C4D" w:rsidRDefault="00217C4D" w:rsidP="000847A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 ի գիտություն</w:t>
            </w:r>
          </w:p>
        </w:tc>
      </w:tr>
      <w:tr w:rsidR="00CB057B" w:rsidRPr="00722280" w:rsidTr="007974C9">
        <w:trPr>
          <w:trHeight w:val="391"/>
          <w:tblCellSpacing w:w="0" w:type="dxa"/>
        </w:trPr>
        <w:tc>
          <w:tcPr>
            <w:tcW w:w="7271" w:type="dxa"/>
            <w:gridSpan w:val="3"/>
            <w:vMerge w:val="restart"/>
            <w:shd w:val="clear" w:color="auto" w:fill="D9D9D9" w:themeFill="background1" w:themeFillShade="D9"/>
            <w:hideMark/>
          </w:tcPr>
          <w:p w:rsidR="00CB057B" w:rsidRPr="006E4610" w:rsidRDefault="00CB057B" w:rsidP="00CB057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Pr="0042033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քաղաքաշինության կոմիտե</w:t>
            </w:r>
          </w:p>
        </w:tc>
        <w:tc>
          <w:tcPr>
            <w:tcW w:w="3621" w:type="dxa"/>
            <w:gridSpan w:val="2"/>
            <w:shd w:val="clear" w:color="auto" w:fill="D9D9D9" w:themeFill="background1" w:themeFillShade="D9"/>
            <w:hideMark/>
          </w:tcPr>
          <w:p w:rsidR="00CB057B" w:rsidRPr="00CB057B" w:rsidRDefault="00722280" w:rsidP="007974C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highlight w:val="yellow"/>
                <w:lang w:val="hy-AM" w:eastAsia="ru-RU"/>
              </w:rPr>
            </w:pPr>
            <w:r w:rsidRPr="007222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02.06</w:t>
            </w:r>
            <w:r w:rsidR="00CB057B" w:rsidRPr="007222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.2021թ.</w:t>
            </w:r>
          </w:p>
        </w:tc>
      </w:tr>
      <w:tr w:rsidR="00CB057B" w:rsidRPr="00722280" w:rsidTr="007974C9">
        <w:trPr>
          <w:trHeight w:val="391"/>
          <w:tblCellSpacing w:w="0" w:type="dxa"/>
        </w:trPr>
        <w:tc>
          <w:tcPr>
            <w:tcW w:w="7271" w:type="dxa"/>
            <w:gridSpan w:val="3"/>
            <w:vMerge/>
            <w:shd w:val="clear" w:color="auto" w:fill="D9D9D9" w:themeFill="background1" w:themeFillShade="D9"/>
            <w:vAlign w:val="center"/>
            <w:hideMark/>
          </w:tcPr>
          <w:p w:rsidR="00CB057B" w:rsidRPr="00217C4D" w:rsidRDefault="00CB057B" w:rsidP="007974C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21" w:type="dxa"/>
            <w:gridSpan w:val="2"/>
            <w:shd w:val="clear" w:color="auto" w:fill="D9D9D9" w:themeFill="background1" w:themeFillShade="D9"/>
            <w:hideMark/>
          </w:tcPr>
          <w:p w:rsidR="00CB057B" w:rsidRPr="00CB057B" w:rsidRDefault="00722280" w:rsidP="007974C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highlight w:val="yellow"/>
                <w:lang w:val="hy-AM" w:eastAsia="ru-RU"/>
              </w:rPr>
            </w:pPr>
            <w:r w:rsidRPr="007222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01/16.1/4761-2021</w:t>
            </w:r>
          </w:p>
        </w:tc>
      </w:tr>
      <w:tr w:rsidR="00CB057B" w:rsidRPr="00546210" w:rsidTr="007974C9">
        <w:trPr>
          <w:trHeight w:val="391"/>
          <w:tblCellSpacing w:w="0" w:type="dxa"/>
        </w:trPr>
        <w:tc>
          <w:tcPr>
            <w:tcW w:w="5428" w:type="dxa"/>
            <w:shd w:val="clear" w:color="auto" w:fill="FFFFFF" w:themeFill="background1"/>
            <w:hideMark/>
          </w:tcPr>
          <w:p w:rsidR="00CB057B" w:rsidRPr="00217C4D" w:rsidRDefault="00722280" w:rsidP="007974C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222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«Հայաստանի Հանրապետության կառավարության 2021 թվականի մայիսի 20-ի N </w:t>
            </w:r>
            <w:r w:rsidRPr="007222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823-Ն որոշման մեջ լրացում կատարելու մասին» Հայաստանի Հանրապետության կառավարության որոշման նախագծի վերաբերյալ ՀՀ քաղաքաշինության կոմիտեն առաջարկում է գումարների բաշխման ցանկում «անհրաժեշտ նախագծանախահաշվային փաստաթղթերի մշակում և տեղակապում» բառերից հետո լրացնել «և փորձաքննության ծառայություններ» բառերը։</w:t>
            </w:r>
          </w:p>
        </w:tc>
        <w:tc>
          <w:tcPr>
            <w:tcW w:w="5464" w:type="dxa"/>
            <w:gridSpan w:val="4"/>
            <w:shd w:val="clear" w:color="auto" w:fill="FFFFFF" w:themeFill="background1"/>
            <w:hideMark/>
          </w:tcPr>
          <w:p w:rsidR="00CB057B" w:rsidRPr="00546210" w:rsidRDefault="00CB057B" w:rsidP="0072228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722280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Ընդունվել է </w:t>
            </w:r>
          </w:p>
          <w:p w:rsidR="00722280" w:rsidRPr="00722280" w:rsidRDefault="00722280" w:rsidP="0072228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Կատարվել է համապաատասխան լրացում</w:t>
            </w:r>
          </w:p>
        </w:tc>
      </w:tr>
    </w:tbl>
    <w:p w:rsidR="00CB057B" w:rsidRPr="00CB057B" w:rsidRDefault="00CB057B">
      <w:pPr>
        <w:rPr>
          <w:rFonts w:ascii="Sylfaen" w:hAnsi="Sylfaen"/>
          <w:lang w:val="hy-AM"/>
        </w:rPr>
      </w:pPr>
    </w:p>
    <w:sectPr w:rsidR="00CB057B" w:rsidRPr="00CB057B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057A" w:rsidRDefault="0029057A" w:rsidP="009F26EA">
      <w:pPr>
        <w:spacing w:after="0" w:line="240" w:lineRule="auto"/>
      </w:pPr>
      <w:r>
        <w:separator/>
      </w:r>
    </w:p>
  </w:endnote>
  <w:endnote w:type="continuationSeparator" w:id="0">
    <w:p w:rsidR="0029057A" w:rsidRDefault="0029057A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057A" w:rsidRDefault="0029057A" w:rsidP="009F26EA">
      <w:pPr>
        <w:spacing w:after="0" w:line="240" w:lineRule="auto"/>
      </w:pPr>
      <w:r>
        <w:separator/>
      </w:r>
    </w:p>
  </w:footnote>
  <w:footnote w:type="continuationSeparator" w:id="0">
    <w:p w:rsidR="0029057A" w:rsidRDefault="0029057A" w:rsidP="009F26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ADB"/>
    <w:rsid w:val="000847AF"/>
    <w:rsid w:val="00085076"/>
    <w:rsid w:val="000C283E"/>
    <w:rsid w:val="00194CC5"/>
    <w:rsid w:val="001A6A47"/>
    <w:rsid w:val="001E0D02"/>
    <w:rsid w:val="00202481"/>
    <w:rsid w:val="00217C4D"/>
    <w:rsid w:val="002377D3"/>
    <w:rsid w:val="0029057A"/>
    <w:rsid w:val="002A39B6"/>
    <w:rsid w:val="002D4165"/>
    <w:rsid w:val="00322D19"/>
    <w:rsid w:val="0034622C"/>
    <w:rsid w:val="003A1497"/>
    <w:rsid w:val="00404C83"/>
    <w:rsid w:val="00420338"/>
    <w:rsid w:val="00437ED2"/>
    <w:rsid w:val="0048183D"/>
    <w:rsid w:val="00533298"/>
    <w:rsid w:val="00537EA7"/>
    <w:rsid w:val="00546210"/>
    <w:rsid w:val="0055469D"/>
    <w:rsid w:val="005A1F19"/>
    <w:rsid w:val="00634162"/>
    <w:rsid w:val="00695E5E"/>
    <w:rsid w:val="006E4610"/>
    <w:rsid w:val="006F5F9D"/>
    <w:rsid w:val="00700B98"/>
    <w:rsid w:val="00722280"/>
    <w:rsid w:val="00733F58"/>
    <w:rsid w:val="00746009"/>
    <w:rsid w:val="007A3ADB"/>
    <w:rsid w:val="007B0D0E"/>
    <w:rsid w:val="007B10D7"/>
    <w:rsid w:val="00807503"/>
    <w:rsid w:val="00832F19"/>
    <w:rsid w:val="008C393B"/>
    <w:rsid w:val="008E3367"/>
    <w:rsid w:val="009646B5"/>
    <w:rsid w:val="009826A0"/>
    <w:rsid w:val="009D1F3C"/>
    <w:rsid w:val="009F12FC"/>
    <w:rsid w:val="009F26EA"/>
    <w:rsid w:val="00A11CED"/>
    <w:rsid w:val="00AA395C"/>
    <w:rsid w:val="00B06DA3"/>
    <w:rsid w:val="00B548B9"/>
    <w:rsid w:val="00B97D00"/>
    <w:rsid w:val="00BC5CBA"/>
    <w:rsid w:val="00C0070A"/>
    <w:rsid w:val="00C43260"/>
    <w:rsid w:val="00C82E20"/>
    <w:rsid w:val="00CB057B"/>
    <w:rsid w:val="00CE42BF"/>
    <w:rsid w:val="00D145F6"/>
    <w:rsid w:val="00D22B01"/>
    <w:rsid w:val="00D42F4D"/>
    <w:rsid w:val="00D44F0D"/>
    <w:rsid w:val="00D5419C"/>
    <w:rsid w:val="00D93D33"/>
    <w:rsid w:val="00E41A49"/>
    <w:rsid w:val="00E731A3"/>
    <w:rsid w:val="00EA5A45"/>
    <w:rsid w:val="00EF218C"/>
    <w:rsid w:val="00F52020"/>
    <w:rsid w:val="00FF5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916057"/>
  <w15:docId w15:val="{D51356B3-3006-4825-81B5-AC4B3B928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E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basedOn w:val="Normal"/>
    <w:uiPriority w:val="34"/>
    <w:qFormat/>
    <w:rsid w:val="009646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https://mul2.gov.am/tasks/441063/oneclick/ampopatert.docx?token=c5f991a912cc9f7ed431be6d7667e5ff</cp:keywords>
  <cp:lastModifiedBy>Arpine Martirosyan</cp:lastModifiedBy>
  <cp:revision>31</cp:revision>
  <cp:lastPrinted>2021-05-12T12:41:00Z</cp:lastPrinted>
  <dcterms:created xsi:type="dcterms:W3CDTF">2021-03-05T10:37:00Z</dcterms:created>
  <dcterms:modified xsi:type="dcterms:W3CDTF">2021-06-16T05:52:00Z</dcterms:modified>
</cp:coreProperties>
</file>