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618" w:rsidRPr="005E024C" w:rsidRDefault="00423618" w:rsidP="005E02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5E024C">
        <w:rPr>
          <w:rFonts w:ascii="GHEA Grapalat" w:hAnsi="GHEA Grapalat" w:cs="Sylfaen"/>
          <w:b/>
          <w:lang w:val="hy-AM"/>
        </w:rPr>
        <w:t>ՀԱՅԱՍՏԱՆԻ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ՀԱՆՐԱՊԵՏՈՒԹՅԱՆ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ԿԱՌԱՎԱՐՈՒԹՅՈՒՆ</w:t>
      </w:r>
    </w:p>
    <w:p w:rsidR="00423618" w:rsidRPr="005E024C" w:rsidRDefault="00423618" w:rsidP="005E024C">
      <w:pPr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5E024C">
        <w:rPr>
          <w:rFonts w:ascii="GHEA Grapalat" w:hAnsi="GHEA Grapalat" w:cs="Sylfaen"/>
          <w:b/>
          <w:lang w:val="hy-AM"/>
        </w:rPr>
        <w:t>Ո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Ր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Ո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Շ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ՈՒ</w:t>
      </w:r>
      <w:r w:rsidRPr="005E024C">
        <w:rPr>
          <w:rFonts w:ascii="GHEA Grapalat" w:hAnsi="GHEA Grapalat"/>
          <w:b/>
          <w:lang w:val="hy-AM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Մ</w:t>
      </w:r>
    </w:p>
    <w:p w:rsidR="00423618" w:rsidRPr="005E024C" w:rsidRDefault="00423618" w:rsidP="005E024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423618" w:rsidRPr="005E024C" w:rsidRDefault="00423618" w:rsidP="005E024C">
      <w:pPr>
        <w:tabs>
          <w:tab w:val="right" w:pos="9498"/>
        </w:tabs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  <w:r w:rsidRPr="005E024C">
        <w:rPr>
          <w:rFonts w:ascii="GHEA Grapalat" w:hAnsi="GHEA Grapalat" w:cs="Sylfaen"/>
          <w:lang w:val="hy-AM"/>
        </w:rPr>
        <w:t>«</w:t>
      </w:r>
      <w:r w:rsidRPr="005E024C">
        <w:rPr>
          <w:rFonts w:ascii="GHEA Grapalat" w:hAnsi="GHEA Grapalat" w:cs="Sylfaen"/>
          <w:lang w:val="hy-AM"/>
        </w:rPr>
        <w:softHyphen/>
      </w:r>
      <w:r w:rsidRPr="005E024C">
        <w:rPr>
          <w:rFonts w:ascii="GHEA Grapalat" w:hAnsi="GHEA Grapalat" w:cs="Sylfaen"/>
          <w:lang w:val="hy-AM"/>
        </w:rPr>
        <w:softHyphen/>
        <w:t>——» «——————» 2021 թ</w:t>
      </w:r>
      <w:r w:rsidRPr="005E024C">
        <w:rPr>
          <w:rFonts w:ascii="GHEA Grapalat" w:eastAsia="MS Mincho" w:hAnsi="GHEA Grapalat" w:cs="MS Mincho"/>
          <w:lang w:val="hy-AM"/>
        </w:rPr>
        <w:t>վականի</w:t>
      </w:r>
      <w:r w:rsidRPr="005E024C">
        <w:rPr>
          <w:rFonts w:ascii="GHEA Grapalat" w:eastAsia="MS Gothic" w:hAnsi="GHEA Grapalat" w:cs="MS Gothic"/>
          <w:lang w:val="hy-AM"/>
        </w:rPr>
        <w:t xml:space="preserve"> </w:t>
      </w:r>
      <w:r w:rsidRPr="005E024C">
        <w:rPr>
          <w:rFonts w:ascii="GHEA Grapalat" w:hAnsi="GHEA Grapalat"/>
          <w:lang w:val="hy-AM"/>
        </w:rPr>
        <w:t>№</w:t>
      </w:r>
      <w:r w:rsidRPr="005E024C">
        <w:rPr>
          <w:rFonts w:ascii="GHEA Grapalat" w:hAnsi="GHEA Grapalat" w:cs="Sylfaen"/>
          <w:lang w:val="hy-AM"/>
        </w:rPr>
        <w:t>----Ն</w:t>
      </w:r>
    </w:p>
    <w:p w:rsidR="00423618" w:rsidRPr="005E024C" w:rsidRDefault="00423618" w:rsidP="005E024C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bCs/>
          <w:color w:val="000000"/>
          <w:lang w:val="hy-AM" w:eastAsia="ru-RU"/>
        </w:rPr>
      </w:pPr>
    </w:p>
    <w:p w:rsidR="00423618" w:rsidRPr="00086D12" w:rsidRDefault="00423618" w:rsidP="005E024C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Sylfaen"/>
          <w:b/>
          <w:bCs/>
          <w:color w:val="000000"/>
          <w:lang w:val="hy-AM" w:eastAsia="ru-RU"/>
        </w:rPr>
      </w:pP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2018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ՆՈՅԵՄԲԵՐԻ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22-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/>
          <w:b/>
          <w:color w:val="000000"/>
          <w:lang w:val="hy-AM" w:eastAsia="ru-RU"/>
        </w:rPr>
        <w:t>ԹԻՎ 1334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ՈՐՈՇՄԱՆ ՄԵՋ ՓՈՓՈԽՈՒԹՅՈՒՆՆԵՐ ԵՎ ԼՐԱՑՈՒՄՆԵՐ ԿԱՏԱՐԵԼՈՒ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ՄԱՍԻՆ</w:t>
      </w:r>
    </w:p>
    <w:p w:rsidR="00406A66" w:rsidRPr="00086D12" w:rsidRDefault="00406A66" w:rsidP="005E024C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Sylfaen"/>
          <w:b/>
          <w:bCs/>
          <w:color w:val="000000"/>
          <w:lang w:val="hy-AM" w:eastAsia="ru-RU"/>
        </w:rPr>
      </w:pPr>
    </w:p>
    <w:p w:rsidR="00423618" w:rsidRPr="005E024C" w:rsidRDefault="00423618" w:rsidP="005E024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E024C">
        <w:rPr>
          <w:rFonts w:ascii="GHEA Grapalat" w:hAnsi="GHEA Grapalat" w:cs="Sylfaen"/>
          <w:lang w:val="hy-AM"/>
        </w:rPr>
        <w:t>Ղեկավարվելով «Նորմատիվ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իրավական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ակտերի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մասին</w:t>
      </w:r>
      <w:r w:rsidRPr="005E024C">
        <w:rPr>
          <w:rFonts w:ascii="GHEA Grapalat" w:hAnsi="GHEA Grapalat"/>
          <w:lang w:val="hy-AM"/>
        </w:rPr>
        <w:t xml:space="preserve">» </w:t>
      </w:r>
      <w:r w:rsidRPr="005E024C">
        <w:rPr>
          <w:rFonts w:ascii="GHEA Grapalat" w:hAnsi="GHEA Grapalat" w:cs="Sylfaen"/>
          <w:lang w:val="hy-AM"/>
        </w:rPr>
        <w:t>օրենքի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34-րդ</w:t>
      </w:r>
      <w:r w:rsidRPr="005E024C">
        <w:rPr>
          <w:rFonts w:ascii="GHEA Grapalat" w:hAnsi="GHEA Grapalat"/>
          <w:lang w:val="hy-AM"/>
        </w:rPr>
        <w:t xml:space="preserve"> հոդվածի 1-ին </w:t>
      </w:r>
      <w:bookmarkStart w:id="0" w:name="_GoBack"/>
      <w:bookmarkEnd w:id="0"/>
      <w:r w:rsidRPr="005E024C">
        <w:rPr>
          <w:rFonts w:ascii="GHEA Grapalat" w:hAnsi="GHEA Grapalat"/>
          <w:lang w:val="hy-AM"/>
        </w:rPr>
        <w:t>մասով</w:t>
      </w:r>
      <w:r w:rsidRPr="005E024C">
        <w:rPr>
          <w:rFonts w:ascii="GHEA Grapalat" w:hAnsi="GHEA Grapalat" w:cs="Sylfaen"/>
          <w:lang w:val="hy-AM"/>
        </w:rPr>
        <w:t>՝ Հայաստանի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Հանրապետության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կառավարությունը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որոշում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է</w:t>
      </w:r>
      <w:r w:rsidRPr="005E024C">
        <w:rPr>
          <w:rFonts w:ascii="GHEA Grapalat" w:hAnsi="GHEA Grapalat"/>
          <w:lang w:val="hy-AM"/>
        </w:rPr>
        <w:t>.</w:t>
      </w:r>
    </w:p>
    <w:p w:rsidR="00423618" w:rsidRPr="005E024C" w:rsidRDefault="00423618" w:rsidP="005E024C">
      <w:pPr>
        <w:numPr>
          <w:ilvl w:val="0"/>
          <w:numId w:val="16"/>
        </w:numPr>
        <w:tabs>
          <w:tab w:val="left" w:pos="993"/>
        </w:tabs>
        <w:spacing w:line="360" w:lineRule="auto"/>
        <w:ind w:left="0" w:firstLine="720"/>
        <w:jc w:val="both"/>
        <w:rPr>
          <w:rStyle w:val="Strong"/>
          <w:rFonts w:ascii="GHEA Grapalat" w:hAnsi="GHEA Grapalat" w:cs="Sylfaen"/>
          <w:b w:val="0"/>
          <w:bCs w:val="0"/>
          <w:lang w:val="hy-AM"/>
        </w:rPr>
      </w:pP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2018 թվականի նոյեմբերի 22-ի «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 միջոցների հաշվին թարգմանչի, սուրդոթարգմանչի և տեսողական սահմանափակումների պատճառով հաշմանդամություն ունեցող անձի օգնականի ծառայություններ մատուցող անձին նշանակելու կարգը, նրա վարձատրության չափը և կարգը սահմանելու մասին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 թիվ 1334-Ն որոշման</w:t>
      </w:r>
      <w:r w:rsidR="00CC66ED" w:rsidRPr="0074240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(այսուհետ՝ Որոշում)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Հավելված </w:t>
      </w:r>
      <w:r w:rsidR="00040CAC" w:rsidRPr="0074240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N 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1-ում՝</w:t>
      </w:r>
    </w:p>
    <w:p w:rsidR="00423618" w:rsidRPr="005E024C" w:rsidRDefault="00423618" w:rsidP="00406A66">
      <w:pPr>
        <w:pStyle w:val="ListParagraph"/>
        <w:numPr>
          <w:ilvl w:val="0"/>
          <w:numId w:val="20"/>
        </w:numPr>
        <w:tabs>
          <w:tab w:val="left" w:pos="993"/>
        </w:tabs>
        <w:ind w:left="0" w:firstLine="720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5E024C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6-րդ կետի «</w:t>
      </w:r>
      <w:r w:rsidR="00406A66" w:rsidRPr="00406A66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մասնագիտական պահանջները,</w:t>
      </w:r>
      <w:r w:rsidRPr="005E02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բառերից հետո լրացնել «ծառայության մատուցման համար անհրաժեշտ այլ պահանջներ</w:t>
      </w:r>
      <w:r w:rsidR="00406A66" w:rsidRPr="00406A6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5E02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բառերը.</w:t>
      </w:r>
    </w:p>
    <w:p w:rsidR="00423618" w:rsidRPr="005E024C" w:rsidRDefault="00423618" w:rsidP="005E024C">
      <w:pPr>
        <w:pStyle w:val="ListParagraph"/>
        <w:numPr>
          <w:ilvl w:val="0"/>
          <w:numId w:val="20"/>
        </w:numPr>
        <w:tabs>
          <w:tab w:val="left" w:pos="993"/>
        </w:tabs>
        <w:ind w:left="0" w:firstLine="720"/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5E02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6.1-րդ կետը շարադրել հետևյալ խմբագրությամբ.</w:t>
      </w:r>
    </w:p>
    <w:p w:rsidR="00423618" w:rsidRPr="005E024C" w:rsidRDefault="00423618" w:rsidP="005E024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«6.1. 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>Մրցույթին մասնակցելու համար ներկայացված հայտում նշվում են`</w:t>
      </w:r>
    </w:p>
    <w:p w:rsidR="00423618" w:rsidRPr="005E024C" w:rsidRDefault="00423618" w:rsidP="005E024C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>1) ծառայություններ</w:t>
      </w:r>
      <w:r w:rsidR="00CC66ED" w:rsidRPr="00742407">
        <w:rPr>
          <w:rFonts w:ascii="GHEA Grapalat" w:hAnsi="GHEA Grapalat"/>
          <w:lang w:val="hy-AM"/>
        </w:rPr>
        <w:t xml:space="preserve"> մատուցող անձի անունը, ազգանունը</w:t>
      </w: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 xml:space="preserve">, հաշվառման (գտնվելու) վայրի հասցեն, ծանուցման հասցեն (եթե այն տարբերվում է հաշվառման (գտնվելու) վայրի հասցեից), այդ թվում` ֆիզիկական անձի անձը հաստատող փաստաթղթի տվյալները (այսուհետ՝ անձնագրային տվյալներ), իրավաբանական անձի պետական գրանցման համարը, նրա </w:t>
      </w:r>
      <w:r w:rsidR="00CC66ED" w:rsidRPr="00742407">
        <w:rPr>
          <w:rFonts w:ascii="GHEA Grapalat" w:hAnsi="GHEA Grapalat"/>
          <w:lang w:val="hy-AM"/>
        </w:rPr>
        <w:t>գործադիր մարմնի ներկայացուցչի անունը, ազգանունը</w:t>
      </w: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>, անձնագրային տվյալները, իրավաբանական անձի անունից ծառայություններ մատուցող անձանց անձնագրային տվյալները,</w:t>
      </w:r>
    </w:p>
    <w:p w:rsidR="00423618" w:rsidRPr="005E024C" w:rsidRDefault="00423618" w:rsidP="005E024C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2) ծառայությունների մատուցման գինը, որը չի կարող գերազանցել սույն որոշմամբ սահմանված գնի առավելագույն չափը:</w:t>
      </w:r>
    </w:p>
    <w:p w:rsidR="0029656D" w:rsidRPr="00AA2727" w:rsidRDefault="00423618" w:rsidP="005E024C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95584C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Հայտին կցվում են </w:t>
      </w:r>
      <w:r w:rsidRPr="0095584C">
        <w:rPr>
          <w:rFonts w:ascii="GHEA Grapalat" w:hAnsi="GHEA Grapalat"/>
          <w:bCs/>
          <w:color w:val="000000"/>
          <w:shd w:val="clear" w:color="auto" w:fill="FFFFFF"/>
          <w:lang w:val="hy-AM"/>
        </w:rPr>
        <w:t>փաստաթղթեր, որոնք հավաստում են հայտ ներկայացնողի` սույն կարգով և մրցույթի հայտարարությամբ սահմանված պահանջներին համապատասխանելը</w:t>
      </w:r>
      <w:r w:rsidR="00F57EF6" w:rsidRPr="009558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, այդ թվում` </w:t>
      </w:r>
      <w:r w:rsidR="00611301" w:rsidRPr="009558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իրավաբանական անձի դեպքում` </w:t>
      </w:r>
      <w:r w:rsidR="00F57EF6" w:rsidRPr="009558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հարկային պարտավորություններ չունենալու մասին տեղեկանք, </w:t>
      </w:r>
      <w:r w:rsidR="00611301" w:rsidRPr="0095584C">
        <w:rPr>
          <w:rFonts w:ascii="GHEA Grapalat" w:hAnsi="GHEA Grapalat"/>
          <w:color w:val="000000"/>
          <w:lang w:val="hy-AM"/>
        </w:rPr>
        <w:t xml:space="preserve">ֆիզիկական անձի, իսկ իրավաբանական անձի դեպքում նրա անունից ծառայություն մատուցող անձի կամ նրա գործադիր մարմնի ներկայացուչի` </w:t>
      </w:r>
      <w:r w:rsidR="00BF7749" w:rsidRPr="0095584C">
        <w:rPr>
          <w:rFonts w:ascii="GHEA Grapalat" w:hAnsi="GHEA Grapalat" w:cs="Sylfaen"/>
          <w:color w:val="212121"/>
          <w:shd w:val="clear" w:color="auto" w:fill="FFFFFF"/>
          <w:lang w:val="hy-AM"/>
        </w:rPr>
        <w:t>դատվածության</w:t>
      </w:r>
      <w:r w:rsidR="00BF7749" w:rsidRPr="0095584C">
        <w:rPr>
          <w:rFonts w:ascii="GHEA Grapalat" w:hAnsi="GHEA Grapalat"/>
          <w:color w:val="212121"/>
          <w:shd w:val="clear" w:color="auto" w:fill="FFFFFF"/>
          <w:lang w:val="hy-AM"/>
        </w:rPr>
        <w:t xml:space="preserve"> </w:t>
      </w:r>
      <w:r w:rsidR="00BF7749" w:rsidRPr="0095584C">
        <w:rPr>
          <w:rFonts w:ascii="GHEA Grapalat" w:hAnsi="GHEA Grapalat" w:cs="Sylfaen"/>
          <w:color w:val="212121"/>
          <w:shd w:val="clear" w:color="auto" w:fill="FFFFFF"/>
          <w:lang w:val="hy-AM"/>
        </w:rPr>
        <w:t>և</w:t>
      </w:r>
      <w:r w:rsidR="00BF7749" w:rsidRPr="0095584C">
        <w:rPr>
          <w:rFonts w:ascii="GHEA Grapalat" w:hAnsi="GHEA Grapalat"/>
          <w:color w:val="212121"/>
          <w:shd w:val="clear" w:color="auto" w:fill="FFFFFF"/>
          <w:lang w:val="hy-AM"/>
        </w:rPr>
        <w:t xml:space="preserve"> </w:t>
      </w:r>
      <w:r w:rsidR="00BF7749" w:rsidRPr="0095584C">
        <w:rPr>
          <w:rFonts w:ascii="GHEA Grapalat" w:hAnsi="GHEA Grapalat" w:cs="Sylfaen"/>
          <w:color w:val="212121"/>
          <w:shd w:val="clear" w:color="auto" w:fill="FFFFFF"/>
          <w:lang w:val="hy-AM"/>
        </w:rPr>
        <w:t>հետախուզման</w:t>
      </w:r>
      <w:r w:rsidR="00BF7749" w:rsidRPr="0095584C">
        <w:rPr>
          <w:rFonts w:ascii="GHEA Grapalat" w:hAnsi="GHEA Grapalat"/>
          <w:color w:val="212121"/>
          <w:shd w:val="clear" w:color="auto" w:fill="FFFFFF"/>
          <w:lang w:val="hy-AM"/>
        </w:rPr>
        <w:t xml:space="preserve"> </w:t>
      </w:r>
      <w:r w:rsidR="00BF7749" w:rsidRPr="00AA2727">
        <w:rPr>
          <w:rFonts w:ascii="GHEA Grapalat" w:hAnsi="GHEA Grapalat" w:cs="Sylfaen"/>
          <w:color w:val="212121"/>
          <w:shd w:val="clear" w:color="auto" w:fill="FFFFFF"/>
          <w:lang w:val="hy-AM"/>
        </w:rPr>
        <w:t>առկայության</w:t>
      </w:r>
      <w:r w:rsidR="00BF7749" w:rsidRPr="00AA2727">
        <w:rPr>
          <w:rFonts w:ascii="GHEA Grapalat" w:hAnsi="GHEA Grapalat"/>
          <w:color w:val="212121"/>
          <w:shd w:val="clear" w:color="auto" w:fill="FFFFFF"/>
          <w:lang w:val="hy-AM"/>
        </w:rPr>
        <w:t xml:space="preserve"> </w:t>
      </w:r>
      <w:r w:rsidR="00BF7749" w:rsidRPr="00AA2727">
        <w:rPr>
          <w:rFonts w:ascii="GHEA Grapalat" w:hAnsi="GHEA Grapalat" w:cs="Sylfaen"/>
          <w:color w:val="212121"/>
          <w:shd w:val="clear" w:color="auto" w:fill="FFFFFF"/>
          <w:lang w:val="hy-AM"/>
        </w:rPr>
        <w:t>մասին</w:t>
      </w:r>
      <w:r w:rsidR="00BF7749" w:rsidRPr="00AA2727">
        <w:rPr>
          <w:rFonts w:ascii="GHEA Grapalat" w:hAnsi="GHEA Grapalat"/>
          <w:color w:val="212121"/>
          <w:shd w:val="clear" w:color="auto" w:fill="FFFFFF"/>
          <w:lang w:val="hy-AM"/>
        </w:rPr>
        <w:t xml:space="preserve"> </w:t>
      </w:r>
      <w:r w:rsidR="00BF7749" w:rsidRPr="00AA2727">
        <w:rPr>
          <w:rFonts w:ascii="GHEA Grapalat" w:hAnsi="GHEA Grapalat" w:cs="Sylfaen"/>
          <w:color w:val="212121"/>
          <w:shd w:val="clear" w:color="auto" w:fill="FFFFFF"/>
          <w:lang w:val="hy-AM"/>
        </w:rPr>
        <w:t>տեղեկանք</w:t>
      </w:r>
      <w:r w:rsidR="00BF7749" w:rsidRPr="00AA2727" w:rsidDel="00BF774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57EF6" w:rsidRPr="00AA2727">
        <w:rPr>
          <w:rFonts w:ascii="GHEA Grapalat" w:hAnsi="GHEA Grapalat"/>
          <w:bCs/>
          <w:color w:val="000000"/>
          <w:shd w:val="clear" w:color="auto" w:fill="FFFFFF"/>
          <w:lang w:val="hy-AM"/>
        </w:rPr>
        <w:t>և հայտարարություն առ այն, որ անձը սնանկ չի ճանաչվել</w:t>
      </w:r>
      <w:r w:rsidRPr="00AA2727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</w:p>
    <w:p w:rsidR="00423618" w:rsidRPr="007F47F4" w:rsidRDefault="0023091B" w:rsidP="007F47F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AA272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Եթե հայտը և կից փաստաթղթերը թերի կամ ոչ ամբողջական են, ապա իրավասու մարմինը գրությամբ մեկ աշխատանքային օրվա ընթացքում վերադարձնում է այն: </w:t>
      </w:r>
      <w:r w:rsidR="005A7A1A" w:rsidRPr="00AA272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Հայտը </w:t>
      </w:r>
      <w:r w:rsidRPr="00AA2727">
        <w:rPr>
          <w:rFonts w:ascii="GHEA Grapalat" w:hAnsi="GHEA Grapalat"/>
          <w:bCs/>
          <w:color w:val="000000"/>
          <w:shd w:val="clear" w:color="auto" w:fill="FFFFFF"/>
          <w:lang w:val="hy-AM"/>
        </w:rPr>
        <w:t>վերադարձնելն</w:t>
      </w:r>
      <w:r w:rsidR="005A7A1A" w:rsidRPr="00AA272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116233" w:rsidRPr="00AA272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անձին </w:t>
      </w:r>
      <w:r w:rsidR="005A7A1A" w:rsidRPr="00AA2727">
        <w:rPr>
          <w:rFonts w:ascii="GHEA Grapalat" w:hAnsi="GHEA Grapalat"/>
          <w:bCs/>
          <w:color w:val="000000"/>
          <w:shd w:val="clear" w:color="auto" w:fill="FFFFFF"/>
          <w:lang w:val="hy-AM"/>
        </w:rPr>
        <w:t>չի զրկում փաստաթղթերը ներկայացնելու համար սահմանված ժամկետում կրկին հայտ ներկայացնելու իրավունքից:</w:t>
      </w:r>
      <w:r w:rsidR="00423618" w:rsidRPr="00AA2727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»:</w:t>
      </w:r>
    </w:p>
    <w:p w:rsidR="00423618" w:rsidRPr="005E024C" w:rsidRDefault="00423618" w:rsidP="005E024C">
      <w:pPr>
        <w:pStyle w:val="ListParagraph"/>
        <w:numPr>
          <w:ilvl w:val="0"/>
          <w:numId w:val="20"/>
        </w:numPr>
        <w:tabs>
          <w:tab w:val="left" w:pos="993"/>
        </w:tabs>
        <w:ind w:left="0" w:firstLine="720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E02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6.2-րդ կետում`</w:t>
      </w:r>
    </w:p>
    <w:p w:rsidR="00423618" w:rsidRPr="005E024C" w:rsidRDefault="00423618" w:rsidP="005E024C">
      <w:pPr>
        <w:pStyle w:val="ListParagraph"/>
        <w:tabs>
          <w:tab w:val="left" w:pos="993"/>
        </w:tabs>
        <w:ind w:left="0" w:firstLine="720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E02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ա) «5» թիվը փոխարինել «7» թվով,</w:t>
      </w:r>
    </w:p>
    <w:p w:rsidR="00423618" w:rsidRPr="005E024C" w:rsidRDefault="00423618" w:rsidP="005E024C">
      <w:pPr>
        <w:pStyle w:val="ListParagraph"/>
        <w:tabs>
          <w:tab w:val="left" w:pos="993"/>
        </w:tabs>
        <w:ind w:left="0" w:firstLine="720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E02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բ) ավելացնել նոր պարբերություն՝ հետևյալ բովանդակությամբ.</w:t>
      </w:r>
    </w:p>
    <w:p w:rsidR="00423618" w:rsidRPr="00742407" w:rsidRDefault="00423618" w:rsidP="005E024C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iCs/>
          <w:color w:val="000000"/>
          <w:lang w:val="hy-AM"/>
        </w:rPr>
      </w:pP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«Իրավասու մարմնի աշխատակազմի ղեկավարը մրցութային հանձնաժողովի առաջարկությամբ 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հայտեր ներկայացնելու վերջնաժամկետի ավարտից հետո ոչ ուշ, քան 2 աշխատանքային օրվա ընթացքում կարող է գրավոր հարցում ուղարկել սույն կարգին համապատասխան </w:t>
      </w:r>
      <w:r w:rsidRPr="005E024C">
        <w:rPr>
          <w:rFonts w:ascii="GHEA Grapalat" w:hAnsi="GHEA Grapalat"/>
          <w:color w:val="000000"/>
          <w:lang w:val="hy-AM"/>
        </w:rPr>
        <w:t xml:space="preserve">թարգմանիչ ներգրավելու իրավասություն ունեցող 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այլ մարմիններին` հայտ ներկայացրած ֆիզիկական կամ իրավաբանական անձանց մատուցած ծառայությունների վերաբերյալ տեղեկատվություն ստանալու նպատակով:</w:t>
      </w:r>
      <w:r w:rsidRPr="005E024C">
        <w:rPr>
          <w:rFonts w:ascii="GHEA Grapalat" w:hAnsi="GHEA Grapalat"/>
          <w:bCs/>
          <w:i/>
          <w:iCs/>
          <w:color w:val="000000"/>
          <w:lang w:val="hy-AM"/>
        </w:rPr>
        <w:t xml:space="preserve"> </w:t>
      </w:r>
      <w:r w:rsidRPr="005E024C">
        <w:rPr>
          <w:rFonts w:ascii="GHEA Grapalat" w:hAnsi="GHEA Grapalat"/>
          <w:bCs/>
          <w:iCs/>
          <w:color w:val="000000"/>
          <w:lang w:val="hy-AM"/>
        </w:rPr>
        <w:t>Հարցում ստացած մարմինը պարտավոր է 2 աշխատանքային օրվա ընթացքում փոխանցել նման տեղեկատվությունը:»</w:t>
      </w:r>
      <w:r w:rsidR="003E30C3" w:rsidRPr="00742407">
        <w:rPr>
          <w:rFonts w:ascii="GHEA Grapalat" w:hAnsi="GHEA Grapalat"/>
          <w:bCs/>
          <w:iCs/>
          <w:color w:val="000000"/>
          <w:lang w:val="hy-AM"/>
        </w:rPr>
        <w:t>:</w:t>
      </w:r>
    </w:p>
    <w:p w:rsidR="00423618" w:rsidRPr="005E024C" w:rsidRDefault="00423618" w:rsidP="005E024C">
      <w:pPr>
        <w:pStyle w:val="ListParagraph"/>
        <w:numPr>
          <w:ilvl w:val="0"/>
          <w:numId w:val="20"/>
        </w:numPr>
        <w:shd w:val="clear" w:color="auto" w:fill="FFFFFF"/>
        <w:tabs>
          <w:tab w:val="left" w:pos="1170"/>
        </w:tabs>
        <w:ind w:left="0" w:firstLine="720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5E02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6.3-րդ և 6.4-րդ կետերը շարադրել հետևյալ խմբագրությամբ. </w:t>
      </w:r>
    </w:p>
    <w:p w:rsidR="00423618" w:rsidRPr="005E024C" w:rsidRDefault="00423618" w:rsidP="005E024C">
      <w:pPr>
        <w:pStyle w:val="ListParagraph"/>
        <w:shd w:val="clear" w:color="auto" w:fill="FFFFFF"/>
        <w:tabs>
          <w:tab w:val="left" w:pos="1170"/>
        </w:tabs>
        <w:ind w:left="0" w:firstLine="720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5E024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«6.3. </w:t>
      </w:r>
      <w:r w:rsidRPr="005E024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Հայտ չի կարող ներկայացվել, իսկ ներկայացնելու դեպքում այն ենթակա չէ քննարկման և մերժվում է, եթե `</w:t>
      </w:r>
    </w:p>
    <w:p w:rsidR="00423618" w:rsidRPr="005E024C" w:rsidRDefault="00423618" w:rsidP="005E024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1)</w:t>
      </w:r>
      <w:r w:rsidRPr="005E024C">
        <w:rPr>
          <w:rFonts w:ascii="GHEA Grapalat" w:hAnsi="GHEA Grapalat"/>
          <w:color w:val="000000"/>
          <w:lang w:val="hy-AM"/>
        </w:rPr>
        <w:t xml:space="preserve"> ֆիզիկական կամ իրավաբանական 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>անձը</w:t>
      </w:r>
      <w:r w:rsidRPr="005E024C">
        <w:rPr>
          <w:rFonts w:ascii="GHEA Grapalat" w:hAnsi="GHEA Grapalat"/>
          <w:color w:val="000000"/>
          <w:lang w:val="hy-AM"/>
        </w:rPr>
        <w:t xml:space="preserve"> հայտը ներկայացնելու օրվա դրությամբ դատական կարգով ճանաչվել է սնանկ.</w:t>
      </w:r>
    </w:p>
    <w:p w:rsidR="00423618" w:rsidRPr="005E024C" w:rsidRDefault="00423618" w:rsidP="005E024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024C">
        <w:rPr>
          <w:rFonts w:ascii="GHEA Grapalat" w:hAnsi="GHEA Grapalat"/>
          <w:color w:val="000000"/>
          <w:lang w:val="hy-AM"/>
        </w:rPr>
        <w:t xml:space="preserve">2) իրավաբանական 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>անձը</w:t>
      </w:r>
      <w:r w:rsidRPr="005E024C">
        <w:rPr>
          <w:rFonts w:ascii="GHEA Grapalat" w:hAnsi="GHEA Grapalat"/>
          <w:color w:val="000000"/>
          <w:lang w:val="hy-AM"/>
        </w:rPr>
        <w:t xml:space="preserve"> հայտը ներկայացնելու օրվա դրությամբ հարկային մարմնի կողմից վերահսկվող եկամուտների գծով ունի իր ներկայացրած գնային առաջարկի մեկ տոկոսը</w:t>
      </w:r>
      <w:r w:rsidR="00116233" w:rsidRPr="001368B0">
        <w:rPr>
          <w:rFonts w:ascii="GHEA Grapalat" w:hAnsi="GHEA Grapalat"/>
          <w:color w:val="000000"/>
          <w:lang w:val="hy-AM"/>
        </w:rPr>
        <w:t xml:space="preserve"> գերազանցող</w:t>
      </w:r>
      <w:r w:rsidRPr="005E024C">
        <w:rPr>
          <w:rFonts w:ascii="GHEA Grapalat" w:hAnsi="GHEA Grapalat"/>
          <w:color w:val="000000"/>
          <w:lang w:val="hy-AM"/>
        </w:rPr>
        <w:t xml:space="preserve">, բայց ոչ </w:t>
      </w:r>
      <w:r w:rsidR="00116233" w:rsidRPr="001368B0">
        <w:rPr>
          <w:rFonts w:ascii="GHEA Grapalat" w:hAnsi="GHEA Grapalat"/>
          <w:color w:val="000000"/>
          <w:lang w:val="hy-AM"/>
        </w:rPr>
        <w:t>պակաս</w:t>
      </w:r>
      <w:r w:rsidRPr="005E024C">
        <w:rPr>
          <w:rFonts w:ascii="GHEA Grapalat" w:hAnsi="GHEA Grapalat"/>
          <w:color w:val="000000"/>
          <w:lang w:val="hy-AM"/>
        </w:rPr>
        <w:t>, քան հիսուն հազար Հայաստանի Հանրապետության դրամը ժամկետանց պարտավորություններ.</w:t>
      </w:r>
    </w:p>
    <w:p w:rsidR="00423618" w:rsidRPr="005E024C" w:rsidRDefault="00423618" w:rsidP="000B70FB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024C">
        <w:rPr>
          <w:rFonts w:ascii="GHEA Grapalat" w:hAnsi="GHEA Grapalat"/>
          <w:color w:val="000000"/>
          <w:lang w:val="hy-AM"/>
        </w:rPr>
        <w:t xml:space="preserve">3) ֆիզիկական անձը, իսկ իրավաբանական անձի դեպքում նրա անունից ծառայություն մատուցող անձը կամ նրա գործադիր մարմնի ներկայացուցիչը հայտը ներկայացնելու օրվան նախորդող երեք տարիների ընթացքում դատապարտված է եղել ահաբեկչության ֆինանսավորման, երեխայի շահագործման կամ </w:t>
      </w:r>
      <w:r w:rsidR="00CC66ED" w:rsidRPr="00742407">
        <w:rPr>
          <w:rFonts w:ascii="GHEA Grapalat" w:hAnsi="GHEA Grapalat"/>
          <w:lang w:val="hy-AM"/>
        </w:rPr>
        <w:t>մարդու</w:t>
      </w:r>
      <w:r w:rsidR="00CC66ED" w:rsidRPr="005E024C">
        <w:rPr>
          <w:rFonts w:ascii="GHEA Grapalat" w:hAnsi="GHEA Grapalat"/>
          <w:color w:val="000000"/>
          <w:lang w:val="hy-AM"/>
        </w:rPr>
        <w:t xml:space="preserve"> </w:t>
      </w:r>
      <w:r w:rsidRPr="005E024C">
        <w:rPr>
          <w:rFonts w:ascii="GHEA Grapalat" w:hAnsi="GHEA Grapalat"/>
          <w:color w:val="000000"/>
          <w:lang w:val="hy-AM"/>
        </w:rPr>
        <w:t>թրաֆիքինգ ներառող հանցագործության, հանցավոր համագործակցություն ստեղծելու</w:t>
      </w:r>
      <w:r w:rsidR="00CC66ED" w:rsidRPr="00742407">
        <w:rPr>
          <w:rFonts w:ascii="GHEA Grapalat" w:hAnsi="GHEA Grapalat"/>
          <w:color w:val="000000"/>
          <w:lang w:val="hy-AM"/>
        </w:rPr>
        <w:t xml:space="preserve"> </w:t>
      </w:r>
      <w:r w:rsidR="00CC66ED" w:rsidRPr="00742407">
        <w:rPr>
          <w:rFonts w:ascii="GHEA Grapalat" w:hAnsi="GHEA Grapalat"/>
          <w:lang w:val="hy-AM"/>
        </w:rPr>
        <w:t>կամ ղեկավարելու</w:t>
      </w:r>
      <w:r w:rsidRPr="005E024C">
        <w:rPr>
          <w:rFonts w:ascii="GHEA Grapalat" w:hAnsi="GHEA Grapalat"/>
          <w:color w:val="000000"/>
          <w:lang w:val="hy-AM"/>
        </w:rPr>
        <w:t xml:space="preserve"> կամ դրան մասնակցելու, խարդախության, կաշառք ստանալու, կաշառք տալու</w:t>
      </w:r>
      <w:r w:rsidR="000B70FB" w:rsidRPr="000B70FB">
        <w:rPr>
          <w:rFonts w:ascii="GHEA Grapalat" w:hAnsi="GHEA Grapalat"/>
          <w:color w:val="000000"/>
          <w:lang w:val="hy-AM"/>
        </w:rPr>
        <w:t>,</w:t>
      </w:r>
      <w:r w:rsidR="0095584C" w:rsidRPr="0041289C">
        <w:rPr>
          <w:rFonts w:ascii="GHEA Grapalat" w:hAnsi="GHEA Grapalat"/>
          <w:color w:val="000000"/>
          <w:lang w:val="hy-AM"/>
        </w:rPr>
        <w:t xml:space="preserve"> </w:t>
      </w:r>
      <w:r w:rsidRPr="005E024C">
        <w:rPr>
          <w:rFonts w:ascii="GHEA Grapalat" w:hAnsi="GHEA Grapalat"/>
          <w:color w:val="000000"/>
          <w:lang w:val="hy-AM"/>
        </w:rPr>
        <w:t xml:space="preserve">կաշառքի միջնորդության </w:t>
      </w:r>
      <w:r w:rsidR="00C33EEE" w:rsidRPr="00C33EEE">
        <w:rPr>
          <w:rFonts w:ascii="GHEA Grapalat" w:hAnsi="GHEA Grapalat"/>
          <w:color w:val="000000"/>
          <w:lang w:val="hy-AM"/>
        </w:rPr>
        <w:t xml:space="preserve">կամ </w:t>
      </w:r>
      <w:r w:rsidRPr="005E024C">
        <w:rPr>
          <w:rFonts w:ascii="GHEA Grapalat" w:hAnsi="GHEA Grapalat"/>
          <w:color w:val="000000"/>
          <w:lang w:val="hy-AM"/>
        </w:rPr>
        <w:t>օրենքով նախատեսված տնտեսական գործունեության</w:t>
      </w:r>
      <w:r w:rsidR="00AA2727" w:rsidRPr="00AA2727">
        <w:rPr>
          <w:rFonts w:ascii="GHEA Grapalat" w:hAnsi="GHEA Grapalat"/>
          <w:color w:val="000000"/>
          <w:lang w:val="hy-AM"/>
        </w:rPr>
        <w:t xml:space="preserve"> </w:t>
      </w:r>
      <w:r w:rsidR="000B70FB" w:rsidRPr="000B70FB">
        <w:rPr>
          <w:rFonts w:ascii="GHEA Grapalat" w:hAnsi="GHEA Grapalat"/>
          <w:color w:val="000000"/>
          <w:lang w:val="hy-AM"/>
        </w:rPr>
        <w:t>կամ</w:t>
      </w:r>
      <w:r w:rsidRPr="005E024C">
        <w:rPr>
          <w:rFonts w:ascii="GHEA Grapalat" w:hAnsi="GHEA Grapalat"/>
          <w:color w:val="000000"/>
          <w:lang w:val="hy-AM"/>
        </w:rPr>
        <w:t xml:space="preserve"> </w:t>
      </w:r>
      <w:r w:rsidR="00117268" w:rsidRPr="001368B0">
        <w:rPr>
          <w:rFonts w:ascii="GHEA Grapalat" w:hAnsi="GHEA Grapalat"/>
          <w:color w:val="000000"/>
          <w:lang w:val="hy-AM"/>
        </w:rPr>
        <w:t xml:space="preserve">արդարադատության դեմ </w:t>
      </w:r>
      <w:r w:rsidRPr="005E024C">
        <w:rPr>
          <w:rFonts w:ascii="GHEA Grapalat" w:hAnsi="GHEA Grapalat"/>
          <w:color w:val="000000"/>
          <w:lang w:val="hy-AM"/>
        </w:rPr>
        <w:t>ուղղված հանցագործությունների համար, բացառությամբ այն դեպքերի, երբ դատվածությունը օրենքով սահմանված կարգով հանված կամ մարված է.</w:t>
      </w:r>
    </w:p>
    <w:p w:rsidR="00423618" w:rsidRPr="005E024C" w:rsidRDefault="00423618" w:rsidP="005E024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5E024C">
        <w:rPr>
          <w:rFonts w:ascii="GHEA Grapalat" w:hAnsi="GHEA Grapalat"/>
          <w:color w:val="000000"/>
          <w:lang w:val="hy-AM"/>
        </w:rPr>
        <w:t>4) հայտ ներկայացրած անձի և մրցույթ հայտարարած մարմնի կամ սույն կարգին համապատասխան թարգմանիչ ներգրավվելու իրավասություն ունեցող այլ մարմնի հետ նախկինում կնքված պայմանագիրը լուծվել է ոչ պատշաճ ծառայություններ մատուցելու հիմքով</w:t>
      </w:r>
      <w:r w:rsidR="00742407" w:rsidRPr="00742407">
        <w:rPr>
          <w:rFonts w:ascii="GHEA Grapalat" w:hAnsi="GHEA Grapalat"/>
          <w:color w:val="000000"/>
          <w:lang w:val="hy-AM"/>
        </w:rPr>
        <w:t>,</w:t>
      </w:r>
      <w:r w:rsidRPr="005E024C">
        <w:rPr>
          <w:rFonts w:ascii="GHEA Grapalat" w:hAnsi="GHEA Grapalat"/>
          <w:color w:val="000000"/>
          <w:lang w:val="hy-AM"/>
        </w:rPr>
        <w:t xml:space="preserve"> և պայմանագիրը լուծելու պահից չի անցել մեկ տարի:</w:t>
      </w:r>
    </w:p>
    <w:p w:rsidR="00586352" w:rsidRPr="003D6923" w:rsidRDefault="00423618" w:rsidP="0058635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6.4.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Մրցույթում հաղթող է ճանաչվում սույն կարգին համապատասխան թարգմանչական աշխատանքի համար նախատեսված գումարի սահմաններում նվազագույն գնային առաջարկ</w:t>
      </w:r>
      <w:r w:rsidR="00D43334" w:rsidRPr="00742407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43334" w:rsidRPr="005E024C">
        <w:rPr>
          <w:rFonts w:ascii="GHEA Grapalat" w:hAnsi="GHEA Grapalat"/>
          <w:color w:val="000000"/>
          <w:shd w:val="clear" w:color="auto" w:fill="FFFFFF"/>
          <w:lang w:val="hy-AM"/>
        </w:rPr>
        <w:t xml:space="preserve">(ներկայացվում է ծառայությունների մատուցման վերջնական գինը, ինչը ներառում է ինքնարժեք, շահույթ, հարկեր և այլ վճարներ) 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>ներկայացրած մասնակիցը</w:t>
      </w:r>
      <w:r w:rsidR="00D43334" w:rsidRPr="00742407">
        <w:rPr>
          <w:rFonts w:ascii="GHEA Grapalat" w:hAnsi="GHEA Grapalat"/>
          <w:bCs/>
          <w:color w:val="000000"/>
          <w:shd w:val="clear" w:color="auto" w:fill="FFFFFF"/>
          <w:lang w:val="hy-AM"/>
        </w:rPr>
        <w:t>: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43334" w:rsidRPr="005E024C">
        <w:rPr>
          <w:rFonts w:ascii="GHEA Grapalat" w:hAnsi="GHEA Grapalat"/>
          <w:color w:val="000000"/>
          <w:shd w:val="clear" w:color="auto" w:fill="FFFFFF"/>
          <w:lang w:val="hy-AM"/>
        </w:rPr>
        <w:t xml:space="preserve">Հավասար գնային առաջարկ ներկայացնելու դեպքում՝ 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հաղթող է ճանաչվում առավել երկար </w:t>
      </w:r>
      <w:r w:rsidRPr="003E27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մասնագիտական աշխատանքային ստաժ ունեցող թարգմանիչը, իսկ կազմակերպության դեպքում՝ առավել երկար աշխատանքային գործունեություն իրականացրած և իր կազմում առավել երկար մասնագիտական </w:t>
      </w:r>
      <w:r w:rsidRPr="003E278C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>աշխատանքային ստաժ ունեցող</w:t>
      </w:r>
      <w:r w:rsidR="003D6923" w:rsidRPr="003D692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թարգմանիչներ ընդգրկող</w:t>
      </w:r>
      <w:r w:rsidR="00F57EF6" w:rsidRPr="003E278C">
        <w:rPr>
          <w:rFonts w:ascii="GHEA Grapalat" w:hAnsi="GHEA Grapalat"/>
          <w:lang w:val="hy-AM"/>
        </w:rPr>
        <w:t xml:space="preserve">, </w:t>
      </w:r>
      <w:r w:rsidR="00C33EEE" w:rsidRPr="00C33EEE">
        <w:rPr>
          <w:rFonts w:ascii="GHEA Grapalat" w:hAnsi="GHEA Grapalat"/>
          <w:lang w:val="hy-AM"/>
        </w:rPr>
        <w:t>իսկ այս պայմանների հավասար լինելու դեպքում՝</w:t>
      </w:r>
      <w:r w:rsidR="00086D12" w:rsidRPr="003E278C">
        <w:rPr>
          <w:rFonts w:ascii="GHEA Grapalat" w:hAnsi="GHEA Grapalat"/>
          <w:lang w:val="hy-AM"/>
        </w:rPr>
        <w:t xml:space="preserve"> </w:t>
      </w:r>
      <w:r w:rsidR="00586352" w:rsidRPr="00586352">
        <w:rPr>
          <w:rFonts w:ascii="GHEA Grapalat" w:hAnsi="GHEA Grapalat"/>
          <w:lang w:val="hy-AM"/>
        </w:rPr>
        <w:t xml:space="preserve"> </w:t>
      </w:r>
      <w:r w:rsidR="00040CAC" w:rsidRPr="003E278C">
        <w:rPr>
          <w:rFonts w:ascii="GHEA Grapalat" w:hAnsi="GHEA Grapalat"/>
          <w:lang w:val="hy-AM"/>
        </w:rPr>
        <w:t>առնվազն միևնույն լեզվով 2 կամ ավելի</w:t>
      </w:r>
      <w:r w:rsidR="00040CAC" w:rsidRPr="003E278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3E278C">
        <w:rPr>
          <w:rFonts w:ascii="GHEA Grapalat" w:hAnsi="GHEA Grapalat"/>
          <w:bCs/>
          <w:color w:val="000000"/>
          <w:shd w:val="clear" w:color="auto" w:fill="FFFFFF"/>
          <w:lang w:val="hy-AM"/>
        </w:rPr>
        <w:t>թարգմանիչներ ընդգրկող կազմակերպությունը:</w:t>
      </w:r>
    </w:p>
    <w:p w:rsidR="00792604" w:rsidRPr="00742407" w:rsidRDefault="00423618" w:rsidP="005E024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3E278C">
        <w:rPr>
          <w:rFonts w:ascii="GHEA Grapalat" w:hAnsi="GHEA Grapalat"/>
          <w:bCs/>
          <w:color w:val="000000"/>
          <w:shd w:val="clear" w:color="auto" w:fill="FFFFFF"/>
          <w:lang w:val="hy-AM"/>
        </w:rPr>
        <w:t>Հաղթող ճանաչված անձի հետ 3 աշխատանքային օրվա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ընթացքում կնքվում է ծառայությունների մատուցման պայմանագիր:</w:t>
      </w:r>
      <w:r w:rsidR="005E024C" w:rsidRPr="00742407">
        <w:rPr>
          <w:rFonts w:ascii="GHEA Grapalat" w:hAnsi="GHEA Grapalat"/>
          <w:bCs/>
          <w:color w:val="000000"/>
          <w:shd w:val="clear" w:color="auto" w:fill="FFFFFF"/>
          <w:lang w:val="hy-AM"/>
        </w:rPr>
        <w:t>»:</w:t>
      </w:r>
    </w:p>
    <w:p w:rsidR="0022190A" w:rsidRPr="00742407" w:rsidRDefault="0022190A" w:rsidP="005E024C">
      <w:pPr>
        <w:pStyle w:val="NormalWeb"/>
        <w:numPr>
          <w:ilvl w:val="0"/>
          <w:numId w:val="16"/>
        </w:numPr>
        <w:shd w:val="clear" w:color="auto" w:fill="FFFFFF"/>
        <w:spacing w:before="0" w:beforeAutospacing="0" w:after="0" w:afterAutospacing="0" w:line="360" w:lineRule="auto"/>
        <w:ind w:left="0" w:firstLine="720"/>
        <w:jc w:val="both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 w:rsidRPr="00742407">
        <w:rPr>
          <w:rFonts w:ascii="GHEA Grapalat" w:eastAsia="Tahoma" w:hAnsi="GHEA Grapalat" w:cs="Tahoma"/>
          <w:lang w:val="hy-AM"/>
        </w:rPr>
        <w:t>Որոշման Հավելված N 2-ի 1-ին կետում «զեկուցագիր</w:t>
      </w:r>
      <w:r w:rsidR="00086D12" w:rsidRPr="00742407">
        <w:rPr>
          <w:rFonts w:ascii="GHEA Grapalat" w:eastAsia="Tahoma" w:hAnsi="GHEA Grapalat" w:cs="Tahoma"/>
          <w:lang w:val="hy-AM"/>
        </w:rPr>
        <w:t>»</w:t>
      </w:r>
      <w:r w:rsidR="00C33EEE" w:rsidRPr="00C33EEE">
        <w:rPr>
          <w:rFonts w:ascii="GHEA Grapalat" w:eastAsia="Tahoma" w:hAnsi="GHEA Grapalat" w:cs="Tahoma"/>
          <w:lang w:val="hy-AM"/>
        </w:rPr>
        <w:t xml:space="preserve"> բառը փոխարինել </w:t>
      </w:r>
      <w:r w:rsidR="00086D12" w:rsidRPr="00742407">
        <w:rPr>
          <w:rFonts w:ascii="GHEA Grapalat" w:eastAsia="Tahoma" w:hAnsi="GHEA Grapalat" w:cs="Tahoma"/>
          <w:lang w:val="hy-AM"/>
        </w:rPr>
        <w:t>«հանձնման-ընդունման ակտ»</w:t>
      </w:r>
      <w:r w:rsidR="00C33EEE" w:rsidRPr="00C33EEE">
        <w:rPr>
          <w:rFonts w:ascii="GHEA Grapalat" w:eastAsia="Tahoma" w:hAnsi="GHEA Grapalat" w:cs="Tahoma"/>
          <w:lang w:val="hy-AM"/>
        </w:rPr>
        <w:t xml:space="preserve"> բառերով, իսկ</w:t>
      </w:r>
      <w:r w:rsidRPr="00742407">
        <w:rPr>
          <w:rFonts w:ascii="GHEA Grapalat" w:eastAsia="Tahoma" w:hAnsi="GHEA Grapalat" w:cs="Tahoma"/>
          <w:lang w:val="hy-AM"/>
        </w:rPr>
        <w:t xml:space="preserve"> </w:t>
      </w:r>
      <w:r w:rsidR="00086D12" w:rsidRPr="00742407">
        <w:rPr>
          <w:rFonts w:ascii="GHEA Grapalat" w:eastAsia="Tahoma" w:hAnsi="GHEA Grapalat" w:cs="Tahoma"/>
          <w:lang w:val="hy-AM"/>
        </w:rPr>
        <w:t>«</w:t>
      </w:r>
      <w:r w:rsidRPr="00742407">
        <w:rPr>
          <w:rFonts w:ascii="GHEA Grapalat" w:eastAsia="Tahoma" w:hAnsi="GHEA Grapalat" w:cs="Tahoma"/>
          <w:lang w:val="hy-AM"/>
        </w:rPr>
        <w:t>զեկուցագրում</w:t>
      </w:r>
      <w:r w:rsidR="00086D12" w:rsidRPr="00742407">
        <w:rPr>
          <w:rFonts w:ascii="GHEA Grapalat" w:eastAsia="Tahoma" w:hAnsi="GHEA Grapalat" w:cs="Tahoma"/>
          <w:lang w:val="hy-AM"/>
        </w:rPr>
        <w:t>»</w:t>
      </w:r>
      <w:r w:rsidRPr="00742407">
        <w:rPr>
          <w:rFonts w:ascii="GHEA Grapalat" w:eastAsia="Tahoma" w:hAnsi="GHEA Grapalat" w:cs="Tahoma"/>
          <w:lang w:val="hy-AM"/>
        </w:rPr>
        <w:t xml:space="preserve"> բառը</w:t>
      </w:r>
      <w:r w:rsidR="00C33EEE" w:rsidRPr="00C33EEE">
        <w:rPr>
          <w:rFonts w:ascii="GHEA Grapalat" w:eastAsia="Tahoma" w:hAnsi="GHEA Grapalat" w:cs="Tahoma"/>
          <w:lang w:val="hy-AM"/>
        </w:rPr>
        <w:t xml:space="preserve">՝ </w:t>
      </w:r>
      <w:r w:rsidR="00086D12" w:rsidRPr="00742407">
        <w:rPr>
          <w:rFonts w:ascii="GHEA Grapalat" w:eastAsia="Tahoma" w:hAnsi="GHEA Grapalat" w:cs="Tahoma"/>
          <w:lang w:val="hy-AM"/>
        </w:rPr>
        <w:t xml:space="preserve">«հանձնման-ընդունման </w:t>
      </w:r>
      <w:r w:rsidR="00C33EEE" w:rsidRPr="00C33EEE">
        <w:rPr>
          <w:rFonts w:ascii="GHEA Grapalat" w:eastAsia="Tahoma" w:hAnsi="GHEA Grapalat" w:cs="Tahoma"/>
          <w:lang w:val="hy-AM"/>
        </w:rPr>
        <w:t>արձանագրությունում</w:t>
      </w:r>
      <w:r w:rsidR="00086D12" w:rsidRPr="00742407">
        <w:rPr>
          <w:rFonts w:ascii="GHEA Grapalat" w:eastAsia="Tahoma" w:hAnsi="GHEA Grapalat" w:cs="Tahoma"/>
          <w:lang w:val="hy-AM"/>
        </w:rPr>
        <w:t>»</w:t>
      </w:r>
      <w:r w:rsidR="00086D12" w:rsidRPr="00086D12">
        <w:rPr>
          <w:rFonts w:ascii="GHEA Grapalat" w:eastAsia="Tahoma" w:hAnsi="GHEA Grapalat" w:cs="Tahoma"/>
          <w:lang w:val="hy-AM"/>
        </w:rPr>
        <w:t xml:space="preserve"> </w:t>
      </w:r>
      <w:r w:rsidRPr="00742407">
        <w:rPr>
          <w:rFonts w:ascii="GHEA Grapalat" w:eastAsia="Tahoma" w:hAnsi="GHEA Grapalat" w:cs="Tahoma"/>
          <w:lang w:val="hy-AM"/>
        </w:rPr>
        <w:t xml:space="preserve"> բառերով:</w:t>
      </w:r>
    </w:p>
    <w:p w:rsidR="00423618" w:rsidRPr="005E024C" w:rsidRDefault="00423618" w:rsidP="005E024C">
      <w:pPr>
        <w:pStyle w:val="ListParagraph"/>
        <w:numPr>
          <w:ilvl w:val="0"/>
          <w:numId w:val="16"/>
        </w:numPr>
        <w:tabs>
          <w:tab w:val="left" w:pos="993"/>
        </w:tabs>
        <w:ind w:left="0" w:firstLine="720"/>
        <w:rPr>
          <w:rFonts w:ascii="GHEA Grapalat" w:hAnsi="GHEA Grapalat" w:cs="Sylfaen"/>
          <w:sz w:val="24"/>
          <w:szCs w:val="24"/>
          <w:lang w:val="hy-AM"/>
        </w:rPr>
      </w:pPr>
      <w:r w:rsidRPr="005E024C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մեջ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է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հրապարակման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օրվան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տասներորդ</w:t>
      </w:r>
      <w:r w:rsidRPr="005E02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024C">
        <w:rPr>
          <w:rFonts w:ascii="GHEA Grapalat" w:hAnsi="GHEA Grapalat" w:cs="Sylfaen"/>
          <w:sz w:val="24"/>
          <w:szCs w:val="24"/>
          <w:lang w:val="hy-AM"/>
        </w:rPr>
        <w:t>օրը</w:t>
      </w:r>
      <w:r w:rsidRPr="005E024C">
        <w:rPr>
          <w:rFonts w:ascii="GHEA Grapalat" w:hAnsi="GHEA Grapalat"/>
          <w:sz w:val="24"/>
          <w:szCs w:val="24"/>
          <w:lang w:val="hy-AM"/>
        </w:rPr>
        <w:t>:</w:t>
      </w:r>
    </w:p>
    <w:p w:rsidR="00423618" w:rsidRPr="005E024C" w:rsidRDefault="00423618" w:rsidP="005E024C">
      <w:pPr>
        <w:spacing w:line="360" w:lineRule="auto"/>
        <w:ind w:firstLine="720"/>
        <w:rPr>
          <w:rFonts w:ascii="GHEA Grapalat" w:hAnsi="GHEA Grapalat" w:cs="Sylfaen"/>
          <w:lang w:val="hy-AM"/>
        </w:rPr>
      </w:pPr>
      <w:r w:rsidRPr="005E024C">
        <w:rPr>
          <w:rFonts w:ascii="GHEA Grapalat" w:hAnsi="GHEA Grapalat" w:cs="Sylfaen"/>
          <w:lang w:val="hy-AM"/>
        </w:rPr>
        <w:br w:type="page"/>
      </w:r>
    </w:p>
    <w:p w:rsidR="00423618" w:rsidRPr="005E024C" w:rsidRDefault="00423618" w:rsidP="005E024C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  <w:r w:rsidRPr="005E024C">
        <w:rPr>
          <w:rFonts w:ascii="GHEA Grapalat" w:hAnsi="GHEA Grapalat" w:cs="Sylfaen"/>
          <w:b/>
          <w:lang w:val="hy-AM"/>
        </w:rPr>
        <w:lastRenderedPageBreak/>
        <w:t>ՀԻՄՆԱՎՈՐՈՒՄ</w:t>
      </w:r>
    </w:p>
    <w:p w:rsidR="00423618" w:rsidRPr="005E024C" w:rsidRDefault="00423618" w:rsidP="005E024C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  <w:r w:rsidRPr="005E024C">
        <w:rPr>
          <w:rFonts w:ascii="GHEA Grapalat" w:hAnsi="GHEA Grapalat" w:cs="Sylfaen"/>
          <w:b/>
          <w:lang w:val="hy-AM"/>
        </w:rPr>
        <w:t>«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Հայաստանի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Հանրապետության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կառավարության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2018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թվականի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նոյեմբերի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22-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ի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/>
          <w:b/>
          <w:color w:val="000000"/>
          <w:lang w:val="hy-AM" w:eastAsia="ru-RU"/>
        </w:rPr>
        <w:t>թիվ 1334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>-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Ն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որոշման մեջ փոփոխություններ և լրացումներ կատարելու</w:t>
      </w:r>
      <w:r w:rsidRPr="005E024C">
        <w:rPr>
          <w:rFonts w:ascii="GHEA Grapalat" w:hAnsi="GHEA Grapalat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>մասին»</w:t>
      </w:r>
      <w:r w:rsidRPr="005E024C">
        <w:rPr>
          <w:rFonts w:ascii="GHEA Grapalat" w:hAnsi="GHEA Grapalat"/>
          <w:b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</w:t>
      </w:r>
      <w:r w:rsidRPr="005E024C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 ընդունման անհրաժեշտության</w:t>
      </w:r>
    </w:p>
    <w:p w:rsidR="00423618" w:rsidRPr="005E024C" w:rsidRDefault="00423618" w:rsidP="005E024C">
      <w:pPr>
        <w:spacing w:line="360" w:lineRule="auto"/>
        <w:ind w:firstLine="720"/>
        <w:jc w:val="center"/>
        <w:rPr>
          <w:rFonts w:ascii="GHEA Grapalat" w:hAnsi="GHEA Grapalat"/>
          <w:b/>
          <w:highlight w:val="yellow"/>
          <w:lang w:val="hy-AM"/>
        </w:rPr>
      </w:pPr>
    </w:p>
    <w:p w:rsidR="00423618" w:rsidRPr="005E024C" w:rsidRDefault="00423618" w:rsidP="005E02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</w:pPr>
      <w:r w:rsidRPr="005E024C">
        <w:rPr>
          <w:rFonts w:ascii="GHEA Grapalat" w:hAnsi="GHEA Grapalat" w:cs="Sylfaen"/>
          <w:b/>
          <w:lang w:val="hy-AM"/>
        </w:rPr>
        <w:t xml:space="preserve">1. </w:t>
      </w:r>
      <w:r w:rsidRPr="005E024C">
        <w:rPr>
          <w:rFonts w:ascii="GHEA Grapalat" w:hAnsi="GHEA Grapalat" w:cs="Arial"/>
          <w:b/>
          <w:lang w:val="hy-AM"/>
        </w:rPr>
        <w:t>Կարգավորման</w:t>
      </w:r>
      <w:r w:rsidRPr="005E024C">
        <w:rPr>
          <w:rFonts w:ascii="GHEA Grapalat" w:hAnsi="GHEA Grapalat" w:cs="Arial Armenian"/>
          <w:b/>
          <w:lang w:val="hy-AM"/>
        </w:rPr>
        <w:t xml:space="preserve"> </w:t>
      </w:r>
      <w:r w:rsidRPr="005E024C">
        <w:rPr>
          <w:rFonts w:ascii="GHEA Grapalat" w:hAnsi="GHEA Grapalat" w:cs="Arial"/>
          <w:b/>
          <w:lang w:val="hy-AM"/>
        </w:rPr>
        <w:t>ենթակա</w:t>
      </w:r>
      <w:r w:rsidRPr="005E024C">
        <w:rPr>
          <w:rFonts w:ascii="GHEA Grapalat" w:hAnsi="GHEA Grapalat" w:cs="Arial Armenian"/>
          <w:b/>
          <w:lang w:val="hy-AM"/>
        </w:rPr>
        <w:t xml:space="preserve"> </w:t>
      </w:r>
      <w:r w:rsidRPr="005E024C">
        <w:rPr>
          <w:rFonts w:ascii="GHEA Grapalat" w:hAnsi="GHEA Grapalat" w:cs="Arial"/>
          <w:b/>
          <w:lang w:val="hy-AM"/>
        </w:rPr>
        <w:t>ոլորտի</w:t>
      </w:r>
      <w:r w:rsidRPr="005E024C">
        <w:rPr>
          <w:rFonts w:ascii="GHEA Grapalat" w:hAnsi="GHEA Grapalat" w:cs="Arial Armenian"/>
          <w:b/>
          <w:lang w:val="hy-AM"/>
        </w:rPr>
        <w:t xml:space="preserve"> </w:t>
      </w:r>
      <w:r w:rsidRPr="005E024C">
        <w:rPr>
          <w:rFonts w:ascii="GHEA Grapalat" w:hAnsi="GHEA Grapalat" w:cs="Arial"/>
          <w:b/>
          <w:lang w:val="hy-AM"/>
        </w:rPr>
        <w:t>կամ</w:t>
      </w:r>
      <w:r w:rsidRPr="005E024C">
        <w:rPr>
          <w:rFonts w:ascii="GHEA Grapalat" w:hAnsi="GHEA Grapalat" w:cs="Arial Armenian"/>
          <w:b/>
          <w:lang w:val="hy-AM"/>
        </w:rPr>
        <w:t xml:space="preserve"> </w:t>
      </w:r>
      <w:r w:rsidRPr="005E024C">
        <w:rPr>
          <w:rFonts w:ascii="GHEA Grapalat" w:hAnsi="GHEA Grapalat" w:cs="Arial"/>
          <w:b/>
          <w:lang w:val="hy-AM"/>
        </w:rPr>
        <w:t>խնդրի</w:t>
      </w:r>
      <w:r w:rsidRPr="005E024C">
        <w:rPr>
          <w:rFonts w:ascii="GHEA Grapalat" w:hAnsi="GHEA Grapalat" w:cs="Arial Armenian"/>
          <w:b/>
          <w:lang w:val="hy-AM"/>
        </w:rPr>
        <w:t xml:space="preserve"> </w:t>
      </w:r>
      <w:r w:rsidRPr="005E024C">
        <w:rPr>
          <w:rFonts w:ascii="GHEA Grapalat" w:hAnsi="GHEA Grapalat" w:cs="Arial"/>
          <w:b/>
          <w:lang w:val="hy-AM"/>
        </w:rPr>
        <w:t>սահմանումը.</w:t>
      </w:r>
      <w:r w:rsidRPr="005E024C">
        <w:rPr>
          <w:rFonts w:ascii="GHEA Grapalat" w:hAnsi="GHEA Grapalat" w:cs="Arian AMU"/>
          <w:bCs/>
          <w:bdr w:val="none" w:sz="0" w:space="0" w:color="auto" w:frame="1"/>
          <w:lang w:val="hy-AM" w:eastAsia="hy-AM"/>
        </w:rPr>
        <w:t xml:space="preserve"> </w:t>
      </w:r>
    </w:p>
    <w:p w:rsidR="00423618" w:rsidRPr="005E024C" w:rsidRDefault="00423618" w:rsidP="005E024C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>Ներկայումս,</w:t>
      </w:r>
      <w:r w:rsidRPr="005E024C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Հայաստանի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Հանրապետության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կառավարության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2018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թվականի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նոյեմբերի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22-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/>
          <w:color w:val="000000"/>
          <w:lang w:val="hy-AM" w:eastAsia="ru-RU"/>
        </w:rPr>
        <w:t>թիվ 1334</w:t>
      </w:r>
      <w:r w:rsidRPr="005E024C">
        <w:rPr>
          <w:rFonts w:ascii="GHEA Grapalat" w:hAnsi="GHEA Grapalat"/>
          <w:bCs/>
          <w:color w:val="000000"/>
          <w:lang w:val="hy-AM" w:eastAsia="ru-RU"/>
        </w:rPr>
        <w:t>-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 xml:space="preserve">որոշմամբ </w:t>
      </w: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 xml:space="preserve">սահմանված կարգավորման պայմաններում պետության հաշվին ներգրավվող թարգմանիչների ներգրավելու ընթացակարգից ելնելով, գործնականում դժվարություն է առաջանում համապատասխան վարույթներում ապահովել բոլոր անհրաժեշտ լեզուներով թարգմանիչների ներգրավվածությունը, ինչպես նաև խուսափել անբարեխիղճ թարգմանչական ծառայությունների մատուցումից: </w:t>
      </w:r>
    </w:p>
    <w:p w:rsidR="00423618" w:rsidRPr="001368B0" w:rsidRDefault="00423618" w:rsidP="00B9341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>Ուստի՝ պետության հաշվին որպես թարգմանիչ ներգրավվող անձանց ներգրավելու գործընթացները առավել ճկուն և արդյունավետ դարձնելու համար, անհրաժեշտություն է առաջացել Հայաստանի Հանրապետության կառավարության 2018 թվականի նոյեմբերի 22-ի «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 միջոցների հաշվին թարգմանչի, սուրդոթարգմանչի և տեսողական սահմանափակումների պատճառով հաշմանդամություն ունեցող անձի օգնականի ծառայություններ մատուցող անձին նշանակելու կարգը, նրա վարձատրության չափը և կարգը սահմանելու մասին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 թիվ 1334-Ն որոշումների</w:t>
      </w: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 xml:space="preserve"> մեջ կատարել համապատասխան փոփոխություններն ու լրացումները:</w:t>
      </w:r>
    </w:p>
    <w:p w:rsidR="00423618" w:rsidRPr="005E024C" w:rsidRDefault="00423618" w:rsidP="005E024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Arial"/>
          <w:b/>
          <w:lang w:val="hy-AM"/>
        </w:rPr>
      </w:pPr>
      <w:r w:rsidRPr="005E024C">
        <w:rPr>
          <w:rFonts w:ascii="GHEA Grapalat" w:hAnsi="GHEA Grapalat" w:cs="Arial"/>
          <w:b/>
          <w:lang w:val="hy-AM"/>
        </w:rPr>
        <w:t>2.Առկա</w:t>
      </w:r>
      <w:r w:rsidRPr="005E024C">
        <w:rPr>
          <w:rFonts w:ascii="GHEA Grapalat" w:hAnsi="GHEA Grapalat" w:cs="Arial Armenian"/>
          <w:b/>
          <w:lang w:val="hy-AM"/>
        </w:rPr>
        <w:t xml:space="preserve"> </w:t>
      </w:r>
      <w:r w:rsidRPr="005E024C">
        <w:rPr>
          <w:rFonts w:ascii="GHEA Grapalat" w:hAnsi="GHEA Grapalat" w:cs="Arial"/>
          <w:b/>
          <w:lang w:val="hy-AM"/>
        </w:rPr>
        <w:t>իրավիճակը.</w:t>
      </w:r>
    </w:p>
    <w:p w:rsidR="00423618" w:rsidRPr="005E024C" w:rsidRDefault="00423618" w:rsidP="005E024C">
      <w:pPr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2018 թվականի նոյեմբերի 22-ի 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թիվ 1334-Ն որոշմամբ սահմանվում է 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պետական միջոցների հաշվին թարգմանչի, սուրդոթարգմանչի և տեսողական սահմանափակումների պատճառով հաշմանդամություն ունեցող անձի օգնականի ծառայություններ մատուցող անձին նշանակելու կարգը, որի համաձայն  ներկայումս թարգմանիչները ներգրավվում են մրցությային կարգով, սակայն թարգմանիչներ ներգրավելու գործընթացում գործնականում առկա որոշ  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lastRenderedPageBreak/>
        <w:t xml:space="preserve">դժվարություններից ելնելով </w:t>
      </w:r>
      <w:r w:rsidRPr="005E024C">
        <w:rPr>
          <w:rFonts w:ascii="GHEA Grapalat" w:hAnsi="GHEA Grapalat" w:cs="Sylfaen"/>
          <w:lang w:val="hy-AM"/>
        </w:rPr>
        <w:t>«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Հայաստանի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Հանրապետության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կառավարության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2018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թվականի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նոյեմբերի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22-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/>
          <w:color w:val="000000"/>
          <w:lang w:val="hy-AM" w:eastAsia="ru-RU"/>
        </w:rPr>
        <w:t>թիվ 1334</w:t>
      </w:r>
      <w:r w:rsidRPr="005E024C">
        <w:rPr>
          <w:rFonts w:ascii="GHEA Grapalat" w:hAnsi="GHEA Grapalat"/>
          <w:bCs/>
          <w:color w:val="000000"/>
          <w:lang w:val="hy-AM" w:eastAsia="ru-RU"/>
        </w:rPr>
        <w:t>-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որոշման մեջ փոփոխություններ և լրացումներ կատարելու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մասին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կառավարության որոշման նախագծով առաջարկվում է փոփոխել մրցութային ընթացակարգում առկա որոշ պայմաններ, մասնավորապես </w:t>
      </w:r>
      <w:r w:rsidRPr="005E024C">
        <w:rPr>
          <w:rFonts w:ascii="GHEA Grapalat" w:hAnsi="GHEA Grapalat" w:cs="Sylfaen"/>
          <w:lang w:val="hy-AM"/>
        </w:rPr>
        <w:t>«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Հայաստանի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Հանրապետության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կառավարության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2018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թվականի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նոյեմբերի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22-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/>
          <w:color w:val="000000"/>
          <w:lang w:val="hy-AM" w:eastAsia="ru-RU"/>
        </w:rPr>
        <w:t>թիվ 1334</w:t>
      </w:r>
      <w:r w:rsidRPr="005E024C">
        <w:rPr>
          <w:rFonts w:ascii="GHEA Grapalat" w:hAnsi="GHEA Grapalat"/>
          <w:bCs/>
          <w:color w:val="000000"/>
          <w:lang w:val="hy-AM" w:eastAsia="ru-RU"/>
        </w:rPr>
        <w:t>-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որոշման մեջ փոփոխություններ և լրացումներ կատարելու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մասին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կառավարության որոշման նախագծով սահմանվում են մրցույթին մասնակցելու համար ներկայացվող հայտում նշվող որոշակի պահանջներ, հայտի մերժման հիմքեր, ինչպես նաև այն դեպքերը, որոնց պարագայում հայտ չի կարող ներկայացվել: Վերջիններից բացի նախատեսվում է նաև սահմանել կարգավորում, որի համաձայն՝ ներկայացված 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հայտերի գնահատման նպատակով </w:t>
      </w:r>
      <w:r w:rsidRPr="005E024C">
        <w:rPr>
          <w:rFonts w:ascii="GHEA Grapalat" w:hAnsi="GHEA Grapalat"/>
          <w:bCs/>
          <w:color w:val="000000"/>
          <w:shd w:val="clear" w:color="auto" w:fill="FFFFFF"/>
          <w:lang w:val="hy-AM"/>
        </w:rPr>
        <w:t>հայտերի իրավասու մարմնի աշխատակազմի ղեկավարը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սահմանված ժամկետում կարող է գրավոր հարցում ուղարկել սույն կարգին համապատասխան </w:t>
      </w:r>
      <w:r w:rsidRPr="005E024C">
        <w:rPr>
          <w:rFonts w:ascii="GHEA Grapalat" w:hAnsi="GHEA Grapalat"/>
          <w:color w:val="000000"/>
          <w:lang w:val="hy-AM"/>
        </w:rPr>
        <w:t xml:space="preserve">թարգմանիչ ներգրավվելու իրավասություն ունեցող </w:t>
      </w:r>
      <w:r w:rsidRPr="005E024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այլ մարմինների` հայտ ներկայացրած ֆիզիկական կամ իրավաբանական անձանց մատուցած ծառայությունների վերաբերյալ տեղեկատվություն ստանալու նպատակով:</w:t>
      </w:r>
      <w:r w:rsidRPr="005E024C">
        <w:rPr>
          <w:rFonts w:ascii="GHEA Grapalat" w:hAnsi="GHEA Grapalat"/>
          <w:bCs/>
          <w:iCs/>
          <w:color w:val="000000"/>
          <w:lang w:val="hy-AM"/>
        </w:rPr>
        <w:t xml:space="preserve"> </w:t>
      </w:r>
    </w:p>
    <w:p w:rsidR="00423618" w:rsidRPr="005E024C" w:rsidRDefault="00423618" w:rsidP="005E024C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noProof/>
          <w:color w:val="000000"/>
          <w:lang w:val="hy-AM"/>
        </w:rPr>
      </w:pPr>
      <w:r w:rsidRPr="005E024C">
        <w:rPr>
          <w:rFonts w:ascii="GHEA Grapalat" w:hAnsi="GHEA Grapalat" w:cs="Arial"/>
          <w:b/>
          <w:lang w:val="hy-AM"/>
        </w:rPr>
        <w:t>3. Կարգավորման</w:t>
      </w:r>
      <w:r w:rsidRPr="005E024C">
        <w:rPr>
          <w:rFonts w:ascii="GHEA Grapalat" w:hAnsi="GHEA Grapalat" w:cs="Arial Armenian"/>
          <w:b/>
          <w:lang w:val="hy-AM"/>
        </w:rPr>
        <w:t xml:space="preserve"> </w:t>
      </w:r>
      <w:r w:rsidRPr="005E024C">
        <w:rPr>
          <w:rFonts w:ascii="GHEA Grapalat" w:hAnsi="GHEA Grapalat" w:cs="Arial"/>
          <w:b/>
          <w:lang w:val="hy-AM"/>
        </w:rPr>
        <w:t>նպատակները</w:t>
      </w:r>
      <w:r w:rsidRPr="005E024C">
        <w:rPr>
          <w:rFonts w:ascii="GHEA Grapalat" w:hAnsi="GHEA Grapalat" w:cs="Arial Armenian"/>
          <w:b/>
          <w:lang w:val="hy-AM"/>
        </w:rPr>
        <w:t xml:space="preserve">, </w:t>
      </w:r>
      <w:r w:rsidRPr="005E024C">
        <w:rPr>
          <w:rFonts w:ascii="GHEA Grapalat" w:hAnsi="GHEA Grapalat" w:cs="Arial"/>
          <w:b/>
          <w:lang w:val="hy-AM"/>
        </w:rPr>
        <w:t>ակնկալվող</w:t>
      </w:r>
      <w:r w:rsidRPr="005E024C">
        <w:rPr>
          <w:rFonts w:ascii="GHEA Grapalat" w:hAnsi="GHEA Grapalat" w:cs="Arial Armenian"/>
          <w:b/>
          <w:lang w:val="hy-AM"/>
        </w:rPr>
        <w:t xml:space="preserve"> </w:t>
      </w:r>
      <w:r w:rsidRPr="005E024C">
        <w:rPr>
          <w:rFonts w:ascii="GHEA Grapalat" w:hAnsi="GHEA Grapalat" w:cs="Arial"/>
          <w:b/>
          <w:lang w:val="hy-AM"/>
        </w:rPr>
        <w:t>արդյունքը.</w:t>
      </w:r>
      <w:r w:rsidRPr="005E024C" w:rsidDel="00510DB8">
        <w:rPr>
          <w:rFonts w:ascii="GHEA Grapalat" w:hAnsi="GHEA Grapalat"/>
          <w:b/>
          <w:noProof/>
          <w:color w:val="000000"/>
          <w:lang w:val="hy-AM"/>
        </w:rPr>
        <w:t xml:space="preserve"> </w:t>
      </w:r>
    </w:p>
    <w:p w:rsidR="00423618" w:rsidRPr="005E024C" w:rsidRDefault="00423618" w:rsidP="005E024C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E024C">
        <w:rPr>
          <w:rFonts w:ascii="GHEA Grapalat" w:hAnsi="GHEA Grapalat" w:cs="Sylfaen"/>
          <w:lang w:val="hy-AM"/>
        </w:rPr>
        <w:t>Նախագծի</w:t>
      </w:r>
      <w:r w:rsidRPr="005E024C">
        <w:rPr>
          <w:rFonts w:ascii="GHEA Grapalat" w:hAnsi="GHEA Grapalat"/>
          <w:lang w:val="hy-AM"/>
        </w:rPr>
        <w:t xml:space="preserve"> հիմնական նպատակն է վերացնել պետության հաշվին թարգմանիչ ներգրավելու գործընթացում գործնականում ծագող դժվարությունները և բացառել կ</w:t>
      </w:r>
      <w:r w:rsidR="00480560">
        <w:rPr>
          <w:rFonts w:ascii="GHEA Grapalat" w:hAnsi="GHEA Grapalat"/>
          <w:lang w:val="hy-AM"/>
        </w:rPr>
        <w:t>ազուսային իրավիճակները: Նախագծ</w:t>
      </w:r>
      <w:r w:rsidRPr="005E024C">
        <w:rPr>
          <w:rFonts w:ascii="GHEA Grapalat" w:hAnsi="GHEA Grapalat"/>
          <w:lang w:val="hy-AM"/>
        </w:rPr>
        <w:t xml:space="preserve">ի ընդունման արդյունքում </w:t>
      </w:r>
      <w:r w:rsidRPr="005E024C">
        <w:rPr>
          <w:rFonts w:ascii="GHEA Grapalat" w:hAnsi="GHEA Grapalat" w:cs="Sylfaen"/>
          <w:lang w:val="hy-AM"/>
        </w:rPr>
        <w:t>կունենանք թարգման</w:t>
      </w:r>
      <w:r w:rsidR="00736BC3" w:rsidRPr="001368B0">
        <w:rPr>
          <w:rFonts w:ascii="GHEA Grapalat" w:hAnsi="GHEA Grapalat" w:cs="Sylfaen"/>
          <w:lang w:val="hy-AM"/>
        </w:rPr>
        <w:t>իչների</w:t>
      </w:r>
      <w:r w:rsidRPr="005E024C">
        <w:rPr>
          <w:rFonts w:ascii="GHEA Grapalat" w:hAnsi="GHEA Grapalat" w:cs="Sylfaen"/>
          <w:lang w:val="hy-AM"/>
        </w:rPr>
        <w:t xml:space="preserve"> ներգրավման առավել արդյունավետ և ճկուն մեխանիզմ, որը թույլ կտա խուսափել անբարեխիղճ թարգմանչական ծառայություններ մատուցելու հնարավոր ռիսկերից և շուկայում կստեղծի բարեխիղճ մրցակցային պայմաններ: </w:t>
      </w:r>
    </w:p>
    <w:p w:rsidR="00423618" w:rsidRPr="005E024C" w:rsidRDefault="00423618" w:rsidP="005E024C">
      <w:pPr>
        <w:pStyle w:val="norm"/>
        <w:spacing w:line="360" w:lineRule="auto"/>
        <w:ind w:firstLine="720"/>
        <w:rPr>
          <w:rFonts w:ascii="GHEA Grapalat" w:eastAsia="Calibri" w:hAnsi="GHEA Grapalat"/>
          <w:b/>
          <w:sz w:val="24"/>
          <w:szCs w:val="24"/>
          <w:lang w:val="hy-AM" w:eastAsia="zh-CN"/>
        </w:rPr>
      </w:pPr>
      <w:r w:rsidRPr="005E024C">
        <w:rPr>
          <w:rFonts w:ascii="GHEA Grapalat" w:eastAsia="Calibri" w:hAnsi="GHEA Grapalat"/>
          <w:b/>
          <w:sz w:val="24"/>
          <w:szCs w:val="24"/>
          <w:lang w:val="hy-AM" w:eastAsia="zh-CN"/>
        </w:rPr>
        <w:t>4. Իրավական ակտի նախագիծը մշակող պատասխանատու մարմինը, ինչպես նաև, անհրաժեշտության դեպքում, նախաձեռնողի, հեղինակների և մշակմանը մասնակցող անձանց մասին տեղեկություններ.</w:t>
      </w:r>
    </w:p>
    <w:p w:rsidR="00423618" w:rsidRPr="00742407" w:rsidRDefault="00423618" w:rsidP="005E024C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5E024C">
        <w:rPr>
          <w:rFonts w:ascii="GHEA Grapalat" w:eastAsia="Calibri" w:hAnsi="GHEA Grapalat"/>
          <w:lang w:val="hy-AM" w:eastAsia="zh-CN"/>
        </w:rPr>
        <w:t>Նախագիծը մշակվել է Արդարադատության նախարարության կողմից:</w:t>
      </w:r>
    </w:p>
    <w:p w:rsidR="00423618" w:rsidRPr="005E024C" w:rsidRDefault="00423618" w:rsidP="005E024C">
      <w:pPr>
        <w:shd w:val="clear" w:color="auto" w:fill="FFFFFF"/>
        <w:spacing w:line="360" w:lineRule="auto"/>
        <w:ind w:firstLine="720"/>
        <w:jc w:val="both"/>
        <w:rPr>
          <w:rStyle w:val="Strong"/>
          <w:rFonts w:ascii="GHEA Grapalat" w:hAnsi="GHEA Grapalat" w:cs="Arian AMU"/>
          <w:bdr w:val="none" w:sz="0" w:space="0" w:color="auto" w:frame="1"/>
          <w:lang w:val="hy-AM" w:eastAsia="hy-AM"/>
        </w:rPr>
      </w:pPr>
      <w:r w:rsidRPr="005E024C">
        <w:rPr>
          <w:rFonts w:ascii="GHEA Grapalat" w:hAnsi="GHEA Grapalat" w:cs="Sylfaen"/>
          <w:b/>
          <w:lang w:val="hy-AM"/>
        </w:rPr>
        <w:lastRenderedPageBreak/>
        <w:t xml:space="preserve">5. Նախագծի </w:t>
      </w:r>
      <w:r w:rsidRPr="005E024C">
        <w:rPr>
          <w:rFonts w:ascii="GHEA Grapalat" w:hAnsi="GHEA Grapalat" w:cs="Arian AMU"/>
          <w:b/>
          <w:bCs/>
          <w:bdr w:val="none" w:sz="0" w:space="0" w:color="auto" w:frame="1"/>
          <w:lang w:val="hy-AM" w:eastAsia="hy-AM"/>
        </w:rPr>
        <w:t xml:space="preserve">ընդունման </w:t>
      </w:r>
      <w:r w:rsidRPr="005E024C">
        <w:rPr>
          <w:rStyle w:val="Strong"/>
          <w:rFonts w:ascii="GHEA Grapalat" w:hAnsi="GHEA Grapalat" w:cs="Arian AMU"/>
          <w:bdr w:val="none" w:sz="0" w:space="0" w:color="auto" w:frame="1"/>
          <w:lang w:val="hy-AM"/>
        </w:rPr>
        <w:t>կապակցությամբ</w:t>
      </w:r>
      <w:r w:rsidRPr="005E024C">
        <w:rPr>
          <w:rFonts w:ascii="GHEA Grapalat" w:hAnsi="GHEA Grapalat" w:cs="Calibri"/>
          <w:b/>
          <w:lang w:val="hy-AM"/>
        </w:rPr>
        <w:t xml:space="preserve"> </w:t>
      </w:r>
      <w:r w:rsidRPr="005E024C">
        <w:rPr>
          <w:rFonts w:ascii="GHEA Grapalat" w:hAnsi="GHEA Grapalat"/>
          <w:b/>
          <w:color w:val="000000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5E024C">
        <w:rPr>
          <w:rStyle w:val="Strong"/>
          <w:rFonts w:ascii="GHEA Grapalat" w:hAnsi="GHEA Grapalat" w:cs="Arian AMU"/>
          <w:b w:val="0"/>
          <w:bdr w:val="none" w:sz="0" w:space="0" w:color="auto" w:frame="1"/>
          <w:lang w:val="hy-AM"/>
        </w:rPr>
        <w:t>.</w:t>
      </w:r>
    </w:p>
    <w:p w:rsidR="00A101B2" w:rsidRPr="001368B0" w:rsidRDefault="00423618" w:rsidP="00816A6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5E024C">
        <w:rPr>
          <w:rFonts w:ascii="GHEA Grapalat" w:hAnsi="GHEA Grapalat" w:cs="Sylfaen"/>
          <w:lang w:val="hy-AM"/>
        </w:rPr>
        <w:t>«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Հայաստանի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Հանրապետության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կառավարության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2018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թվականի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նոյեմբերի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22-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ի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/>
          <w:color w:val="000000"/>
          <w:lang w:val="hy-AM" w:eastAsia="ru-RU"/>
        </w:rPr>
        <w:t>թիվ 1334</w:t>
      </w:r>
      <w:r w:rsidRPr="005E024C">
        <w:rPr>
          <w:rFonts w:ascii="GHEA Grapalat" w:hAnsi="GHEA Grapalat"/>
          <w:bCs/>
          <w:color w:val="000000"/>
          <w:lang w:val="hy-AM" w:eastAsia="ru-RU"/>
        </w:rPr>
        <w:t>-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Ն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որոշման մեջ փոփոխություններ և լրացումներ կատարելու</w:t>
      </w:r>
      <w:r w:rsidRPr="005E024C">
        <w:rPr>
          <w:rFonts w:ascii="GHEA Grapalat" w:hAnsi="GHEA Grapalat"/>
          <w:bCs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bCs/>
          <w:color w:val="000000"/>
          <w:lang w:val="hy-AM" w:eastAsia="ru-RU"/>
        </w:rPr>
        <w:t>մասին»</w:t>
      </w:r>
      <w:r w:rsidRPr="005E024C">
        <w:rPr>
          <w:rFonts w:ascii="GHEA Grapalat" w:hAnsi="GHEA Grapalat"/>
          <w:color w:val="000000"/>
          <w:lang w:val="hy-AM" w:eastAsia="ru-RU"/>
        </w:rPr>
        <w:t xml:space="preserve"> </w:t>
      </w:r>
      <w:r w:rsidRPr="005E024C">
        <w:rPr>
          <w:rFonts w:ascii="GHEA Grapalat" w:hAnsi="GHEA Grapalat" w:cs="Sylfaen"/>
          <w:lang w:val="hy-AM"/>
        </w:rPr>
        <w:t>Հայաստանի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Հանրապետության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կառավարության որոշման նախագծի</w:t>
      </w:r>
      <w:r w:rsidRPr="005E024C">
        <w:rPr>
          <w:rFonts w:ascii="GHEA Grapalat" w:hAnsi="GHEA Grapalat"/>
          <w:lang w:val="hy-AM"/>
        </w:rPr>
        <w:t xml:space="preserve"> </w:t>
      </w:r>
      <w:r w:rsidRPr="005E024C">
        <w:rPr>
          <w:rFonts w:ascii="GHEA Grapalat" w:hAnsi="GHEA Grapalat" w:cs="Sylfaen"/>
          <w:lang w:val="hy-AM"/>
        </w:rPr>
        <w:t>ընդունման կապակցությամբ լ</w:t>
      </w:r>
      <w:r w:rsidRPr="005E024C">
        <w:rPr>
          <w:rFonts w:ascii="GHEA Grapalat" w:hAnsi="GHEA Grapalat"/>
          <w:color w:val="000000"/>
          <w:shd w:val="clear" w:color="auto" w:fill="FFFFFF"/>
          <w:lang w:val="hy-AM"/>
        </w:rPr>
        <w:t>րացուցիչ ֆինանսական միջոցների անհրաժեշտություն չկա և պետական բյուջեի եկամուտներում և ծախսերում սպասվելիք փոփոխություններ</w:t>
      </w:r>
      <w:r w:rsidRPr="005E024C">
        <w:rPr>
          <w:rFonts w:ascii="GHEA Grapalat" w:hAnsi="GHEA Grapalat" w:cs="Arian AMU"/>
          <w:lang w:val="hy-AM"/>
        </w:rPr>
        <w:t xml:space="preserve"> չեն նախատեսվում</w:t>
      </w:r>
      <w:r w:rsidRPr="005E024C">
        <w:rPr>
          <w:rFonts w:ascii="GHEA Grapalat" w:hAnsi="GHEA Grapalat" w:cs="Sylfaen"/>
          <w:lang w:val="hy-AM"/>
        </w:rPr>
        <w:t>:</w:t>
      </w:r>
      <w:r w:rsidR="006B7864" w:rsidRPr="001368B0">
        <w:rPr>
          <w:rFonts w:ascii="GHEA Grapalat" w:hAnsi="GHEA Grapalat"/>
          <w:lang w:val="hy-AM"/>
        </w:rPr>
        <w:t xml:space="preserve"> </w:t>
      </w:r>
    </w:p>
    <w:sectPr w:rsidR="00A101B2" w:rsidRPr="001368B0" w:rsidSect="002073F8">
      <w:headerReference w:type="default" r:id="rId8"/>
      <w:footerReference w:type="even" r:id="rId9"/>
      <w:footerReference w:type="default" r:id="rId10"/>
      <w:pgSz w:w="12240" w:h="15840"/>
      <w:pgMar w:top="259" w:right="900" w:bottom="540" w:left="1170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4804" w:rsidRDefault="00FA4804">
      <w:r>
        <w:separator/>
      </w:r>
    </w:p>
  </w:endnote>
  <w:endnote w:type="continuationSeparator" w:id="0">
    <w:p w:rsidR="00FA4804" w:rsidRDefault="00FA4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Default="00853976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C2C4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2C47" w:rsidRDefault="009C2C4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B63" w:rsidRDefault="00F76B63"/>
  <w:p w:rsidR="00F76B63" w:rsidRDefault="00F76B63"/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835"/>
      <w:gridCol w:w="2073"/>
    </w:tblGrid>
    <w:tr w:rsidR="00F76B63" w:rsidTr="00F76B63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76B63" w:rsidRDefault="00F76B63" w:rsidP="00F76B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76B63" w:rsidRDefault="00F76B63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76B63" w:rsidRPr="00B9097C" w:rsidRDefault="0085397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76B63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A2727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C2C47" w:rsidRDefault="009C2C4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4804" w:rsidRDefault="00FA4804">
      <w:r>
        <w:separator/>
      </w:r>
    </w:p>
  </w:footnote>
  <w:footnote w:type="continuationSeparator" w:id="0">
    <w:p w:rsidR="00FA4804" w:rsidRDefault="00FA4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C47" w:rsidRPr="007F52F7" w:rsidRDefault="00EB3E39" w:rsidP="003929DF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16"/>
        <w:szCs w:val="16"/>
      </w:rPr>
    </w:pPr>
    <w:r>
      <w:rPr>
        <w:rFonts w:ascii="Arial LatArm" w:eastAsia="SimSun" w:hAnsi="Arial LatArm" w:cs="Arial"/>
        <w:noProof/>
        <w:color w:val="FF0000"/>
        <w:sz w:val="16"/>
        <w:szCs w:val="16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1435D" w:rsidRPr="007F52F7">
      <w:rPr>
        <w:rFonts w:ascii="Art" w:eastAsia="SimSun" w:hAnsi="Art" w:cs="Arial"/>
        <w:sz w:val="16"/>
        <w:szCs w:val="16"/>
      </w:rPr>
      <w:t>²</w:t>
    </w:r>
    <w:r w:rsidR="0021435D" w:rsidRPr="007F52F7">
      <w:rPr>
        <w:rFonts w:ascii="Arial LatArm" w:eastAsia="SimSun" w:hAnsi="Arial LatArm" w:cs="Arial"/>
        <w:sz w:val="16"/>
        <w:szCs w:val="16"/>
      </w:rPr>
      <w:t>ñ¹³ñ³¹³ïáõÃÛ³</w:t>
    </w:r>
    <w:r w:rsidR="0021435D" w:rsidRPr="007F52F7">
      <w:rPr>
        <w:rFonts w:ascii="Sylfaen" w:eastAsia="SimSun" w:hAnsi="Sylfaen" w:cs="Arial"/>
        <w:sz w:val="16"/>
        <w:szCs w:val="16"/>
        <w:lang w:val="ru-RU"/>
      </w:rPr>
      <w:t>ն</w:t>
    </w:r>
    <w:r w:rsidR="0021435D" w:rsidRPr="007F52F7">
      <w:rPr>
        <w:rFonts w:ascii="Art" w:eastAsia="SimSun" w:hAnsi="Art" w:cs="Arial"/>
        <w:sz w:val="16"/>
        <w:szCs w:val="16"/>
      </w:rPr>
      <w:t xml:space="preserve"> </w:t>
    </w:r>
    <w:r w:rsidR="0021435D" w:rsidRPr="007F52F7">
      <w:rPr>
        <w:rFonts w:ascii="Calibri" w:eastAsia="SimSun" w:hAnsi="Calibri" w:cs="Arial"/>
        <w:sz w:val="16"/>
        <w:szCs w:val="16"/>
        <w:lang w:val="ru-RU"/>
      </w:rPr>
      <w:t xml:space="preserve">                                                                                                                                                                      </w:t>
    </w:r>
    <w:r w:rsidR="00827293" w:rsidRPr="007F52F7">
      <w:rPr>
        <w:rFonts w:ascii="Calibri" w:eastAsia="SimSun" w:hAnsi="Calibri" w:cs="Arial"/>
        <w:sz w:val="16"/>
        <w:szCs w:val="16"/>
        <w:lang w:val="ru-RU"/>
      </w:rPr>
      <w:t xml:space="preserve">          </w:t>
    </w:r>
    <w:r w:rsidR="0021435D" w:rsidRPr="007F52F7">
      <w:rPr>
        <w:rFonts w:ascii="Art" w:eastAsia="SimSun" w:hAnsi="Art" w:cs="Arial"/>
        <w:sz w:val="16"/>
        <w:szCs w:val="16"/>
      </w:rPr>
      <w:t>Ü²Ê²¶ÆÌ</w:t>
    </w:r>
    <w:r w:rsidR="0021435D" w:rsidRPr="007F52F7">
      <w:rPr>
        <w:rFonts w:ascii="Arial LatArm" w:eastAsia="SimSun" w:hAnsi="Arial LatArm" w:cs="Arial"/>
        <w:sz w:val="16"/>
        <w:szCs w:val="16"/>
      </w:rPr>
      <w:t xml:space="preserve"> </w:t>
    </w:r>
    <w:r w:rsidR="0021435D" w:rsidRPr="007F52F7">
      <w:rPr>
        <w:rFonts w:ascii="Art" w:eastAsia="SimSun" w:hAnsi="Art" w:cs="Arial"/>
        <w:sz w:val="16"/>
        <w:szCs w:val="16"/>
      </w:rPr>
      <w:t xml:space="preserve">                                       </w:t>
    </w:r>
  </w:p>
  <w:p w:rsidR="009C2C47" w:rsidRPr="00B9097C" w:rsidRDefault="0021435D" w:rsidP="003929DF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 w:rsidRPr="007F52F7">
      <w:rPr>
        <w:rFonts w:ascii="Art" w:eastAsia="SimSun" w:hAnsi="Art" w:cs="Arial"/>
        <w:sz w:val="16"/>
        <w:szCs w:val="16"/>
      </w:rPr>
      <w:t>Ü</w:t>
    </w:r>
    <w:r w:rsidRPr="007F52F7">
      <w:rPr>
        <w:rFonts w:ascii="Arial LatArm" w:eastAsia="SimSun" w:hAnsi="Arial LatArm" w:cs="Arial"/>
        <w:sz w:val="16"/>
        <w:szCs w:val="16"/>
      </w:rPr>
      <w:t>³Ë³ñ³ñáõÃÛáõÝ</w:t>
    </w:r>
    <w:r w:rsidRPr="007F52F7">
      <w:rPr>
        <w:rFonts w:ascii="Art" w:eastAsia="SimSun" w:hAnsi="Art" w:cs="Arial"/>
        <w:sz w:val="16"/>
        <w:szCs w:val="16"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                   </w:t>
    </w:r>
  </w:p>
  <w:p w:rsidR="009C2C47" w:rsidRPr="00B9097C" w:rsidRDefault="009C2C47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2B3928" w:rsidRPr="002B3928" w:rsidRDefault="002B3928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 w:rsidR="002D50E7">
      <w:rPr>
        <w:rFonts w:ascii="Arial LatArm" w:eastAsia="SimSun" w:hAnsi="Arial LatArm" w:cs="Arial"/>
      </w:rPr>
      <w:t xml:space="preserve">   </w:t>
    </w:r>
  </w:p>
  <w:p w:rsidR="009C2C47" w:rsidRDefault="00FB585A" w:rsidP="00FB585A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002A1"/>
    <w:multiLevelType w:val="hybridMultilevel"/>
    <w:tmpl w:val="B1B022FA"/>
    <w:lvl w:ilvl="0" w:tplc="56903DBC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119F45A3"/>
    <w:multiLevelType w:val="hybridMultilevel"/>
    <w:tmpl w:val="13CA9A36"/>
    <w:lvl w:ilvl="0" w:tplc="23D0646C">
      <w:start w:val="1"/>
      <w:numFmt w:val="decimal"/>
      <w:lvlText w:val="%1.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30C6DA9"/>
    <w:multiLevelType w:val="hybridMultilevel"/>
    <w:tmpl w:val="BB182468"/>
    <w:lvl w:ilvl="0" w:tplc="322648F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F84654"/>
    <w:multiLevelType w:val="hybridMultilevel"/>
    <w:tmpl w:val="7B2E0418"/>
    <w:lvl w:ilvl="0" w:tplc="4ED827F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CA05E2"/>
    <w:multiLevelType w:val="hybridMultilevel"/>
    <w:tmpl w:val="CA5A58A6"/>
    <w:lvl w:ilvl="0" w:tplc="B8841DA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05C56EF"/>
    <w:multiLevelType w:val="hybridMultilevel"/>
    <w:tmpl w:val="EBFA8A8E"/>
    <w:lvl w:ilvl="0" w:tplc="D340D3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38B7DE6"/>
    <w:multiLevelType w:val="hybridMultilevel"/>
    <w:tmpl w:val="BB2ABB52"/>
    <w:lvl w:ilvl="0" w:tplc="7A5EE056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46154FCD"/>
    <w:multiLevelType w:val="hybridMultilevel"/>
    <w:tmpl w:val="3F227ED2"/>
    <w:lvl w:ilvl="0" w:tplc="040CBC1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6487880"/>
    <w:multiLevelType w:val="hybridMultilevel"/>
    <w:tmpl w:val="387416F4"/>
    <w:lvl w:ilvl="0" w:tplc="0DE42A7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482D3629"/>
    <w:multiLevelType w:val="hybridMultilevel"/>
    <w:tmpl w:val="036A5B30"/>
    <w:lvl w:ilvl="0" w:tplc="8BC47C9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88" w:hanging="360"/>
      </w:pPr>
    </w:lvl>
    <w:lvl w:ilvl="2" w:tplc="042B001B" w:tentative="1">
      <w:start w:val="1"/>
      <w:numFmt w:val="lowerRoman"/>
      <w:lvlText w:val="%3."/>
      <w:lvlJc w:val="right"/>
      <w:pPr>
        <w:ind w:left="2508" w:hanging="180"/>
      </w:pPr>
    </w:lvl>
    <w:lvl w:ilvl="3" w:tplc="042B000F" w:tentative="1">
      <w:start w:val="1"/>
      <w:numFmt w:val="decimal"/>
      <w:lvlText w:val="%4."/>
      <w:lvlJc w:val="left"/>
      <w:pPr>
        <w:ind w:left="3228" w:hanging="360"/>
      </w:pPr>
    </w:lvl>
    <w:lvl w:ilvl="4" w:tplc="042B0019" w:tentative="1">
      <w:start w:val="1"/>
      <w:numFmt w:val="lowerLetter"/>
      <w:lvlText w:val="%5."/>
      <w:lvlJc w:val="left"/>
      <w:pPr>
        <w:ind w:left="3948" w:hanging="360"/>
      </w:pPr>
    </w:lvl>
    <w:lvl w:ilvl="5" w:tplc="042B001B" w:tentative="1">
      <w:start w:val="1"/>
      <w:numFmt w:val="lowerRoman"/>
      <w:lvlText w:val="%6."/>
      <w:lvlJc w:val="right"/>
      <w:pPr>
        <w:ind w:left="4668" w:hanging="180"/>
      </w:pPr>
    </w:lvl>
    <w:lvl w:ilvl="6" w:tplc="042B000F" w:tentative="1">
      <w:start w:val="1"/>
      <w:numFmt w:val="decimal"/>
      <w:lvlText w:val="%7."/>
      <w:lvlJc w:val="left"/>
      <w:pPr>
        <w:ind w:left="5388" w:hanging="360"/>
      </w:pPr>
    </w:lvl>
    <w:lvl w:ilvl="7" w:tplc="042B0019" w:tentative="1">
      <w:start w:val="1"/>
      <w:numFmt w:val="lowerLetter"/>
      <w:lvlText w:val="%8."/>
      <w:lvlJc w:val="left"/>
      <w:pPr>
        <w:ind w:left="6108" w:hanging="360"/>
      </w:pPr>
    </w:lvl>
    <w:lvl w:ilvl="8" w:tplc="042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E252937"/>
    <w:multiLevelType w:val="hybridMultilevel"/>
    <w:tmpl w:val="2250C962"/>
    <w:lvl w:ilvl="0" w:tplc="1478A7AC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538B44DC"/>
    <w:multiLevelType w:val="hybridMultilevel"/>
    <w:tmpl w:val="6B8C6950"/>
    <w:lvl w:ilvl="0" w:tplc="4464FB62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>
    <w:nsid w:val="555E3FFC"/>
    <w:multiLevelType w:val="hybridMultilevel"/>
    <w:tmpl w:val="C4963344"/>
    <w:lvl w:ilvl="0" w:tplc="FFA63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7757DAC"/>
    <w:multiLevelType w:val="hybridMultilevel"/>
    <w:tmpl w:val="0A48D2BE"/>
    <w:lvl w:ilvl="0" w:tplc="B9FC6D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98B64B7"/>
    <w:multiLevelType w:val="hybridMultilevel"/>
    <w:tmpl w:val="FFF29ADC"/>
    <w:lvl w:ilvl="0" w:tplc="7A5EE056">
      <w:start w:val="1"/>
      <w:numFmt w:val="decimal"/>
      <w:lvlText w:val="%1)"/>
      <w:lvlJc w:val="left"/>
      <w:pPr>
        <w:ind w:left="7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5A8F78EC"/>
    <w:multiLevelType w:val="hybridMultilevel"/>
    <w:tmpl w:val="8012B806"/>
    <w:lvl w:ilvl="0" w:tplc="1B2E3A9A">
      <w:start w:val="1"/>
      <w:numFmt w:val="decimal"/>
      <w:lvlText w:val="%1."/>
      <w:lvlJc w:val="left"/>
      <w:pPr>
        <w:ind w:left="1056" w:hanging="360"/>
      </w:pPr>
      <w:rPr>
        <w:rFonts w:cs="Sylfaen"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776" w:hanging="360"/>
      </w:pPr>
    </w:lvl>
    <w:lvl w:ilvl="2" w:tplc="042B001B" w:tentative="1">
      <w:start w:val="1"/>
      <w:numFmt w:val="lowerRoman"/>
      <w:lvlText w:val="%3."/>
      <w:lvlJc w:val="right"/>
      <w:pPr>
        <w:ind w:left="2496" w:hanging="180"/>
      </w:pPr>
    </w:lvl>
    <w:lvl w:ilvl="3" w:tplc="042B000F" w:tentative="1">
      <w:start w:val="1"/>
      <w:numFmt w:val="decimal"/>
      <w:lvlText w:val="%4."/>
      <w:lvlJc w:val="left"/>
      <w:pPr>
        <w:ind w:left="3216" w:hanging="360"/>
      </w:pPr>
    </w:lvl>
    <w:lvl w:ilvl="4" w:tplc="042B0019" w:tentative="1">
      <w:start w:val="1"/>
      <w:numFmt w:val="lowerLetter"/>
      <w:lvlText w:val="%5."/>
      <w:lvlJc w:val="left"/>
      <w:pPr>
        <w:ind w:left="3936" w:hanging="360"/>
      </w:pPr>
    </w:lvl>
    <w:lvl w:ilvl="5" w:tplc="042B001B" w:tentative="1">
      <w:start w:val="1"/>
      <w:numFmt w:val="lowerRoman"/>
      <w:lvlText w:val="%6."/>
      <w:lvlJc w:val="right"/>
      <w:pPr>
        <w:ind w:left="4656" w:hanging="180"/>
      </w:pPr>
    </w:lvl>
    <w:lvl w:ilvl="6" w:tplc="042B000F" w:tentative="1">
      <w:start w:val="1"/>
      <w:numFmt w:val="decimal"/>
      <w:lvlText w:val="%7."/>
      <w:lvlJc w:val="left"/>
      <w:pPr>
        <w:ind w:left="5376" w:hanging="360"/>
      </w:pPr>
    </w:lvl>
    <w:lvl w:ilvl="7" w:tplc="042B0019" w:tentative="1">
      <w:start w:val="1"/>
      <w:numFmt w:val="lowerLetter"/>
      <w:lvlText w:val="%8."/>
      <w:lvlJc w:val="left"/>
      <w:pPr>
        <w:ind w:left="6096" w:hanging="360"/>
      </w:pPr>
    </w:lvl>
    <w:lvl w:ilvl="8" w:tplc="042B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5B330CEC"/>
    <w:multiLevelType w:val="hybridMultilevel"/>
    <w:tmpl w:val="D13C69FA"/>
    <w:lvl w:ilvl="0" w:tplc="0CFED2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D542FCA"/>
    <w:multiLevelType w:val="hybridMultilevel"/>
    <w:tmpl w:val="8784773C"/>
    <w:lvl w:ilvl="0" w:tplc="DD662C1C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8A54337"/>
    <w:multiLevelType w:val="hybridMultilevel"/>
    <w:tmpl w:val="12F0D35C"/>
    <w:lvl w:ilvl="0" w:tplc="B846CAE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90E015B"/>
    <w:multiLevelType w:val="hybridMultilevel"/>
    <w:tmpl w:val="303E15F4"/>
    <w:lvl w:ilvl="0" w:tplc="7FDECF4C">
      <w:start w:val="1"/>
      <w:numFmt w:val="decimal"/>
      <w:lvlText w:val="%1)"/>
      <w:lvlJc w:val="left"/>
      <w:pPr>
        <w:ind w:left="212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844" w:hanging="360"/>
      </w:pPr>
    </w:lvl>
    <w:lvl w:ilvl="2" w:tplc="042B001B" w:tentative="1">
      <w:start w:val="1"/>
      <w:numFmt w:val="lowerRoman"/>
      <w:lvlText w:val="%3."/>
      <w:lvlJc w:val="right"/>
      <w:pPr>
        <w:ind w:left="3564" w:hanging="180"/>
      </w:pPr>
    </w:lvl>
    <w:lvl w:ilvl="3" w:tplc="042B000F" w:tentative="1">
      <w:start w:val="1"/>
      <w:numFmt w:val="decimal"/>
      <w:lvlText w:val="%4."/>
      <w:lvlJc w:val="left"/>
      <w:pPr>
        <w:ind w:left="4284" w:hanging="360"/>
      </w:pPr>
    </w:lvl>
    <w:lvl w:ilvl="4" w:tplc="042B0019" w:tentative="1">
      <w:start w:val="1"/>
      <w:numFmt w:val="lowerLetter"/>
      <w:lvlText w:val="%5."/>
      <w:lvlJc w:val="left"/>
      <w:pPr>
        <w:ind w:left="5004" w:hanging="360"/>
      </w:pPr>
    </w:lvl>
    <w:lvl w:ilvl="5" w:tplc="042B001B" w:tentative="1">
      <w:start w:val="1"/>
      <w:numFmt w:val="lowerRoman"/>
      <w:lvlText w:val="%6."/>
      <w:lvlJc w:val="right"/>
      <w:pPr>
        <w:ind w:left="5724" w:hanging="180"/>
      </w:pPr>
    </w:lvl>
    <w:lvl w:ilvl="6" w:tplc="042B000F" w:tentative="1">
      <w:start w:val="1"/>
      <w:numFmt w:val="decimal"/>
      <w:lvlText w:val="%7."/>
      <w:lvlJc w:val="left"/>
      <w:pPr>
        <w:ind w:left="6444" w:hanging="360"/>
      </w:pPr>
    </w:lvl>
    <w:lvl w:ilvl="7" w:tplc="042B0019" w:tentative="1">
      <w:start w:val="1"/>
      <w:numFmt w:val="lowerLetter"/>
      <w:lvlText w:val="%8."/>
      <w:lvlJc w:val="left"/>
      <w:pPr>
        <w:ind w:left="7164" w:hanging="360"/>
      </w:pPr>
    </w:lvl>
    <w:lvl w:ilvl="8" w:tplc="042B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22">
    <w:nsid w:val="6A1C0FEC"/>
    <w:multiLevelType w:val="hybridMultilevel"/>
    <w:tmpl w:val="EA86AC7A"/>
    <w:lvl w:ilvl="0" w:tplc="6BF4E104">
      <w:start w:val="4"/>
      <w:numFmt w:val="decimal"/>
      <w:lvlText w:val="%1"/>
      <w:lvlJc w:val="left"/>
      <w:pPr>
        <w:ind w:left="436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3">
    <w:nsid w:val="6D785C1D"/>
    <w:multiLevelType w:val="hybridMultilevel"/>
    <w:tmpl w:val="A96C3F76"/>
    <w:lvl w:ilvl="0" w:tplc="7F4023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F6064F0"/>
    <w:multiLevelType w:val="hybridMultilevel"/>
    <w:tmpl w:val="484A90E0"/>
    <w:lvl w:ilvl="0" w:tplc="E2D21F4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13"/>
  </w:num>
  <w:num w:numId="3">
    <w:abstractNumId w:val="14"/>
  </w:num>
  <w:num w:numId="4">
    <w:abstractNumId w:val="0"/>
  </w:num>
  <w:num w:numId="5">
    <w:abstractNumId w:val="10"/>
  </w:num>
  <w:num w:numId="6">
    <w:abstractNumId w:val="16"/>
  </w:num>
  <w:num w:numId="7">
    <w:abstractNumId w:val="9"/>
  </w:num>
  <w:num w:numId="8">
    <w:abstractNumId w:val="5"/>
  </w:num>
  <w:num w:numId="9">
    <w:abstractNumId w:val="21"/>
  </w:num>
  <w:num w:numId="10">
    <w:abstractNumId w:val="23"/>
  </w:num>
  <w:num w:numId="11">
    <w:abstractNumId w:val="4"/>
  </w:num>
  <w:num w:numId="12">
    <w:abstractNumId w:val="24"/>
  </w:num>
  <w:num w:numId="13">
    <w:abstractNumId w:val="20"/>
  </w:num>
  <w:num w:numId="14">
    <w:abstractNumId w:val="17"/>
  </w:num>
  <w:num w:numId="15">
    <w:abstractNumId w:val="8"/>
  </w:num>
  <w:num w:numId="16">
    <w:abstractNumId w:val="2"/>
  </w:num>
  <w:num w:numId="17">
    <w:abstractNumId w:val="11"/>
  </w:num>
  <w:num w:numId="18">
    <w:abstractNumId w:val="18"/>
  </w:num>
  <w:num w:numId="19">
    <w:abstractNumId w:val="1"/>
  </w:num>
  <w:num w:numId="20">
    <w:abstractNumId w:val="6"/>
  </w:num>
  <w:num w:numId="21">
    <w:abstractNumId w:val="15"/>
  </w:num>
  <w:num w:numId="22">
    <w:abstractNumId w:val="22"/>
  </w:num>
  <w:num w:numId="23">
    <w:abstractNumId w:val="12"/>
  </w:num>
  <w:num w:numId="24">
    <w:abstractNumId w:val="3"/>
  </w:num>
  <w:num w:numId="2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109570"/>
  </w:hdrShapeDefaults>
  <w:footnotePr>
    <w:footnote w:id="-1"/>
    <w:footnote w:id="0"/>
  </w:footnotePr>
  <w:endnotePr>
    <w:endnote w:id="-1"/>
    <w:endnote w:id="0"/>
  </w:endnotePr>
  <w:compat/>
  <w:rsids>
    <w:rsidRoot w:val="002B3928"/>
    <w:rsid w:val="00004A10"/>
    <w:rsid w:val="000059CF"/>
    <w:rsid w:val="0001184D"/>
    <w:rsid w:val="000166BE"/>
    <w:rsid w:val="00016ADD"/>
    <w:rsid w:val="0002343B"/>
    <w:rsid w:val="000239FB"/>
    <w:rsid w:val="00025246"/>
    <w:rsid w:val="00026937"/>
    <w:rsid w:val="000306ED"/>
    <w:rsid w:val="000307AC"/>
    <w:rsid w:val="000366A0"/>
    <w:rsid w:val="00037A36"/>
    <w:rsid w:val="00040CAC"/>
    <w:rsid w:val="00043FE8"/>
    <w:rsid w:val="00044B5C"/>
    <w:rsid w:val="00050AA9"/>
    <w:rsid w:val="00054180"/>
    <w:rsid w:val="0006250E"/>
    <w:rsid w:val="000630CA"/>
    <w:rsid w:val="000662E9"/>
    <w:rsid w:val="000673FB"/>
    <w:rsid w:val="00070EE3"/>
    <w:rsid w:val="000744D8"/>
    <w:rsid w:val="00081911"/>
    <w:rsid w:val="00085226"/>
    <w:rsid w:val="00086D12"/>
    <w:rsid w:val="00090A0D"/>
    <w:rsid w:val="00091E28"/>
    <w:rsid w:val="00091FD7"/>
    <w:rsid w:val="000920F9"/>
    <w:rsid w:val="0009702E"/>
    <w:rsid w:val="000A0C80"/>
    <w:rsid w:val="000B70FB"/>
    <w:rsid w:val="000C42D1"/>
    <w:rsid w:val="000C438E"/>
    <w:rsid w:val="000C45EE"/>
    <w:rsid w:val="000C7633"/>
    <w:rsid w:val="000D7C77"/>
    <w:rsid w:val="000E280E"/>
    <w:rsid w:val="000E3AC2"/>
    <w:rsid w:val="000E5267"/>
    <w:rsid w:val="000F187F"/>
    <w:rsid w:val="000F28F8"/>
    <w:rsid w:val="000F6BD1"/>
    <w:rsid w:val="001017B3"/>
    <w:rsid w:val="00110EA3"/>
    <w:rsid w:val="001135C2"/>
    <w:rsid w:val="0011428F"/>
    <w:rsid w:val="00116233"/>
    <w:rsid w:val="00117268"/>
    <w:rsid w:val="00117E4F"/>
    <w:rsid w:val="00123CC6"/>
    <w:rsid w:val="001261F3"/>
    <w:rsid w:val="00132D34"/>
    <w:rsid w:val="00133141"/>
    <w:rsid w:val="001368B0"/>
    <w:rsid w:val="00136F55"/>
    <w:rsid w:val="00137B8B"/>
    <w:rsid w:val="001403A2"/>
    <w:rsid w:val="001423FA"/>
    <w:rsid w:val="00144F48"/>
    <w:rsid w:val="001516E3"/>
    <w:rsid w:val="00151DA3"/>
    <w:rsid w:val="00154B6D"/>
    <w:rsid w:val="00156429"/>
    <w:rsid w:val="00161077"/>
    <w:rsid w:val="00167C1E"/>
    <w:rsid w:val="0017014B"/>
    <w:rsid w:val="00174DCC"/>
    <w:rsid w:val="00175C2F"/>
    <w:rsid w:val="0017766B"/>
    <w:rsid w:val="001929CB"/>
    <w:rsid w:val="00193C34"/>
    <w:rsid w:val="0019771E"/>
    <w:rsid w:val="001A3888"/>
    <w:rsid w:val="001A4441"/>
    <w:rsid w:val="001C215A"/>
    <w:rsid w:val="001C48D4"/>
    <w:rsid w:val="001C69DC"/>
    <w:rsid w:val="001C6A1D"/>
    <w:rsid w:val="001D0FDD"/>
    <w:rsid w:val="001D10F2"/>
    <w:rsid w:val="001D344A"/>
    <w:rsid w:val="001E28C6"/>
    <w:rsid w:val="001F15D5"/>
    <w:rsid w:val="001F2CFF"/>
    <w:rsid w:val="001F4D24"/>
    <w:rsid w:val="001F6F09"/>
    <w:rsid w:val="0020135C"/>
    <w:rsid w:val="00201F72"/>
    <w:rsid w:val="002073F8"/>
    <w:rsid w:val="0021435D"/>
    <w:rsid w:val="0022190A"/>
    <w:rsid w:val="00221A78"/>
    <w:rsid w:val="00226C06"/>
    <w:rsid w:val="0023091B"/>
    <w:rsid w:val="0023279C"/>
    <w:rsid w:val="002329B3"/>
    <w:rsid w:val="00240341"/>
    <w:rsid w:val="00247973"/>
    <w:rsid w:val="00250FAB"/>
    <w:rsid w:val="00253F5D"/>
    <w:rsid w:val="0025591A"/>
    <w:rsid w:val="002625DF"/>
    <w:rsid w:val="002639B3"/>
    <w:rsid w:val="00266D08"/>
    <w:rsid w:val="002708B3"/>
    <w:rsid w:val="002753F6"/>
    <w:rsid w:val="00275A7F"/>
    <w:rsid w:val="00276B7D"/>
    <w:rsid w:val="00276D94"/>
    <w:rsid w:val="00283147"/>
    <w:rsid w:val="0028419A"/>
    <w:rsid w:val="002900D9"/>
    <w:rsid w:val="002921CF"/>
    <w:rsid w:val="00292877"/>
    <w:rsid w:val="00294052"/>
    <w:rsid w:val="0029656D"/>
    <w:rsid w:val="002978FA"/>
    <w:rsid w:val="002A1129"/>
    <w:rsid w:val="002A2E74"/>
    <w:rsid w:val="002A50FE"/>
    <w:rsid w:val="002A6637"/>
    <w:rsid w:val="002B3928"/>
    <w:rsid w:val="002B55BF"/>
    <w:rsid w:val="002B560D"/>
    <w:rsid w:val="002B6106"/>
    <w:rsid w:val="002B6EF0"/>
    <w:rsid w:val="002C2039"/>
    <w:rsid w:val="002C3993"/>
    <w:rsid w:val="002C5EEF"/>
    <w:rsid w:val="002D0BD2"/>
    <w:rsid w:val="002D50E7"/>
    <w:rsid w:val="002D5B0B"/>
    <w:rsid w:val="002E3FD4"/>
    <w:rsid w:val="002E7232"/>
    <w:rsid w:val="002F2780"/>
    <w:rsid w:val="00303EE7"/>
    <w:rsid w:val="00304B0B"/>
    <w:rsid w:val="00310789"/>
    <w:rsid w:val="00310B5E"/>
    <w:rsid w:val="00310C15"/>
    <w:rsid w:val="00313D63"/>
    <w:rsid w:val="0033138C"/>
    <w:rsid w:val="0035178E"/>
    <w:rsid w:val="003522BD"/>
    <w:rsid w:val="00374268"/>
    <w:rsid w:val="003754C0"/>
    <w:rsid w:val="0037603D"/>
    <w:rsid w:val="0038072E"/>
    <w:rsid w:val="00380A60"/>
    <w:rsid w:val="00380ACF"/>
    <w:rsid w:val="0038368C"/>
    <w:rsid w:val="00387674"/>
    <w:rsid w:val="003909AD"/>
    <w:rsid w:val="003923A7"/>
    <w:rsid w:val="003929DF"/>
    <w:rsid w:val="003934AE"/>
    <w:rsid w:val="003A0C75"/>
    <w:rsid w:val="003A1EF9"/>
    <w:rsid w:val="003A3218"/>
    <w:rsid w:val="003B6D0B"/>
    <w:rsid w:val="003C0592"/>
    <w:rsid w:val="003C34F4"/>
    <w:rsid w:val="003D0F04"/>
    <w:rsid w:val="003D21B1"/>
    <w:rsid w:val="003D6923"/>
    <w:rsid w:val="003E237F"/>
    <w:rsid w:val="003E273B"/>
    <w:rsid w:val="003E278C"/>
    <w:rsid w:val="003E30C3"/>
    <w:rsid w:val="003E71BA"/>
    <w:rsid w:val="003F2605"/>
    <w:rsid w:val="003F552B"/>
    <w:rsid w:val="003F674A"/>
    <w:rsid w:val="003F7164"/>
    <w:rsid w:val="004001D4"/>
    <w:rsid w:val="00400F7C"/>
    <w:rsid w:val="00406A66"/>
    <w:rsid w:val="00411AF9"/>
    <w:rsid w:val="0041289C"/>
    <w:rsid w:val="00423618"/>
    <w:rsid w:val="00423B10"/>
    <w:rsid w:val="0043023A"/>
    <w:rsid w:val="00430683"/>
    <w:rsid w:val="0043204E"/>
    <w:rsid w:val="00432F91"/>
    <w:rsid w:val="004472F0"/>
    <w:rsid w:val="00450831"/>
    <w:rsid w:val="00452292"/>
    <w:rsid w:val="004528E4"/>
    <w:rsid w:val="00453DFC"/>
    <w:rsid w:val="0045768A"/>
    <w:rsid w:val="004600F9"/>
    <w:rsid w:val="00461C25"/>
    <w:rsid w:val="00464EA0"/>
    <w:rsid w:val="00472CE2"/>
    <w:rsid w:val="00477045"/>
    <w:rsid w:val="00477FC0"/>
    <w:rsid w:val="00480560"/>
    <w:rsid w:val="0048115D"/>
    <w:rsid w:val="00481A84"/>
    <w:rsid w:val="004836FA"/>
    <w:rsid w:val="00491C4B"/>
    <w:rsid w:val="00495843"/>
    <w:rsid w:val="00495C35"/>
    <w:rsid w:val="004960A9"/>
    <w:rsid w:val="004A0F05"/>
    <w:rsid w:val="004A2AA3"/>
    <w:rsid w:val="004A35D4"/>
    <w:rsid w:val="004B1EE0"/>
    <w:rsid w:val="004B4D7F"/>
    <w:rsid w:val="004D0044"/>
    <w:rsid w:val="004D203B"/>
    <w:rsid w:val="004D5C8D"/>
    <w:rsid w:val="004E6CBF"/>
    <w:rsid w:val="004F2232"/>
    <w:rsid w:val="00500A01"/>
    <w:rsid w:val="00500A34"/>
    <w:rsid w:val="00504414"/>
    <w:rsid w:val="005066BF"/>
    <w:rsid w:val="00516951"/>
    <w:rsid w:val="00520DB5"/>
    <w:rsid w:val="005218C5"/>
    <w:rsid w:val="0052408B"/>
    <w:rsid w:val="005250B2"/>
    <w:rsid w:val="00532DE0"/>
    <w:rsid w:val="00534E08"/>
    <w:rsid w:val="00536912"/>
    <w:rsid w:val="00537BA2"/>
    <w:rsid w:val="0054611D"/>
    <w:rsid w:val="00546C23"/>
    <w:rsid w:val="00553F3B"/>
    <w:rsid w:val="00553F7E"/>
    <w:rsid w:val="005546EE"/>
    <w:rsid w:val="00554FA9"/>
    <w:rsid w:val="005626B5"/>
    <w:rsid w:val="00563722"/>
    <w:rsid w:val="00574247"/>
    <w:rsid w:val="00576EA2"/>
    <w:rsid w:val="005837B0"/>
    <w:rsid w:val="005856FE"/>
    <w:rsid w:val="00586352"/>
    <w:rsid w:val="00592299"/>
    <w:rsid w:val="00593A54"/>
    <w:rsid w:val="005978AD"/>
    <w:rsid w:val="005A0855"/>
    <w:rsid w:val="005A23DB"/>
    <w:rsid w:val="005A5E13"/>
    <w:rsid w:val="005A6F64"/>
    <w:rsid w:val="005A7A1A"/>
    <w:rsid w:val="005B1A29"/>
    <w:rsid w:val="005B5F81"/>
    <w:rsid w:val="005C0CB8"/>
    <w:rsid w:val="005C1E97"/>
    <w:rsid w:val="005C368F"/>
    <w:rsid w:val="005C3FAB"/>
    <w:rsid w:val="005C449A"/>
    <w:rsid w:val="005C4C39"/>
    <w:rsid w:val="005C59C7"/>
    <w:rsid w:val="005C6A5A"/>
    <w:rsid w:val="005E024C"/>
    <w:rsid w:val="005E4614"/>
    <w:rsid w:val="005E52FA"/>
    <w:rsid w:val="005F50DA"/>
    <w:rsid w:val="005F53D7"/>
    <w:rsid w:val="005F7886"/>
    <w:rsid w:val="00603661"/>
    <w:rsid w:val="00611301"/>
    <w:rsid w:val="00611AD6"/>
    <w:rsid w:val="00630B08"/>
    <w:rsid w:val="00635385"/>
    <w:rsid w:val="006355F8"/>
    <w:rsid w:val="0063606F"/>
    <w:rsid w:val="00644201"/>
    <w:rsid w:val="006449CB"/>
    <w:rsid w:val="00645CBE"/>
    <w:rsid w:val="00645E6C"/>
    <w:rsid w:val="00645F72"/>
    <w:rsid w:val="0064747C"/>
    <w:rsid w:val="00647B15"/>
    <w:rsid w:val="00651E3F"/>
    <w:rsid w:val="00653D52"/>
    <w:rsid w:val="00654871"/>
    <w:rsid w:val="00666E58"/>
    <w:rsid w:val="006803B6"/>
    <w:rsid w:val="0068190D"/>
    <w:rsid w:val="006869E7"/>
    <w:rsid w:val="006875F0"/>
    <w:rsid w:val="0069097E"/>
    <w:rsid w:val="00694863"/>
    <w:rsid w:val="006A70D2"/>
    <w:rsid w:val="006A7D88"/>
    <w:rsid w:val="006B6B0C"/>
    <w:rsid w:val="006B7864"/>
    <w:rsid w:val="006C0608"/>
    <w:rsid w:val="006C22E8"/>
    <w:rsid w:val="006C2AF7"/>
    <w:rsid w:val="006C40D4"/>
    <w:rsid w:val="006C63D1"/>
    <w:rsid w:val="006D2A92"/>
    <w:rsid w:val="006D41CD"/>
    <w:rsid w:val="006F0F18"/>
    <w:rsid w:val="006F5CFD"/>
    <w:rsid w:val="007141F1"/>
    <w:rsid w:val="007143FE"/>
    <w:rsid w:val="007144DA"/>
    <w:rsid w:val="0071632D"/>
    <w:rsid w:val="007206C0"/>
    <w:rsid w:val="00722CB5"/>
    <w:rsid w:val="00736BC3"/>
    <w:rsid w:val="00742407"/>
    <w:rsid w:val="0074392F"/>
    <w:rsid w:val="0074784D"/>
    <w:rsid w:val="00755161"/>
    <w:rsid w:val="00756441"/>
    <w:rsid w:val="007571ED"/>
    <w:rsid w:val="00770148"/>
    <w:rsid w:val="00772E82"/>
    <w:rsid w:val="007847FB"/>
    <w:rsid w:val="0078689C"/>
    <w:rsid w:val="00787F7C"/>
    <w:rsid w:val="0079167E"/>
    <w:rsid w:val="00792604"/>
    <w:rsid w:val="00797F13"/>
    <w:rsid w:val="007A2350"/>
    <w:rsid w:val="007B1761"/>
    <w:rsid w:val="007C0B69"/>
    <w:rsid w:val="007C1278"/>
    <w:rsid w:val="007C275E"/>
    <w:rsid w:val="007C2BA0"/>
    <w:rsid w:val="007C549E"/>
    <w:rsid w:val="007C731A"/>
    <w:rsid w:val="007D19B1"/>
    <w:rsid w:val="007D6AB0"/>
    <w:rsid w:val="007E237B"/>
    <w:rsid w:val="007E3CEB"/>
    <w:rsid w:val="007E5EA4"/>
    <w:rsid w:val="007E676C"/>
    <w:rsid w:val="007F47F4"/>
    <w:rsid w:val="007F4B85"/>
    <w:rsid w:val="007F52F7"/>
    <w:rsid w:val="007F5EF1"/>
    <w:rsid w:val="007F6A8A"/>
    <w:rsid w:val="007F7000"/>
    <w:rsid w:val="00801E15"/>
    <w:rsid w:val="00802F88"/>
    <w:rsid w:val="00803054"/>
    <w:rsid w:val="0080478D"/>
    <w:rsid w:val="0080487C"/>
    <w:rsid w:val="00807549"/>
    <w:rsid w:val="008132F6"/>
    <w:rsid w:val="00816A1E"/>
    <w:rsid w:val="00816A65"/>
    <w:rsid w:val="008173A1"/>
    <w:rsid w:val="00820B0B"/>
    <w:rsid w:val="00822050"/>
    <w:rsid w:val="008226F9"/>
    <w:rsid w:val="00827293"/>
    <w:rsid w:val="00830F48"/>
    <w:rsid w:val="008325E7"/>
    <w:rsid w:val="00833040"/>
    <w:rsid w:val="008334AD"/>
    <w:rsid w:val="00836782"/>
    <w:rsid w:val="00837CFB"/>
    <w:rsid w:val="008424B0"/>
    <w:rsid w:val="00844850"/>
    <w:rsid w:val="00845094"/>
    <w:rsid w:val="00853976"/>
    <w:rsid w:val="00862193"/>
    <w:rsid w:val="008671C8"/>
    <w:rsid w:val="00872ED9"/>
    <w:rsid w:val="00875E9C"/>
    <w:rsid w:val="00876955"/>
    <w:rsid w:val="00880337"/>
    <w:rsid w:val="0089094D"/>
    <w:rsid w:val="00892211"/>
    <w:rsid w:val="00894ADD"/>
    <w:rsid w:val="008B5942"/>
    <w:rsid w:val="008B6128"/>
    <w:rsid w:val="008C070B"/>
    <w:rsid w:val="008C1C70"/>
    <w:rsid w:val="008C266D"/>
    <w:rsid w:val="008C34CC"/>
    <w:rsid w:val="008D3382"/>
    <w:rsid w:val="008E2895"/>
    <w:rsid w:val="008E3F34"/>
    <w:rsid w:val="00906F41"/>
    <w:rsid w:val="00907563"/>
    <w:rsid w:val="009132C7"/>
    <w:rsid w:val="00921959"/>
    <w:rsid w:val="0092279D"/>
    <w:rsid w:val="009228A5"/>
    <w:rsid w:val="00922A21"/>
    <w:rsid w:val="0093073E"/>
    <w:rsid w:val="0093339D"/>
    <w:rsid w:val="00947FAE"/>
    <w:rsid w:val="0095584C"/>
    <w:rsid w:val="009558A0"/>
    <w:rsid w:val="00960E72"/>
    <w:rsid w:val="00964E7A"/>
    <w:rsid w:val="00967E81"/>
    <w:rsid w:val="00975E12"/>
    <w:rsid w:val="009862D8"/>
    <w:rsid w:val="00986331"/>
    <w:rsid w:val="009925A3"/>
    <w:rsid w:val="009935E0"/>
    <w:rsid w:val="00993610"/>
    <w:rsid w:val="00993E69"/>
    <w:rsid w:val="0099758F"/>
    <w:rsid w:val="009A213A"/>
    <w:rsid w:val="009A60FD"/>
    <w:rsid w:val="009A7097"/>
    <w:rsid w:val="009C2C47"/>
    <w:rsid w:val="009D3405"/>
    <w:rsid w:val="009D4DCD"/>
    <w:rsid w:val="009D7ABF"/>
    <w:rsid w:val="009F3349"/>
    <w:rsid w:val="009F43D6"/>
    <w:rsid w:val="009F6554"/>
    <w:rsid w:val="00A040D4"/>
    <w:rsid w:val="00A05ED3"/>
    <w:rsid w:val="00A06803"/>
    <w:rsid w:val="00A101B2"/>
    <w:rsid w:val="00A101FD"/>
    <w:rsid w:val="00A161A4"/>
    <w:rsid w:val="00A22577"/>
    <w:rsid w:val="00A24F59"/>
    <w:rsid w:val="00A3021B"/>
    <w:rsid w:val="00A342B8"/>
    <w:rsid w:val="00A41569"/>
    <w:rsid w:val="00A442EC"/>
    <w:rsid w:val="00A467FA"/>
    <w:rsid w:val="00A47B11"/>
    <w:rsid w:val="00A51D48"/>
    <w:rsid w:val="00A529A1"/>
    <w:rsid w:val="00A539C4"/>
    <w:rsid w:val="00A54084"/>
    <w:rsid w:val="00A556F1"/>
    <w:rsid w:val="00A5763D"/>
    <w:rsid w:val="00A6651C"/>
    <w:rsid w:val="00A73C63"/>
    <w:rsid w:val="00A745E8"/>
    <w:rsid w:val="00A77A3D"/>
    <w:rsid w:val="00A869CC"/>
    <w:rsid w:val="00A87F7E"/>
    <w:rsid w:val="00A91D31"/>
    <w:rsid w:val="00A97AE6"/>
    <w:rsid w:val="00A97E15"/>
    <w:rsid w:val="00AA2727"/>
    <w:rsid w:val="00AB4969"/>
    <w:rsid w:val="00AB4AD5"/>
    <w:rsid w:val="00AB55B1"/>
    <w:rsid w:val="00AB75F1"/>
    <w:rsid w:val="00AC0DFD"/>
    <w:rsid w:val="00AC6B6B"/>
    <w:rsid w:val="00AD62EB"/>
    <w:rsid w:val="00AE2561"/>
    <w:rsid w:val="00AE3CFC"/>
    <w:rsid w:val="00AE49D4"/>
    <w:rsid w:val="00AE5F5D"/>
    <w:rsid w:val="00AE7FA7"/>
    <w:rsid w:val="00AF167C"/>
    <w:rsid w:val="00B17320"/>
    <w:rsid w:val="00B17783"/>
    <w:rsid w:val="00B178A4"/>
    <w:rsid w:val="00B21698"/>
    <w:rsid w:val="00B21FB6"/>
    <w:rsid w:val="00B22DB7"/>
    <w:rsid w:val="00B24B12"/>
    <w:rsid w:val="00B2628B"/>
    <w:rsid w:val="00B2647E"/>
    <w:rsid w:val="00B26D72"/>
    <w:rsid w:val="00B27F9E"/>
    <w:rsid w:val="00B310B7"/>
    <w:rsid w:val="00B5276F"/>
    <w:rsid w:val="00B53D82"/>
    <w:rsid w:val="00B567A8"/>
    <w:rsid w:val="00B622B1"/>
    <w:rsid w:val="00B62638"/>
    <w:rsid w:val="00B6451B"/>
    <w:rsid w:val="00B661A6"/>
    <w:rsid w:val="00B66448"/>
    <w:rsid w:val="00B66F64"/>
    <w:rsid w:val="00B70AFA"/>
    <w:rsid w:val="00B72EB6"/>
    <w:rsid w:val="00B73997"/>
    <w:rsid w:val="00B80B08"/>
    <w:rsid w:val="00B8432A"/>
    <w:rsid w:val="00B84A99"/>
    <w:rsid w:val="00B901CC"/>
    <w:rsid w:val="00B9097C"/>
    <w:rsid w:val="00B9341A"/>
    <w:rsid w:val="00B94D71"/>
    <w:rsid w:val="00B956F4"/>
    <w:rsid w:val="00B96A10"/>
    <w:rsid w:val="00BA5C55"/>
    <w:rsid w:val="00BA630C"/>
    <w:rsid w:val="00BB079B"/>
    <w:rsid w:val="00BB2030"/>
    <w:rsid w:val="00BB3EDF"/>
    <w:rsid w:val="00BB7B14"/>
    <w:rsid w:val="00BC226D"/>
    <w:rsid w:val="00BC25F5"/>
    <w:rsid w:val="00BC4D69"/>
    <w:rsid w:val="00BC5209"/>
    <w:rsid w:val="00BC5E03"/>
    <w:rsid w:val="00BD0226"/>
    <w:rsid w:val="00BD67FC"/>
    <w:rsid w:val="00BE32FE"/>
    <w:rsid w:val="00BE7210"/>
    <w:rsid w:val="00BF0294"/>
    <w:rsid w:val="00BF1962"/>
    <w:rsid w:val="00BF3CDA"/>
    <w:rsid w:val="00BF5FAC"/>
    <w:rsid w:val="00BF7749"/>
    <w:rsid w:val="00C02766"/>
    <w:rsid w:val="00C079B2"/>
    <w:rsid w:val="00C11E78"/>
    <w:rsid w:val="00C22B37"/>
    <w:rsid w:val="00C25540"/>
    <w:rsid w:val="00C25705"/>
    <w:rsid w:val="00C2663F"/>
    <w:rsid w:val="00C323CB"/>
    <w:rsid w:val="00C33EEE"/>
    <w:rsid w:val="00C34C92"/>
    <w:rsid w:val="00C41871"/>
    <w:rsid w:val="00C5003B"/>
    <w:rsid w:val="00C514A6"/>
    <w:rsid w:val="00C51BE6"/>
    <w:rsid w:val="00C51F04"/>
    <w:rsid w:val="00C52517"/>
    <w:rsid w:val="00C53F88"/>
    <w:rsid w:val="00C55A8A"/>
    <w:rsid w:val="00C574D0"/>
    <w:rsid w:val="00C60DC0"/>
    <w:rsid w:val="00C64A10"/>
    <w:rsid w:val="00C65C02"/>
    <w:rsid w:val="00C66B8E"/>
    <w:rsid w:val="00C70457"/>
    <w:rsid w:val="00C70AC0"/>
    <w:rsid w:val="00C740E5"/>
    <w:rsid w:val="00C7656C"/>
    <w:rsid w:val="00C773E2"/>
    <w:rsid w:val="00C77D18"/>
    <w:rsid w:val="00C82EE6"/>
    <w:rsid w:val="00C84743"/>
    <w:rsid w:val="00C87D1E"/>
    <w:rsid w:val="00C93E6F"/>
    <w:rsid w:val="00C96127"/>
    <w:rsid w:val="00CA1546"/>
    <w:rsid w:val="00CA26F9"/>
    <w:rsid w:val="00CB5CDB"/>
    <w:rsid w:val="00CC3CFF"/>
    <w:rsid w:val="00CC47EC"/>
    <w:rsid w:val="00CC5789"/>
    <w:rsid w:val="00CC66ED"/>
    <w:rsid w:val="00CD75B1"/>
    <w:rsid w:val="00CE4B6A"/>
    <w:rsid w:val="00CF1833"/>
    <w:rsid w:val="00D047BE"/>
    <w:rsid w:val="00D07927"/>
    <w:rsid w:val="00D11C0B"/>
    <w:rsid w:val="00D11CCF"/>
    <w:rsid w:val="00D139DC"/>
    <w:rsid w:val="00D231A1"/>
    <w:rsid w:val="00D31F21"/>
    <w:rsid w:val="00D356DC"/>
    <w:rsid w:val="00D37E5F"/>
    <w:rsid w:val="00D411AF"/>
    <w:rsid w:val="00D417B9"/>
    <w:rsid w:val="00D43334"/>
    <w:rsid w:val="00D46F7E"/>
    <w:rsid w:val="00D62A90"/>
    <w:rsid w:val="00D648F4"/>
    <w:rsid w:val="00D713EE"/>
    <w:rsid w:val="00D72EEE"/>
    <w:rsid w:val="00D744DF"/>
    <w:rsid w:val="00D81156"/>
    <w:rsid w:val="00D91BF4"/>
    <w:rsid w:val="00D92866"/>
    <w:rsid w:val="00DA1AC7"/>
    <w:rsid w:val="00DA4166"/>
    <w:rsid w:val="00DB0450"/>
    <w:rsid w:val="00DC1D1D"/>
    <w:rsid w:val="00DC6ADF"/>
    <w:rsid w:val="00DD282F"/>
    <w:rsid w:val="00DD3714"/>
    <w:rsid w:val="00DD4D6B"/>
    <w:rsid w:val="00DD6584"/>
    <w:rsid w:val="00DD7F2B"/>
    <w:rsid w:val="00DE25BC"/>
    <w:rsid w:val="00DE28CD"/>
    <w:rsid w:val="00DE37D9"/>
    <w:rsid w:val="00DE3948"/>
    <w:rsid w:val="00DE5292"/>
    <w:rsid w:val="00E0273D"/>
    <w:rsid w:val="00E035B5"/>
    <w:rsid w:val="00E07A0E"/>
    <w:rsid w:val="00E1097F"/>
    <w:rsid w:val="00E109BC"/>
    <w:rsid w:val="00E15E8F"/>
    <w:rsid w:val="00E3082E"/>
    <w:rsid w:val="00E35F56"/>
    <w:rsid w:val="00E402B3"/>
    <w:rsid w:val="00E4132C"/>
    <w:rsid w:val="00E472C3"/>
    <w:rsid w:val="00E473F7"/>
    <w:rsid w:val="00E47A72"/>
    <w:rsid w:val="00E5384A"/>
    <w:rsid w:val="00E54CA7"/>
    <w:rsid w:val="00E607B4"/>
    <w:rsid w:val="00E63C2F"/>
    <w:rsid w:val="00E72549"/>
    <w:rsid w:val="00E7732E"/>
    <w:rsid w:val="00E8135E"/>
    <w:rsid w:val="00E872F2"/>
    <w:rsid w:val="00E90313"/>
    <w:rsid w:val="00E9058C"/>
    <w:rsid w:val="00E924CD"/>
    <w:rsid w:val="00E954EA"/>
    <w:rsid w:val="00E96128"/>
    <w:rsid w:val="00EA3634"/>
    <w:rsid w:val="00EA61E8"/>
    <w:rsid w:val="00EA74F3"/>
    <w:rsid w:val="00EB04B9"/>
    <w:rsid w:val="00EB3D7D"/>
    <w:rsid w:val="00EB3E39"/>
    <w:rsid w:val="00EB60AF"/>
    <w:rsid w:val="00EC20D4"/>
    <w:rsid w:val="00EC40AE"/>
    <w:rsid w:val="00EC759E"/>
    <w:rsid w:val="00ED14D1"/>
    <w:rsid w:val="00ED40F1"/>
    <w:rsid w:val="00ED4DEA"/>
    <w:rsid w:val="00EE1650"/>
    <w:rsid w:val="00EE4286"/>
    <w:rsid w:val="00EE7151"/>
    <w:rsid w:val="00EF049C"/>
    <w:rsid w:val="00F0553D"/>
    <w:rsid w:val="00F07C99"/>
    <w:rsid w:val="00F117CD"/>
    <w:rsid w:val="00F164FA"/>
    <w:rsid w:val="00F1748B"/>
    <w:rsid w:val="00F2006D"/>
    <w:rsid w:val="00F24335"/>
    <w:rsid w:val="00F255F3"/>
    <w:rsid w:val="00F32456"/>
    <w:rsid w:val="00F3716E"/>
    <w:rsid w:val="00F56A2D"/>
    <w:rsid w:val="00F56C9E"/>
    <w:rsid w:val="00F57EF6"/>
    <w:rsid w:val="00F66FDA"/>
    <w:rsid w:val="00F676AB"/>
    <w:rsid w:val="00F76B63"/>
    <w:rsid w:val="00F82045"/>
    <w:rsid w:val="00F83F17"/>
    <w:rsid w:val="00F84009"/>
    <w:rsid w:val="00F85D3D"/>
    <w:rsid w:val="00F9267B"/>
    <w:rsid w:val="00F93213"/>
    <w:rsid w:val="00F94496"/>
    <w:rsid w:val="00F9732C"/>
    <w:rsid w:val="00F976FF"/>
    <w:rsid w:val="00FA2AAE"/>
    <w:rsid w:val="00FA31EC"/>
    <w:rsid w:val="00FA4804"/>
    <w:rsid w:val="00FB076F"/>
    <w:rsid w:val="00FB32CD"/>
    <w:rsid w:val="00FB585A"/>
    <w:rsid w:val="00FC20E3"/>
    <w:rsid w:val="00FC28CD"/>
    <w:rsid w:val="00FC2DE9"/>
    <w:rsid w:val="00FD097D"/>
    <w:rsid w:val="00FD122C"/>
    <w:rsid w:val="00FD3DED"/>
    <w:rsid w:val="00FD5C82"/>
    <w:rsid w:val="00FD60AE"/>
    <w:rsid w:val="00FD6F58"/>
    <w:rsid w:val="00FE0911"/>
    <w:rsid w:val="00FE1352"/>
    <w:rsid w:val="00FE1654"/>
    <w:rsid w:val="00FE428C"/>
    <w:rsid w:val="00FE522F"/>
    <w:rsid w:val="00FE5DCB"/>
    <w:rsid w:val="00FF0215"/>
    <w:rsid w:val="00FF2CC8"/>
    <w:rsid w:val="00FF7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5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 w:qFormat="1"/>
    <w:lsdException w:name="annotation subjec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70EE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qFormat/>
    <w:rsid w:val="00DD7F2B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432F91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040CAC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040CAC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80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3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9D895D-A06E-45A7-A365-18456A162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1384</Words>
  <Characters>7890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https://mul2-moj.gov.am/tasks/242238/oneclick/naxagic_1334__.docx?token=834917d741fe4b629ab6f197934ac113</cp:keywords>
  <cp:lastModifiedBy>V-Hambardzumyan</cp:lastModifiedBy>
  <cp:revision>4</cp:revision>
  <cp:lastPrinted>2021-05-13T06:41:00Z</cp:lastPrinted>
  <dcterms:created xsi:type="dcterms:W3CDTF">2021-06-11T10:17:00Z</dcterms:created>
  <dcterms:modified xsi:type="dcterms:W3CDTF">2021-06-14T07:02:00Z</dcterms:modified>
</cp:coreProperties>
</file>