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BE377" w14:textId="4CA5CD2E" w:rsidR="00FB7978" w:rsidRPr="00E235EA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E235EA">
        <w:rPr>
          <w:rFonts w:ascii="GHEA Grapalat" w:hAnsi="GHEA Grapalat" w:cs="Sylfaen"/>
          <w:b/>
          <w:szCs w:val="24"/>
        </w:rPr>
        <w:t>ԱՄՓՈՓԱԹԵՐԹ</w:t>
      </w:r>
      <w:r w:rsidR="00174B77" w:rsidRPr="00E235EA">
        <w:rPr>
          <w:rFonts w:ascii="GHEA Grapalat" w:hAnsi="GHEA Grapalat" w:cs="Sylfaen"/>
          <w:b/>
          <w:szCs w:val="24"/>
        </w:rPr>
        <w:t xml:space="preserve"> </w:t>
      </w:r>
    </w:p>
    <w:p w14:paraId="5F0BE378" w14:textId="77777777" w:rsidR="00FB7978" w:rsidRPr="00E235EA" w:rsidRDefault="00E235EA" w:rsidP="00E235E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  <w:szCs w:val="24"/>
        </w:rPr>
      </w:pPr>
      <w:r w:rsidRPr="00E235EA">
        <w:rPr>
          <w:rFonts w:ascii="GHEA Grapalat" w:hAnsi="GHEA Grapalat"/>
          <w:b/>
          <w:bCs/>
          <w:color w:val="000000"/>
          <w:szCs w:val="24"/>
        </w:rPr>
        <w:t>«</w:t>
      </w:r>
      <w:r w:rsidR="00D77EE4" w:rsidRPr="00E235EA">
        <w:rPr>
          <w:rFonts w:ascii="GHEA Grapalat" w:hAnsi="GHEA Grapalat"/>
          <w:b/>
          <w:bCs/>
          <w:color w:val="000000"/>
          <w:szCs w:val="24"/>
        </w:rPr>
        <w:t>«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ՀԱՅԱՍՏԱՆԻ ՀԱՆՐԱՊԵՏՈՒԹՅԱՆ 2021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ԹՎԱԿԱՆԻ ՊԵՏԱԿԱՆ ԲՅՈՒՋԵԻ ՄԱՍԻՆ</w:t>
      </w:r>
      <w:r w:rsidR="00D77EE4" w:rsidRPr="00E235EA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ՀԱՅԱՍՏԱՆԻ ՀԱՆՐԱՊԵՏՈՒԹՅԱՆ ՕՐԵՆՔՈՒՄ</w:t>
      </w:r>
      <w:r w:rsidR="00EB0640" w:rsidRPr="003C49BA">
        <w:rPr>
          <w:rFonts w:ascii="GHEA Grapalat" w:hAnsi="GHEA Grapalat"/>
          <w:b/>
          <w:bCs/>
          <w:color w:val="000000"/>
          <w:szCs w:val="24"/>
        </w:rPr>
        <w:t xml:space="preserve"> ՎԵՐԱԲԱՇԽՈՒՄ, ԼՐԱՑՈՒՄՆԵՐ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ԵՎ ՀԱՅԱՍՏԱՆԻ ՀԱՆՐԱՊԵՏՈՒԹՅԱՆ ԿԱՌԱՎԱՐՈՒԹՅԱՆ 20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20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ԹՎԱԿԱՆԻ ԴԵԿՏԵՄԲԵՐԻ 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30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-Ի N </w:t>
      </w:r>
      <w:r w:rsidR="00F0025B" w:rsidRPr="00E235EA">
        <w:rPr>
          <w:rFonts w:ascii="GHEA Grapalat" w:hAnsi="GHEA Grapalat"/>
          <w:b/>
          <w:bCs/>
          <w:color w:val="000000"/>
          <w:szCs w:val="24"/>
        </w:rPr>
        <w:t>2215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>-Ն ՈՐՈՇՄԱՆ ՄԵՋ ՓՈՓՈԽՈՒԹՅՈՒՆՆԵՐ ԵՎ ԼՐԱՑՈՒՄՆԵՐ ԿԱՏԱՐԵԼՈՒ ՄԱՍԻՆ</w:t>
      </w:r>
      <w:r w:rsidRPr="00E235EA">
        <w:rPr>
          <w:rFonts w:ascii="GHEA Grapalat" w:hAnsi="GHEA Grapalat"/>
          <w:b/>
          <w:bCs/>
          <w:color w:val="000000"/>
          <w:szCs w:val="24"/>
        </w:rPr>
        <w:t>»</w:t>
      </w:r>
      <w:r w:rsidR="00233102" w:rsidRPr="00E235EA">
        <w:rPr>
          <w:rFonts w:ascii="GHEA Grapalat" w:hAnsi="GHEA Grapalat"/>
          <w:b/>
          <w:bCs/>
          <w:color w:val="000000"/>
          <w:szCs w:val="24"/>
        </w:rPr>
        <w:t xml:space="preserve"> </w:t>
      </w:r>
      <w:r w:rsidRPr="00E235EA">
        <w:rPr>
          <w:rFonts w:ascii="GHEA Grapalat" w:hAnsi="GHEA Grapalat"/>
          <w:b/>
          <w:bCs/>
          <w:color w:val="000000"/>
          <w:szCs w:val="24"/>
        </w:rPr>
        <w:t xml:space="preserve">ՀԱՅԱՍՏԱՆԻ ՀԱՆՐԱՊԵՏՈՒԹՅԱՆ </w:t>
      </w:r>
      <w:r w:rsidR="00FB7978" w:rsidRPr="00E235EA">
        <w:rPr>
          <w:rFonts w:ascii="GHEA Grapalat" w:hAnsi="GHEA Grapalat"/>
          <w:b/>
          <w:bCs/>
          <w:color w:val="000000"/>
          <w:szCs w:val="24"/>
        </w:rPr>
        <w:t xml:space="preserve">ԿԱՌԱՎԱՈՒԹՅԱՆ ՈՐՈՇՄԱՆ ՆԱԽԱԳԾԻ </w:t>
      </w:r>
    </w:p>
    <w:p w14:paraId="5F0BE379" w14:textId="77777777" w:rsidR="005A36F5" w:rsidRPr="00FD236F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sz w:val="16"/>
          <w:szCs w:val="16"/>
        </w:rPr>
      </w:pPr>
    </w:p>
    <w:tbl>
      <w:tblPr>
        <w:tblW w:w="52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83"/>
        <w:gridCol w:w="783"/>
        <w:gridCol w:w="67"/>
        <w:gridCol w:w="3249"/>
        <w:gridCol w:w="9"/>
      </w:tblGrid>
      <w:tr w:rsidR="00ED23A0" w:rsidRPr="00E235EA" w14:paraId="5F0BE37C" w14:textId="77777777" w:rsidTr="00FD236F">
        <w:trPr>
          <w:gridAfter w:val="1"/>
          <w:wAfter w:w="3" w:type="pct"/>
          <w:trHeight w:val="436"/>
          <w:jc w:val="center"/>
        </w:trPr>
        <w:tc>
          <w:tcPr>
            <w:tcW w:w="385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7380F54E" w:rsidR="00ED23A0" w:rsidRPr="00E235EA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 xml:space="preserve">1. </w:t>
            </w:r>
            <w:r w:rsidR="00E235EA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E235EA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77777777" w:rsidR="00ED23A0" w:rsidRPr="00E235EA" w:rsidRDefault="00CF3985" w:rsidP="00A25B78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>07</w:t>
            </w:r>
            <w:r>
              <w:rPr>
                <w:rFonts w:ascii="GHEA Grapalat" w:hAnsi="GHEA Grapalat" w:cs="Sylfaen"/>
                <w:b/>
                <w:szCs w:val="24"/>
              </w:rPr>
              <w:t>.0</w:t>
            </w:r>
            <w:r>
              <w:rPr>
                <w:rFonts w:ascii="GHEA Grapalat" w:hAnsi="GHEA Grapalat" w:cs="Sylfaen"/>
                <w:b/>
                <w:szCs w:val="24"/>
                <w:lang w:val="en-US"/>
              </w:rPr>
              <w:t>6</w:t>
            </w:r>
            <w:r w:rsidR="00045A58" w:rsidRPr="00E235EA">
              <w:rPr>
                <w:rFonts w:ascii="GHEA Grapalat" w:hAnsi="GHEA Grapalat" w:cs="Sylfaen"/>
                <w:b/>
                <w:szCs w:val="24"/>
              </w:rPr>
              <w:t>.2021թ.</w:t>
            </w:r>
          </w:p>
        </w:tc>
      </w:tr>
      <w:tr w:rsidR="00ED23A0" w:rsidRPr="00E235EA" w14:paraId="5F0BE37F" w14:textId="77777777" w:rsidTr="00FD236F">
        <w:trPr>
          <w:gridAfter w:val="1"/>
          <w:wAfter w:w="3" w:type="pct"/>
          <w:trHeight w:val="436"/>
          <w:jc w:val="center"/>
        </w:trPr>
        <w:tc>
          <w:tcPr>
            <w:tcW w:w="385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E235EA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szCs w:val="24"/>
              </w:rPr>
            </w:pPr>
          </w:p>
        </w:tc>
        <w:tc>
          <w:tcPr>
            <w:tcW w:w="11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37E" w14:textId="77777777" w:rsidR="00ED23A0" w:rsidRPr="00E235EA" w:rsidRDefault="00045A58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E235EA">
              <w:rPr>
                <w:rFonts w:ascii="GHEA Grapalat" w:hAnsi="GHEA Grapalat" w:cs="Sylfaen"/>
                <w:b/>
                <w:szCs w:val="24"/>
              </w:rPr>
              <w:t>N</w:t>
            </w:r>
            <w:r w:rsidR="009D6AEE" w:rsidRPr="00E235EA">
              <w:rPr>
                <w:rFonts w:ascii="GHEA Grapalat" w:hAnsi="GHEA Grapalat" w:cs="Sylfaen"/>
                <w:b/>
                <w:szCs w:val="24"/>
              </w:rPr>
              <w:t xml:space="preserve"> 01/8-</w:t>
            </w:r>
            <w:r w:rsidR="00CF3985">
              <w:rPr>
                <w:rFonts w:ascii="GHEA Grapalat" w:hAnsi="GHEA Grapalat" w:cs="Sylfaen"/>
                <w:b/>
                <w:szCs w:val="24"/>
                <w:lang w:val="en-US"/>
              </w:rPr>
              <w:t>2</w:t>
            </w:r>
            <w:r w:rsidR="009D6AEE" w:rsidRPr="00E235EA">
              <w:rPr>
                <w:rFonts w:ascii="GHEA Grapalat" w:hAnsi="GHEA Grapalat" w:cs="Sylfaen"/>
                <w:b/>
                <w:szCs w:val="24"/>
              </w:rPr>
              <w:t>/</w:t>
            </w:r>
            <w:r w:rsidR="00CF3985">
              <w:rPr>
                <w:rFonts w:ascii="GHEA Grapalat" w:hAnsi="GHEA Grapalat" w:cs="Sylfaen"/>
                <w:b/>
                <w:szCs w:val="24"/>
                <w:lang w:val="en-US"/>
              </w:rPr>
              <w:t>911</w:t>
            </w:r>
            <w:r w:rsidR="009D6AEE" w:rsidRPr="00E235EA">
              <w:rPr>
                <w:rFonts w:ascii="GHEA Grapalat" w:hAnsi="GHEA Grapalat" w:cs="Sylfaen"/>
                <w:b/>
                <w:szCs w:val="24"/>
              </w:rPr>
              <w:t>4-2021</w:t>
            </w:r>
          </w:p>
        </w:tc>
      </w:tr>
      <w:tr w:rsidR="00045A58" w:rsidRPr="00E235EA" w14:paraId="5F0BE382" w14:textId="77777777" w:rsidTr="00AE0677">
        <w:tblPrEx>
          <w:tblLook w:val="0000" w:firstRow="0" w:lastRow="0" w:firstColumn="0" w:lastColumn="0" w:noHBand="0" w:noVBand="0"/>
        </w:tblPrEx>
        <w:trPr>
          <w:trHeight w:val="3742"/>
          <w:jc w:val="center"/>
        </w:trPr>
        <w:tc>
          <w:tcPr>
            <w:tcW w:w="3583" w:type="pct"/>
            <w:vAlign w:val="center"/>
          </w:tcPr>
          <w:p w14:paraId="5F0BE380" w14:textId="77777777" w:rsidR="00DA5B18" w:rsidRPr="003C49BA" w:rsidRDefault="00E235EA" w:rsidP="00BA3BC7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t xml:space="preserve">          </w:t>
            </w:r>
            <w:r w:rsidR="00DA5B18" w:rsidRPr="00E235EA">
              <w:rPr>
                <w:rFonts w:ascii="GHEA Grapalat" w:hAnsi="GHEA Grapalat"/>
              </w:rPr>
              <w:t xml:space="preserve"> </w:t>
            </w:r>
            <w:r w:rsidR="00CF3985" w:rsidRPr="00CF3985">
              <w:rPr>
                <w:rFonts w:ascii="GHEA Grapalat" w:hAnsi="GHEA Grapalat" w:cs="Sylfaen"/>
                <w:szCs w:val="24"/>
              </w:rPr>
              <w:t>««Հայաստանի Հանրապետության 2021 թվականի պետական բյուջեի մասին» Հայաստանի Հանրապետության օրենքում վերաբաշխում, լրացումներ և Հայաստանի Հանրապետության կառավարության 2020 թվականի դեկտեմբերի 30-ի N 2215-</w:t>
            </w:r>
            <w:r w:rsidR="00BA3BC7" w:rsidRPr="003C49BA">
              <w:rPr>
                <w:rFonts w:ascii="GHEA Grapalat" w:hAnsi="GHEA Grapalat" w:cs="Sylfaen"/>
                <w:szCs w:val="24"/>
              </w:rPr>
              <w:t>Ն</w:t>
            </w:r>
            <w:r w:rsidR="00CF3985" w:rsidRPr="00CF3985">
              <w:rPr>
                <w:rFonts w:ascii="GHEA Grapalat" w:hAnsi="GHEA Grapalat" w:cs="Sylfaen"/>
                <w:szCs w:val="24"/>
              </w:rPr>
              <w:t xml:space="preserve"> որոշման մեջ փոփոխություններ և լրացումներ կատարելու մասին</w:t>
            </w:r>
            <w:r w:rsidR="00CF3985" w:rsidRPr="00CF3985">
              <w:rPr>
                <w:rFonts w:ascii="GHEA Grapalat" w:hAnsi="GHEA Grapalat" w:cs="GHEA Grapalat"/>
                <w:szCs w:val="24"/>
              </w:rPr>
              <w:t>»</w:t>
            </w:r>
            <w:r w:rsidR="00CF3985" w:rsidRPr="003C49BA">
              <w:rPr>
                <w:rFonts w:ascii="GHEA Grapalat" w:hAnsi="GHEA Grapalat" w:cs="GHEA Grapalat"/>
                <w:szCs w:val="24"/>
              </w:rPr>
              <w:t xml:space="preserve"> </w:t>
            </w:r>
            <w:r w:rsidRPr="00E235EA">
              <w:rPr>
                <w:rFonts w:ascii="GHEA Grapalat" w:hAnsi="GHEA Grapalat"/>
              </w:rPr>
              <w:t>ՀՀ կառավարության որոշման նախագծի</w:t>
            </w:r>
            <w:r w:rsidR="00CF3985" w:rsidRPr="003C49BA">
              <w:rPr>
                <w:rFonts w:ascii="GHEA Grapalat" w:hAnsi="GHEA Grapalat"/>
              </w:rPr>
              <w:t xml:space="preserve"> </w:t>
            </w:r>
            <w:r w:rsidR="00CF3985" w:rsidRPr="006C46F0">
              <w:rPr>
                <w:rFonts w:ascii="GHEA Grapalat" w:hAnsi="GHEA Grapalat" w:cs="Sylfaen"/>
                <w:szCs w:val="24"/>
              </w:rPr>
              <w:t>NN 2 և 4 հավելվածներում</w:t>
            </w:r>
            <w:r w:rsidR="00CF3985" w:rsidRPr="003C49BA">
              <w:rPr>
                <w:rFonts w:ascii="GHEA Grapalat" w:hAnsi="GHEA Grapalat" w:cs="Sylfaen"/>
                <w:szCs w:val="24"/>
              </w:rPr>
              <w:t xml:space="preserve"> ա</w:t>
            </w:r>
            <w:r w:rsidR="00CF3985" w:rsidRPr="006C46F0">
              <w:rPr>
                <w:rFonts w:ascii="GHEA Grapalat" w:hAnsi="GHEA Grapalat" w:cs="Sylfaen"/>
                <w:szCs w:val="24"/>
              </w:rPr>
              <w:t>ռաջարկում ենք</w:t>
            </w:r>
            <w:r w:rsidR="00CF3985" w:rsidRPr="003C49BA">
              <w:rPr>
                <w:rFonts w:ascii="GHEA Grapalat" w:hAnsi="GHEA Grapalat" w:cs="Sylfaen"/>
                <w:szCs w:val="24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«1143» ծրագրի «31004»</w:t>
            </w:r>
            <w:r w:rsidR="00B91B0F" w:rsidRPr="003C49BA">
              <w:rPr>
                <w:rFonts w:ascii="GHEA Grapalat" w:hAnsi="GHEA Grapalat" w:cs="Sylfaen"/>
                <w:szCs w:val="24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միջոցառումը</w:t>
            </w:r>
            <w:r w:rsidR="00B91B0F" w:rsidRPr="00FE4DDB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ներկայացնող</w:t>
            </w:r>
            <w:r w:rsidR="00B91B0F" w:rsidRPr="00FE4DDB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տողից</w:t>
            </w:r>
            <w:r w:rsidR="00B91B0F" w:rsidRPr="00FE4DDB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հետո</w:t>
            </w:r>
            <w:r w:rsidR="00B91B0F" w:rsidRPr="00FE4DDB">
              <w:rPr>
                <w:rFonts w:ascii="GHEA Grapalat" w:hAnsi="GHEA Grapalat" w:cs="Sylfaen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ավելացնել</w:t>
            </w:r>
            <w:r w:rsidR="00B91B0F" w:rsidRPr="003C49BA">
              <w:rPr>
                <w:rFonts w:ascii="GHEA Grapalat" w:hAnsi="GHEA Grapalat" w:cs="Sylfaen"/>
                <w:szCs w:val="24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bCs/>
                <w:szCs w:val="24"/>
                <w:shd w:val="clear" w:color="auto" w:fill="FFFFFF"/>
                <w:lang w:eastAsia="ru-RU"/>
              </w:rPr>
              <w:t>«</w:t>
            </w:r>
            <w:r w:rsidR="00B91B0F" w:rsidRPr="006C46F0">
              <w:rPr>
                <w:rFonts w:ascii="GHEA Grapalat" w:hAnsi="GHEA Grapalat" w:cs="GHEA Grapalat"/>
                <w:color w:val="000000"/>
                <w:szCs w:val="24"/>
              </w:rPr>
              <w:t>այդ</w:t>
            </w:r>
            <w:r w:rsidR="00B91B0F" w:rsidRPr="00FE4DDB">
              <w:rPr>
                <w:rFonts w:ascii="GHEA Grapalat" w:hAnsi="GHEA Grapalat" w:cs="GHEA Grapalat"/>
                <w:color w:val="000000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GHEA Grapalat"/>
                <w:color w:val="000000"/>
                <w:szCs w:val="24"/>
              </w:rPr>
              <w:t>թվում</w:t>
            </w:r>
            <w:r w:rsidR="00B91B0F" w:rsidRPr="00FE4DDB">
              <w:rPr>
                <w:rFonts w:ascii="GHEA Grapalat" w:hAnsi="GHEA Grapalat" w:cs="GHEA Grapalat"/>
                <w:color w:val="000000"/>
                <w:szCs w:val="24"/>
                <w:lang w:val="pt-BR"/>
              </w:rPr>
              <w:t xml:space="preserve">` </w:t>
            </w:r>
            <w:r w:rsidR="00B91B0F" w:rsidRPr="006C46F0">
              <w:rPr>
                <w:rFonts w:ascii="GHEA Grapalat" w:hAnsi="GHEA Grapalat" w:cs="GHEA Grapalat"/>
                <w:color w:val="000000"/>
                <w:szCs w:val="24"/>
              </w:rPr>
              <w:t>ըստ</w:t>
            </w:r>
            <w:r w:rsidR="00B91B0F" w:rsidRPr="00FE4DDB">
              <w:rPr>
                <w:rFonts w:ascii="GHEA Grapalat" w:hAnsi="GHEA Grapalat" w:cs="GHEA Grapalat"/>
                <w:color w:val="000000"/>
                <w:szCs w:val="24"/>
                <w:lang w:val="pt-BR"/>
              </w:rPr>
              <w:t xml:space="preserve"> </w:t>
            </w:r>
            <w:r w:rsidR="00B91B0F" w:rsidRPr="006C46F0">
              <w:rPr>
                <w:rFonts w:ascii="GHEA Grapalat" w:hAnsi="GHEA Grapalat" w:cs="GHEA Grapalat"/>
                <w:color w:val="000000"/>
                <w:szCs w:val="24"/>
              </w:rPr>
              <w:t>ուղղությունների</w:t>
            </w:r>
            <w:r w:rsidR="00B91B0F" w:rsidRPr="006C46F0">
              <w:rPr>
                <w:rFonts w:ascii="GHEA Grapalat" w:hAnsi="GHEA Grapalat"/>
                <w:szCs w:val="24"/>
                <w:lang w:eastAsia="ru-RU"/>
              </w:rPr>
              <w:t>»</w:t>
            </w:r>
            <w:r w:rsidR="00B91B0F" w:rsidRPr="003C49BA">
              <w:rPr>
                <w:rFonts w:ascii="GHEA Grapalat" w:hAnsi="GHEA Grapalat"/>
                <w:szCs w:val="24"/>
                <w:lang w:eastAsia="ru-RU"/>
              </w:rPr>
              <w:t xml:space="preserve"> </w:t>
            </w:r>
            <w:r w:rsidR="00B91B0F" w:rsidRPr="006C46F0">
              <w:rPr>
                <w:rFonts w:ascii="GHEA Grapalat" w:hAnsi="GHEA Grapalat"/>
                <w:szCs w:val="24"/>
                <w:lang w:eastAsia="ru-RU"/>
              </w:rPr>
              <w:t>բառերը</w:t>
            </w:r>
            <w:r w:rsidR="00B91B0F" w:rsidRPr="00FE4DDB">
              <w:rPr>
                <w:rFonts w:ascii="GHEA Grapalat" w:hAnsi="GHEA Grapalat"/>
                <w:szCs w:val="24"/>
                <w:lang w:val="pt-BR" w:eastAsia="ru-RU"/>
              </w:rPr>
              <w:t xml:space="preserve"> </w:t>
            </w:r>
            <w:r w:rsidR="00B91B0F" w:rsidRPr="006C46F0">
              <w:rPr>
                <w:rFonts w:ascii="GHEA Grapalat" w:hAnsi="GHEA Grapalat"/>
                <w:szCs w:val="24"/>
                <w:lang w:eastAsia="ru-RU"/>
              </w:rPr>
              <w:t>և</w:t>
            </w:r>
            <w:r w:rsidR="00B91B0F" w:rsidRPr="00FE4DDB">
              <w:rPr>
                <w:rFonts w:ascii="GHEA Grapalat" w:hAnsi="GHEA Grapalat"/>
                <w:szCs w:val="24"/>
                <w:lang w:val="pt-BR" w:eastAsia="ru-RU"/>
              </w:rPr>
              <w:t xml:space="preserve"> </w:t>
            </w:r>
            <w:r w:rsidR="00B91B0F" w:rsidRPr="006C46F0">
              <w:rPr>
                <w:rFonts w:ascii="GHEA Grapalat" w:hAnsi="GHEA Grapalat"/>
                <w:szCs w:val="24"/>
                <w:lang w:eastAsia="ru-RU"/>
              </w:rPr>
              <w:t>հաջորդ</w:t>
            </w:r>
            <w:r w:rsidR="00B91B0F" w:rsidRPr="00FE4DDB">
              <w:rPr>
                <w:rFonts w:ascii="GHEA Grapalat" w:hAnsi="GHEA Grapalat"/>
                <w:szCs w:val="24"/>
                <w:lang w:val="pt-BR" w:eastAsia="ru-RU"/>
              </w:rPr>
              <w:t xml:space="preserve"> </w:t>
            </w:r>
            <w:r w:rsidR="00B91B0F" w:rsidRPr="006C46F0">
              <w:rPr>
                <w:rFonts w:ascii="GHEA Grapalat" w:hAnsi="GHEA Grapalat"/>
                <w:szCs w:val="24"/>
                <w:lang w:eastAsia="ru-RU"/>
              </w:rPr>
              <w:t>տողում</w:t>
            </w:r>
            <w:r w:rsidR="00B91B0F" w:rsidRPr="00FE4DDB">
              <w:rPr>
                <w:rFonts w:ascii="GHEA Grapalat" w:hAnsi="GHEA Grapalat"/>
                <w:szCs w:val="24"/>
                <w:lang w:val="pt-BR" w:eastAsia="ru-RU"/>
              </w:rPr>
              <w:t xml:space="preserve"> </w:t>
            </w:r>
            <w:r w:rsidR="00B91B0F" w:rsidRPr="006C46F0">
              <w:rPr>
                <w:rFonts w:ascii="GHEA Grapalat" w:hAnsi="GHEA Grapalat" w:cs="Sylfaen"/>
                <w:szCs w:val="24"/>
              </w:rPr>
              <w:t>արտացոլել օբյեկտի անվանումը:</w:t>
            </w:r>
          </w:p>
        </w:tc>
        <w:tc>
          <w:tcPr>
            <w:tcW w:w="1417" w:type="pct"/>
            <w:gridSpan w:val="4"/>
            <w:shd w:val="clear" w:color="auto" w:fill="auto"/>
            <w:vAlign w:val="center"/>
          </w:tcPr>
          <w:p w14:paraId="5F0BE381" w14:textId="77777777" w:rsidR="00045A58" w:rsidRPr="003C49BA" w:rsidRDefault="005A36F5" w:rsidP="003D1C15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t>Ընդունվել է:</w:t>
            </w:r>
            <w:r w:rsidR="00836DA9" w:rsidRPr="00E235EA">
              <w:rPr>
                <w:rFonts w:ascii="GHEA Grapalat" w:hAnsi="GHEA Grapalat"/>
              </w:rPr>
              <w:t xml:space="preserve">                                   </w:t>
            </w:r>
            <w:r w:rsidR="003D1C15" w:rsidRPr="003C49BA">
              <w:rPr>
                <w:rFonts w:ascii="GHEA Grapalat" w:hAnsi="GHEA Grapalat"/>
              </w:rPr>
              <w:t>Ն</w:t>
            </w:r>
            <w:r w:rsidR="003D1C15" w:rsidRPr="00E235EA">
              <w:rPr>
                <w:rFonts w:ascii="GHEA Grapalat" w:hAnsi="GHEA Grapalat"/>
              </w:rPr>
              <w:t>ախագծի</w:t>
            </w:r>
            <w:r w:rsidR="003D1C15" w:rsidRPr="003C49BA">
              <w:rPr>
                <w:rFonts w:ascii="GHEA Grapalat" w:hAnsi="GHEA Grapalat"/>
              </w:rPr>
              <w:t xml:space="preserve"> </w:t>
            </w:r>
            <w:r w:rsidR="003D1C15" w:rsidRPr="006C46F0">
              <w:rPr>
                <w:rFonts w:ascii="GHEA Grapalat" w:hAnsi="GHEA Grapalat" w:cs="Sylfaen"/>
                <w:szCs w:val="24"/>
              </w:rPr>
              <w:t>NN 2 և 4 հավելվածներում</w:t>
            </w:r>
            <w:r w:rsidR="003D1C15" w:rsidRPr="003C49BA">
              <w:rPr>
                <w:rFonts w:ascii="GHEA Grapalat" w:hAnsi="GHEA Grapalat" w:cs="Sylfaen"/>
                <w:szCs w:val="24"/>
              </w:rPr>
              <w:t xml:space="preserve"> </w:t>
            </w:r>
            <w:r w:rsidR="003D1C15">
              <w:rPr>
                <w:rFonts w:ascii="GHEA Grapalat" w:hAnsi="GHEA Grapalat"/>
              </w:rPr>
              <w:t xml:space="preserve">կատարվել </w:t>
            </w:r>
            <w:r w:rsidR="003D1C15" w:rsidRPr="003C49BA">
              <w:rPr>
                <w:rFonts w:ascii="GHEA Grapalat" w:hAnsi="GHEA Grapalat"/>
              </w:rPr>
              <w:t>են</w:t>
            </w:r>
            <w:r w:rsidR="00836DA9" w:rsidRPr="00E235EA">
              <w:rPr>
                <w:rFonts w:ascii="GHEA Grapalat" w:hAnsi="GHEA Grapalat"/>
              </w:rPr>
              <w:t xml:space="preserve"> լրացում</w:t>
            </w:r>
            <w:r w:rsidR="003D1C15" w:rsidRPr="003C49BA">
              <w:rPr>
                <w:rFonts w:ascii="GHEA Grapalat" w:hAnsi="GHEA Grapalat"/>
              </w:rPr>
              <w:t>ներ:</w:t>
            </w:r>
          </w:p>
        </w:tc>
      </w:tr>
      <w:tr w:rsidR="003C49BA" w:rsidRPr="00E235EA" w14:paraId="7D8D505A" w14:textId="77777777" w:rsidTr="003C49BA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876" w:type="pct"/>
            <w:gridSpan w:val="3"/>
            <w:vMerge w:val="restart"/>
            <w:vAlign w:val="center"/>
          </w:tcPr>
          <w:p w14:paraId="1A56031A" w14:textId="77777777" w:rsidR="00FD236F" w:rsidRPr="00AE0677" w:rsidRDefault="00FD236F" w:rsidP="003C49BA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14:paraId="39B1238F" w14:textId="75A21EB8" w:rsidR="003C49BA" w:rsidRPr="003C49BA" w:rsidRDefault="006010AA" w:rsidP="003C49BA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Cs w:val="24"/>
                <w:lang w:val="en-US"/>
              </w:rPr>
              <w:t xml:space="preserve">2. </w:t>
            </w:r>
            <w:bookmarkStart w:id="0" w:name="_GoBack"/>
            <w:bookmarkEnd w:id="0"/>
            <w:r w:rsidR="003C49BA" w:rsidRPr="003C49BA">
              <w:rPr>
                <w:rFonts w:ascii="GHEA Grapalat" w:hAnsi="GHEA Grapalat" w:cs="Sylfaen"/>
                <w:b/>
                <w:szCs w:val="24"/>
                <w:lang w:val="en-US"/>
              </w:rPr>
              <w:t xml:space="preserve">ՀՀ արդարադատության նախարարություն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5A404ED" w14:textId="603B568D" w:rsidR="003C49BA" w:rsidRPr="00FD236F" w:rsidRDefault="003C49BA" w:rsidP="00BA3BC7">
            <w:pPr>
              <w:spacing w:line="360" w:lineRule="auto"/>
              <w:jc w:val="both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124" w:type="pct"/>
            <w:gridSpan w:val="2"/>
            <w:shd w:val="clear" w:color="auto" w:fill="auto"/>
            <w:vAlign w:val="center"/>
          </w:tcPr>
          <w:p w14:paraId="105DE7AB" w14:textId="26376964" w:rsidR="003C49BA" w:rsidRPr="00E235EA" w:rsidRDefault="003C49BA" w:rsidP="003C49B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3C49BA">
              <w:rPr>
                <w:rFonts w:ascii="GHEA Grapalat" w:hAnsi="GHEA Grapalat" w:cs="Sylfaen"/>
                <w:b/>
                <w:szCs w:val="24"/>
                <w:lang w:val="en-US"/>
              </w:rPr>
              <w:t>09.06.2021թ.</w:t>
            </w:r>
          </w:p>
        </w:tc>
      </w:tr>
      <w:tr w:rsidR="003C49BA" w:rsidRPr="00E235EA" w14:paraId="64CB670A" w14:textId="77777777" w:rsidTr="003C49BA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876" w:type="pct"/>
            <w:gridSpan w:val="3"/>
            <w:vMerge/>
            <w:vAlign w:val="center"/>
          </w:tcPr>
          <w:p w14:paraId="5D2AF911" w14:textId="31120FBA" w:rsidR="003C49BA" w:rsidRDefault="003C49BA" w:rsidP="00BA3BC7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1124" w:type="pct"/>
            <w:gridSpan w:val="2"/>
            <w:shd w:val="clear" w:color="auto" w:fill="auto"/>
            <w:vAlign w:val="center"/>
          </w:tcPr>
          <w:p w14:paraId="54A1F89C" w14:textId="79B9E9F4" w:rsidR="003C49BA" w:rsidRDefault="003C49BA" w:rsidP="003C49B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3C49BA">
              <w:rPr>
                <w:rFonts w:ascii="GHEA Grapalat" w:hAnsi="GHEA Grapalat" w:cs="Sylfaen"/>
                <w:b/>
                <w:szCs w:val="24"/>
              </w:rPr>
              <w:t>01/27.4/16188-2021</w:t>
            </w:r>
          </w:p>
        </w:tc>
      </w:tr>
      <w:tr w:rsidR="003C49BA" w:rsidRPr="00E235EA" w14:paraId="2937123A" w14:textId="77777777" w:rsidTr="00AE0677">
        <w:tblPrEx>
          <w:tblLook w:val="0000" w:firstRow="0" w:lastRow="0" w:firstColumn="0" w:lastColumn="0" w:noHBand="0" w:noVBand="0"/>
        </w:tblPrEx>
        <w:trPr>
          <w:trHeight w:val="555"/>
          <w:jc w:val="center"/>
        </w:trPr>
        <w:tc>
          <w:tcPr>
            <w:tcW w:w="3583" w:type="pct"/>
            <w:vAlign w:val="center"/>
          </w:tcPr>
          <w:p w14:paraId="61CED0FB" w14:textId="5AD5B05C" w:rsidR="003C49BA" w:rsidRPr="00FD236F" w:rsidRDefault="00FD236F" w:rsidP="00FD236F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      </w:t>
            </w:r>
            <w:r w:rsidRPr="00FD236F">
              <w:rPr>
                <w:rFonts w:ascii="GHEA Grapalat" w:hAnsi="GHEA Grapalat" w:cs="Sylfaen"/>
                <w:szCs w:val="24"/>
              </w:rPr>
              <w:t xml:space="preserve">««Հայաստանի Հանրապետության 2021 թվականի պետական բյուջեի մասին» Հայաստանի Հանրապետության օրենքում վերաբաշխում, լրացումներ և Հայաստանի </w:t>
            </w:r>
            <w:r w:rsidRPr="00FD236F">
              <w:rPr>
                <w:rFonts w:ascii="GHEA Grapalat" w:hAnsi="GHEA Grapalat" w:cs="Sylfaen"/>
                <w:szCs w:val="24"/>
              </w:rPr>
              <w:lastRenderedPageBreak/>
              <w:t xml:space="preserve">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</w:tc>
        <w:tc>
          <w:tcPr>
            <w:tcW w:w="1417" w:type="pct"/>
            <w:gridSpan w:val="4"/>
            <w:shd w:val="clear" w:color="auto" w:fill="auto"/>
            <w:vAlign w:val="center"/>
          </w:tcPr>
          <w:p w14:paraId="56342332" w14:textId="63F422FF" w:rsidR="003C49BA" w:rsidRDefault="003C49BA" w:rsidP="003D1C15">
            <w:pPr>
              <w:spacing w:after="200" w:line="360" w:lineRule="auto"/>
              <w:jc w:val="center"/>
              <w:rPr>
                <w:rFonts w:ascii="GHEA Grapalat" w:hAnsi="GHEA Grapalat"/>
              </w:rPr>
            </w:pPr>
            <w:r w:rsidRPr="00E235EA">
              <w:rPr>
                <w:rFonts w:ascii="GHEA Grapalat" w:hAnsi="GHEA Grapalat"/>
              </w:rPr>
              <w:lastRenderedPageBreak/>
              <w:t xml:space="preserve">Ընդունվել է:                                   </w:t>
            </w:r>
          </w:p>
        </w:tc>
      </w:tr>
    </w:tbl>
    <w:p w14:paraId="4B3E1A57" w14:textId="77777777" w:rsidR="003313D9" w:rsidRDefault="003313D9" w:rsidP="00AE0677">
      <w:pPr>
        <w:spacing w:line="360" w:lineRule="auto"/>
        <w:jc w:val="right"/>
        <w:rPr>
          <w:rFonts w:ascii="GHEA Grapalat" w:hAnsi="GHEA Grapalat" w:cs="Sylfaen"/>
          <w:b/>
          <w:i/>
          <w:szCs w:val="24"/>
        </w:rPr>
      </w:pPr>
    </w:p>
    <w:p w14:paraId="5F0BE386" w14:textId="0977928E" w:rsidR="0082528D" w:rsidRPr="0082528D" w:rsidRDefault="0082528D" w:rsidP="00AE0677">
      <w:pPr>
        <w:spacing w:line="360" w:lineRule="auto"/>
        <w:jc w:val="right"/>
        <w:rPr>
          <w:rFonts w:ascii="GHEA Grapalat" w:hAnsi="GHEA Grapalat"/>
        </w:rPr>
      </w:pPr>
      <w:r w:rsidRPr="0082528D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82528D" w:rsidSect="00FB7978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FB7978"/>
    <w:rsid w:val="00045A58"/>
    <w:rsid w:val="000F5CC8"/>
    <w:rsid w:val="00111F6E"/>
    <w:rsid w:val="00161324"/>
    <w:rsid w:val="00174B77"/>
    <w:rsid w:val="00195526"/>
    <w:rsid w:val="00233102"/>
    <w:rsid w:val="002D4582"/>
    <w:rsid w:val="003313D9"/>
    <w:rsid w:val="00364FE3"/>
    <w:rsid w:val="00377C2C"/>
    <w:rsid w:val="003C49BA"/>
    <w:rsid w:val="003D1C15"/>
    <w:rsid w:val="004156CA"/>
    <w:rsid w:val="00457B61"/>
    <w:rsid w:val="004C5A5A"/>
    <w:rsid w:val="004D70BE"/>
    <w:rsid w:val="00507C2F"/>
    <w:rsid w:val="00523508"/>
    <w:rsid w:val="00544824"/>
    <w:rsid w:val="00574BF9"/>
    <w:rsid w:val="005A36F5"/>
    <w:rsid w:val="005E216D"/>
    <w:rsid w:val="006010AA"/>
    <w:rsid w:val="0066206A"/>
    <w:rsid w:val="00693B57"/>
    <w:rsid w:val="007021E2"/>
    <w:rsid w:val="007A76F8"/>
    <w:rsid w:val="008217D6"/>
    <w:rsid w:val="0082528D"/>
    <w:rsid w:val="00836DA9"/>
    <w:rsid w:val="008C2CB6"/>
    <w:rsid w:val="008D32A8"/>
    <w:rsid w:val="00902BDD"/>
    <w:rsid w:val="009063A0"/>
    <w:rsid w:val="00914FCC"/>
    <w:rsid w:val="00992B92"/>
    <w:rsid w:val="009A029E"/>
    <w:rsid w:val="009D6AEE"/>
    <w:rsid w:val="00A04500"/>
    <w:rsid w:val="00A25B78"/>
    <w:rsid w:val="00A57687"/>
    <w:rsid w:val="00AE0677"/>
    <w:rsid w:val="00B011D1"/>
    <w:rsid w:val="00B17B1B"/>
    <w:rsid w:val="00B25DA8"/>
    <w:rsid w:val="00B731E5"/>
    <w:rsid w:val="00B91B0F"/>
    <w:rsid w:val="00BA3BC7"/>
    <w:rsid w:val="00BC221A"/>
    <w:rsid w:val="00C30CD8"/>
    <w:rsid w:val="00CD5820"/>
    <w:rsid w:val="00CF3985"/>
    <w:rsid w:val="00D77EE4"/>
    <w:rsid w:val="00DA477D"/>
    <w:rsid w:val="00DA5B18"/>
    <w:rsid w:val="00DB1D19"/>
    <w:rsid w:val="00E235EA"/>
    <w:rsid w:val="00EA3729"/>
    <w:rsid w:val="00EB0640"/>
    <w:rsid w:val="00EC246E"/>
    <w:rsid w:val="00ED23A0"/>
    <w:rsid w:val="00EF3998"/>
    <w:rsid w:val="00F0025B"/>
    <w:rsid w:val="00F11F77"/>
    <w:rsid w:val="00F5269A"/>
    <w:rsid w:val="00FB7978"/>
    <w:rsid w:val="00FD2090"/>
    <w:rsid w:val="00FD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EAC0B-C906-4687-B6C0-2CDD1CF82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Karapetyan</cp:lastModifiedBy>
  <cp:revision>77</cp:revision>
  <cp:lastPrinted>2021-06-08T10:03:00Z</cp:lastPrinted>
  <dcterms:created xsi:type="dcterms:W3CDTF">2020-04-12T17:39:00Z</dcterms:created>
  <dcterms:modified xsi:type="dcterms:W3CDTF">2021-06-10T10:37:00Z</dcterms:modified>
  <cp:keywords>https://mul2.gov.am/tasks/444337/oneclick/4.Ampopatert.docx?token=ace31944c31d8a55cc921564b672bbf2</cp:keywords>
</cp:coreProperties>
</file>