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E09A58" w14:textId="77777777" w:rsidR="00D64D60" w:rsidRPr="00EC17A2" w:rsidRDefault="00D64D60" w:rsidP="00EC17A2">
      <w:pPr>
        <w:spacing w:after="60" w:line="360" w:lineRule="auto"/>
        <w:ind w:left="-72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EC17A2">
        <w:rPr>
          <w:rFonts w:ascii="GHEA Grapalat" w:hAnsi="GHEA Grapalat" w:cs="Sylfaen"/>
          <w:b/>
          <w:sz w:val="24"/>
          <w:szCs w:val="24"/>
          <w:lang w:val="hy-AM"/>
        </w:rPr>
        <w:t>ՏԵՂԵԿԱՆՔ-ՀԻՄՆԱՎՈՐՈՒՄ</w:t>
      </w:r>
    </w:p>
    <w:p w14:paraId="5F8E0EB0" w14:textId="77777777" w:rsidR="00D64D60" w:rsidRPr="00EC17A2" w:rsidRDefault="00D64D60" w:rsidP="00EC17A2">
      <w:pPr>
        <w:spacing w:after="60" w:line="360" w:lineRule="auto"/>
        <w:ind w:left="-720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14:paraId="1440F061" w14:textId="77777777" w:rsidR="006B2202" w:rsidRPr="00EC17A2" w:rsidRDefault="006B2202" w:rsidP="00EC17A2">
      <w:pPr>
        <w:pStyle w:val="mechtex"/>
        <w:spacing w:line="360" w:lineRule="auto"/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</w:pPr>
      <w:r w:rsidRPr="00EC17A2"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  <w:t>«ՀԱՅԱՍՏԱՆԻ ՀԱՆՐԱՊԵՏՈՒԹՅԱՆ 2021 ԹՎԱԿԱՆԻ ՊԵՏԱԿԱՆ ԲՅՈՒՋԵԻ ՄԱՍԻՆ» ՕՐԵՆՔՈՒՄ ԵՎ ՀԱՅԱՍՏԱՆԻ ՀԱՆՐԱՊԵՏՈՒԹՅԱՆ ԿԱՌԱՎԱՐՈՒԹՅԱՆ 2020 ԹՎԱԿԱՆԻ ԴԵԿՏԵՄԲԵՐԻ 30-Ի N 2215-Ն ՈՐՈՇՄԱՆ ՄԵՋ ՓՈՓՈԽՈՒԹՅՈՒՆՆԵՐ ՈՒ ԼՐԱ</w:t>
      </w:r>
      <w:r w:rsidRPr="00EC17A2"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  <w:softHyphen/>
        <w:t>ՑՈՒՄՆԵՐ ԿԱՏԱՐԵԼՈՒ ՄԱՍԻՆ</w:t>
      </w:r>
    </w:p>
    <w:p w14:paraId="26F851DA" w14:textId="77777777" w:rsidR="00D64D60" w:rsidRPr="00EC17A2" w:rsidRDefault="00D64D60" w:rsidP="00EC17A2">
      <w:pPr>
        <w:spacing w:after="6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1F68D1BE" w14:textId="77777777" w:rsidR="00D64D60" w:rsidRPr="00EC17A2" w:rsidRDefault="00D64D60" w:rsidP="00EC17A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60" w:line="360" w:lineRule="auto"/>
        <w:ind w:left="-720" w:right="-64" w:firstLine="720"/>
        <w:contextualSpacing w:val="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EC17A2">
        <w:rPr>
          <w:rFonts w:ascii="GHEA Grapalat" w:hAnsi="GHEA Grapalat" w:cs="Sylfaen"/>
          <w:b/>
          <w:sz w:val="24"/>
          <w:szCs w:val="24"/>
          <w:lang w:val="hy-AM"/>
        </w:rPr>
        <w:t>Անհրաժեշտությունը</w:t>
      </w:r>
      <w:r w:rsidRPr="00EC17A2">
        <w:rPr>
          <w:rFonts w:ascii="GHEA Grapalat" w:hAnsi="GHEA Grapalat"/>
          <w:sz w:val="24"/>
          <w:szCs w:val="24"/>
          <w:lang w:val="hy-AM"/>
        </w:rPr>
        <w:t xml:space="preserve">. </w:t>
      </w:r>
    </w:p>
    <w:p w14:paraId="1BC29BA1" w14:textId="52B1B241" w:rsidR="00094B2F" w:rsidRPr="00EC17A2" w:rsidRDefault="006B2202" w:rsidP="00EC17A2">
      <w:pPr>
        <w:pStyle w:val="mechtex"/>
        <w:spacing w:line="360" w:lineRule="auto"/>
        <w:ind w:firstLine="720"/>
        <w:jc w:val="both"/>
        <w:rPr>
          <w:rFonts w:ascii="GHEA Grapalat" w:eastAsiaTheme="minorHAnsi" w:hAnsi="GHEA Grapalat" w:cs="Sylfaen"/>
          <w:sz w:val="24"/>
          <w:szCs w:val="24"/>
          <w:lang w:val="hy-AM" w:eastAsia="en-US"/>
        </w:rPr>
      </w:pPr>
      <w:r w:rsidRPr="00EC17A2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Վերոնշյալ նախագծի </w:t>
      </w:r>
      <w:r w:rsidR="00D64D60" w:rsidRPr="00EC17A2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ընդունման անհրաժեշտությունը պայմանավորված է </w:t>
      </w:r>
      <w:r w:rsidR="00FD76A8" w:rsidRPr="00EC17A2">
        <w:rPr>
          <w:rFonts w:ascii="GHEA Grapalat" w:eastAsiaTheme="minorHAnsi" w:hAnsi="GHEA Grapalat" w:cs="Sylfaen"/>
          <w:sz w:val="24"/>
          <w:szCs w:val="24"/>
          <w:lang w:val="hy-AM" w:eastAsia="en-US"/>
        </w:rPr>
        <w:t>Հայաս</w:t>
      </w:r>
      <w:r w:rsidR="00D12AB2" w:rsidRPr="00EC17A2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</w:r>
      <w:r w:rsidR="00FD76A8" w:rsidRPr="00EC17A2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տանի Հանրապետության կառավարության և Զարգացման Ֆրանսիական գործակալության </w:t>
      </w:r>
      <w:proofErr w:type="spellStart"/>
      <w:r w:rsidR="00FD76A8" w:rsidRPr="00EC17A2">
        <w:rPr>
          <w:rFonts w:ascii="GHEA Grapalat" w:eastAsiaTheme="minorHAnsi" w:hAnsi="GHEA Grapalat" w:cs="Sylfaen"/>
          <w:sz w:val="24"/>
          <w:szCs w:val="24"/>
          <w:lang w:val="hy-AM" w:eastAsia="en-US"/>
        </w:rPr>
        <w:t>միջև</w:t>
      </w:r>
      <w:proofErr w:type="spellEnd"/>
      <w:r w:rsidR="00FD76A8" w:rsidRPr="00EC17A2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2018 թվականի մարտի 18-ի կնքված CAM 1007 02 E </w:t>
      </w:r>
      <w:proofErr w:type="spellStart"/>
      <w:r w:rsidR="00FD76A8" w:rsidRPr="00EC17A2">
        <w:rPr>
          <w:rFonts w:ascii="GHEA Grapalat" w:eastAsiaTheme="minorHAnsi" w:hAnsi="GHEA Grapalat" w:cs="Sylfaen"/>
          <w:sz w:val="24"/>
          <w:szCs w:val="24"/>
          <w:lang w:val="hy-AM" w:eastAsia="en-US"/>
        </w:rPr>
        <w:t>ֆինանասա</w:t>
      </w:r>
      <w:r w:rsidR="00D12AB2" w:rsidRPr="00EC17A2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</w:r>
      <w:r w:rsidR="00FD76A8" w:rsidRPr="00EC17A2">
        <w:rPr>
          <w:rFonts w:ascii="GHEA Grapalat" w:eastAsiaTheme="minorHAnsi" w:hAnsi="GHEA Grapalat" w:cs="Sylfaen"/>
          <w:sz w:val="24"/>
          <w:szCs w:val="24"/>
          <w:lang w:val="hy-AM" w:eastAsia="en-US"/>
        </w:rPr>
        <w:t>վորման</w:t>
      </w:r>
      <w:proofErr w:type="spellEnd"/>
      <w:r w:rsidR="00FD76A8" w:rsidRPr="00EC17A2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համա</w:t>
      </w:r>
      <w:r w:rsidR="00D12AB2" w:rsidRPr="00EC17A2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</w:r>
      <w:r w:rsidR="00FD76A8" w:rsidRPr="00EC17A2">
        <w:rPr>
          <w:rFonts w:ascii="GHEA Grapalat" w:eastAsiaTheme="minorHAnsi" w:hAnsi="GHEA Grapalat" w:cs="Sylfaen"/>
          <w:sz w:val="24"/>
          <w:szCs w:val="24"/>
          <w:lang w:val="hy-AM" w:eastAsia="en-US"/>
        </w:rPr>
        <w:t>ձայնագրով</w:t>
      </w:r>
      <w:r w:rsidRPr="00EC17A2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նախատեսված տեխնիկական աջակցության իրականացմամբ</w:t>
      </w:r>
      <w:r w:rsidR="00FD76A8" w:rsidRPr="00EC17A2">
        <w:rPr>
          <w:rFonts w:ascii="GHEA Grapalat" w:eastAsiaTheme="minorHAnsi" w:hAnsi="GHEA Grapalat" w:cs="Sylfaen"/>
          <w:sz w:val="24"/>
          <w:szCs w:val="24"/>
          <w:lang w:val="hy-AM" w:eastAsia="en-US"/>
        </w:rPr>
        <w:t>։</w:t>
      </w:r>
      <w:r w:rsidRPr="00EC17A2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</w:t>
      </w:r>
      <w:r w:rsidR="00FD76A8" w:rsidRPr="00EC17A2">
        <w:rPr>
          <w:rFonts w:ascii="GHEA Grapalat" w:eastAsiaTheme="minorHAnsi" w:hAnsi="GHEA Grapalat" w:cs="Sylfaen"/>
          <w:sz w:val="24"/>
          <w:szCs w:val="24"/>
          <w:lang w:val="hy-AM" w:eastAsia="en-US"/>
        </w:rPr>
        <w:t>Համաձայնագրի պայմաններով Զարգացման Ֆրանսիական գործակալու</w:t>
      </w:r>
      <w:r w:rsidR="00D12AB2" w:rsidRPr="00EC17A2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</w:r>
      <w:r w:rsidR="00FD76A8" w:rsidRPr="00EC17A2">
        <w:rPr>
          <w:rFonts w:ascii="GHEA Grapalat" w:eastAsiaTheme="minorHAnsi" w:hAnsi="GHEA Grapalat" w:cs="Sylfaen"/>
          <w:sz w:val="24"/>
          <w:szCs w:val="24"/>
          <w:lang w:val="hy-AM" w:eastAsia="en-US"/>
        </w:rPr>
        <w:t>թյունը տրամա</w:t>
      </w:r>
      <w:r w:rsidR="00D12AB2" w:rsidRPr="00EC17A2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</w:r>
      <w:r w:rsidR="00FD76A8" w:rsidRPr="00EC17A2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դրվող դրամաշնորհի առաջին չափաբաժինը՝ հիսուն հազար </w:t>
      </w:r>
      <w:proofErr w:type="spellStart"/>
      <w:r w:rsidR="00FD76A8" w:rsidRPr="00EC17A2">
        <w:rPr>
          <w:rFonts w:ascii="GHEA Grapalat" w:eastAsiaTheme="minorHAnsi" w:hAnsi="GHEA Grapalat" w:cs="Sylfaen"/>
          <w:sz w:val="24"/>
          <w:szCs w:val="24"/>
          <w:lang w:val="hy-AM" w:eastAsia="en-US"/>
        </w:rPr>
        <w:t>եվրո</w:t>
      </w:r>
      <w:proofErr w:type="spellEnd"/>
      <w:r w:rsidR="00FD76A8" w:rsidRPr="00EC17A2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(50,000 </w:t>
      </w:r>
      <w:proofErr w:type="spellStart"/>
      <w:r w:rsidR="00FD76A8" w:rsidRPr="00EC17A2">
        <w:rPr>
          <w:rFonts w:ascii="GHEA Grapalat" w:eastAsiaTheme="minorHAnsi" w:hAnsi="GHEA Grapalat" w:cs="Sylfaen"/>
          <w:sz w:val="24"/>
          <w:szCs w:val="24"/>
          <w:lang w:val="hy-AM" w:eastAsia="en-US"/>
        </w:rPr>
        <w:t>եվրո</w:t>
      </w:r>
      <w:proofErr w:type="spellEnd"/>
      <w:r w:rsidR="00FD76A8" w:rsidRPr="00EC17A2">
        <w:rPr>
          <w:rFonts w:ascii="GHEA Grapalat" w:eastAsiaTheme="minorHAnsi" w:hAnsi="GHEA Grapalat" w:cs="Sylfaen"/>
          <w:sz w:val="24"/>
          <w:szCs w:val="24"/>
          <w:lang w:val="hy-AM" w:eastAsia="en-US"/>
        </w:rPr>
        <w:t>) չափով պետք է տրամադրվի ՀՀ պետական եկամուտների կոմիտեին որպես տեխնիկական աջակցություն</w:t>
      </w:r>
      <w:r w:rsidR="00094B2F" w:rsidRPr="00EC17A2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, որն իր մեջ չի ներառում ՀՀ պետական բյուջե վճարվող հարկերը (ԱԱՀ-ն): Համաձայնագրով հարկերի վճարումը պետք է իրականացվի ՀՀ կառավարության կողմից շուրջ 10,000.0 հազ </w:t>
      </w:r>
      <w:proofErr w:type="spellStart"/>
      <w:r w:rsidR="00094B2F" w:rsidRPr="00EC17A2">
        <w:rPr>
          <w:rFonts w:ascii="GHEA Grapalat" w:eastAsiaTheme="minorHAnsi" w:hAnsi="GHEA Grapalat" w:cs="Sylfaen"/>
          <w:sz w:val="24"/>
          <w:szCs w:val="24"/>
          <w:lang w:val="hy-AM" w:eastAsia="en-US"/>
        </w:rPr>
        <w:t>եվրոյի</w:t>
      </w:r>
      <w:proofErr w:type="spellEnd"/>
      <w:r w:rsidR="00094B2F" w:rsidRPr="00EC17A2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չափով</w:t>
      </w:r>
      <w:r w:rsidRPr="00EC17A2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(20 % ԱԱՀ)</w:t>
      </w:r>
      <w:r w:rsidR="00094B2F" w:rsidRPr="00EC17A2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: 50,000 </w:t>
      </w:r>
      <w:proofErr w:type="spellStart"/>
      <w:r w:rsidR="00094B2F" w:rsidRPr="00EC17A2">
        <w:rPr>
          <w:rFonts w:ascii="GHEA Grapalat" w:eastAsiaTheme="minorHAnsi" w:hAnsi="GHEA Grapalat" w:cs="Sylfaen"/>
          <w:sz w:val="24"/>
          <w:szCs w:val="24"/>
          <w:lang w:val="hy-AM" w:eastAsia="en-US"/>
        </w:rPr>
        <w:t>եվրո</w:t>
      </w:r>
      <w:proofErr w:type="spellEnd"/>
      <w:r w:rsidR="00094B2F" w:rsidRPr="00EC17A2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(դրամաշնորհ) + 10,000.0 հազար </w:t>
      </w:r>
      <w:proofErr w:type="spellStart"/>
      <w:r w:rsidR="00094B2F" w:rsidRPr="00EC17A2">
        <w:rPr>
          <w:rFonts w:ascii="GHEA Grapalat" w:eastAsiaTheme="minorHAnsi" w:hAnsi="GHEA Grapalat" w:cs="Sylfaen"/>
          <w:sz w:val="24"/>
          <w:szCs w:val="24"/>
          <w:lang w:val="hy-AM" w:eastAsia="en-US"/>
        </w:rPr>
        <w:t>եվրո</w:t>
      </w:r>
      <w:proofErr w:type="spellEnd"/>
      <w:r w:rsidR="00094B2F" w:rsidRPr="00EC17A2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(ԱԱՀ) =60,000.0 </w:t>
      </w:r>
      <w:proofErr w:type="spellStart"/>
      <w:r w:rsidR="00094B2F" w:rsidRPr="00EC17A2">
        <w:rPr>
          <w:rFonts w:ascii="GHEA Grapalat" w:eastAsiaTheme="minorHAnsi" w:hAnsi="GHEA Grapalat" w:cs="Sylfaen"/>
          <w:sz w:val="24"/>
          <w:szCs w:val="24"/>
          <w:lang w:val="hy-AM" w:eastAsia="en-US"/>
        </w:rPr>
        <w:t>եվրո</w:t>
      </w:r>
      <w:proofErr w:type="spellEnd"/>
      <w:r w:rsidR="00094B2F" w:rsidRPr="00EC17A2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x </w:t>
      </w:r>
      <w:r w:rsidR="00EC17A2" w:rsidRPr="00ED09CE">
        <w:rPr>
          <w:rFonts w:ascii="GHEA Grapalat" w:eastAsiaTheme="minorHAnsi" w:hAnsi="GHEA Grapalat" w:cs="Sylfaen"/>
          <w:sz w:val="24"/>
          <w:szCs w:val="24"/>
          <w:lang w:val="hy-AM" w:eastAsia="en-US"/>
        </w:rPr>
        <w:t>629</w:t>
      </w:r>
      <w:r w:rsidR="00094B2F" w:rsidRPr="00EC17A2">
        <w:rPr>
          <w:rFonts w:ascii="GHEA Grapalat" w:eastAsiaTheme="minorHAnsi" w:hAnsi="GHEA Grapalat" w:cs="Sylfaen"/>
          <w:sz w:val="24"/>
          <w:szCs w:val="24"/>
          <w:lang w:val="hy-AM" w:eastAsia="en-US"/>
        </w:rPr>
        <w:t>,</w:t>
      </w:r>
      <w:r w:rsidR="00EC17A2" w:rsidRPr="00ED09CE">
        <w:rPr>
          <w:rFonts w:ascii="GHEA Grapalat" w:eastAsiaTheme="minorHAnsi" w:hAnsi="GHEA Grapalat" w:cs="Sylfaen"/>
          <w:sz w:val="24"/>
          <w:szCs w:val="24"/>
          <w:lang w:val="hy-AM" w:eastAsia="en-US"/>
        </w:rPr>
        <w:t>24</w:t>
      </w:r>
      <w:r w:rsidR="00094B2F" w:rsidRPr="00EC17A2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դրամ = </w:t>
      </w:r>
      <w:r w:rsidR="00EC17A2" w:rsidRPr="00ED09CE">
        <w:rPr>
          <w:rFonts w:ascii="GHEA Grapalat" w:eastAsiaTheme="minorHAnsi" w:hAnsi="GHEA Grapalat" w:cs="Sylfaen"/>
          <w:sz w:val="24"/>
          <w:szCs w:val="24"/>
          <w:lang w:val="hy-AM" w:eastAsia="en-US"/>
        </w:rPr>
        <w:t>37</w:t>
      </w:r>
      <w:r w:rsidR="00094B2F" w:rsidRPr="00EC17A2">
        <w:rPr>
          <w:rFonts w:ascii="GHEA Grapalat" w:eastAsiaTheme="minorHAnsi" w:hAnsi="GHEA Grapalat" w:cs="Sylfaen"/>
          <w:sz w:val="24"/>
          <w:szCs w:val="24"/>
          <w:lang w:val="hy-AM" w:eastAsia="en-US"/>
        </w:rPr>
        <w:t>,</w:t>
      </w:r>
      <w:r w:rsidR="00EC17A2" w:rsidRPr="00ED09CE">
        <w:rPr>
          <w:rFonts w:ascii="GHEA Grapalat" w:eastAsiaTheme="minorHAnsi" w:hAnsi="GHEA Grapalat" w:cs="Sylfaen"/>
          <w:sz w:val="24"/>
          <w:szCs w:val="24"/>
          <w:lang w:val="hy-AM" w:eastAsia="en-US"/>
        </w:rPr>
        <w:t>754</w:t>
      </w:r>
      <w:r w:rsidR="00094B2F" w:rsidRPr="00EC17A2">
        <w:rPr>
          <w:rFonts w:ascii="GHEA Grapalat" w:eastAsiaTheme="minorHAnsi" w:hAnsi="GHEA Grapalat" w:cs="Sylfaen"/>
          <w:sz w:val="24"/>
          <w:szCs w:val="24"/>
          <w:lang w:val="hy-AM" w:eastAsia="en-US"/>
        </w:rPr>
        <w:t>.</w:t>
      </w:r>
      <w:r w:rsidR="00EC17A2" w:rsidRPr="00ED09CE">
        <w:rPr>
          <w:rFonts w:ascii="GHEA Grapalat" w:eastAsiaTheme="minorHAnsi" w:hAnsi="GHEA Grapalat" w:cs="Sylfaen"/>
          <w:sz w:val="24"/>
          <w:szCs w:val="24"/>
          <w:lang w:val="hy-AM" w:eastAsia="en-US"/>
        </w:rPr>
        <w:t>4</w:t>
      </w:r>
      <w:r w:rsidR="00094B2F" w:rsidRPr="00EC17A2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հազար դրամ (ՀՀ կենտրոնական բանկի </w:t>
      </w:r>
      <w:proofErr w:type="spellStart"/>
      <w:r w:rsidR="00094B2F" w:rsidRPr="00EC17A2">
        <w:rPr>
          <w:rFonts w:ascii="GHEA Grapalat" w:eastAsiaTheme="minorHAnsi" w:hAnsi="GHEA Grapalat" w:cs="Sylfaen"/>
          <w:sz w:val="24"/>
          <w:szCs w:val="24"/>
          <w:lang w:val="hy-AM" w:eastAsia="en-US"/>
        </w:rPr>
        <w:t>ս.թ</w:t>
      </w:r>
      <w:proofErr w:type="spellEnd"/>
      <w:r w:rsidR="00094B2F" w:rsidRPr="00EC17A2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. </w:t>
      </w:r>
      <w:r w:rsidR="003B15B7" w:rsidRPr="00EC17A2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ապրիլի </w:t>
      </w:r>
      <w:r w:rsidR="00EC17A2" w:rsidRPr="00ED09CE">
        <w:rPr>
          <w:rFonts w:ascii="GHEA Grapalat" w:eastAsiaTheme="minorHAnsi" w:hAnsi="GHEA Grapalat" w:cs="Sylfaen"/>
          <w:sz w:val="24"/>
          <w:szCs w:val="24"/>
          <w:lang w:val="hy-AM" w:eastAsia="en-US"/>
        </w:rPr>
        <w:t>26</w:t>
      </w:r>
      <w:r w:rsidR="00094B2F" w:rsidRPr="00EC17A2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-ի դրությամբ 1 </w:t>
      </w:r>
      <w:proofErr w:type="spellStart"/>
      <w:r w:rsidR="00094B2F" w:rsidRPr="00EC17A2">
        <w:rPr>
          <w:rFonts w:ascii="GHEA Grapalat" w:eastAsiaTheme="minorHAnsi" w:hAnsi="GHEA Grapalat" w:cs="Sylfaen"/>
          <w:sz w:val="24"/>
          <w:szCs w:val="24"/>
          <w:lang w:val="hy-AM" w:eastAsia="en-US"/>
        </w:rPr>
        <w:t>եվրոն</w:t>
      </w:r>
      <w:proofErr w:type="spellEnd"/>
      <w:r w:rsidR="00094B2F" w:rsidRPr="00EC17A2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= </w:t>
      </w:r>
      <w:r w:rsidR="003B15B7" w:rsidRPr="00EC17A2">
        <w:rPr>
          <w:rFonts w:ascii="GHEA Grapalat" w:eastAsiaTheme="minorHAnsi" w:hAnsi="GHEA Grapalat" w:cs="Sylfaen"/>
          <w:sz w:val="24"/>
          <w:szCs w:val="24"/>
          <w:lang w:val="hy-AM" w:eastAsia="en-US"/>
        </w:rPr>
        <w:t>6</w:t>
      </w:r>
      <w:r w:rsidR="00EC17A2" w:rsidRPr="00ED09CE">
        <w:rPr>
          <w:rFonts w:ascii="GHEA Grapalat" w:eastAsiaTheme="minorHAnsi" w:hAnsi="GHEA Grapalat" w:cs="Sylfaen"/>
          <w:sz w:val="24"/>
          <w:szCs w:val="24"/>
          <w:lang w:val="hy-AM" w:eastAsia="en-US"/>
        </w:rPr>
        <w:t>29</w:t>
      </w:r>
      <w:r w:rsidR="00094B2F" w:rsidRPr="00EC17A2">
        <w:rPr>
          <w:rFonts w:ascii="GHEA Grapalat" w:eastAsiaTheme="minorHAnsi" w:hAnsi="GHEA Grapalat" w:cs="Sylfaen"/>
          <w:sz w:val="24"/>
          <w:szCs w:val="24"/>
          <w:lang w:val="hy-AM" w:eastAsia="en-US"/>
        </w:rPr>
        <w:t>.</w:t>
      </w:r>
      <w:r w:rsidR="00EC17A2" w:rsidRPr="00ED09CE">
        <w:rPr>
          <w:rFonts w:ascii="GHEA Grapalat" w:eastAsiaTheme="minorHAnsi" w:hAnsi="GHEA Grapalat" w:cs="Sylfaen"/>
          <w:sz w:val="24"/>
          <w:szCs w:val="24"/>
          <w:lang w:val="hy-AM" w:eastAsia="en-US"/>
        </w:rPr>
        <w:t>24</w:t>
      </w:r>
      <w:r w:rsidR="00094B2F" w:rsidRPr="00EC17A2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դրամ):</w:t>
      </w:r>
    </w:p>
    <w:p w14:paraId="1E89B6B6" w14:textId="77777777" w:rsidR="006E0107" w:rsidRPr="00EC17A2" w:rsidRDefault="006E0107" w:rsidP="00EC17A2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4C40F662" w14:textId="77777777" w:rsidR="00D64D60" w:rsidRPr="00EC17A2" w:rsidRDefault="00D64D60" w:rsidP="00EC17A2">
      <w:pPr>
        <w:numPr>
          <w:ilvl w:val="0"/>
          <w:numId w:val="1"/>
        </w:numPr>
        <w:autoSpaceDE w:val="0"/>
        <w:autoSpaceDN w:val="0"/>
        <w:adjustRightInd w:val="0"/>
        <w:spacing w:after="60" w:line="360" w:lineRule="auto"/>
        <w:ind w:right="-64" w:hanging="720"/>
        <w:jc w:val="both"/>
        <w:rPr>
          <w:rFonts w:ascii="GHEA Grapalat" w:hAnsi="GHEA Grapalat" w:cs="Arial Armenian"/>
          <w:sz w:val="24"/>
          <w:szCs w:val="24"/>
          <w:lang w:val="hy-AM" w:bidi="he-IL"/>
        </w:rPr>
      </w:pPr>
      <w:r w:rsidRPr="00EC17A2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EC17A2">
        <w:rPr>
          <w:rFonts w:ascii="GHEA Grapalat" w:hAnsi="GHEA Grapalat"/>
          <w:b/>
          <w:sz w:val="24"/>
          <w:szCs w:val="24"/>
          <w:lang w:val="hy-AM"/>
        </w:rPr>
        <w:t xml:space="preserve"> իրավիճակը և խնդիրները.</w:t>
      </w:r>
    </w:p>
    <w:p w14:paraId="4050C434" w14:textId="41074778" w:rsidR="00ED09CE" w:rsidRPr="00EC17A2" w:rsidRDefault="00FD76A8" w:rsidP="00241C5B">
      <w:pPr>
        <w:pStyle w:val="mechtex"/>
        <w:spacing w:line="360" w:lineRule="auto"/>
        <w:ind w:firstLine="720"/>
        <w:jc w:val="both"/>
        <w:rPr>
          <w:rFonts w:ascii="GHEA Grapalat" w:eastAsiaTheme="minorHAnsi" w:hAnsi="GHEA Grapalat" w:cs="Sylfaen"/>
          <w:sz w:val="24"/>
          <w:szCs w:val="24"/>
          <w:lang w:val="hy-AM" w:eastAsia="en-US"/>
        </w:rPr>
      </w:pPr>
      <w:r w:rsidRPr="00EC17A2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ՀՀ պետական եկամուտների կոմիտեն մշակել </w:t>
      </w:r>
      <w:r w:rsidR="000D4191" w:rsidRPr="00EC17A2">
        <w:rPr>
          <w:rFonts w:ascii="GHEA Grapalat" w:eastAsiaTheme="minorHAnsi" w:hAnsi="GHEA Grapalat" w:cs="Sylfaen"/>
          <w:sz w:val="24"/>
          <w:szCs w:val="24"/>
          <w:lang w:val="hy-AM" w:eastAsia="en-US"/>
        </w:rPr>
        <w:t>է</w:t>
      </w:r>
      <w:r w:rsidRPr="00EC17A2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կարճաժամկետ տեխնիկական աջակցության տեխնիկական բնութագիրը (</w:t>
      </w:r>
      <w:proofErr w:type="spellStart"/>
      <w:r w:rsidRPr="00EC17A2">
        <w:rPr>
          <w:rFonts w:ascii="GHEA Grapalat" w:eastAsiaTheme="minorHAnsi" w:hAnsi="GHEA Grapalat" w:cs="Sylfaen"/>
          <w:sz w:val="24"/>
          <w:szCs w:val="24"/>
          <w:lang w:val="hy-AM" w:eastAsia="en-US"/>
        </w:rPr>
        <w:t>Terms</w:t>
      </w:r>
      <w:proofErr w:type="spellEnd"/>
      <w:r w:rsidRPr="00EC17A2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</w:t>
      </w:r>
      <w:proofErr w:type="spellStart"/>
      <w:r w:rsidR="000D4191" w:rsidRPr="00EC17A2">
        <w:rPr>
          <w:rFonts w:ascii="GHEA Grapalat" w:eastAsiaTheme="minorHAnsi" w:hAnsi="GHEA Grapalat" w:cs="Sylfaen"/>
          <w:sz w:val="24"/>
          <w:szCs w:val="24"/>
          <w:lang w:val="hy-AM" w:eastAsia="en-US"/>
        </w:rPr>
        <w:t>of</w:t>
      </w:r>
      <w:proofErr w:type="spellEnd"/>
      <w:r w:rsidRPr="00EC17A2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</w:t>
      </w:r>
      <w:proofErr w:type="spellStart"/>
      <w:r w:rsidRPr="00EC17A2">
        <w:rPr>
          <w:rFonts w:ascii="GHEA Grapalat" w:eastAsiaTheme="minorHAnsi" w:hAnsi="GHEA Grapalat" w:cs="Sylfaen"/>
          <w:sz w:val="24"/>
          <w:szCs w:val="24"/>
          <w:lang w:val="hy-AM" w:eastAsia="en-US"/>
        </w:rPr>
        <w:t>Reference</w:t>
      </w:r>
      <w:proofErr w:type="spellEnd"/>
      <w:r w:rsidR="000D4191" w:rsidRPr="00EC17A2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), որը համաձայնեցվել է Զարգացման Ֆրանսիական գործակալության հետ։ </w:t>
      </w:r>
      <w:r w:rsidR="00ED09CE" w:rsidRPr="00EC17A2">
        <w:rPr>
          <w:rFonts w:ascii="GHEA Grapalat" w:eastAsiaTheme="minorHAnsi" w:hAnsi="GHEA Grapalat" w:cs="Sylfaen"/>
          <w:sz w:val="24"/>
          <w:szCs w:val="24"/>
          <w:lang w:val="hy-AM" w:eastAsia="en-US"/>
        </w:rPr>
        <w:t>Տեխնիկական բնութագրով նախա</w:t>
      </w:r>
      <w:r w:rsidR="00ED09CE" w:rsidRPr="00EC17A2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  <w:t xml:space="preserve">տեսվում է դրամաշնորհի առաջին </w:t>
      </w:r>
      <w:r w:rsidR="00C272E4">
        <w:rPr>
          <w:rFonts w:ascii="GHEA Grapalat" w:eastAsiaTheme="minorHAnsi" w:hAnsi="GHEA Grapalat" w:cs="Sylfaen"/>
          <w:sz w:val="24"/>
          <w:szCs w:val="24"/>
          <w:lang w:val="hy-AM" w:eastAsia="en-US"/>
        </w:rPr>
        <w:t>չափաբաժին</w:t>
      </w:r>
      <w:r w:rsidR="00C272E4">
        <w:rPr>
          <w:rFonts w:ascii="GHEA Grapalat" w:eastAsiaTheme="minorHAnsi" w:hAnsi="GHEA Grapalat" w:cs="Sylfaen"/>
          <w:sz w:val="24"/>
          <w:szCs w:val="24"/>
          <w:lang w:eastAsia="en-US"/>
        </w:rPr>
        <w:t>ն</w:t>
      </w:r>
      <w:r w:rsidR="00ED09CE" w:rsidRPr="00EC17A2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օգտագործել երկու հաշվետվական </w:t>
      </w:r>
      <w:proofErr w:type="spellStart"/>
      <w:r w:rsidR="00ED09CE" w:rsidRPr="00EC17A2">
        <w:rPr>
          <w:rFonts w:ascii="GHEA Grapalat" w:eastAsiaTheme="minorHAnsi" w:hAnsi="GHEA Grapalat" w:cs="Sylfaen"/>
          <w:sz w:val="24"/>
          <w:szCs w:val="24"/>
          <w:lang w:val="hy-AM" w:eastAsia="en-US"/>
        </w:rPr>
        <w:t>ձևեր</w:t>
      </w:r>
      <w:r w:rsidR="00ED09CE">
        <w:rPr>
          <w:rFonts w:ascii="GHEA Grapalat" w:eastAsiaTheme="minorHAnsi" w:hAnsi="GHEA Grapalat" w:cs="Sylfaen"/>
          <w:sz w:val="24"/>
          <w:szCs w:val="24"/>
          <w:lang w:val="hy-AM" w:eastAsia="en-US"/>
        </w:rPr>
        <w:t>ը</w:t>
      </w:r>
      <w:proofErr w:type="spellEnd"/>
      <w:r w:rsidR="00ED09CE" w:rsidRPr="00EC17A2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</w:t>
      </w:r>
      <w:r w:rsidR="00ED09CE">
        <w:rPr>
          <w:rFonts w:ascii="GHEA Grapalat" w:eastAsiaTheme="minorHAnsi" w:hAnsi="GHEA Grapalat" w:cs="Sylfaen"/>
          <w:sz w:val="24"/>
          <w:szCs w:val="24"/>
          <w:lang w:val="hy-AM" w:eastAsia="en-US"/>
        </w:rPr>
        <w:t>էլեկտրոնային եղանակով</w:t>
      </w:r>
      <w:r w:rsidR="00241C5B">
        <w:rPr>
          <w:rFonts w:ascii="GHEA Grapalat" w:eastAsiaTheme="minorHAnsi" w:hAnsi="GHEA Grapalat" w:cs="Sylfaen"/>
          <w:sz w:val="24"/>
          <w:szCs w:val="24"/>
          <w:lang w:eastAsia="en-US"/>
        </w:rPr>
        <w:t xml:space="preserve"> (</w:t>
      </w:r>
      <w:r w:rsidR="00241C5B" w:rsidRPr="00EC17A2">
        <w:rPr>
          <w:rFonts w:ascii="GHEA Grapalat" w:eastAsiaTheme="minorHAnsi" w:hAnsi="GHEA Grapalat" w:cs="Sylfaen"/>
          <w:sz w:val="24"/>
          <w:szCs w:val="24"/>
          <w:lang w:val="hy-AM" w:eastAsia="en-US"/>
        </w:rPr>
        <w:t>բջջային հավել</w:t>
      </w:r>
      <w:r w:rsidR="00241C5B" w:rsidRPr="00EC17A2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  <w:t>ված</w:t>
      </w:r>
      <w:r w:rsidR="00241C5B">
        <w:rPr>
          <w:rFonts w:ascii="GHEA Grapalat" w:eastAsiaTheme="minorHAnsi" w:hAnsi="GHEA Grapalat" w:cs="Sylfaen"/>
          <w:sz w:val="24"/>
          <w:szCs w:val="24"/>
          <w:lang w:val="hy-AM" w:eastAsia="en-US"/>
        </w:rPr>
        <w:t>ների միջոցով համակարգի մշակ</w:t>
      </w:r>
      <w:proofErr w:type="spellStart"/>
      <w:r w:rsidR="00241C5B">
        <w:rPr>
          <w:rFonts w:ascii="GHEA Grapalat" w:eastAsiaTheme="minorHAnsi" w:hAnsi="GHEA Grapalat" w:cs="Sylfaen"/>
          <w:sz w:val="24"/>
          <w:szCs w:val="24"/>
          <w:lang w:eastAsia="en-US"/>
        </w:rPr>
        <w:t>ու</w:t>
      </w:r>
      <w:proofErr w:type="spellEnd"/>
      <w:r w:rsidR="00241C5B">
        <w:rPr>
          <w:rFonts w:ascii="GHEA Grapalat" w:eastAsiaTheme="minorHAnsi" w:hAnsi="GHEA Grapalat" w:cs="Sylfaen"/>
          <w:sz w:val="24"/>
          <w:szCs w:val="24"/>
          <w:lang w:val="hy-AM" w:eastAsia="en-US"/>
        </w:rPr>
        <w:t>մ</w:t>
      </w:r>
      <w:r w:rsidR="00241C5B">
        <w:rPr>
          <w:rFonts w:ascii="GHEA Grapalat" w:eastAsiaTheme="minorHAnsi" w:hAnsi="GHEA Grapalat" w:cs="Sylfaen"/>
          <w:sz w:val="24"/>
          <w:szCs w:val="24"/>
          <w:lang w:eastAsia="en-US"/>
        </w:rPr>
        <w:t xml:space="preserve">) </w:t>
      </w:r>
      <w:proofErr w:type="spellStart"/>
      <w:r w:rsidR="00241C5B">
        <w:rPr>
          <w:rFonts w:ascii="GHEA Grapalat" w:eastAsiaTheme="minorHAnsi" w:hAnsi="GHEA Grapalat" w:cs="Sylfaen"/>
          <w:sz w:val="24"/>
          <w:szCs w:val="24"/>
          <w:lang w:eastAsia="en-US"/>
        </w:rPr>
        <w:t>ներկա</w:t>
      </w:r>
      <w:r w:rsidR="00241C5B">
        <w:rPr>
          <w:rFonts w:ascii="GHEA Grapalat" w:eastAsiaTheme="minorHAnsi" w:hAnsi="GHEA Grapalat" w:cs="Sylfaen"/>
          <w:sz w:val="24"/>
          <w:szCs w:val="24"/>
          <w:lang w:eastAsia="en-US"/>
        </w:rPr>
        <w:softHyphen/>
        <w:t>յաց</w:t>
      </w:r>
      <w:r w:rsidR="00241C5B">
        <w:rPr>
          <w:rFonts w:ascii="GHEA Grapalat" w:eastAsiaTheme="minorHAnsi" w:hAnsi="GHEA Grapalat" w:cs="Sylfaen"/>
          <w:sz w:val="24"/>
          <w:szCs w:val="24"/>
          <w:lang w:eastAsia="en-US"/>
        </w:rPr>
        <w:softHyphen/>
      </w:r>
      <w:bookmarkStart w:id="0" w:name="_GoBack"/>
      <w:bookmarkEnd w:id="0"/>
      <w:r w:rsidR="00241C5B">
        <w:rPr>
          <w:rFonts w:ascii="GHEA Grapalat" w:eastAsiaTheme="minorHAnsi" w:hAnsi="GHEA Grapalat" w:cs="Sylfaen"/>
          <w:sz w:val="24"/>
          <w:szCs w:val="24"/>
          <w:lang w:eastAsia="en-US"/>
        </w:rPr>
        <w:t>նելու</w:t>
      </w:r>
      <w:proofErr w:type="spellEnd"/>
      <w:r w:rsidR="00241C5B">
        <w:rPr>
          <w:rFonts w:ascii="GHEA Grapalat" w:eastAsiaTheme="minorHAnsi" w:hAnsi="GHEA Grapalat" w:cs="Sylfaen"/>
          <w:sz w:val="24"/>
          <w:szCs w:val="24"/>
          <w:lang w:eastAsia="en-US"/>
        </w:rPr>
        <w:t xml:space="preserve"> </w:t>
      </w:r>
      <w:proofErr w:type="spellStart"/>
      <w:r w:rsidR="00241C5B">
        <w:rPr>
          <w:rFonts w:ascii="GHEA Grapalat" w:eastAsiaTheme="minorHAnsi" w:hAnsi="GHEA Grapalat" w:cs="Sylfaen"/>
          <w:sz w:val="24"/>
          <w:szCs w:val="24"/>
          <w:lang w:eastAsia="en-US"/>
        </w:rPr>
        <w:t>համար</w:t>
      </w:r>
      <w:proofErr w:type="spellEnd"/>
      <w:r w:rsidR="00241C5B">
        <w:rPr>
          <w:rFonts w:ascii="GHEA Grapalat" w:eastAsiaTheme="minorHAnsi" w:hAnsi="GHEA Grapalat" w:cs="Sylfaen"/>
          <w:sz w:val="24"/>
          <w:szCs w:val="24"/>
          <w:lang w:eastAsia="en-US"/>
        </w:rPr>
        <w:t>:</w:t>
      </w:r>
    </w:p>
    <w:p w14:paraId="29CFA6E4" w14:textId="2915B1BF" w:rsidR="00D12AB2" w:rsidRPr="00EC17A2" w:rsidRDefault="00EA0820" w:rsidP="00EC17A2">
      <w:pPr>
        <w:pStyle w:val="mechtex"/>
        <w:spacing w:line="360" w:lineRule="auto"/>
        <w:ind w:firstLine="720"/>
        <w:jc w:val="both"/>
        <w:rPr>
          <w:rFonts w:ascii="GHEA Grapalat" w:eastAsiaTheme="minorHAnsi" w:hAnsi="GHEA Grapalat" w:cs="Sylfaen"/>
          <w:sz w:val="24"/>
          <w:szCs w:val="24"/>
          <w:lang w:val="hy-AM" w:eastAsia="en-US"/>
        </w:rPr>
      </w:pPr>
      <w:r w:rsidRPr="00EC17A2">
        <w:rPr>
          <w:rFonts w:ascii="GHEA Grapalat" w:eastAsiaTheme="minorHAnsi" w:hAnsi="GHEA Grapalat" w:cs="Sylfaen"/>
          <w:sz w:val="24"/>
          <w:szCs w:val="24"/>
          <w:lang w:val="hy-AM" w:eastAsia="en-US"/>
        </w:rPr>
        <w:t>Զարգացման Ֆրանսիական գործակալության կողմից դրամաշնորհի տրամադրման պարտադիր պայմանն է նաև աշխատանքների ավարտից հետո անկախ կազմակերպության կողմից ա</w:t>
      </w:r>
      <w:r w:rsidR="00F7552E" w:rsidRPr="00EC17A2">
        <w:rPr>
          <w:rFonts w:ascii="GHEA Grapalat" w:eastAsiaTheme="minorHAnsi" w:hAnsi="GHEA Grapalat" w:cs="Sylfaen"/>
          <w:sz w:val="24"/>
          <w:szCs w:val="24"/>
          <w:lang w:val="hy-AM" w:eastAsia="en-US"/>
        </w:rPr>
        <w:t>ո</w:t>
      </w:r>
      <w:r w:rsidRPr="00EC17A2">
        <w:rPr>
          <w:rFonts w:ascii="GHEA Grapalat" w:eastAsiaTheme="minorHAnsi" w:hAnsi="GHEA Grapalat" w:cs="Sylfaen"/>
          <w:sz w:val="24"/>
          <w:szCs w:val="24"/>
          <w:lang w:val="hy-AM" w:eastAsia="en-US"/>
        </w:rPr>
        <w:t>ւդիտի անցկացումը։</w:t>
      </w:r>
    </w:p>
    <w:p w14:paraId="5AC863E4" w14:textId="77777777" w:rsidR="00D12AB2" w:rsidRPr="00EC17A2" w:rsidRDefault="00752418" w:rsidP="00EC17A2">
      <w:pPr>
        <w:pStyle w:val="mechtex"/>
        <w:spacing w:line="360" w:lineRule="auto"/>
        <w:ind w:firstLine="720"/>
        <w:jc w:val="both"/>
        <w:rPr>
          <w:rFonts w:ascii="GHEA Grapalat" w:eastAsiaTheme="minorHAnsi" w:hAnsi="GHEA Grapalat" w:cs="Sylfaen"/>
          <w:sz w:val="24"/>
          <w:szCs w:val="24"/>
          <w:lang w:val="hy-AM" w:eastAsia="en-US"/>
        </w:rPr>
      </w:pPr>
      <w:r w:rsidRPr="00EC17A2">
        <w:rPr>
          <w:rFonts w:ascii="GHEA Grapalat" w:eastAsiaTheme="minorHAnsi" w:hAnsi="GHEA Grapalat" w:cs="Sylfaen"/>
          <w:sz w:val="24"/>
          <w:szCs w:val="24"/>
          <w:lang w:val="hy-AM" w:eastAsia="en-US"/>
        </w:rPr>
        <w:lastRenderedPageBreak/>
        <w:t>Խնդիրներից առաջինը բխում է ՀՀ պետական եկամուտների կոմիտեի ընդհ</w:t>
      </w:r>
      <w:r w:rsidR="00F7552E" w:rsidRPr="00EC17A2">
        <w:rPr>
          <w:rFonts w:ascii="GHEA Grapalat" w:eastAsiaTheme="minorHAnsi" w:hAnsi="GHEA Grapalat" w:cs="Sylfaen"/>
          <w:sz w:val="24"/>
          <w:szCs w:val="24"/>
          <w:lang w:val="hy-AM" w:eastAsia="en-US"/>
        </w:rPr>
        <w:t>ա</w:t>
      </w:r>
      <w:r w:rsidRPr="00EC17A2">
        <w:rPr>
          <w:rFonts w:ascii="GHEA Grapalat" w:eastAsiaTheme="minorHAnsi" w:hAnsi="GHEA Grapalat" w:cs="Sylfaen"/>
          <w:sz w:val="24"/>
          <w:szCs w:val="24"/>
          <w:lang w:val="hy-AM" w:eastAsia="en-US"/>
        </w:rPr>
        <w:t>նուր նպատակից</w:t>
      </w:r>
      <w:r w:rsidR="00F7552E" w:rsidRPr="00EC17A2">
        <w:rPr>
          <w:rFonts w:ascii="GHEA Grapalat" w:eastAsiaTheme="minorHAnsi" w:hAnsi="GHEA Grapalat" w:cs="Sylfaen"/>
          <w:sz w:val="24"/>
          <w:szCs w:val="24"/>
          <w:lang w:val="hy-AM" w:eastAsia="en-US"/>
        </w:rPr>
        <w:t>՝</w:t>
      </w:r>
      <w:r w:rsidRPr="00EC17A2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</w:t>
      </w:r>
      <w:r w:rsidR="00F7552E" w:rsidRPr="00EC17A2">
        <w:rPr>
          <w:rFonts w:ascii="GHEA Grapalat" w:eastAsiaTheme="minorHAnsi" w:hAnsi="GHEA Grapalat" w:cs="Sylfaen"/>
          <w:sz w:val="24"/>
          <w:szCs w:val="24"/>
          <w:lang w:val="hy-AM" w:eastAsia="en-US"/>
        </w:rPr>
        <w:t>մատուց</w:t>
      </w:r>
      <w:r w:rsidRPr="00EC17A2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ել հարկ վճարողներին </w:t>
      </w:r>
      <w:r w:rsidR="00F7552E" w:rsidRPr="00EC17A2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հնարավոր շատ </w:t>
      </w:r>
      <w:r w:rsidRPr="00EC17A2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էլեկտրոնային ծառայություններ։ Այս ծառայությունների շարքում բջջային </w:t>
      </w:r>
      <w:r w:rsidR="00EA0820" w:rsidRPr="00EC17A2">
        <w:rPr>
          <w:rFonts w:ascii="GHEA Grapalat" w:eastAsiaTheme="minorHAnsi" w:hAnsi="GHEA Grapalat" w:cs="Sylfaen"/>
          <w:sz w:val="24"/>
          <w:szCs w:val="24"/>
          <w:lang w:val="hy-AM" w:eastAsia="en-US"/>
        </w:rPr>
        <w:t>հավելվածն</w:t>
      </w:r>
      <w:r w:rsidRPr="00EC17A2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երի ներդրումը </w:t>
      </w:r>
      <w:proofErr w:type="spellStart"/>
      <w:r w:rsidRPr="00EC17A2">
        <w:rPr>
          <w:rFonts w:ascii="GHEA Grapalat" w:eastAsiaTheme="minorHAnsi" w:hAnsi="GHEA Grapalat" w:cs="Sylfaen"/>
          <w:sz w:val="24"/>
          <w:szCs w:val="24"/>
          <w:lang w:val="hy-AM" w:eastAsia="en-US"/>
        </w:rPr>
        <w:t>դառձել</w:t>
      </w:r>
      <w:proofErr w:type="spellEnd"/>
      <w:r w:rsidRPr="00EC17A2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է հրատապ խնդիր, հաշվի</w:t>
      </w:r>
      <w:r w:rsidR="00F7552E" w:rsidRPr="00EC17A2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</w:t>
      </w:r>
      <w:r w:rsidRPr="00EC17A2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առնելով նաև ապագայում նախատեսվող ֆիզիկական անձանց եկամուտների </w:t>
      </w:r>
      <w:proofErr w:type="spellStart"/>
      <w:r w:rsidRPr="00EC17A2">
        <w:rPr>
          <w:rFonts w:ascii="GHEA Grapalat" w:eastAsiaTheme="minorHAnsi" w:hAnsi="GHEA Grapalat" w:cs="Sylfaen"/>
          <w:sz w:val="24"/>
          <w:szCs w:val="24"/>
          <w:lang w:val="hy-AM" w:eastAsia="en-US"/>
        </w:rPr>
        <w:t>ինքնա</w:t>
      </w:r>
      <w:r w:rsidR="00AD3217" w:rsidRPr="00EC17A2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</w:r>
      <w:r w:rsidRPr="00EC17A2">
        <w:rPr>
          <w:rFonts w:ascii="GHEA Grapalat" w:eastAsiaTheme="minorHAnsi" w:hAnsi="GHEA Grapalat" w:cs="Sylfaen"/>
          <w:sz w:val="24"/>
          <w:szCs w:val="24"/>
          <w:lang w:val="hy-AM" w:eastAsia="en-US"/>
        </w:rPr>
        <w:t>հայտա</w:t>
      </w:r>
      <w:r w:rsidR="00AD3217" w:rsidRPr="00EC17A2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</w:r>
      <w:r w:rsidRPr="00EC17A2">
        <w:rPr>
          <w:rFonts w:ascii="GHEA Grapalat" w:eastAsiaTheme="minorHAnsi" w:hAnsi="GHEA Grapalat" w:cs="Sylfaen"/>
          <w:sz w:val="24"/>
          <w:szCs w:val="24"/>
          <w:lang w:val="hy-AM" w:eastAsia="en-US"/>
        </w:rPr>
        <w:t>րա</w:t>
      </w:r>
      <w:r w:rsidR="00AD3217" w:rsidRPr="00EC17A2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</w:r>
      <w:r w:rsidRPr="00EC17A2">
        <w:rPr>
          <w:rFonts w:ascii="GHEA Grapalat" w:eastAsiaTheme="minorHAnsi" w:hAnsi="GHEA Grapalat" w:cs="Sylfaen"/>
          <w:sz w:val="24"/>
          <w:szCs w:val="24"/>
          <w:lang w:val="hy-AM" w:eastAsia="en-US"/>
        </w:rPr>
        <w:t>րգրման</w:t>
      </w:r>
      <w:proofErr w:type="spellEnd"/>
      <w:r w:rsidRPr="00EC17A2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համակարգի ներդրումը։</w:t>
      </w:r>
    </w:p>
    <w:p w14:paraId="07F31941" w14:textId="77777777" w:rsidR="00752418" w:rsidRPr="00EC17A2" w:rsidRDefault="00752418" w:rsidP="00EC17A2">
      <w:pPr>
        <w:autoSpaceDE w:val="0"/>
        <w:autoSpaceDN w:val="0"/>
        <w:adjustRightInd w:val="0"/>
        <w:spacing w:after="60" w:line="360" w:lineRule="auto"/>
        <w:ind w:left="426" w:right="-64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141C84D1" w14:textId="77777777" w:rsidR="00D64D60" w:rsidRPr="00EC17A2" w:rsidRDefault="00D64D60" w:rsidP="00EC17A2">
      <w:pPr>
        <w:numPr>
          <w:ilvl w:val="0"/>
          <w:numId w:val="1"/>
        </w:numPr>
        <w:autoSpaceDE w:val="0"/>
        <w:autoSpaceDN w:val="0"/>
        <w:adjustRightInd w:val="0"/>
        <w:spacing w:after="60" w:line="360" w:lineRule="auto"/>
        <w:ind w:right="-64" w:hanging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C17A2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EC17A2">
        <w:rPr>
          <w:rFonts w:ascii="GHEA Grapalat" w:hAnsi="GHEA Grapalat"/>
          <w:b/>
          <w:sz w:val="24"/>
          <w:szCs w:val="24"/>
          <w:lang w:val="hy-AM"/>
        </w:rPr>
        <w:t xml:space="preserve"> նպատակը և բնույթը</w:t>
      </w:r>
      <w:r w:rsidRPr="00EC17A2">
        <w:rPr>
          <w:rFonts w:ascii="GHEA Grapalat" w:hAnsi="GHEA Grapalat" w:cs="Sylfaen"/>
          <w:b/>
          <w:sz w:val="24"/>
          <w:szCs w:val="24"/>
          <w:lang w:val="hy-AM"/>
        </w:rPr>
        <w:t>.</w:t>
      </w:r>
    </w:p>
    <w:p w14:paraId="6DCD0961" w14:textId="6DB121F2" w:rsidR="00D12AB2" w:rsidRPr="00EC17A2" w:rsidRDefault="0082713E" w:rsidP="00EC17A2">
      <w:pPr>
        <w:autoSpaceDE w:val="0"/>
        <w:autoSpaceDN w:val="0"/>
        <w:adjustRightInd w:val="0"/>
        <w:spacing w:after="60" w:line="360" w:lineRule="auto"/>
        <w:ind w:right="-64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C17A2">
        <w:rPr>
          <w:rFonts w:ascii="GHEA Grapalat" w:hAnsi="GHEA Grapalat" w:cs="Sylfaen"/>
          <w:sz w:val="24"/>
          <w:szCs w:val="24"/>
          <w:lang w:val="hy-AM"/>
        </w:rPr>
        <w:t xml:space="preserve">Առաջին </w:t>
      </w:r>
      <w:r w:rsidR="00D43D01" w:rsidRPr="00EC17A2">
        <w:rPr>
          <w:rFonts w:ascii="GHEA Grapalat" w:hAnsi="GHEA Grapalat" w:cs="Sylfaen"/>
          <w:sz w:val="24"/>
          <w:szCs w:val="24"/>
          <w:lang w:val="hy-AM"/>
        </w:rPr>
        <w:t xml:space="preserve">երկու հաշվետվական </w:t>
      </w:r>
      <w:proofErr w:type="spellStart"/>
      <w:r w:rsidR="00D43D01" w:rsidRPr="00EC17A2">
        <w:rPr>
          <w:rFonts w:ascii="GHEA Grapalat" w:hAnsi="GHEA Grapalat" w:cs="Sylfaen"/>
          <w:sz w:val="24"/>
          <w:szCs w:val="24"/>
          <w:lang w:val="hy-AM"/>
        </w:rPr>
        <w:t>ձևերի</w:t>
      </w:r>
      <w:proofErr w:type="spellEnd"/>
      <w:r w:rsidRPr="00EC17A2">
        <w:rPr>
          <w:rFonts w:ascii="GHEA Grapalat" w:hAnsi="GHEA Grapalat" w:cs="Sylfaen"/>
          <w:sz w:val="24"/>
          <w:szCs w:val="24"/>
          <w:lang w:val="hy-AM"/>
        </w:rPr>
        <w:t xml:space="preserve"> բջջային </w:t>
      </w:r>
      <w:r w:rsidR="00EA0820" w:rsidRPr="00EC17A2">
        <w:rPr>
          <w:rFonts w:ascii="GHEA Grapalat" w:hAnsi="GHEA Grapalat" w:cs="Sylfaen"/>
          <w:sz w:val="24"/>
          <w:szCs w:val="24"/>
          <w:lang w:val="hy-AM"/>
        </w:rPr>
        <w:t>հավելված</w:t>
      </w:r>
      <w:r w:rsidRPr="00EC17A2">
        <w:rPr>
          <w:rFonts w:ascii="GHEA Grapalat" w:hAnsi="GHEA Grapalat" w:cs="Sylfaen"/>
          <w:sz w:val="24"/>
          <w:szCs w:val="24"/>
          <w:lang w:val="hy-AM"/>
        </w:rPr>
        <w:t xml:space="preserve">ի մշակումը հնարավորություն կընձեռի ՀՀ պետական եկամուտների կոմիտեի մասնագետներին ուսումնասիրել նմանատիպ ծրագրերի ստեղծման հետ կապված առաջացող խնդիրները և ձեռք բերել փորձ հետագայում ՀՀ հարկային համակարգերում առկա և նոր մշակվող էլեկտրոնային </w:t>
      </w:r>
      <w:r w:rsidR="00255863" w:rsidRPr="00EC17A2">
        <w:rPr>
          <w:rFonts w:ascii="GHEA Grapalat" w:hAnsi="GHEA Grapalat" w:cs="Sylfaen"/>
          <w:sz w:val="24"/>
          <w:szCs w:val="24"/>
          <w:lang w:val="hy-AM"/>
        </w:rPr>
        <w:t>հաշվարկների</w:t>
      </w:r>
      <w:r w:rsidRPr="00EC17A2">
        <w:rPr>
          <w:rFonts w:ascii="GHEA Grapalat" w:hAnsi="GHEA Grapalat" w:cs="Sylfaen"/>
          <w:sz w:val="24"/>
          <w:szCs w:val="24"/>
          <w:lang w:val="hy-AM"/>
        </w:rPr>
        <w:t xml:space="preserve"> և </w:t>
      </w:r>
      <w:r w:rsidR="00255863" w:rsidRPr="00EC17A2">
        <w:rPr>
          <w:rFonts w:ascii="GHEA Grapalat" w:hAnsi="GHEA Grapalat" w:cs="Sylfaen"/>
          <w:sz w:val="24"/>
          <w:szCs w:val="24"/>
          <w:lang w:val="hy-AM"/>
        </w:rPr>
        <w:t>հաշվե</w:t>
      </w:r>
      <w:r w:rsidR="00AD3217" w:rsidRPr="00EC17A2">
        <w:rPr>
          <w:rFonts w:ascii="GHEA Grapalat" w:hAnsi="GHEA Grapalat" w:cs="Sylfaen"/>
          <w:sz w:val="24"/>
          <w:szCs w:val="24"/>
          <w:lang w:val="hy-AM"/>
        </w:rPr>
        <w:softHyphen/>
      </w:r>
      <w:r w:rsidR="00255863" w:rsidRPr="00EC17A2">
        <w:rPr>
          <w:rFonts w:ascii="GHEA Grapalat" w:hAnsi="GHEA Grapalat" w:cs="Sylfaen"/>
          <w:sz w:val="24"/>
          <w:szCs w:val="24"/>
          <w:lang w:val="hy-AM"/>
        </w:rPr>
        <w:t>տվությունների ներկայացումը ապահովել նաև բջջային սարքերի միջոցով։</w:t>
      </w:r>
    </w:p>
    <w:p w14:paraId="64617E9A" w14:textId="77777777" w:rsidR="00D64D60" w:rsidRPr="00EC17A2" w:rsidRDefault="00D64D60" w:rsidP="00EC17A2">
      <w:pPr>
        <w:autoSpaceDE w:val="0"/>
        <w:autoSpaceDN w:val="0"/>
        <w:adjustRightInd w:val="0"/>
        <w:spacing w:after="60" w:line="360" w:lineRule="auto"/>
        <w:ind w:left="-360" w:right="-64" w:firstLine="81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0B42BB35" w14:textId="77777777" w:rsidR="00D64D60" w:rsidRPr="00EC17A2" w:rsidRDefault="00D64D60" w:rsidP="00EC17A2">
      <w:pPr>
        <w:numPr>
          <w:ilvl w:val="0"/>
          <w:numId w:val="1"/>
        </w:numPr>
        <w:autoSpaceDE w:val="0"/>
        <w:autoSpaceDN w:val="0"/>
        <w:adjustRightInd w:val="0"/>
        <w:spacing w:after="60" w:line="360" w:lineRule="auto"/>
        <w:ind w:right="-64" w:hanging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C17A2">
        <w:rPr>
          <w:rFonts w:ascii="GHEA Grapalat" w:hAnsi="GHEA Grapalat"/>
          <w:b/>
          <w:sz w:val="24"/>
          <w:szCs w:val="24"/>
          <w:lang w:val="hy-AM"/>
        </w:rPr>
        <w:t>Ակնկալվող արդյունքը.</w:t>
      </w:r>
    </w:p>
    <w:p w14:paraId="1A148AE4" w14:textId="2D5D9C68" w:rsidR="00D64D60" w:rsidRPr="00EC17A2" w:rsidRDefault="00255863" w:rsidP="00EC17A2">
      <w:pPr>
        <w:autoSpaceDE w:val="0"/>
        <w:autoSpaceDN w:val="0"/>
        <w:adjustRightInd w:val="0"/>
        <w:spacing w:after="60" w:line="360" w:lineRule="auto"/>
        <w:ind w:right="-64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C17A2">
        <w:rPr>
          <w:rFonts w:ascii="GHEA Grapalat" w:hAnsi="GHEA Grapalat" w:cs="Sylfaen"/>
          <w:sz w:val="24"/>
          <w:szCs w:val="24"/>
          <w:lang w:val="hy-AM"/>
        </w:rPr>
        <w:t xml:space="preserve">Մշակված են երկու բջջային </w:t>
      </w:r>
      <w:r w:rsidR="00EA0820" w:rsidRPr="00EC17A2">
        <w:rPr>
          <w:rFonts w:ascii="GHEA Grapalat" w:hAnsi="GHEA Grapalat" w:cs="Sylfaen"/>
          <w:sz w:val="24"/>
          <w:szCs w:val="24"/>
          <w:lang w:val="hy-AM"/>
        </w:rPr>
        <w:t>հավելվածն</w:t>
      </w:r>
      <w:r w:rsidRPr="00EC17A2">
        <w:rPr>
          <w:rFonts w:ascii="GHEA Grapalat" w:hAnsi="GHEA Grapalat" w:cs="Sylfaen"/>
          <w:sz w:val="24"/>
          <w:szCs w:val="24"/>
          <w:lang w:val="hy-AM"/>
        </w:rPr>
        <w:t>եր, որոնք օգտվող</w:t>
      </w:r>
      <w:r w:rsidR="0055053F" w:rsidRPr="00EC17A2">
        <w:rPr>
          <w:rFonts w:ascii="GHEA Grapalat" w:hAnsi="GHEA Grapalat" w:cs="Sylfaen"/>
          <w:sz w:val="24"/>
          <w:szCs w:val="24"/>
          <w:lang w:val="hy-AM"/>
        </w:rPr>
        <w:t xml:space="preserve"> հարկ վճարողներին </w:t>
      </w:r>
      <w:r w:rsidRPr="00EC17A2">
        <w:rPr>
          <w:rFonts w:ascii="GHEA Grapalat" w:hAnsi="GHEA Grapalat" w:cs="Sylfaen"/>
          <w:sz w:val="24"/>
          <w:szCs w:val="24"/>
          <w:lang w:val="hy-AM"/>
        </w:rPr>
        <w:t>հնարա</w:t>
      </w:r>
      <w:r w:rsidR="00D12AB2" w:rsidRPr="00EC17A2">
        <w:rPr>
          <w:rFonts w:ascii="GHEA Grapalat" w:hAnsi="GHEA Grapalat" w:cs="Sylfaen"/>
          <w:sz w:val="24"/>
          <w:szCs w:val="24"/>
          <w:lang w:val="hy-AM"/>
        </w:rPr>
        <w:softHyphen/>
      </w:r>
      <w:r w:rsidRPr="00EC17A2">
        <w:rPr>
          <w:rFonts w:ascii="GHEA Grapalat" w:hAnsi="GHEA Grapalat" w:cs="Sylfaen"/>
          <w:sz w:val="24"/>
          <w:szCs w:val="24"/>
          <w:lang w:val="hy-AM"/>
        </w:rPr>
        <w:t>վորություն են տալիս կրճատել հաշվետվություններ ներկայացնելու համար ծախսվող ռեսուրս</w:t>
      </w:r>
      <w:r w:rsidR="00D12AB2" w:rsidRPr="00EC17A2">
        <w:rPr>
          <w:rFonts w:ascii="GHEA Grapalat" w:hAnsi="GHEA Grapalat" w:cs="Sylfaen"/>
          <w:sz w:val="24"/>
          <w:szCs w:val="24"/>
          <w:lang w:val="hy-AM"/>
        </w:rPr>
        <w:softHyphen/>
        <w:t>ն</w:t>
      </w:r>
      <w:r w:rsidRPr="00EC17A2">
        <w:rPr>
          <w:rFonts w:ascii="GHEA Grapalat" w:hAnsi="GHEA Grapalat" w:cs="Sylfaen"/>
          <w:sz w:val="24"/>
          <w:szCs w:val="24"/>
          <w:lang w:val="hy-AM"/>
        </w:rPr>
        <w:t>երը։</w:t>
      </w:r>
      <w:r w:rsidR="0055053F" w:rsidRPr="00EC17A2">
        <w:rPr>
          <w:rFonts w:ascii="GHEA Grapalat" w:hAnsi="GHEA Grapalat" w:cs="Sylfaen"/>
          <w:sz w:val="24"/>
          <w:szCs w:val="24"/>
          <w:lang w:val="hy-AM"/>
        </w:rPr>
        <w:t xml:space="preserve"> Ձեռք է բերված բջջային համակարգերի մշակման փորձ։</w:t>
      </w:r>
    </w:p>
    <w:p w14:paraId="0C1DCA9A" w14:textId="77777777" w:rsidR="0055053F" w:rsidRPr="00EC17A2" w:rsidRDefault="0055053F" w:rsidP="00EC17A2">
      <w:pPr>
        <w:autoSpaceDE w:val="0"/>
        <w:autoSpaceDN w:val="0"/>
        <w:adjustRightInd w:val="0"/>
        <w:spacing w:after="60" w:line="360" w:lineRule="auto"/>
        <w:ind w:left="-294" w:right="-64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6DF23E53" w14:textId="77777777" w:rsidR="00D64D60" w:rsidRPr="00EC17A2" w:rsidRDefault="00D64D60" w:rsidP="00EC17A2">
      <w:pPr>
        <w:numPr>
          <w:ilvl w:val="0"/>
          <w:numId w:val="1"/>
        </w:numPr>
        <w:autoSpaceDE w:val="0"/>
        <w:autoSpaceDN w:val="0"/>
        <w:adjustRightInd w:val="0"/>
        <w:spacing w:after="60" w:line="360" w:lineRule="auto"/>
        <w:ind w:left="0" w:right="-64" w:firstLine="9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C17A2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  <w:r w:rsidRPr="00EC17A2">
        <w:rPr>
          <w:rFonts w:ascii="GHEA Grapalat" w:hAnsi="GHEA Grapalat" w:cs="Sylfaen"/>
          <w:sz w:val="24"/>
          <w:szCs w:val="24"/>
          <w:lang w:val="hy-AM"/>
        </w:rPr>
        <w:t xml:space="preserve">. </w:t>
      </w:r>
    </w:p>
    <w:p w14:paraId="005AB6DC" w14:textId="61A06D95" w:rsidR="00765E4C" w:rsidRDefault="0055053F" w:rsidP="00FE1012">
      <w:pPr>
        <w:autoSpaceDE w:val="0"/>
        <w:autoSpaceDN w:val="0"/>
        <w:adjustRightInd w:val="0"/>
        <w:spacing w:after="60" w:line="360" w:lineRule="auto"/>
        <w:ind w:right="-64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C17A2">
        <w:rPr>
          <w:rFonts w:ascii="GHEA Grapalat" w:hAnsi="GHEA Grapalat" w:cs="Sylfaen"/>
          <w:sz w:val="24"/>
          <w:szCs w:val="24"/>
          <w:lang w:val="hy-AM"/>
        </w:rPr>
        <w:t xml:space="preserve">ՀՀ պետական եկամուտների կոմիտե, </w:t>
      </w:r>
      <w:r w:rsidR="00EA0820" w:rsidRPr="00EC17A2">
        <w:rPr>
          <w:rFonts w:ascii="GHEA Grapalat" w:hAnsi="GHEA Grapalat" w:cs="Sylfaen"/>
          <w:sz w:val="24"/>
          <w:szCs w:val="24"/>
          <w:lang w:val="hy-AM"/>
        </w:rPr>
        <w:t>Զարգացման Ֆրանսիական գործակալություն, կապալառու կազմակերպություններ։</w:t>
      </w:r>
    </w:p>
    <w:p w14:paraId="6298CAF0" w14:textId="77777777" w:rsidR="00FE1012" w:rsidRPr="00EC17A2" w:rsidRDefault="00FE1012" w:rsidP="00FE1012">
      <w:pPr>
        <w:autoSpaceDE w:val="0"/>
        <w:autoSpaceDN w:val="0"/>
        <w:adjustRightInd w:val="0"/>
        <w:spacing w:after="60" w:line="360" w:lineRule="auto"/>
        <w:ind w:right="-64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16EB3212" w14:textId="264FE211" w:rsidR="00FE1012" w:rsidRPr="00FE1012" w:rsidRDefault="00FE1012" w:rsidP="00FE1012">
      <w:pPr>
        <w:autoSpaceDE w:val="0"/>
        <w:autoSpaceDN w:val="0"/>
        <w:adjustRightInd w:val="0"/>
        <w:spacing w:after="60" w:line="360" w:lineRule="auto"/>
        <w:ind w:right="-64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E1012">
        <w:rPr>
          <w:rFonts w:ascii="GHEA Grapalat" w:hAnsi="GHEA Grapalat" w:cs="Sylfaen"/>
          <w:sz w:val="24"/>
          <w:szCs w:val="24"/>
          <w:lang w:val="hy-AM"/>
        </w:rPr>
        <w:t>Նախագծի ընդունման պարագայում պետական բյուջեի ծախսերը և եկամուտները ավելանում են համապատասխանաբար 37,754.4 հազար դրամով:</w:t>
      </w:r>
    </w:p>
    <w:p w14:paraId="4916FD79" w14:textId="77777777" w:rsidR="00765E4C" w:rsidRPr="00EC17A2" w:rsidRDefault="00765E4C" w:rsidP="00EC17A2">
      <w:pPr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</w:p>
    <w:p w14:paraId="2DEE5AE3" w14:textId="77777777" w:rsidR="00765E4C" w:rsidRPr="00EC17A2" w:rsidRDefault="00765E4C" w:rsidP="00EC17A2">
      <w:pPr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</w:p>
    <w:p w14:paraId="1ACCFE80" w14:textId="77777777" w:rsidR="00765E4C" w:rsidRPr="00EC17A2" w:rsidRDefault="00765E4C" w:rsidP="00EC17A2">
      <w:pPr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</w:p>
    <w:p w14:paraId="6960B651" w14:textId="77777777" w:rsidR="00D12AB2" w:rsidRDefault="00D12AB2" w:rsidP="00EC17A2">
      <w:pPr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</w:p>
    <w:p w14:paraId="7EAD4DC3" w14:textId="77777777" w:rsidR="00654694" w:rsidRPr="00EC17A2" w:rsidRDefault="00654694" w:rsidP="00EC17A2">
      <w:pPr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</w:p>
    <w:p w14:paraId="3BCF1030" w14:textId="77777777" w:rsidR="00765E4C" w:rsidRPr="00EC17A2" w:rsidRDefault="00765E4C" w:rsidP="00EC17A2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Arial"/>
          <w:b/>
          <w:lang w:val="hy-AM" w:eastAsia="en-US"/>
        </w:rPr>
      </w:pPr>
      <w:r w:rsidRPr="00EC17A2">
        <w:rPr>
          <w:rFonts w:ascii="GHEA Grapalat" w:hAnsi="GHEA Grapalat" w:cs="Arial"/>
          <w:b/>
          <w:lang w:val="hy-AM" w:eastAsia="en-US"/>
        </w:rPr>
        <w:lastRenderedPageBreak/>
        <w:t>ՏԵՂԵԿԱՆՔ</w:t>
      </w:r>
    </w:p>
    <w:p w14:paraId="1EED51AE" w14:textId="77777777" w:rsidR="004A0A82" w:rsidRPr="00EC17A2" w:rsidRDefault="004A0A82" w:rsidP="00EC17A2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Arial"/>
          <w:b/>
          <w:lang w:val="hy-AM" w:eastAsia="en-US"/>
        </w:rPr>
      </w:pPr>
    </w:p>
    <w:p w14:paraId="11ACC39A" w14:textId="5372087F" w:rsidR="00765E4C" w:rsidRPr="00EC17A2" w:rsidRDefault="004A0A82" w:rsidP="00EC17A2">
      <w:pPr>
        <w:pStyle w:val="mechtex"/>
        <w:spacing w:line="360" w:lineRule="auto"/>
        <w:rPr>
          <w:rFonts w:ascii="GHEA Grapalat" w:hAnsi="GHEA Grapalat" w:cs="Arial"/>
          <w:b/>
          <w:sz w:val="24"/>
          <w:szCs w:val="24"/>
          <w:lang w:val="hy-AM"/>
        </w:rPr>
      </w:pPr>
      <w:r w:rsidRPr="00EC17A2"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  <w:t>«ՀԱՅԱՍՏԱՆԻ ՀԱՆՐԱՊԵՏՈՒԹՅԱՆ 2021 ԹՎԱԿԱՆԻ ՊԵՏԱԿԱՆ ԲՅՈՒՋԵԻ ՄԱՍԻՆ» ՕՐԵՆՔՈՒՄ ԵՎ ՀԱՅԱՍՏԱՆԻ ՀԱՆՐԱՊԵՏՈՒԹՅԱՆ ԿԱՌԱՎԱՐՈՒԹՅԱՆ 2020 ԹՎԱԿԱՆԻ ԴԵԿՏԵՄԲԵՐԻ 30-Ի N 2215-Ն ՈՐՈՇՄԱՆ ՄԵՋ ՓՈՓՈԽՈՒԹՅՈՒՆՆԵՐ ՈՒ ԼՐԱ</w:t>
      </w:r>
      <w:r w:rsidRPr="00EC17A2"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  <w:softHyphen/>
        <w:t>ՑՈՒՄՆԵՐ ԿԱՏԱՐԵԼՈՒ ՄԱՍԻՆ</w:t>
      </w:r>
      <w:r w:rsidR="00765E4C" w:rsidRPr="00EC17A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»</w:t>
      </w:r>
      <w:r w:rsidR="00765E4C" w:rsidRPr="00EC17A2">
        <w:rPr>
          <w:rFonts w:ascii="GHEA Grapalat" w:hAnsi="GHEA Grapalat" w:cs="Arial"/>
          <w:b/>
          <w:sz w:val="24"/>
          <w:szCs w:val="24"/>
          <w:lang w:val="hy-AM"/>
        </w:rPr>
        <w:t xml:space="preserve"> ՈՐՈՇՄԱՆ ՆԱԽԱԳԾԻ ԸՆԴՈՒՆՄԱՆ ԿԱՊԱԿՑՈՒԹՅԱՄԲ ԱՅԼ ԻՐԱՎԱԿԱՆ ԱԿՏԵՐՈՒՄ ՓՈՓՈԽՈՒԹՅՈՒՆՆԵՐ ԿԱՄ ԼՐԱՑՈՒՄՆԵՐ ԿԱՏԱՐԵԼՈՒ ԱՆՀՐԱԺԵՇՏՈՒԹՅԱՆ ՄԱՍԻՆ</w:t>
      </w:r>
    </w:p>
    <w:p w14:paraId="327E6D2C" w14:textId="77777777" w:rsidR="00765E4C" w:rsidRPr="00EC17A2" w:rsidRDefault="00765E4C" w:rsidP="00EC17A2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lang w:val="hy-AM"/>
        </w:rPr>
      </w:pPr>
    </w:p>
    <w:p w14:paraId="372EFBEA" w14:textId="74E0F20C" w:rsidR="00765E4C" w:rsidRPr="00EC17A2" w:rsidRDefault="00765E4C" w:rsidP="00EC17A2">
      <w:pPr>
        <w:pStyle w:val="mechtex"/>
        <w:spacing w:line="360" w:lineRule="auto"/>
        <w:ind w:firstLine="375"/>
        <w:jc w:val="both"/>
        <w:rPr>
          <w:rFonts w:ascii="GHEA Grapalat" w:eastAsiaTheme="minorHAnsi" w:hAnsi="GHEA Grapalat" w:cs="Sylfaen"/>
          <w:sz w:val="24"/>
          <w:szCs w:val="24"/>
          <w:lang w:val="hy-AM" w:eastAsia="en-US"/>
        </w:rPr>
      </w:pPr>
      <w:r w:rsidRPr="00EC17A2">
        <w:rPr>
          <w:rFonts w:ascii="GHEA Grapalat" w:eastAsiaTheme="minorHAnsi" w:hAnsi="GHEA Grapalat" w:cs="Sylfaen"/>
          <w:sz w:val="24"/>
          <w:szCs w:val="24"/>
          <w:lang w:val="hy-AM" w:eastAsia="en-US"/>
        </w:rPr>
        <w:t>«</w:t>
      </w:r>
      <w:r w:rsidR="004A0A82" w:rsidRPr="00EC17A2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«Հայաստանի Հանրապետության 2021 թվականի պետական բյուջեի մասին» օրենքում և Հայաստանի Հանրապետության կառավարության 2020 թվականի </w:t>
      </w:r>
      <w:proofErr w:type="spellStart"/>
      <w:r w:rsidR="00AD3217" w:rsidRPr="00EC17A2">
        <w:rPr>
          <w:rFonts w:ascii="GHEA Grapalat" w:eastAsiaTheme="minorHAnsi" w:hAnsi="GHEA Grapalat" w:cs="Sylfaen"/>
          <w:sz w:val="24"/>
          <w:szCs w:val="24"/>
          <w:lang w:val="hy-AM" w:eastAsia="en-US"/>
        </w:rPr>
        <w:t>դեկտեմբ</w:t>
      </w:r>
      <w:r w:rsidR="00AD3217" w:rsidRPr="00EC17A2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</w:r>
      <w:r w:rsidR="004A0A82" w:rsidRPr="00EC17A2">
        <w:rPr>
          <w:rFonts w:ascii="GHEA Grapalat" w:eastAsiaTheme="minorHAnsi" w:hAnsi="GHEA Grapalat" w:cs="Sylfaen"/>
          <w:sz w:val="24"/>
          <w:szCs w:val="24"/>
          <w:lang w:val="hy-AM" w:eastAsia="en-US"/>
        </w:rPr>
        <w:t>բերի</w:t>
      </w:r>
      <w:proofErr w:type="spellEnd"/>
      <w:r w:rsidR="004A0A82" w:rsidRPr="00EC17A2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30-ի N 2215-Ն որոշման մեջ փոփոխություններ ու լրա</w:t>
      </w:r>
      <w:r w:rsidR="004A0A82" w:rsidRPr="00EC17A2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  <w:t>ցումներ կատարելու մասին</w:t>
      </w:r>
      <w:r w:rsidRPr="00EC17A2">
        <w:rPr>
          <w:rFonts w:ascii="GHEA Grapalat" w:eastAsiaTheme="minorHAnsi" w:hAnsi="GHEA Grapalat" w:cs="Sylfaen"/>
          <w:sz w:val="24"/>
          <w:szCs w:val="24"/>
          <w:lang w:val="hy-AM" w:eastAsia="en-US"/>
        </w:rPr>
        <w:t>» որոշման նախագծի ընդունման կապակցությամբ այլ իրավական ակտերում փոփոխու</w:t>
      </w:r>
      <w:r w:rsidR="00AD3217" w:rsidRPr="00EC17A2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</w:r>
      <w:r w:rsidRPr="00EC17A2">
        <w:rPr>
          <w:rFonts w:ascii="GHEA Grapalat" w:eastAsiaTheme="minorHAnsi" w:hAnsi="GHEA Grapalat" w:cs="Sylfaen"/>
          <w:sz w:val="24"/>
          <w:szCs w:val="24"/>
          <w:lang w:val="hy-AM" w:eastAsia="en-US"/>
        </w:rPr>
        <w:t>թյուններ կամ լրացումներ կատարելու անհրաժեշտություն չի առաջանում:</w:t>
      </w:r>
    </w:p>
    <w:p w14:paraId="08A622A5" w14:textId="77777777" w:rsidR="00CE1168" w:rsidRDefault="00CE1168" w:rsidP="00EC17A2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Arial"/>
          <w:b/>
          <w:lang w:val="hy-AM" w:eastAsia="en-US"/>
        </w:rPr>
      </w:pPr>
    </w:p>
    <w:p w14:paraId="22828822" w14:textId="503A6378" w:rsidR="007F7892" w:rsidRPr="00EC17A2" w:rsidRDefault="00765E4C" w:rsidP="00EC17A2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Arial"/>
          <w:b/>
          <w:lang w:val="hy-AM" w:eastAsia="en-US"/>
        </w:rPr>
      </w:pPr>
      <w:r w:rsidRPr="00EC17A2">
        <w:rPr>
          <w:rFonts w:ascii="GHEA Grapalat" w:hAnsi="GHEA Grapalat" w:cs="Arial"/>
          <w:b/>
          <w:lang w:val="hy-AM" w:eastAsia="en-US"/>
        </w:rPr>
        <w:t>ՑԱՆԿ</w:t>
      </w:r>
    </w:p>
    <w:p w14:paraId="27C8380B" w14:textId="744718F5" w:rsidR="00765E4C" w:rsidRPr="00EC17A2" w:rsidRDefault="00765E4C" w:rsidP="00EC17A2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EC17A2">
        <w:rPr>
          <w:rFonts w:ascii="GHEA Grapalat" w:hAnsi="GHEA Grapalat" w:cs="Arial"/>
          <w:b/>
          <w:sz w:val="24"/>
          <w:szCs w:val="24"/>
          <w:lang w:val="hy-AM"/>
        </w:rPr>
        <w:t xml:space="preserve">ՀԱՅԱՍՏԱՆԻ ՀԱՆՐԱՊԵՏՈՒԹՅԱՆ ԿԱՌԱՎԱՐՈՒԹՅԱՆ </w:t>
      </w:r>
      <w:r w:rsidRPr="00EC17A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</w:t>
      </w:r>
      <w:r w:rsidR="007F7892" w:rsidRPr="00EC17A2">
        <w:rPr>
          <w:rFonts w:ascii="GHEA Grapalat" w:hAnsi="GHEA Grapalat" w:cs="Arial"/>
          <w:b/>
          <w:sz w:val="24"/>
          <w:szCs w:val="24"/>
          <w:lang w:val="hy-AM"/>
        </w:rPr>
        <w:t>«</w:t>
      </w:r>
      <w:r w:rsidR="007F7892" w:rsidRPr="00EC17A2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>ՀԱՅԱՍՏԱՆԻ</w:t>
      </w:r>
      <w:r w:rsidR="007F7892" w:rsidRPr="00EC17A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7F7892" w:rsidRPr="00EC17A2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>ՀԱՆՐԱՊԵՏՈՒԹՅԱՆ</w:t>
      </w:r>
      <w:r w:rsidR="007F7892" w:rsidRPr="00EC17A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2021 </w:t>
      </w:r>
      <w:r w:rsidR="007F7892" w:rsidRPr="00EC17A2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>ԹՎԱԿԱՆԻ ՊԵՏԱԿԱՆ ԲՅՈՒՋԵԻ ՄԱՍԻՆ» ՕՐԵՆՔՈՒՄ ԵՎ ՀԱՅԱՍՏԱՆԻ ՀԱՆՐԱՊԵՏՈՒԹՅԱՆ ԿԱՌԱՎԱՐՈՒԹՅԱՆ 2020 ԹՎԱԿԱՆԻ ԴԵԿՏԵՄԲԵՐԻ 30-Ի N 2215-Ն ՈՐՈՇՄԱՆ ՄԵՋ ՓՈՓՈԽՈՒԹՅՈՒՆՆԵՐ ՈՒ ԼՐԱ</w:t>
      </w:r>
      <w:r w:rsidR="007F7892" w:rsidRPr="00EC17A2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softHyphen/>
        <w:t>ՑՈՒՄՆԵՐ ԿԱՏԱՐԵԼՈՒ ՄԱՍԻՆ</w:t>
      </w:r>
      <w:r w:rsidRPr="00EC17A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»</w:t>
      </w:r>
      <w:r w:rsidRPr="00EC1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EC17A2">
        <w:rPr>
          <w:rFonts w:ascii="GHEA Grapalat" w:hAnsi="GHEA Grapalat" w:cs="Arial"/>
          <w:b/>
          <w:sz w:val="24"/>
          <w:szCs w:val="24"/>
          <w:lang w:val="hy-AM"/>
        </w:rPr>
        <w:t>ՈՐՈՇՄԱՆ ՆԱԽԱԳԾԻ ՀԵՂԻՆԱԿՆԵՐԻ (ՄՇԱԿՈՂՆԵՐԻ)</w:t>
      </w:r>
    </w:p>
    <w:p w14:paraId="66EBF70F" w14:textId="77777777" w:rsidR="00765E4C" w:rsidRPr="00EC17A2" w:rsidRDefault="00765E4C" w:rsidP="00EC17A2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lang w:val="hy-AM"/>
        </w:rPr>
      </w:pPr>
    </w:p>
    <w:p w14:paraId="0571D5CA" w14:textId="1943F5B1" w:rsidR="00765E4C" w:rsidRPr="00EC17A2" w:rsidRDefault="00765E4C" w:rsidP="00EC17A2">
      <w:pPr>
        <w:pStyle w:val="mechtex"/>
        <w:spacing w:line="360" w:lineRule="auto"/>
        <w:ind w:firstLine="375"/>
        <w:jc w:val="both"/>
        <w:rPr>
          <w:rFonts w:ascii="GHEA Grapalat" w:eastAsiaTheme="minorHAnsi" w:hAnsi="GHEA Grapalat" w:cs="Sylfaen"/>
          <w:sz w:val="24"/>
          <w:szCs w:val="24"/>
          <w:lang w:val="hy-AM" w:eastAsia="en-US"/>
        </w:rPr>
      </w:pPr>
      <w:r w:rsidRPr="00EC17A2">
        <w:rPr>
          <w:rFonts w:ascii="GHEA Grapalat" w:eastAsiaTheme="minorHAnsi" w:hAnsi="GHEA Grapalat" w:cs="Sylfaen"/>
          <w:sz w:val="24"/>
          <w:szCs w:val="24"/>
          <w:lang w:val="hy-AM" w:eastAsia="en-US"/>
        </w:rPr>
        <w:t>Հայաստանի Հանրապետության կառավարության «</w:t>
      </w:r>
      <w:r w:rsidR="007F7892" w:rsidRPr="00EC17A2">
        <w:rPr>
          <w:rFonts w:ascii="GHEA Grapalat" w:eastAsiaTheme="minorHAnsi" w:hAnsi="GHEA Grapalat" w:cs="Sylfaen"/>
          <w:sz w:val="24"/>
          <w:szCs w:val="24"/>
          <w:lang w:val="hy-AM" w:eastAsia="en-US"/>
        </w:rPr>
        <w:t>Հայաստանի Հանրապետու</w:t>
      </w:r>
      <w:r w:rsidR="007F7892" w:rsidRPr="00EC17A2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  <w:t>թյան 2021 թվականի պետական բյուջեի մասին» օրենքում և Հայաստանի Հանրա</w:t>
      </w:r>
      <w:r w:rsidR="007F7892" w:rsidRPr="00EC17A2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  <w:t>պետության կառավարության 2020 թվականի դեկտեմբերի 30-ի N 2215-Ն որոշման մեջ փոփոխություններ ու լրա</w:t>
      </w:r>
      <w:r w:rsidR="007F7892" w:rsidRPr="00EC17A2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  <w:t>ցումներ կատարելու մասին</w:t>
      </w:r>
      <w:r w:rsidRPr="00EC17A2">
        <w:rPr>
          <w:rFonts w:ascii="GHEA Grapalat" w:eastAsiaTheme="minorHAnsi" w:hAnsi="GHEA Grapalat" w:cs="Sylfaen"/>
          <w:sz w:val="24"/>
          <w:szCs w:val="24"/>
          <w:lang w:val="hy-AM" w:eastAsia="en-US"/>
        </w:rPr>
        <w:t>» որոշման նախագիծը մշակվել է Հայաստանի Հանրապետության պետական եկամուտների կոմիտեի կողմից:</w:t>
      </w:r>
    </w:p>
    <w:p w14:paraId="0180185E" w14:textId="439CBE90" w:rsidR="00765E4C" w:rsidRPr="00EC17A2" w:rsidRDefault="00765E4C" w:rsidP="00EC17A2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lang w:val="hy-AM"/>
        </w:rPr>
      </w:pPr>
      <w:r w:rsidRPr="00EC17A2">
        <w:rPr>
          <w:rFonts w:ascii="GHEA Grapalat" w:hAnsi="GHEA Grapalat" w:cs="Sylfaen"/>
          <w:lang w:val="hy-AM"/>
        </w:rPr>
        <w:tab/>
      </w:r>
    </w:p>
    <w:p w14:paraId="2A337989" w14:textId="77777777" w:rsidR="00765E4C" w:rsidRPr="00EC17A2" w:rsidRDefault="00765E4C" w:rsidP="00EC17A2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Arial"/>
          <w:b/>
          <w:lang w:val="hy-AM" w:eastAsia="en-US"/>
        </w:rPr>
      </w:pPr>
      <w:r w:rsidRPr="00EC17A2">
        <w:rPr>
          <w:rFonts w:ascii="GHEA Grapalat" w:hAnsi="GHEA Grapalat" w:cs="Arial"/>
          <w:b/>
          <w:lang w:val="hy-AM" w:eastAsia="en-US"/>
        </w:rPr>
        <w:t>ՑԱՆԿ</w:t>
      </w:r>
    </w:p>
    <w:p w14:paraId="67AAE791" w14:textId="77777777" w:rsidR="007F7892" w:rsidRPr="00EC17A2" w:rsidRDefault="007F7892" w:rsidP="00EC17A2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Arial"/>
          <w:b/>
          <w:lang w:val="hy-AM" w:eastAsia="en-US"/>
        </w:rPr>
      </w:pPr>
    </w:p>
    <w:p w14:paraId="13CA36C5" w14:textId="6849861D" w:rsidR="00765E4C" w:rsidRPr="00EC17A2" w:rsidRDefault="00765E4C" w:rsidP="00EC17A2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EC17A2">
        <w:rPr>
          <w:rFonts w:ascii="GHEA Grapalat" w:hAnsi="GHEA Grapalat" w:cs="Arial"/>
          <w:b/>
          <w:sz w:val="24"/>
          <w:szCs w:val="24"/>
          <w:lang w:val="hy-AM"/>
        </w:rPr>
        <w:t xml:space="preserve">ԻՐԱՎԱԿԱՆ ԱԿՏԵՐԻ, ՈՐՈՆՑ ՀԻՄԱՆ ՎՐԱ ԿԱՄ ՈՐՈՆՑԻՑ ՕԳՏՎԵԼՈՎ ՄՇԱԿՎԵԼ Է ՀԱՅԱՍՏԱՆԻ ՀԱՆՐԱՊԵՏՈՒԹՅԱՆ ԿԱՌԱՎԱՐՈՒԹՅԱՆ </w:t>
      </w:r>
      <w:r w:rsidRPr="00EC17A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</w:t>
      </w:r>
      <w:r w:rsidR="007F7892" w:rsidRPr="00EC17A2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>ՀԱՅԱՍՏԱՆԻ</w:t>
      </w:r>
      <w:r w:rsidR="007F7892" w:rsidRPr="00EC17A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7F7892" w:rsidRPr="00EC17A2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lastRenderedPageBreak/>
        <w:t>ՀԱՆՐԱՊԵՏՈՒԹՅԱՆ</w:t>
      </w:r>
      <w:r w:rsidR="007F7892" w:rsidRPr="00EC17A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2021 </w:t>
      </w:r>
      <w:r w:rsidR="007F7892" w:rsidRPr="00EC17A2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>ԹՎԱԿԱՆԻ ՊԵՏԱԿԱՆ ԲՅՈՒՋԵԻ ՄԱՍԻՆ» ՕՐԵՆՔՈՒՄ ԵՎ ՀԱՅԱՍՏԱՆԻ ՀԱՆՐԱՊԵՏՈՒԹՅԱՆ ԿԱՌԱՎԱՐՈՒԹՅԱՆ 2020 ԹՎԱԿԱՆԻ ԴԵԿՏԵՄԲԵՐԻ 30-Ի N 2215-Ն ՈՐՈՇՄԱՆ ՄԵՋ ՓՈՓՈԽՈՒԹՅՈՒՆՆԵՐ ՈՒ ԼՐԱ</w:t>
      </w:r>
      <w:r w:rsidR="007F7892" w:rsidRPr="00EC17A2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softHyphen/>
        <w:t>ՑՈՒՄՆԵՐ ԿԱՏԱՐԵԼՈՒ ՄԱՍԻՆ</w:t>
      </w:r>
      <w:r w:rsidRPr="00EC17A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»</w:t>
      </w:r>
      <w:r w:rsidRPr="00EC17A2">
        <w:rPr>
          <w:rFonts w:ascii="GHEA Grapalat" w:hAnsi="GHEA Grapalat" w:cs="Arial"/>
          <w:b/>
          <w:sz w:val="24"/>
          <w:szCs w:val="24"/>
          <w:lang w:val="hy-AM"/>
        </w:rPr>
        <w:t xml:space="preserve"> ՈՐՈՇՄԱՆ ՆԱԽԱԳԻԾԸ</w:t>
      </w:r>
    </w:p>
    <w:p w14:paraId="4FA3D2CF" w14:textId="77777777" w:rsidR="00765E4C" w:rsidRPr="00EC17A2" w:rsidRDefault="00765E4C" w:rsidP="00EC17A2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lang w:val="hy-AM"/>
        </w:rPr>
      </w:pPr>
      <w:r w:rsidRPr="00EC17A2">
        <w:rPr>
          <w:rFonts w:ascii="GHEA Grapalat" w:hAnsi="GHEA Grapalat" w:cs="Sylfaen"/>
          <w:lang w:val="hy-AM"/>
        </w:rPr>
        <w:tab/>
      </w:r>
    </w:p>
    <w:p w14:paraId="07247A94" w14:textId="2275AE81" w:rsidR="00AD3217" w:rsidRPr="00EC17A2" w:rsidRDefault="00AD3217" w:rsidP="00EC17A2">
      <w:pPr>
        <w:pStyle w:val="mechtex"/>
        <w:spacing w:line="360" w:lineRule="auto"/>
        <w:ind w:firstLine="375"/>
        <w:jc w:val="both"/>
        <w:rPr>
          <w:rFonts w:ascii="GHEA Grapalat" w:eastAsiaTheme="minorHAnsi" w:hAnsi="GHEA Grapalat" w:cs="Sylfaen"/>
          <w:sz w:val="24"/>
          <w:szCs w:val="24"/>
          <w:lang w:val="hy-AM" w:eastAsia="en-US"/>
        </w:rPr>
      </w:pPr>
      <w:r w:rsidRPr="00EC17A2">
        <w:rPr>
          <w:rFonts w:ascii="GHEA Grapalat" w:eastAsiaTheme="minorHAnsi" w:hAnsi="GHEA Grapalat" w:cs="Sylfaen"/>
          <w:sz w:val="24"/>
          <w:szCs w:val="24"/>
          <w:lang w:val="hy-AM"/>
        </w:rPr>
        <w:t>1</w:t>
      </w:r>
      <w:r w:rsidRPr="00EC17A2">
        <w:rPr>
          <w:rFonts w:ascii="Cambria Math" w:eastAsiaTheme="minorHAnsi" w:hAnsi="Cambria Math" w:cs="Cambria Math"/>
          <w:sz w:val="24"/>
          <w:szCs w:val="24"/>
          <w:lang w:val="hy-AM"/>
        </w:rPr>
        <w:t>․</w:t>
      </w:r>
      <w:r w:rsidRPr="00EC17A2">
        <w:rPr>
          <w:rFonts w:ascii="GHEA Grapalat" w:eastAsiaTheme="minorHAnsi" w:hAnsi="GHEA Grapalat" w:cs="Sylfaen"/>
          <w:sz w:val="24"/>
          <w:szCs w:val="24"/>
          <w:lang w:val="hy-AM"/>
        </w:rPr>
        <w:t xml:space="preserve"> </w:t>
      </w:r>
      <w:r w:rsidR="00765E4C" w:rsidRPr="00EC17A2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Հայաստանի Հանրապետության կառավարության և Զարգացման Ֆրանսիական գործակալության </w:t>
      </w:r>
      <w:proofErr w:type="spellStart"/>
      <w:r w:rsidR="00765E4C" w:rsidRPr="00EC17A2">
        <w:rPr>
          <w:rFonts w:ascii="GHEA Grapalat" w:eastAsiaTheme="minorHAnsi" w:hAnsi="GHEA Grapalat" w:cs="Sylfaen"/>
          <w:sz w:val="24"/>
          <w:szCs w:val="24"/>
          <w:lang w:val="hy-AM" w:eastAsia="en-US"/>
        </w:rPr>
        <w:t>միջև</w:t>
      </w:r>
      <w:proofErr w:type="spellEnd"/>
      <w:r w:rsidR="00765E4C" w:rsidRPr="00EC17A2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2018 թվականի մարտի 18-ի կնքված CAM 1007 02 E </w:t>
      </w:r>
      <w:proofErr w:type="spellStart"/>
      <w:r w:rsidR="00765E4C" w:rsidRPr="00EC17A2">
        <w:rPr>
          <w:rFonts w:ascii="GHEA Grapalat" w:eastAsiaTheme="minorHAnsi" w:hAnsi="GHEA Grapalat" w:cs="Sylfaen"/>
          <w:sz w:val="24"/>
          <w:szCs w:val="24"/>
          <w:lang w:val="hy-AM" w:eastAsia="en-US"/>
        </w:rPr>
        <w:t>ֆինանասա</w:t>
      </w:r>
      <w:r w:rsidR="00D12AB2" w:rsidRPr="00EC17A2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</w:r>
      <w:r w:rsidR="00765E4C" w:rsidRPr="00EC17A2">
        <w:rPr>
          <w:rFonts w:ascii="GHEA Grapalat" w:eastAsiaTheme="minorHAnsi" w:hAnsi="GHEA Grapalat" w:cs="Sylfaen"/>
          <w:sz w:val="24"/>
          <w:szCs w:val="24"/>
          <w:lang w:val="hy-AM" w:eastAsia="en-US"/>
        </w:rPr>
        <w:t>վորման</w:t>
      </w:r>
      <w:proofErr w:type="spellEnd"/>
      <w:r w:rsidR="00765E4C" w:rsidRPr="00EC17A2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համաձայնագրով,</w:t>
      </w:r>
    </w:p>
    <w:p w14:paraId="6C8B3BFE" w14:textId="77777777" w:rsidR="00AD3217" w:rsidRPr="00EC17A2" w:rsidRDefault="00AD3217" w:rsidP="00EC17A2">
      <w:pPr>
        <w:pStyle w:val="mechtex"/>
        <w:spacing w:line="360" w:lineRule="auto"/>
        <w:ind w:firstLine="375"/>
        <w:jc w:val="both"/>
        <w:rPr>
          <w:rFonts w:ascii="GHEA Grapalat" w:eastAsiaTheme="minorHAnsi" w:hAnsi="GHEA Grapalat" w:cs="Sylfaen"/>
          <w:sz w:val="24"/>
          <w:szCs w:val="24"/>
          <w:lang w:val="hy-AM" w:eastAsia="en-US"/>
        </w:rPr>
      </w:pPr>
      <w:r w:rsidRPr="00EC17A2">
        <w:rPr>
          <w:rFonts w:ascii="GHEA Grapalat" w:eastAsiaTheme="minorHAnsi" w:hAnsi="GHEA Grapalat" w:cs="Sylfaen"/>
          <w:sz w:val="24"/>
          <w:szCs w:val="24"/>
          <w:lang w:val="hy-AM" w:eastAsia="en-US"/>
        </w:rPr>
        <w:t>2</w:t>
      </w:r>
      <w:r w:rsidRPr="00EC17A2">
        <w:rPr>
          <w:rFonts w:ascii="Cambria Math" w:eastAsiaTheme="minorHAnsi" w:hAnsi="Cambria Math" w:cs="Cambria Math"/>
          <w:sz w:val="24"/>
          <w:szCs w:val="24"/>
          <w:lang w:val="hy-AM" w:eastAsia="en-US"/>
        </w:rPr>
        <w:t>․</w:t>
      </w:r>
      <w:r w:rsidRPr="00EC17A2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</w:t>
      </w:r>
      <w:r w:rsidR="00765E4C" w:rsidRPr="00EC17A2">
        <w:rPr>
          <w:rFonts w:ascii="GHEA Grapalat" w:eastAsiaTheme="minorHAnsi" w:hAnsi="GHEA Grapalat" w:cs="Sylfaen"/>
          <w:sz w:val="24"/>
          <w:szCs w:val="24"/>
          <w:lang w:val="hy-AM" w:eastAsia="en-US"/>
        </w:rPr>
        <w:t>ՀՀ 202</w:t>
      </w:r>
      <w:r w:rsidR="007F7892" w:rsidRPr="00EC17A2">
        <w:rPr>
          <w:rFonts w:ascii="GHEA Grapalat" w:eastAsiaTheme="minorHAnsi" w:hAnsi="GHEA Grapalat" w:cs="Sylfaen"/>
          <w:sz w:val="24"/>
          <w:szCs w:val="24"/>
          <w:lang w:val="hy-AM" w:eastAsia="en-US"/>
        </w:rPr>
        <w:t>1</w:t>
      </w:r>
      <w:r w:rsidR="00765E4C" w:rsidRPr="00EC17A2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թ. </w:t>
      </w:r>
      <w:r w:rsidR="007F7892" w:rsidRPr="00EC17A2">
        <w:rPr>
          <w:rFonts w:ascii="GHEA Grapalat" w:eastAsiaTheme="minorHAnsi" w:hAnsi="GHEA Grapalat" w:cs="Sylfaen"/>
          <w:sz w:val="24"/>
          <w:szCs w:val="24"/>
          <w:lang w:val="hy-AM" w:eastAsia="en-US"/>
        </w:rPr>
        <w:t>պ</w:t>
      </w:r>
      <w:r w:rsidR="00765E4C" w:rsidRPr="00EC17A2">
        <w:rPr>
          <w:rFonts w:ascii="GHEA Grapalat" w:eastAsiaTheme="minorHAnsi" w:hAnsi="GHEA Grapalat" w:cs="Sylfaen"/>
          <w:sz w:val="24"/>
          <w:szCs w:val="24"/>
          <w:lang w:val="hy-AM" w:eastAsia="en-US"/>
        </w:rPr>
        <w:t>ետական բյուջեի մասին ՀՀ օրենք,</w:t>
      </w:r>
    </w:p>
    <w:p w14:paraId="331806F1" w14:textId="6DC7BD1F" w:rsidR="00765E4C" w:rsidRPr="00EC17A2" w:rsidRDefault="00AD3217" w:rsidP="00EC17A2">
      <w:pPr>
        <w:pStyle w:val="mechtex"/>
        <w:spacing w:line="360" w:lineRule="auto"/>
        <w:ind w:firstLine="375"/>
        <w:jc w:val="both"/>
        <w:rPr>
          <w:rFonts w:ascii="GHEA Grapalat" w:eastAsiaTheme="minorHAnsi" w:hAnsi="GHEA Grapalat" w:cs="Sylfaen"/>
          <w:sz w:val="24"/>
          <w:szCs w:val="24"/>
          <w:lang w:val="hy-AM" w:eastAsia="en-US"/>
        </w:rPr>
      </w:pPr>
      <w:r w:rsidRPr="00EC17A2">
        <w:rPr>
          <w:rFonts w:ascii="GHEA Grapalat" w:eastAsiaTheme="minorHAnsi" w:hAnsi="GHEA Grapalat" w:cs="Sylfaen"/>
          <w:sz w:val="24"/>
          <w:szCs w:val="24"/>
          <w:lang w:val="hy-AM" w:eastAsia="en-US"/>
        </w:rPr>
        <w:t>3</w:t>
      </w:r>
      <w:r w:rsidRPr="00EC17A2">
        <w:rPr>
          <w:rFonts w:ascii="Cambria Math" w:eastAsiaTheme="minorHAnsi" w:hAnsi="Cambria Math" w:cs="Cambria Math"/>
          <w:sz w:val="24"/>
          <w:szCs w:val="24"/>
          <w:lang w:val="hy-AM" w:eastAsia="en-US"/>
        </w:rPr>
        <w:t>․</w:t>
      </w:r>
      <w:r w:rsidR="00765E4C" w:rsidRPr="00EC17A2">
        <w:rPr>
          <w:rFonts w:ascii="GHEA Grapalat" w:eastAsiaTheme="minorHAnsi" w:hAnsi="GHEA Grapalat" w:cs="Sylfaen"/>
          <w:sz w:val="24"/>
          <w:szCs w:val="24"/>
          <w:lang w:val="hy-AM" w:eastAsia="en-US"/>
        </w:rPr>
        <w:t>ՀՀ կառավարության 20</w:t>
      </w:r>
      <w:r w:rsidR="007F7892" w:rsidRPr="00EC17A2">
        <w:rPr>
          <w:rFonts w:ascii="GHEA Grapalat" w:eastAsiaTheme="minorHAnsi" w:hAnsi="GHEA Grapalat" w:cs="Sylfaen"/>
          <w:sz w:val="24"/>
          <w:szCs w:val="24"/>
          <w:lang w:val="hy-AM" w:eastAsia="en-US"/>
        </w:rPr>
        <w:t>20</w:t>
      </w:r>
      <w:r w:rsidR="00765E4C" w:rsidRPr="00EC17A2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թվականի դեկտեմբերի </w:t>
      </w:r>
      <w:r w:rsidR="007F7892" w:rsidRPr="00EC17A2">
        <w:rPr>
          <w:rFonts w:ascii="GHEA Grapalat" w:eastAsiaTheme="minorHAnsi" w:hAnsi="GHEA Grapalat" w:cs="Sylfaen"/>
          <w:sz w:val="24"/>
          <w:szCs w:val="24"/>
          <w:lang w:val="hy-AM" w:eastAsia="en-US"/>
        </w:rPr>
        <w:t>30</w:t>
      </w:r>
      <w:r w:rsidR="00765E4C" w:rsidRPr="00EC17A2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-ի N </w:t>
      </w:r>
      <w:r w:rsidR="007F7892" w:rsidRPr="00EC17A2">
        <w:rPr>
          <w:rFonts w:ascii="GHEA Grapalat" w:eastAsiaTheme="minorHAnsi" w:hAnsi="GHEA Grapalat" w:cs="Sylfaen"/>
          <w:sz w:val="24"/>
          <w:szCs w:val="24"/>
          <w:lang w:val="hy-AM" w:eastAsia="en-US"/>
        </w:rPr>
        <w:t>2215</w:t>
      </w:r>
      <w:r w:rsidR="00765E4C" w:rsidRPr="00EC17A2">
        <w:rPr>
          <w:rFonts w:ascii="GHEA Grapalat" w:eastAsiaTheme="minorHAnsi" w:hAnsi="GHEA Grapalat" w:cs="Sylfaen"/>
          <w:sz w:val="24"/>
          <w:szCs w:val="24"/>
          <w:lang w:val="hy-AM" w:eastAsia="en-US"/>
        </w:rPr>
        <w:t>-Ն որոշումը</w:t>
      </w:r>
      <w:r w:rsidRPr="00EC17A2">
        <w:rPr>
          <w:rFonts w:ascii="GHEA Grapalat" w:eastAsiaTheme="minorHAnsi" w:hAnsi="GHEA Grapalat" w:cs="Sylfaen"/>
          <w:sz w:val="24"/>
          <w:szCs w:val="24"/>
          <w:lang w:val="hy-AM" w:eastAsia="en-US"/>
        </w:rPr>
        <w:t>։</w:t>
      </w:r>
    </w:p>
    <w:sectPr w:rsidR="00765E4C" w:rsidRPr="00EC17A2" w:rsidSect="00AD3217">
      <w:pgSz w:w="11906" w:h="16838"/>
      <w:pgMar w:top="810" w:right="566" w:bottom="72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18124B"/>
    <w:multiLevelType w:val="hybridMultilevel"/>
    <w:tmpl w:val="12DE4B12"/>
    <w:lvl w:ilvl="0" w:tplc="887C8614">
      <w:start w:val="1"/>
      <w:numFmt w:val="decimal"/>
      <w:lvlText w:val="%1."/>
      <w:lvlJc w:val="left"/>
      <w:pPr>
        <w:ind w:left="1020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1C86ABF"/>
    <w:multiLevelType w:val="hybridMultilevel"/>
    <w:tmpl w:val="F6EEBA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4E66ED"/>
    <w:multiLevelType w:val="hybridMultilevel"/>
    <w:tmpl w:val="D56AE2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D687791"/>
    <w:multiLevelType w:val="hybridMultilevel"/>
    <w:tmpl w:val="6F8CCD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A5E2AC0"/>
    <w:multiLevelType w:val="hybridMultilevel"/>
    <w:tmpl w:val="90DA75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B4303DE"/>
    <w:multiLevelType w:val="hybridMultilevel"/>
    <w:tmpl w:val="39A00BEC"/>
    <w:lvl w:ilvl="0" w:tplc="BA62D96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4D60"/>
    <w:rsid w:val="000763E5"/>
    <w:rsid w:val="00094B2F"/>
    <w:rsid w:val="000A4ACD"/>
    <w:rsid w:val="000D4191"/>
    <w:rsid w:val="000F3BA5"/>
    <w:rsid w:val="00105932"/>
    <w:rsid w:val="00241C5B"/>
    <w:rsid w:val="002509EE"/>
    <w:rsid w:val="00255863"/>
    <w:rsid w:val="003708A9"/>
    <w:rsid w:val="00394B9A"/>
    <w:rsid w:val="003B15B7"/>
    <w:rsid w:val="003E113E"/>
    <w:rsid w:val="004A0A82"/>
    <w:rsid w:val="0055053F"/>
    <w:rsid w:val="005D3C60"/>
    <w:rsid w:val="00654694"/>
    <w:rsid w:val="006B2202"/>
    <w:rsid w:val="006E0107"/>
    <w:rsid w:val="00715E72"/>
    <w:rsid w:val="00752418"/>
    <w:rsid w:val="00765E4C"/>
    <w:rsid w:val="007F7892"/>
    <w:rsid w:val="00804A9E"/>
    <w:rsid w:val="0082713E"/>
    <w:rsid w:val="0082745E"/>
    <w:rsid w:val="00AD3217"/>
    <w:rsid w:val="00BA42A3"/>
    <w:rsid w:val="00C23660"/>
    <w:rsid w:val="00C272E4"/>
    <w:rsid w:val="00CC0CE6"/>
    <w:rsid w:val="00CE1168"/>
    <w:rsid w:val="00CE3E75"/>
    <w:rsid w:val="00D12AB2"/>
    <w:rsid w:val="00D43D01"/>
    <w:rsid w:val="00D64D60"/>
    <w:rsid w:val="00EA0820"/>
    <w:rsid w:val="00EC17A2"/>
    <w:rsid w:val="00ED09CE"/>
    <w:rsid w:val="00F7552E"/>
    <w:rsid w:val="00FD76A8"/>
    <w:rsid w:val="00FE1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C3C135"/>
  <w15:chartTrackingRefBased/>
  <w15:docId w15:val="{CD99AF9C-32B4-473C-A350-BCE89F4AB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1012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D64D60"/>
    <w:pPr>
      <w:spacing w:after="0" w:line="240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D64D60"/>
    <w:rPr>
      <w:rFonts w:ascii="Calibri" w:eastAsia="Calibri" w:hAnsi="Calibri" w:cs="Times New Roman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55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552E"/>
    <w:rPr>
      <w:rFonts w:ascii="Segoe UI" w:hAnsi="Segoe UI" w:cs="Segoe UI"/>
      <w:sz w:val="18"/>
      <w:szCs w:val="18"/>
      <w:lang w:val="en-US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semiHidden/>
    <w:locked/>
    <w:rsid w:val="00765E4C"/>
    <w:rPr>
      <w:rFonts w:ascii="Times New Roman" w:hAnsi="Times New Roman" w:cs="Times New Roman"/>
      <w:sz w:val="24"/>
      <w:szCs w:val="24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semiHidden/>
    <w:unhideWhenUsed/>
    <w:qFormat/>
    <w:rsid w:val="00765E4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rsid w:val="006B2202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rsid w:val="006B2202"/>
    <w:rPr>
      <w:rFonts w:ascii="Arial Armenian" w:eastAsia="Times New Roman" w:hAnsi="Arial Armenian" w:cs="Times New Roman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549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6B0DBE-CF20-4AC0-8B5B-AE395FBC87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730</Words>
  <Characters>4164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Hayk Hovsepyan</dc:creator>
  <cp:keywords>https:/mul2-taxservice.gov.am/tasks/1053652/oneclick/3. Himnavorum.docx?token=4d537712fd694e77dc686c898a464c98</cp:keywords>
  <dc:description/>
  <cp:lastModifiedBy>Armine S. Vardanyan</cp:lastModifiedBy>
  <cp:revision>2</cp:revision>
  <cp:lastPrinted>2020-06-30T05:44:00Z</cp:lastPrinted>
  <dcterms:created xsi:type="dcterms:W3CDTF">2021-06-10T08:30:00Z</dcterms:created>
  <dcterms:modified xsi:type="dcterms:W3CDTF">2021-06-10T08:30:00Z</dcterms:modified>
</cp:coreProperties>
</file>