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2EDDAB78" w:rsidR="002C22FD" w:rsidRPr="00D71C7C" w:rsidRDefault="002C22FD" w:rsidP="002C22FD">
      <w:pPr>
        <w:autoSpaceDE w:val="0"/>
        <w:autoSpaceDN w:val="0"/>
        <w:adjustRightInd w:val="0"/>
        <w:ind w:right="-64"/>
        <w:jc w:val="center"/>
        <w:rPr>
          <w:rFonts w:ascii="GHEA Grapalat" w:hAnsi="GHEA Grapalat" w:cs="Sylfaen"/>
          <w:lang w:val="hy-AM"/>
        </w:rPr>
      </w:pPr>
      <w:r w:rsidRPr="00D71C7C">
        <w:rPr>
          <w:rFonts w:ascii="GHEA Grapalat" w:hAnsi="GHEA Grapalat" w:cs="Sylfaen"/>
          <w:lang w:val="hy-AM"/>
        </w:rPr>
        <w:t></w:t>
      </w:r>
      <w:r w:rsidR="0096606D" w:rsidRPr="0096606D">
        <w:rPr>
          <w:rFonts w:ascii="GHEA Grapalat" w:hAnsi="GHEA Grapalat" w:cs="Sylfaen"/>
          <w:lang w:val="hy-AM"/>
        </w:rPr>
        <w:t>ՀԱՅԱUՏԱՆԻ ՀԱՆՐԱՊԵՏՈՒԹՅԱՆ ԿԱՌԱՎԱՐՈՒԹՅԱՆ 2006 ԹՎԱԿԱՆԻ ՆՈՅԵՄԲԵՐԻ 2-Ի N 1911-Ն ՈՐՈՇՄԱՆ ՄԵՋ ԼՐԱՑՈՒՄ ԵՎ ՓՈՓՈԽՈՒԹՅՈՒՆՆԵՐ ԿԱՏԱՐԵԼՈՒ ՄԱUԻՆ</w:t>
      </w:r>
      <w:r w:rsidRPr="00D71C7C">
        <w:rPr>
          <w:rFonts w:ascii="GHEA Grapalat" w:hAnsi="GHEA Grapalat" w:cs="Sylfaen"/>
          <w:lang w:val="hy-AM"/>
        </w:rPr>
        <w:t xml:space="preserve"> ՀԱՅԱՍՏԱՆԻ ՀԱՆՐԱՊԵՏՈՒԹՅԱՆ ԿԱՌԱՎԱՐՈՒԹՅԱՆ ՈՐՈՇՄԱՆ ՆԱԽԱԳԾԻ </w:t>
      </w:r>
      <w:r w:rsidRPr="007601E2">
        <w:rPr>
          <w:rFonts w:ascii="GHEA Grapalat" w:hAnsi="GHEA Grapalat" w:cs="Sylfaen"/>
          <w:caps/>
          <w:lang w:val="hy-AM"/>
        </w:rPr>
        <w:t>վերաբերյալ</w:t>
      </w:r>
      <w:r w:rsidRPr="00D71C7C">
        <w:rPr>
          <w:rFonts w:ascii="GHEA Grapalat" w:hAnsi="GHEA Grapalat" w:cs="Sylfaen"/>
          <w:lang w:val="af-ZA"/>
        </w:rPr>
        <w:t xml:space="preserve"> </w:t>
      </w:r>
      <w:r w:rsidRPr="007601E2">
        <w:rPr>
          <w:rFonts w:ascii="GHEA Grapalat" w:hAnsi="GHEA Grapalat" w:cs="Sylfaen"/>
          <w:caps/>
          <w:lang w:val="hy-AM"/>
        </w:rPr>
        <w:t>ՀՀ շահագրգիռ մարմինների առարկությունների ԵՎ 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0"/>
        <w:gridCol w:w="1800"/>
        <w:gridCol w:w="2970"/>
      </w:tblGrid>
      <w:tr w:rsidR="00E9699E" w:rsidRPr="008060CA" w14:paraId="2B74718A" w14:textId="77777777" w:rsidTr="00E95755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3CA48BF6" w14:textId="6DF48ABC" w:rsidR="00E9699E" w:rsidRPr="00E35F96" w:rsidRDefault="00E35F96" w:rsidP="002C22F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1․ ՀՀ կադաստրի կոմիտե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F9A3F20" w14:textId="1875E220" w:rsidR="00E9699E" w:rsidRPr="00E35F96" w:rsidRDefault="00E35F96" w:rsidP="00E35F96">
            <w:pPr>
              <w:spacing w:line="360" w:lineRule="auto"/>
              <w:jc w:val="center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05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2021թ</w:t>
            </w:r>
            <w:r>
              <w:rPr>
                <w:rFonts w:ascii="Cambria Math" w:hAnsi="Cambria Math"/>
                <w:lang w:val="hy-AM"/>
              </w:rPr>
              <w:t>․</w:t>
            </w:r>
          </w:p>
        </w:tc>
      </w:tr>
      <w:tr w:rsidR="00E9699E" w:rsidRPr="008060CA" w14:paraId="56EDFFE0" w14:textId="77777777" w:rsidTr="00E95755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50B1FAC4" w14:textId="243006F9" w:rsidR="00E9699E" w:rsidRPr="008060CA" w:rsidRDefault="00E35F96" w:rsidP="002C22F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35F96">
              <w:rPr>
                <w:rFonts w:ascii="GHEA Grapalat" w:hAnsi="GHEA Grapalat"/>
                <w:lang w:val="en-US"/>
              </w:rPr>
              <w:t>N ՍԹ/3842-2021</w:t>
            </w:r>
          </w:p>
        </w:tc>
      </w:tr>
      <w:tr w:rsidR="001118D2" w:rsidRPr="00E95755" w14:paraId="4FFF8E6A" w14:textId="77777777" w:rsidTr="00E95755">
        <w:trPr>
          <w:trHeight w:val="285"/>
        </w:trPr>
        <w:tc>
          <w:tcPr>
            <w:tcW w:w="10710" w:type="dxa"/>
            <w:shd w:val="clear" w:color="auto" w:fill="FFFFFF" w:themeFill="background1"/>
          </w:tcPr>
          <w:p w14:paraId="50CD5121" w14:textId="281AE2F8" w:rsidR="001118D2" w:rsidRPr="007F0799" w:rsidRDefault="0096606D" w:rsidP="007F0799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96606D">
              <w:rPr>
                <w:rFonts w:ascii="GHEA Grapalat" w:hAnsi="GHEA Grapalat"/>
                <w:lang w:val="hy-AM"/>
              </w:rPr>
              <w:t>«ՀՀ կառավարության 2006 թվականի նոյեմբերի 2-ի N 1911-Ն որոշման մեջ լրացում և փոփոխություններ կատարելու մասին» ՀՀ կառավարության որոշման նախագծում լրացնել դրույթներ անշարժ գույքերի նկատմամբ իրավունքների պետական գրանցման վճարների կատարման մասին:</w:t>
            </w: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5F18A85B" w14:textId="2E221E14" w:rsidR="00F35D6A" w:rsidRPr="00066AC1" w:rsidRDefault="00066AC1" w:rsidP="006B335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66AC1">
              <w:rPr>
                <w:rFonts w:ascii="GHEA Grapalat" w:hAnsi="GHEA Grapalat"/>
                <w:lang w:val="hy-AM"/>
              </w:rPr>
              <w:t>Առաջարկն անհասկանալի է, հաշվի առնելով, որ Նախագծով անշարժ գույքի հետ կապված գործարքներ չեն նախատեսվում։</w:t>
            </w:r>
          </w:p>
        </w:tc>
      </w:tr>
      <w:tr w:rsidR="00E9699E" w:rsidRPr="008060CA" w14:paraId="27F33056" w14:textId="77777777" w:rsidTr="00E95755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1A074CCE" w14:textId="670F9FBB" w:rsidR="00631FD1" w:rsidRPr="008060CA" w:rsidRDefault="001A4A40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en-US"/>
              </w:rPr>
              <w:t>2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2C22FD" w:rsidRPr="002C22FD">
              <w:rPr>
                <w:rFonts w:ascii="GHEA Grapalat" w:hAnsi="GHEA Grapalat" w:cs="Sylfaen"/>
                <w:lang w:val="hy-AM"/>
              </w:rPr>
              <w:t xml:space="preserve">ՀՀ </w:t>
            </w:r>
            <w:r w:rsidR="0004740B">
              <w:rPr>
                <w:rFonts w:ascii="GHEA Grapalat" w:hAnsi="GHEA Grapalat" w:cs="Sylfaen"/>
                <w:lang w:val="hy-AM"/>
              </w:rPr>
              <w:t>Գեղարքունիքի</w:t>
            </w:r>
            <w:r w:rsidR="002C22FD" w:rsidRPr="002C22FD">
              <w:rPr>
                <w:rFonts w:ascii="GHEA Grapalat" w:hAnsi="GHEA Grapalat" w:cs="Sylfaen"/>
                <w:lang w:val="hy-AM"/>
              </w:rPr>
              <w:t xml:space="preserve"> մարզպետարան</w:t>
            </w:r>
          </w:p>
          <w:p w14:paraId="251A3B93" w14:textId="7A82A51B" w:rsidR="00E9699E" w:rsidRPr="008060CA" w:rsidRDefault="00E9699E" w:rsidP="002C22F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7A6C4DD7" w14:textId="1DA38AA0" w:rsidR="00E9699E" w:rsidRPr="00B06190" w:rsidRDefault="002C22FD" w:rsidP="0004740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C22FD">
              <w:rPr>
                <w:rFonts w:ascii="GHEA Grapalat" w:hAnsi="GHEA Grapalat"/>
                <w:lang w:val="en-US"/>
              </w:rPr>
              <w:t>1</w:t>
            </w:r>
            <w:r w:rsidR="0004740B">
              <w:rPr>
                <w:rFonts w:ascii="GHEA Grapalat" w:hAnsi="GHEA Grapalat"/>
                <w:lang w:val="hy-AM"/>
              </w:rPr>
              <w:t>7</w:t>
            </w:r>
            <w:r w:rsidRPr="002C22FD">
              <w:rPr>
                <w:rFonts w:ascii="Cambria Math" w:hAnsi="Cambria Math" w:cs="Cambria Math"/>
                <w:lang w:val="en-US"/>
              </w:rPr>
              <w:t>․</w:t>
            </w:r>
            <w:r w:rsidRPr="002C22FD">
              <w:rPr>
                <w:rFonts w:ascii="GHEA Grapalat" w:hAnsi="GHEA Grapalat"/>
                <w:lang w:val="en-US"/>
              </w:rPr>
              <w:t>0</w:t>
            </w:r>
            <w:r w:rsidR="0004740B">
              <w:rPr>
                <w:rFonts w:ascii="GHEA Grapalat" w:hAnsi="GHEA Grapalat"/>
                <w:lang w:val="hy-AM"/>
              </w:rPr>
              <w:t>5</w:t>
            </w:r>
            <w:r w:rsidRPr="002C22FD">
              <w:rPr>
                <w:rFonts w:ascii="Cambria Math" w:hAnsi="Cambria Math" w:cs="Cambria Math"/>
                <w:lang w:val="en-US"/>
              </w:rPr>
              <w:t>․</w:t>
            </w:r>
            <w:r w:rsidRPr="002C22FD">
              <w:rPr>
                <w:rFonts w:ascii="GHEA Grapalat" w:hAnsi="GHEA Grapalat"/>
                <w:lang w:val="en-US"/>
              </w:rPr>
              <w:t>2021թ</w:t>
            </w:r>
            <w:r w:rsidRPr="002C22FD">
              <w:rPr>
                <w:rFonts w:ascii="Cambria Math" w:hAnsi="Cambria Math" w:cs="Cambria Math"/>
                <w:lang w:val="en-US"/>
              </w:rPr>
              <w:t>․</w:t>
            </w:r>
          </w:p>
        </w:tc>
      </w:tr>
      <w:tr w:rsidR="00E9699E" w:rsidRPr="008060CA" w14:paraId="263CAB4A" w14:textId="77777777" w:rsidTr="00E95755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37921734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7A90F610" w14:textId="22195876" w:rsidR="00E9699E" w:rsidRPr="008060CA" w:rsidRDefault="001A4A40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04740B" w:rsidRPr="0004740B">
              <w:rPr>
                <w:rFonts w:ascii="GHEA Grapalat" w:hAnsi="GHEA Grapalat" w:cs="Sylfaen"/>
                <w:lang w:val="en-US"/>
              </w:rPr>
              <w:t>01 //3345-2021</w:t>
            </w:r>
          </w:p>
        </w:tc>
      </w:tr>
      <w:tr w:rsidR="001118D2" w:rsidRPr="002C22FD" w14:paraId="56CEC13D" w14:textId="77777777" w:rsidTr="00E95755">
        <w:trPr>
          <w:trHeight w:val="285"/>
        </w:trPr>
        <w:tc>
          <w:tcPr>
            <w:tcW w:w="10710" w:type="dxa"/>
            <w:shd w:val="clear" w:color="auto" w:fill="FFFFFF" w:themeFill="background1"/>
          </w:tcPr>
          <w:p w14:paraId="2FCF9AD5" w14:textId="77777777" w:rsidR="0004740B" w:rsidRDefault="0004740B" w:rsidP="00E54E7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4740B">
              <w:rPr>
                <w:rFonts w:ascii="GHEA Grapalat" w:hAnsi="GHEA Grapalat"/>
                <w:lang w:val="hy-AM"/>
              </w:rPr>
              <w:t>Տեղեկացնում եմ, որ «Հայաստանի Հանրապետության կառավարության                     2018 թվականի ապրիլի 12-ի N 466-Ա որոշումն ուժը կորցրած ճանաչելու և անհատույց օգտագործման իրավունքով տարածք ամրացնելու մասին» և «Հայաստանի Հանրապետության կառավարության 2006 թվականի նոյեմբերի 2-ի N 1911-Ն որոշման մեջ լրացում և փոփոխություններ կատարելու մասին» ՀՀ կառավարության որոշումների նախագծերը քննարկվել է ՀՀ Գեղարքունիքի մարզպետարանում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008409E2" w14:textId="0C2CC2E5" w:rsidR="001118D2" w:rsidRPr="008060CA" w:rsidRDefault="0004740B" w:rsidP="00E54E7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4740B">
              <w:rPr>
                <w:rFonts w:ascii="GHEA Grapalat" w:hAnsi="GHEA Grapalat"/>
                <w:lang w:val="hy-AM"/>
              </w:rPr>
              <w:t>Նախագծերն արժանացել են հավանության և առարկություններ չունենք:</w:t>
            </w: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2544ADDD" w14:textId="0480B0BB" w:rsidR="001118D2" w:rsidRPr="008060CA" w:rsidRDefault="002C22FD" w:rsidP="00B06190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  <w:r w:rsidRPr="002C22FD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E9699E" w:rsidRPr="008060CA" w14:paraId="6C1E8F99" w14:textId="77777777" w:rsidTr="00E95755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032BAE2F" w14:textId="039ABA7B" w:rsidR="00403057" w:rsidRDefault="001A4A40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>3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403057" w:rsidRPr="00403057">
              <w:rPr>
                <w:rFonts w:ascii="GHEA Grapalat" w:hAnsi="GHEA Grapalat" w:cs="Sylfaen"/>
                <w:lang w:val="hy-AM"/>
              </w:rPr>
              <w:t xml:space="preserve">ՀՀ տարածքային կառավարման և ենթակառուցվածքների նախարարություն </w:t>
            </w:r>
          </w:p>
          <w:p w14:paraId="61F0B090" w14:textId="6DDB6A1B" w:rsidR="00E9699E" w:rsidRPr="00403057" w:rsidRDefault="00403057" w:rsidP="00E850FA">
            <w:pPr>
              <w:tabs>
                <w:tab w:val="left" w:pos="9540"/>
              </w:tabs>
              <w:rPr>
                <w:lang w:val="hy-AM"/>
              </w:rPr>
            </w:pPr>
            <w:r>
              <w:rPr>
                <w:lang w:val="hy-AM"/>
              </w:rPr>
              <w:tab/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DC5E63D" w14:textId="1196905B" w:rsidR="00E9699E" w:rsidRPr="00B06190" w:rsidRDefault="00E850FA" w:rsidP="0004740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50FA">
              <w:rPr>
                <w:rFonts w:ascii="GHEA Grapalat" w:hAnsi="GHEA Grapalat"/>
                <w:lang w:val="en-US"/>
              </w:rPr>
              <w:t>1</w:t>
            </w:r>
            <w:r w:rsidR="0004740B">
              <w:rPr>
                <w:rFonts w:ascii="GHEA Grapalat" w:hAnsi="GHEA Grapalat"/>
                <w:lang w:val="hy-AM"/>
              </w:rPr>
              <w:t>9</w:t>
            </w:r>
            <w:r w:rsidRPr="00E850FA">
              <w:rPr>
                <w:rFonts w:ascii="Cambria Math" w:hAnsi="Cambria Math" w:cs="Cambria Math"/>
                <w:lang w:val="en-US"/>
              </w:rPr>
              <w:t>․</w:t>
            </w:r>
            <w:r w:rsidRPr="00E850FA">
              <w:rPr>
                <w:rFonts w:ascii="GHEA Grapalat" w:hAnsi="GHEA Grapalat"/>
                <w:lang w:val="en-US"/>
              </w:rPr>
              <w:t>0</w:t>
            </w:r>
            <w:r w:rsidR="0004740B">
              <w:rPr>
                <w:rFonts w:ascii="GHEA Grapalat" w:hAnsi="GHEA Grapalat"/>
                <w:lang w:val="hy-AM"/>
              </w:rPr>
              <w:t>5</w:t>
            </w:r>
            <w:r w:rsidRPr="00E850FA">
              <w:rPr>
                <w:rFonts w:ascii="Cambria Math" w:hAnsi="Cambria Math" w:cs="Cambria Math"/>
                <w:lang w:val="en-US"/>
              </w:rPr>
              <w:t>․</w:t>
            </w:r>
            <w:r w:rsidRPr="00E850FA">
              <w:rPr>
                <w:rFonts w:ascii="GHEA Grapalat" w:hAnsi="GHEA Grapalat"/>
                <w:lang w:val="en-US"/>
              </w:rPr>
              <w:t>2021</w:t>
            </w:r>
            <w:r w:rsidR="00B06190" w:rsidRPr="00B06190">
              <w:rPr>
                <w:rFonts w:ascii="GHEA Grapalat" w:hAnsi="GHEA Grapalat"/>
                <w:lang w:val="en-US"/>
              </w:rPr>
              <w:t>թ.</w:t>
            </w:r>
          </w:p>
        </w:tc>
      </w:tr>
      <w:tr w:rsidR="00E9699E" w:rsidRPr="008060CA" w14:paraId="10E8DDB7" w14:textId="77777777" w:rsidTr="00E95755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6BD2CBFF" w14:textId="7D945BD9" w:rsidR="00E9699E" w:rsidRPr="008060CA" w:rsidRDefault="001A4A40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04740B" w:rsidRPr="0004740B">
              <w:rPr>
                <w:rFonts w:ascii="GHEA Grapalat" w:hAnsi="GHEA Grapalat" w:cs="Sylfaen"/>
                <w:lang w:val="en-US"/>
              </w:rPr>
              <w:t>ՍՊ//12452-2021</w:t>
            </w:r>
          </w:p>
        </w:tc>
      </w:tr>
      <w:tr w:rsidR="001118D2" w:rsidRPr="006B4443" w14:paraId="1F514B6A" w14:textId="77777777" w:rsidTr="00E95755">
        <w:trPr>
          <w:trHeight w:val="285"/>
        </w:trPr>
        <w:tc>
          <w:tcPr>
            <w:tcW w:w="10710" w:type="dxa"/>
            <w:shd w:val="clear" w:color="auto" w:fill="FFFFFF" w:themeFill="background1"/>
          </w:tcPr>
          <w:p w14:paraId="0417FCC3" w14:textId="3420A179" w:rsidR="001118D2" w:rsidRPr="008060CA" w:rsidRDefault="006E74EB" w:rsidP="00D9209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E74EB">
              <w:rPr>
                <w:rFonts w:ascii="GHEA Grapalat" w:hAnsi="GHEA Grapalat"/>
                <w:lang w:val="hy-AM"/>
              </w:rPr>
              <w:t xml:space="preserve">Հայտնում ենք, որ «Հայաստանի Հանրապետության կառավարության 2018 թվականի ապրիլի </w:t>
            </w:r>
            <w:r w:rsidRPr="006E74EB">
              <w:rPr>
                <w:rFonts w:ascii="GHEA Grapalat" w:hAnsi="GHEA Grapalat"/>
                <w:lang w:val="hy-AM"/>
              </w:rPr>
              <w:lastRenderedPageBreak/>
              <w:t xml:space="preserve">12-ի N466-Ա որոշումն ուժը կորցրած ճանաչելու և անհատույց օգտագործման իրավունքով տարածք ամրացնելու մասին» և «Հայաստանի Հանրապետության կառավարության 2006 թվականի նոյեմբերի 2-ի N1911-Ն որոշման մեջ լրացում և փոփոխություններ կատարելու մասին» Հայաստանի Հանրապետության կառավարության որոշումների նախագծերի վերաբերյալ առաջարկություններ և դիտողություններ չունենք։ </w:t>
            </w: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3EB4208B" w14:textId="2FD38E71" w:rsidR="001118D2" w:rsidRPr="008060CA" w:rsidRDefault="00631FD1" w:rsidP="008B2049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  <w:r w:rsidRPr="008060CA">
              <w:rPr>
                <w:rFonts w:ascii="GHEA Grapalat" w:hAnsi="GHEA Grapalat" w:cs="Helvetica"/>
                <w:lang w:val="hy-AM"/>
              </w:rPr>
              <w:lastRenderedPageBreak/>
              <w:t xml:space="preserve">  </w:t>
            </w:r>
            <w:r w:rsidR="006E74EB" w:rsidRPr="006E74EB">
              <w:rPr>
                <w:rFonts w:ascii="GHEA Grapalat" w:hAnsi="GHEA Grapalat" w:cs="Helvetica"/>
                <w:lang w:val="hy-AM"/>
              </w:rPr>
              <w:t>Ընդունվել է ի գիտություն։</w:t>
            </w:r>
          </w:p>
        </w:tc>
      </w:tr>
      <w:tr w:rsidR="00E9699E" w:rsidRPr="008060CA" w14:paraId="1E087146" w14:textId="77777777" w:rsidTr="00E95755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0CC6EFF6" w14:textId="3FFA2C06" w:rsidR="00631FD1" w:rsidRPr="008060CA" w:rsidRDefault="007A5673" w:rsidP="00860DA6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lastRenderedPageBreak/>
              <w:t>4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96606D">
              <w:rPr>
                <w:rFonts w:ascii="GHEA Grapalat" w:hAnsi="GHEA Grapalat" w:cs="Sylfaen"/>
                <w:lang w:val="hy-AM"/>
              </w:rPr>
              <w:t>ՀՀ Տավուշի մարզպետարան</w:t>
            </w:r>
          </w:p>
          <w:p w14:paraId="1038BB60" w14:textId="77777777" w:rsidR="00E9699E" w:rsidRPr="008060CA" w:rsidRDefault="00E9699E" w:rsidP="00E850F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6B790D84" w14:textId="1C52E15A" w:rsidR="00E9699E" w:rsidRPr="0096606D" w:rsidRDefault="0096606D" w:rsidP="0096606D">
            <w:pPr>
              <w:pStyle w:val="ListParagraph"/>
              <w:spacing w:line="360" w:lineRule="auto"/>
              <w:ind w:left="468"/>
              <w:jc w:val="center"/>
              <w:rPr>
                <w:rFonts w:ascii="Cambria Math" w:hAnsi="Cambria Math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15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05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2021թ</w:t>
            </w:r>
            <w:r>
              <w:rPr>
                <w:rFonts w:ascii="Cambria Math" w:hAnsi="Cambria Math" w:cs="Sylfaen"/>
                <w:lang w:val="hy-AM"/>
              </w:rPr>
              <w:t>․</w:t>
            </w:r>
          </w:p>
        </w:tc>
      </w:tr>
      <w:tr w:rsidR="00E9699E" w:rsidRPr="008060CA" w14:paraId="184B004A" w14:textId="77777777" w:rsidTr="00E95755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44EE48B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0467AC56" w14:textId="3099723B" w:rsidR="00E9699E" w:rsidRPr="008060CA" w:rsidRDefault="0096606D" w:rsidP="00860DA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6606D">
              <w:rPr>
                <w:rFonts w:ascii="GHEA Grapalat" w:hAnsi="GHEA Grapalat"/>
                <w:lang w:val="hy-AM"/>
              </w:rPr>
              <w:t>N 01//02463-2021</w:t>
            </w:r>
          </w:p>
        </w:tc>
      </w:tr>
      <w:tr w:rsidR="001118D2" w:rsidRPr="00E95755" w14:paraId="0961C163" w14:textId="77777777" w:rsidTr="00E95755">
        <w:trPr>
          <w:trHeight w:val="5912"/>
        </w:trPr>
        <w:tc>
          <w:tcPr>
            <w:tcW w:w="10710" w:type="dxa"/>
            <w:shd w:val="clear" w:color="auto" w:fill="FFFFFF" w:themeFill="background1"/>
          </w:tcPr>
          <w:p w14:paraId="33F1F594" w14:textId="77777777" w:rsidR="0096606D" w:rsidRPr="0096606D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>Որոշման նախագծի 1-ին կետի 2-րդ մասի ա/ ենթակետի 4-րդ կետի շարադրման մեջ &lt;&lt;Բերդի ԲԿ&gt;&gt; ՓԲԸ-ի բաժնետոմսերի կառավարման  լիազորությունները վերապահել &lt;&lt;ՀՀ Առողջապահության նախարարին...&gt;&gt; դրույթը փոխարինել &lt;&lt; վերապահել ՀՀ Տավուշի մարզպետին…&gt;&gt; դրույթով:</w:t>
            </w:r>
          </w:p>
          <w:p w14:paraId="6466FE90" w14:textId="77777777" w:rsidR="0096606D" w:rsidRPr="0096606D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</w:t>
            </w: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>Նախագծի 3-րդ կետում &lt;&lt;ՀՀ Առողջապահության նախարարին…&gt;&gt; բառերը փոխարինել &lt;&lt;ՀՀ Տավուշի մարզպետին…&gt;&gt; բառերով:</w:t>
            </w:r>
          </w:p>
          <w:p w14:paraId="5E40C54F" w14:textId="77777777" w:rsidR="0096606D" w:rsidRPr="0096606D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CB88374" w14:textId="04812A11" w:rsidR="0096606D" w:rsidRPr="0096606D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Հիմնավորում</w:t>
            </w:r>
          </w:p>
          <w:p w14:paraId="7D97F6F1" w14:textId="77777777" w:rsidR="0096606D" w:rsidRPr="0096606D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Մարզում գործող առողջապահական փակ բաժնետիրական ընկերությունները միշտ էլ գործել են մարզպետարանի ենթակայությամբ, որն ապահովել է ազգաբնակչության բժշկական սպասարկման մատչելիությունը, որակը և հասանելիությունը: Տեղում արագ կերպով լուծվել են առաջացած խնդիրները, տրվել են շտապ հանձնարարականներ, ուղղորդումներ, անհրաժեշտության դեպքում կազմակերպվել են փոխօգնության, ջրամատակարարման, </w:t>
            </w: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էլեկտրասնուցման, տրանսպորտի, դեղորայքի վերաբաշխման, կադրերով ապահովվածության և այլ խնդիրների վերացման միջոցառումներ, ստեղծվել են մարզպետին կից հանձնաժողովներ, խմբեր՝ ընդգրկելով ՓԲԸ-ների տնօրեններին:</w:t>
            </w:r>
          </w:p>
          <w:p w14:paraId="49E97ADB" w14:textId="77777777" w:rsidR="0096606D" w:rsidRPr="0096606D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Երկար տարիներ  &lt;&lt;Բերդի ԲԿ&gt;&gt; ՓԲԸ-ն գործել է ՀՀ Տավուշի մարզպետարանի ենթակայությամբ, ծանոթ ենք խնդիրներին, ներուժին, բժշկական անձնակազմի արհեստավարժության մակարդակին, նյութատեխնիկական ռեսուրսներին, Բերդի տարածաշրջանի առողջության կենտրոնների և բժշկական ամբուլատորիաների հետ պայմանագրային և ոչ պայմանագրային համագործակցությանը:</w:t>
            </w:r>
          </w:p>
          <w:p w14:paraId="1D1AEE6A" w14:textId="77777777" w:rsidR="0096606D" w:rsidRPr="0096606D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Վերջին տարիներին, երբ &lt;&lt;Բերդի ԲԿ&gt;&gt; ՓԲԸ-ի բաժնետոմսերի կառավարման լիազորությունները վերապահված էին ՀՀ պաշտպանության նախարարությանը &lt;&lt;Բերդի ԲԿ&gt;&gt; ՓԲԸ-ի բոլոր աշխատանքները, իրականացված գործունեությունը համակարգվել և ներկայումս էլ համակարգվում է ՀՀ Տավուշի մարզպետարանի կողմից /հաշվետվություններ, գրություններ, ծանուցումներ, շրջաբերականներ, հայտեր, կենտրոնացված և հումանիտար դեղորայքի ստացում և տրամադրում, պատվաստումների իրականացում, գործակարգավարական խորհրդակցությունների և հասարակական միջոցառումների, շաբաթօրյակների  մասնակցություն և այլն/:</w:t>
            </w:r>
          </w:p>
          <w:p w14:paraId="58974750" w14:textId="7433725B" w:rsidR="003D359B" w:rsidRPr="00B06190" w:rsidRDefault="0096606D" w:rsidP="0096606D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606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Ելնելով վերոգրյալից, նպատակահարմար եմ համարում «Բերդի բժշկական կենտրոն» փակ բաժնետիրական ընկերության բաժնետոմսերի կառավարման լիազորությունները վերապահել Հայաստանի Հանրապետության Տավուշի մարզպետին»։</w:t>
            </w: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11AADD35" w14:textId="36330C4D" w:rsidR="003D359B" w:rsidRPr="00492063" w:rsidRDefault="00492063" w:rsidP="00915C98">
            <w:pPr>
              <w:pStyle w:val="ListParagraph"/>
              <w:spacing w:line="360" w:lineRule="auto"/>
              <w:ind w:left="-14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Առաջարկությունը չի ընդունվել։ </w:t>
            </w:r>
            <w:r w:rsidRPr="00492063">
              <w:rPr>
                <w:rFonts w:ascii="GHEA Grapalat" w:hAnsi="GHEA Grapalat"/>
                <w:lang w:val="hy-AM"/>
              </w:rPr>
              <w:t>Հակահամաճարակային տեսանկյունից</w:t>
            </w:r>
            <w:r>
              <w:rPr>
                <w:rFonts w:ascii="GHEA Grapalat" w:hAnsi="GHEA Grapalat"/>
                <w:lang w:val="hy-AM"/>
              </w:rPr>
              <w:t>, ինչպես նաև արտակարգ իրավիճակներում</w:t>
            </w:r>
            <w:r w:rsidRPr="00492063">
              <w:rPr>
                <w:rFonts w:ascii="GHEA Grapalat" w:hAnsi="GHEA Grapalat"/>
                <w:lang w:val="hy-AM"/>
              </w:rPr>
              <w:t xml:space="preserve"> առավել արդյունավետ է, երբ ազգաբնակչությանը բժշկական օգնության և սպասարկման ծառայությունները մատուցվում են տվյալ ոլորտի պատասխանատու և ոլորտու</w:t>
            </w:r>
            <w:r>
              <w:rPr>
                <w:rFonts w:ascii="GHEA Grapalat" w:hAnsi="GHEA Grapalat"/>
                <w:lang w:val="hy-AM"/>
              </w:rPr>
              <w:t>մ</w:t>
            </w:r>
            <w:r w:rsidRPr="00492063">
              <w:rPr>
                <w:rFonts w:ascii="GHEA Grapalat" w:hAnsi="GHEA Grapalat"/>
                <w:lang w:val="hy-AM"/>
              </w:rPr>
              <w:t xml:space="preserve"> քաղաքականություն մշակող պետական մարմինների անմիջական </w:t>
            </w:r>
            <w:r w:rsidRPr="004920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վերահսկողության ներքո գործող կազմակերպությունների կողմից։ Փորձը ցույց է տալիս, որ գործնականում </w:t>
            </w:r>
            <w:r w:rsidRPr="004920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խնդիրներ են ծագում կազմակերպության կառավարման, վերահսկողության, արագ և օպերատիվ արձագանքման, դերերի բաշխման, ֆունկցիաների տարանջատման, ռեսուրսների բաշխման, գնահատման և այլ հարցերում, նշված խնդիրներն առավել օպերատիվ և արդյունավետ լուծում են ստանում </w:t>
            </w:r>
            <w:r w:rsidR="00915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անմիջապե</w:t>
            </w:r>
            <w:r w:rsidR="008E68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4920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="00915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4920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միջնորդավորված</w:t>
            </w:r>
            <w:r w:rsidR="00915C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տվյալ ոլորտը համակարգող պատասխանատու պետական մարմնի կողմից։</w:t>
            </w:r>
            <w:r>
              <w:rPr>
                <w:lang w:val="hy-AM"/>
              </w:rPr>
              <w:t xml:space="preserve"> </w:t>
            </w:r>
          </w:p>
        </w:tc>
      </w:tr>
      <w:tr w:rsidR="00E9699E" w:rsidRPr="008060CA" w14:paraId="4E38A01F" w14:textId="77777777" w:rsidTr="00E95755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4BE0777D" w14:textId="77777777" w:rsidR="00E9699E" w:rsidRDefault="007A5673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lastRenderedPageBreak/>
              <w:t>5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ֆինանսների նախարարություն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0382DBD8" w14:textId="33C71F07" w:rsidR="00E9699E" w:rsidRPr="008060CA" w:rsidRDefault="006E74EB" w:rsidP="006E74E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20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en-US"/>
              </w:rPr>
              <w:t>05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 w:rsidR="00A732CC" w:rsidRPr="00A732CC">
              <w:rPr>
                <w:rFonts w:ascii="GHEA Grapalat" w:hAnsi="GHEA Grapalat" w:cs="Sylfaen"/>
                <w:lang w:val="en-US"/>
              </w:rPr>
              <w:t>2021թ</w:t>
            </w:r>
            <w:r w:rsidR="00631FD1" w:rsidRPr="008060CA">
              <w:rPr>
                <w:rFonts w:ascii="GHEA Grapalat" w:hAnsi="GHEA Grapalat" w:cs="Sylfaen"/>
                <w:lang w:val="en-US"/>
              </w:rPr>
              <w:t>.</w:t>
            </w:r>
          </w:p>
        </w:tc>
      </w:tr>
      <w:tr w:rsidR="00E9699E" w:rsidRPr="008060CA" w14:paraId="7633FE3E" w14:textId="77777777" w:rsidTr="00E95755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20A50816" w14:textId="751FE99D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6E74EB" w:rsidRPr="006E74EB">
              <w:rPr>
                <w:rFonts w:ascii="GHEA Grapalat" w:hAnsi="GHEA Grapalat" w:cs="Sylfaen"/>
                <w:lang w:val="en-US"/>
              </w:rPr>
              <w:t>01/8-3/7897-2021</w:t>
            </w:r>
          </w:p>
        </w:tc>
      </w:tr>
      <w:tr w:rsidR="001118D2" w:rsidRPr="0004740B" w14:paraId="3EA2B118" w14:textId="77777777" w:rsidTr="00E95755">
        <w:trPr>
          <w:trHeight w:val="422"/>
        </w:trPr>
        <w:tc>
          <w:tcPr>
            <w:tcW w:w="10710" w:type="dxa"/>
            <w:shd w:val="clear" w:color="auto" w:fill="FFFFFF" w:themeFill="background1"/>
          </w:tcPr>
          <w:p w14:paraId="04937E55" w14:textId="0742BDEA" w:rsidR="008D5479" w:rsidRPr="008060CA" w:rsidRDefault="006E74EB" w:rsidP="00E54E7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E74EB">
              <w:rPr>
                <w:rFonts w:ascii="GHEA Grapalat" w:hAnsi="GHEA Grapalat"/>
                <w:lang w:val="hy-AM"/>
              </w:rPr>
              <w:lastRenderedPageBreak/>
              <w:t>Ուսումնասիրելով Ձեր 10.05.2021թ. NԱԱ/8236-2021 գրությամբ ներկայացված՝ «Հայաստանի Հանրապետության կառավարության 2018 թվականի ապրիլի 12-ի N 466-Ա որոշումն ուժը կորցրած ճանաչելու և անհատույց օգտագործման իրավունքով տարածք ամրացնելու մասին» և «Հայաստանի Հանրապետության կառավարության 2006 թվականի նոյեմբերի 2-ի N1911-Ն որոշման մեջ լրացում և փոփոխություններ կատարելու մասին» ՀՀ կառավարության որոշումների նախագծերը՝ հայտնում ենք, որ վերջիններիս վերաբերյալ առաջարկություններ չունենք:</w:t>
            </w: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56C0D470" w14:textId="2E251B59" w:rsidR="001118D2" w:rsidRPr="008060CA" w:rsidRDefault="006E74EB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E74EB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210E1A" w:rsidRPr="0004740B" w14:paraId="0A0BA9F0" w14:textId="77777777" w:rsidTr="00E95755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453FA937" w14:textId="3B4BFFE5" w:rsidR="00210E1A" w:rsidRPr="00210E1A" w:rsidRDefault="00210E1A" w:rsidP="00210E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6. </w:t>
            </w:r>
            <w:r>
              <w:rPr>
                <w:rFonts w:ascii="GHEA Grapalat" w:hAnsi="GHEA Grapalat"/>
                <w:lang w:val="hy-AM"/>
              </w:rPr>
              <w:t>ՀՀ պաշտպանության նախարարություն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64B83CA" w14:textId="01B2B676" w:rsidR="00210E1A" w:rsidRPr="00210E1A" w:rsidRDefault="00210E1A" w:rsidP="00210E1A">
            <w:pPr>
              <w:spacing w:line="360" w:lineRule="auto"/>
              <w:jc w:val="center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05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2021թ</w:t>
            </w:r>
            <w:r>
              <w:rPr>
                <w:rFonts w:ascii="Cambria Math" w:hAnsi="Cambria Math"/>
                <w:lang w:val="hy-AM"/>
              </w:rPr>
              <w:t>․</w:t>
            </w:r>
          </w:p>
        </w:tc>
      </w:tr>
      <w:tr w:rsidR="00210E1A" w:rsidRPr="0004740B" w14:paraId="0FC598A1" w14:textId="77777777" w:rsidTr="00E95755">
        <w:trPr>
          <w:trHeight w:val="422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38264712" w14:textId="77777777" w:rsidR="00210E1A" w:rsidRDefault="00210E1A" w:rsidP="00210E1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2F8155CE" w14:textId="1EB314F9" w:rsidR="00210E1A" w:rsidRDefault="00210E1A" w:rsidP="00210E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10E1A">
              <w:rPr>
                <w:rFonts w:ascii="GHEA Grapalat" w:hAnsi="GHEA Grapalat"/>
                <w:lang w:val="hy-AM"/>
              </w:rPr>
              <w:t>N  ՊՆ/510/2806-2021</w:t>
            </w:r>
          </w:p>
        </w:tc>
      </w:tr>
      <w:tr w:rsidR="00210E1A" w:rsidRPr="0004740B" w14:paraId="72736BDA" w14:textId="77777777" w:rsidTr="00E95755">
        <w:trPr>
          <w:trHeight w:val="422"/>
        </w:trPr>
        <w:tc>
          <w:tcPr>
            <w:tcW w:w="12510" w:type="dxa"/>
            <w:gridSpan w:val="2"/>
            <w:shd w:val="clear" w:color="auto" w:fill="FFFFFF" w:themeFill="background1"/>
          </w:tcPr>
          <w:p w14:paraId="3EFC1C6E" w14:textId="770ED7F0" w:rsidR="00210E1A" w:rsidRPr="00210E1A" w:rsidRDefault="00210E1A" w:rsidP="00210E1A">
            <w:pPr>
              <w:spacing w:line="360" w:lineRule="auto"/>
              <w:rPr>
                <w:rFonts w:ascii="GHEA Grapalat" w:hAnsi="GHEA Grapalat"/>
              </w:rPr>
            </w:pPr>
            <w:r w:rsidRPr="00210E1A">
              <w:rPr>
                <w:rFonts w:ascii="GHEA Grapalat" w:hAnsi="GHEA Grapalat"/>
              </w:rPr>
              <w:t>«</w:t>
            </w:r>
            <w:r w:rsidRPr="00210E1A">
              <w:rPr>
                <w:rFonts w:ascii="GHEA Grapalat" w:hAnsi="GHEA Grapalat"/>
                <w:lang w:val="en-US"/>
              </w:rPr>
              <w:t>Հայաստանի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Հանրապետության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կառավարության</w:t>
            </w:r>
            <w:r w:rsidRPr="00210E1A">
              <w:rPr>
                <w:rFonts w:ascii="GHEA Grapalat" w:hAnsi="GHEA Grapalat"/>
              </w:rPr>
              <w:t xml:space="preserve"> 2018 </w:t>
            </w:r>
            <w:r w:rsidRPr="00210E1A">
              <w:rPr>
                <w:rFonts w:ascii="GHEA Grapalat" w:hAnsi="GHEA Grapalat"/>
                <w:lang w:val="en-US"/>
              </w:rPr>
              <w:t>թվականի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ապրիլի</w:t>
            </w:r>
            <w:r w:rsidRPr="00210E1A">
              <w:rPr>
                <w:rFonts w:ascii="GHEA Grapalat" w:hAnsi="GHEA Grapalat"/>
              </w:rPr>
              <w:t xml:space="preserve"> 12-</w:t>
            </w:r>
            <w:r w:rsidRPr="00210E1A">
              <w:rPr>
                <w:rFonts w:ascii="GHEA Grapalat" w:hAnsi="GHEA Grapalat"/>
                <w:lang w:val="en-US"/>
              </w:rPr>
              <w:t>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N</w:t>
            </w:r>
            <w:r w:rsidRPr="00210E1A">
              <w:rPr>
                <w:rFonts w:ascii="GHEA Grapalat" w:hAnsi="GHEA Grapalat"/>
              </w:rPr>
              <w:t xml:space="preserve"> 466-</w:t>
            </w:r>
            <w:r w:rsidRPr="00210E1A">
              <w:rPr>
                <w:rFonts w:ascii="GHEA Grapalat" w:hAnsi="GHEA Grapalat"/>
                <w:lang w:val="en-US"/>
              </w:rPr>
              <w:t>Ա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որոշումն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ուժը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կորցրած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ճանաչելու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և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անհատույց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օգտագործման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իրավունքով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տարածք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ամրացնելու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մասին</w:t>
            </w:r>
            <w:r w:rsidRPr="00210E1A">
              <w:rPr>
                <w:rFonts w:ascii="GHEA Grapalat" w:hAnsi="GHEA Grapalat"/>
              </w:rPr>
              <w:t xml:space="preserve">» </w:t>
            </w:r>
            <w:r w:rsidRPr="00210E1A">
              <w:rPr>
                <w:rFonts w:ascii="GHEA Grapalat" w:hAnsi="GHEA Grapalat"/>
                <w:lang w:val="en-US"/>
              </w:rPr>
              <w:t>և</w:t>
            </w:r>
            <w:r w:rsidRPr="00210E1A">
              <w:rPr>
                <w:rFonts w:ascii="GHEA Grapalat" w:hAnsi="GHEA Grapalat"/>
              </w:rPr>
              <w:t xml:space="preserve"> «</w:t>
            </w:r>
            <w:r w:rsidRPr="00210E1A">
              <w:rPr>
                <w:rFonts w:ascii="GHEA Grapalat" w:hAnsi="GHEA Grapalat"/>
                <w:lang w:val="en-US"/>
              </w:rPr>
              <w:t>Հայաստանի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Հանրապետության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կառավարության</w:t>
            </w:r>
            <w:r w:rsidRPr="00210E1A">
              <w:rPr>
                <w:rFonts w:ascii="GHEA Grapalat" w:hAnsi="GHEA Grapalat"/>
              </w:rPr>
              <w:t xml:space="preserve"> 2006 </w:t>
            </w:r>
            <w:r w:rsidRPr="00210E1A">
              <w:rPr>
                <w:rFonts w:ascii="GHEA Grapalat" w:hAnsi="GHEA Grapalat"/>
                <w:lang w:val="en-US"/>
              </w:rPr>
              <w:t>թվականի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նոյեմբերի</w:t>
            </w:r>
            <w:r w:rsidRPr="00210E1A">
              <w:rPr>
                <w:rFonts w:ascii="GHEA Grapalat" w:hAnsi="GHEA Grapalat"/>
              </w:rPr>
              <w:t xml:space="preserve"> 2-</w:t>
            </w:r>
            <w:r w:rsidRPr="00210E1A">
              <w:rPr>
                <w:rFonts w:ascii="GHEA Grapalat" w:hAnsi="GHEA Grapalat"/>
                <w:lang w:val="en-US"/>
              </w:rPr>
              <w:t>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N</w:t>
            </w:r>
            <w:r w:rsidRPr="00210E1A">
              <w:rPr>
                <w:rFonts w:ascii="GHEA Grapalat" w:hAnsi="GHEA Grapalat"/>
              </w:rPr>
              <w:t xml:space="preserve"> 1911-</w:t>
            </w:r>
            <w:r w:rsidRPr="00210E1A">
              <w:rPr>
                <w:rFonts w:ascii="GHEA Grapalat" w:hAnsi="GHEA Grapalat"/>
                <w:lang w:val="en-US"/>
              </w:rPr>
              <w:t>Ն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որոշման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մեջ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լրացում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և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փոփոխություններ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կատարելու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մասին</w:t>
            </w:r>
            <w:r w:rsidRPr="00210E1A">
              <w:rPr>
                <w:rFonts w:ascii="GHEA Grapalat" w:hAnsi="GHEA Grapalat"/>
              </w:rPr>
              <w:t xml:space="preserve">» </w:t>
            </w:r>
            <w:r w:rsidRPr="00210E1A">
              <w:rPr>
                <w:rFonts w:ascii="GHEA Grapalat" w:hAnsi="GHEA Grapalat"/>
                <w:lang w:val="en-US"/>
              </w:rPr>
              <w:t>Կառավարության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որոշումների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նախագծերի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վերաբերյալ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առարկություններ</w:t>
            </w:r>
            <w:r w:rsidRPr="00210E1A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չունենք</w:t>
            </w:r>
            <w:r w:rsidRPr="00210E1A">
              <w:rPr>
                <w:rFonts w:ascii="GHEA Grapalat" w:hAnsi="GHEA Grapalat"/>
              </w:rPr>
              <w:t>:</w:t>
            </w:r>
          </w:p>
          <w:p w14:paraId="5DEBC82F" w14:textId="119570E1" w:rsidR="00210E1A" w:rsidRPr="00915C98" w:rsidRDefault="00210E1A" w:rsidP="00915C98">
            <w:pPr>
              <w:spacing w:line="360" w:lineRule="auto"/>
              <w:rPr>
                <w:rFonts w:ascii="GHEA Grapalat" w:hAnsi="GHEA Grapalat"/>
              </w:rPr>
            </w:pPr>
            <w:r w:rsidRPr="00210E1A">
              <w:rPr>
                <w:rFonts w:ascii="GHEA Grapalat" w:hAnsi="GHEA Grapalat"/>
                <w:lang w:val="en-US"/>
              </w:rPr>
              <w:t>Միաժամանակ</w:t>
            </w:r>
            <w:r w:rsidRPr="00915C98">
              <w:rPr>
                <w:rFonts w:ascii="GHEA Grapalat" w:hAnsi="GHEA Grapalat"/>
              </w:rPr>
              <w:t xml:space="preserve">, </w:t>
            </w:r>
            <w:r w:rsidRPr="00210E1A">
              <w:rPr>
                <w:rFonts w:ascii="GHEA Grapalat" w:hAnsi="GHEA Grapalat"/>
                <w:lang w:val="en-US"/>
              </w:rPr>
              <w:t>առաջարկում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ենք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քննարկել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նաև</w:t>
            </w:r>
            <w:r w:rsidRPr="00915C98">
              <w:rPr>
                <w:rFonts w:ascii="GHEA Grapalat" w:hAnsi="GHEA Grapalat"/>
              </w:rPr>
              <w:t xml:space="preserve"> «</w:t>
            </w:r>
            <w:r w:rsidRPr="00210E1A">
              <w:rPr>
                <w:rFonts w:ascii="GHEA Grapalat" w:hAnsi="GHEA Grapalat"/>
                <w:lang w:val="en-US"/>
              </w:rPr>
              <w:t>Բերդի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բժշկական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կենտրոն</w:t>
            </w:r>
            <w:r w:rsidRPr="00915C98">
              <w:rPr>
                <w:rFonts w:ascii="GHEA Grapalat" w:hAnsi="GHEA Grapalat"/>
              </w:rPr>
              <w:t xml:space="preserve">» </w:t>
            </w:r>
            <w:r w:rsidRPr="00210E1A">
              <w:rPr>
                <w:rFonts w:ascii="GHEA Grapalat" w:hAnsi="GHEA Grapalat"/>
                <w:lang w:val="en-US"/>
              </w:rPr>
              <w:t>ընկերությանը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պատկանող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և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վերջինիս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կողմից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չօգտագործվող՝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կից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հատակագծում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նշված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հատվածը</w:t>
            </w:r>
            <w:r w:rsidRPr="00915C98">
              <w:rPr>
                <w:rFonts w:ascii="GHEA Grapalat" w:hAnsi="GHEA Grapalat"/>
              </w:rPr>
              <w:t xml:space="preserve"> «</w:t>
            </w:r>
            <w:r w:rsidRPr="00210E1A">
              <w:rPr>
                <w:rFonts w:ascii="GHEA Grapalat" w:hAnsi="GHEA Grapalat"/>
                <w:lang w:val="en-US"/>
              </w:rPr>
              <w:t>Պաշտպանության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նախարարության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Բերդի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զինվորական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հոսպիտալ</w:t>
            </w:r>
            <w:r w:rsidRPr="00915C98">
              <w:rPr>
                <w:rFonts w:ascii="GHEA Grapalat" w:hAnsi="GHEA Grapalat"/>
              </w:rPr>
              <w:t xml:space="preserve">» </w:t>
            </w:r>
            <w:r w:rsidRPr="00210E1A">
              <w:rPr>
                <w:rFonts w:ascii="GHEA Grapalat" w:hAnsi="GHEA Grapalat"/>
                <w:lang w:val="en-US"/>
              </w:rPr>
              <w:t>պետական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հիմնարկին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անհատույց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տրամադրելու</w:t>
            </w:r>
            <w:r w:rsidRPr="00915C98">
              <w:rPr>
                <w:rFonts w:ascii="GHEA Grapalat" w:hAnsi="GHEA Grapalat"/>
              </w:rPr>
              <w:t xml:space="preserve"> </w:t>
            </w:r>
            <w:r w:rsidRPr="00210E1A">
              <w:rPr>
                <w:rFonts w:ascii="GHEA Grapalat" w:hAnsi="GHEA Grapalat"/>
                <w:lang w:val="en-US"/>
              </w:rPr>
              <w:t>հարցը</w:t>
            </w:r>
            <w:r w:rsidRPr="00915C98">
              <w:rPr>
                <w:rFonts w:ascii="GHEA Grapalat" w:hAnsi="GHEA Grapalat"/>
              </w:rPr>
              <w:t>:</w:t>
            </w:r>
          </w:p>
        </w:tc>
        <w:tc>
          <w:tcPr>
            <w:tcW w:w="2970" w:type="dxa"/>
            <w:shd w:val="clear" w:color="auto" w:fill="FFFFFF" w:themeFill="background1"/>
          </w:tcPr>
          <w:p w14:paraId="396BAA5C" w14:textId="3B63ED97" w:rsidR="00210E1A" w:rsidRPr="006E74EB" w:rsidRDefault="00915C98" w:rsidP="009733A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ի գիտություն։ </w:t>
            </w:r>
            <w:r w:rsidRPr="00915C98">
              <w:rPr>
                <w:rFonts w:ascii="GHEA Grapalat" w:hAnsi="GHEA Grapalat"/>
                <w:lang w:val="hy-AM"/>
              </w:rPr>
              <w:t xml:space="preserve">«Բերդի բժշկական կենտրոն» </w:t>
            </w:r>
            <w:r>
              <w:rPr>
                <w:rFonts w:ascii="GHEA Grapalat" w:hAnsi="GHEA Grapalat"/>
                <w:lang w:val="hy-AM"/>
              </w:rPr>
              <w:t xml:space="preserve"> ՓԲԸ-ին </w:t>
            </w:r>
            <w:r w:rsidRPr="00915C98">
              <w:rPr>
                <w:rFonts w:ascii="GHEA Grapalat" w:hAnsi="GHEA Grapalat"/>
                <w:lang w:val="hy-AM"/>
              </w:rPr>
              <w:t>պատկանող և վերջինիս կողմից չօգտագործվող</w:t>
            </w:r>
            <w:r>
              <w:rPr>
                <w:rFonts w:ascii="GHEA Grapalat" w:hAnsi="GHEA Grapalat"/>
                <w:lang w:val="hy-AM"/>
              </w:rPr>
              <w:t xml:space="preserve"> տարածքը</w:t>
            </w:r>
            <w:r w:rsidRPr="00915C98">
              <w:rPr>
                <w:rFonts w:ascii="GHEA Grapalat" w:hAnsi="GHEA Grapalat"/>
                <w:lang w:val="hy-AM"/>
              </w:rPr>
              <w:t xml:space="preserve"> «Պաշտպանության նախարարության Բերդի զինվորական </w:t>
            </w:r>
            <w:r w:rsidRPr="00915C98">
              <w:rPr>
                <w:rFonts w:ascii="GHEA Grapalat" w:hAnsi="GHEA Grapalat"/>
                <w:lang w:val="hy-AM"/>
              </w:rPr>
              <w:lastRenderedPageBreak/>
              <w:t xml:space="preserve">հոսպիտալ» </w:t>
            </w:r>
            <w:r>
              <w:rPr>
                <w:rFonts w:ascii="GHEA Grapalat" w:hAnsi="GHEA Grapalat"/>
                <w:lang w:val="hy-AM"/>
              </w:rPr>
              <w:t>ՊՀ-ին</w:t>
            </w:r>
            <w:r w:rsidRPr="00915C98">
              <w:rPr>
                <w:rFonts w:ascii="GHEA Grapalat" w:hAnsi="GHEA Grapalat"/>
                <w:lang w:val="hy-AM"/>
              </w:rPr>
              <w:t xml:space="preserve"> անհատույց տրամադրելու </w:t>
            </w:r>
            <w:r>
              <w:rPr>
                <w:rFonts w:ascii="GHEA Grapalat" w:hAnsi="GHEA Grapalat"/>
                <w:lang w:val="hy-AM"/>
              </w:rPr>
              <w:t>հարցը կք</w:t>
            </w:r>
            <w:r w:rsidR="009733A8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>նարկվի հավելյալ</w:t>
            </w:r>
            <w:r w:rsidR="008E68D8">
              <w:rPr>
                <w:rFonts w:ascii="GHEA Grapalat" w:hAnsi="GHEA Grapalat"/>
                <w:lang w:val="hy-AM"/>
              </w:rPr>
              <w:t>՝ բոլոր շահագրգիռ կողմերի մասնակցությամբ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210E1A" w:rsidRPr="0004740B" w14:paraId="61194A9B" w14:textId="77777777" w:rsidTr="00E95755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12F1B0AF" w14:textId="43BE349A" w:rsidR="00210E1A" w:rsidRPr="00210E1A" w:rsidRDefault="00210E1A" w:rsidP="00210E1A">
            <w:pPr>
              <w:tabs>
                <w:tab w:val="left" w:pos="6660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7․ Իրավաբանական անձանց գրանցման պետական ռեգիստր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5D13F134" w14:textId="3BFA2657" w:rsidR="00210E1A" w:rsidRDefault="00210E1A" w:rsidP="00210E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05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2021թ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210E1A" w:rsidRPr="0004740B" w14:paraId="092C572C" w14:textId="77777777" w:rsidTr="00E95755">
        <w:trPr>
          <w:trHeight w:val="422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0E436CA3" w14:textId="77777777" w:rsidR="00210E1A" w:rsidRPr="00210E1A" w:rsidRDefault="00210E1A" w:rsidP="00210E1A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4BAB641C" w14:textId="7E64B1F4" w:rsidR="00210E1A" w:rsidRDefault="00210E1A" w:rsidP="00210E1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10E1A">
              <w:rPr>
                <w:rFonts w:ascii="GHEA Grapalat" w:hAnsi="GHEA Grapalat"/>
                <w:lang w:val="hy-AM"/>
              </w:rPr>
              <w:t>/25.4/13368-2021</w:t>
            </w:r>
          </w:p>
        </w:tc>
      </w:tr>
      <w:tr w:rsidR="00210E1A" w:rsidRPr="0004740B" w14:paraId="33C2BA31" w14:textId="77777777" w:rsidTr="00E95755">
        <w:trPr>
          <w:trHeight w:val="422"/>
        </w:trPr>
        <w:tc>
          <w:tcPr>
            <w:tcW w:w="10710" w:type="dxa"/>
            <w:shd w:val="clear" w:color="auto" w:fill="FFFFFF" w:themeFill="background1"/>
          </w:tcPr>
          <w:p w14:paraId="0F4CBEC6" w14:textId="2C8E5C59" w:rsidR="00210E1A" w:rsidRPr="00210E1A" w:rsidRDefault="00210E1A" w:rsidP="00210E1A">
            <w:pPr>
              <w:spacing w:line="360" w:lineRule="auto"/>
              <w:rPr>
                <w:rFonts w:ascii="GHEA Grapalat" w:hAnsi="GHEA Grapalat"/>
              </w:rPr>
            </w:pPr>
            <w:r w:rsidRPr="00210E1A">
              <w:rPr>
                <w:rFonts w:ascii="GHEA Grapalat" w:hAnsi="GHEA Grapalat"/>
              </w:rPr>
              <w:t>«ՀԱՅԱUՏԱՆԻ ՀԱՆՐԱՊԵՏՈՒԹՅԱՆ ԿԱՌԱՎԱՐՈՒԹՅԱՆ 2006 ԹՎԱԿԱՆԻ ՆՈՅԵՄԲԵՐԻ 2-Ի N 1911-Ն ՈՐՈՇՄԱՆ ՄԵՋ ԼՐԱՑՈՒՄ ԵՎ ՓՈՓՈԽՈՒԹՅՈՒՆՆԵՐ ԿԱՏԱՐԵԼՈՒ ՄԱUԻՆ»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0E3F76F1" w14:textId="0602608C" w:rsidR="00210E1A" w:rsidRDefault="00915C98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ի գիտություն։ </w:t>
            </w:r>
          </w:p>
        </w:tc>
      </w:tr>
      <w:tr w:rsidR="00E95755" w:rsidRPr="0004740B" w14:paraId="6DAF3F65" w14:textId="77777777" w:rsidTr="00A30068">
        <w:trPr>
          <w:trHeight w:val="422"/>
        </w:trPr>
        <w:tc>
          <w:tcPr>
            <w:tcW w:w="12510" w:type="dxa"/>
            <w:gridSpan w:val="2"/>
            <w:vMerge w:val="restart"/>
            <w:shd w:val="clear" w:color="auto" w:fill="808080" w:themeFill="background1" w:themeFillShade="80"/>
          </w:tcPr>
          <w:p w14:paraId="1C0DFDDE" w14:textId="40232B8A" w:rsidR="00E95755" w:rsidRPr="00E95755" w:rsidRDefault="00E95755" w:rsidP="00E9575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8. </w:t>
            </w: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2970" w:type="dxa"/>
            <w:shd w:val="clear" w:color="auto" w:fill="808080" w:themeFill="background1" w:themeFillShade="80"/>
          </w:tcPr>
          <w:p w14:paraId="5FD0F0B5" w14:textId="6FF99CF2" w:rsidR="00E95755" w:rsidRPr="00E95755" w:rsidRDefault="00E95755" w:rsidP="00E95755">
            <w:pPr>
              <w:spacing w:line="360" w:lineRule="auto"/>
              <w:jc w:val="center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07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2021թ</w:t>
            </w:r>
            <w:r>
              <w:rPr>
                <w:rFonts w:ascii="Cambria Math" w:hAnsi="Cambria Math"/>
                <w:lang w:val="hy-AM"/>
              </w:rPr>
              <w:t>․</w:t>
            </w:r>
          </w:p>
        </w:tc>
      </w:tr>
      <w:tr w:rsidR="00E95755" w:rsidRPr="0004740B" w14:paraId="23898A54" w14:textId="77777777" w:rsidTr="00A30068">
        <w:trPr>
          <w:trHeight w:val="422"/>
        </w:trPr>
        <w:tc>
          <w:tcPr>
            <w:tcW w:w="12510" w:type="dxa"/>
            <w:gridSpan w:val="2"/>
            <w:vMerge/>
            <w:shd w:val="clear" w:color="auto" w:fill="808080" w:themeFill="background1" w:themeFillShade="80"/>
          </w:tcPr>
          <w:p w14:paraId="1D6C262D" w14:textId="77777777" w:rsidR="00E95755" w:rsidRPr="00210E1A" w:rsidRDefault="00E95755" w:rsidP="00210E1A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2970" w:type="dxa"/>
            <w:shd w:val="clear" w:color="auto" w:fill="808080" w:themeFill="background1" w:themeFillShade="80"/>
          </w:tcPr>
          <w:p w14:paraId="59015793" w14:textId="52BD8145" w:rsidR="00E95755" w:rsidRDefault="00E95755" w:rsidP="00E9575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95755">
              <w:rPr>
                <w:rFonts w:ascii="GHEA Grapalat" w:hAnsi="GHEA Grapalat"/>
                <w:lang w:val="hy-AM"/>
              </w:rPr>
              <w:t>//15815-2021</w:t>
            </w:r>
          </w:p>
        </w:tc>
      </w:tr>
      <w:tr w:rsidR="00E95755" w:rsidRPr="0097220A" w14:paraId="6D0D6AF6" w14:textId="77777777" w:rsidTr="00E95755">
        <w:trPr>
          <w:trHeight w:val="422"/>
        </w:trPr>
        <w:tc>
          <w:tcPr>
            <w:tcW w:w="10710" w:type="dxa"/>
            <w:shd w:val="clear" w:color="auto" w:fill="FFFFFF" w:themeFill="background1"/>
          </w:tcPr>
          <w:p w14:paraId="52F01F08" w14:textId="77777777" w:rsidR="00E95755" w:rsidRPr="00E95755" w:rsidRDefault="00E95755" w:rsidP="00E95755">
            <w:pPr>
              <w:spacing w:line="360" w:lineRule="auto"/>
              <w:rPr>
                <w:rFonts w:ascii="GHEA Grapalat" w:hAnsi="GHEA Grapalat"/>
              </w:rPr>
            </w:pPr>
            <w:r w:rsidRPr="00E95755">
              <w:rPr>
                <w:rFonts w:ascii="GHEA Grapalat" w:hAnsi="GHEA Grapalat"/>
              </w:rPr>
              <w:t xml:space="preserve">1. «Հայաստանի Հանրապետության կառավարության 2006 թվականի նոյեմբերի 2-ի N 1911-Ն որոշման մեջ լրացում և փոփոխություններ կատարելու մասին» Հայաստանի Հանրապետության կառավարության որոշման նախագծի (այսուհետ՝ Նախագիծ) նախաբանում անհրաժեշտ է հստակ նշել «Բաժնետիրական ընկերությունների մասին» օրենքի 67-րդ հոդվածի կոնկրետ մասը, որը լիազորում է ընդունել համապատասխան որոշումը: Սույն </w:t>
            </w:r>
            <w:r w:rsidRPr="00E95755">
              <w:rPr>
                <w:rFonts w:ascii="GHEA Grapalat" w:hAnsi="GHEA Grapalat"/>
              </w:rPr>
              <w:lastRenderedPageBreak/>
              <w:t>դիտողությունը բխում է «Նորմատիվ իրավական ակտերի մասին» օրենքի 17-րդ հոդվածի 6-րդ մասի կարգավորումներից:</w:t>
            </w:r>
          </w:p>
          <w:p w14:paraId="60E35626" w14:textId="77777777" w:rsidR="00E95755" w:rsidRPr="00E95755" w:rsidRDefault="00E95755" w:rsidP="00E95755">
            <w:pPr>
              <w:spacing w:line="360" w:lineRule="auto"/>
              <w:rPr>
                <w:rFonts w:ascii="GHEA Grapalat" w:hAnsi="GHEA Grapalat"/>
              </w:rPr>
            </w:pPr>
            <w:r w:rsidRPr="00E95755">
              <w:rPr>
                <w:rFonts w:ascii="GHEA Grapalat" w:hAnsi="GHEA Grapalat"/>
              </w:rPr>
              <w:t>Նախագծի նախաբանում առաջարկում ենք հղում կատարել նաև «Նորմատիվ իրավական ակտերի մասին» օրենքի 33-րդ հոդվածին:</w:t>
            </w:r>
          </w:p>
          <w:p w14:paraId="0C6CE90B" w14:textId="77777777" w:rsidR="00E95755" w:rsidRPr="00E95755" w:rsidRDefault="00E95755" w:rsidP="00E95755">
            <w:pPr>
              <w:spacing w:line="360" w:lineRule="auto"/>
              <w:rPr>
                <w:rFonts w:ascii="GHEA Grapalat" w:hAnsi="GHEA Grapalat"/>
              </w:rPr>
            </w:pPr>
            <w:r w:rsidRPr="00E95755">
              <w:rPr>
                <w:rFonts w:ascii="GHEA Grapalat" w:hAnsi="GHEA Grapalat"/>
              </w:rPr>
              <w:t>2. Նախագծի 1-ին կետի 1-ին ենթակետով լրացվող 7-րդ կետում փակ բաժնետիրական ընկերությունների վերնագրերում նշված «պետական» բառն անհրաժեշտ է հանել՝ նկատի ունենալով Հայաստանի Հանրապետության կառավարության 2006 թվականի նոյեմբերի 2-ի N 1911-Ն որոշման և Հայաստանի Հանրապետության կառավարության 2018 թվականի ապրիլի 12-ի N 466-Ա որոշման կարգավորումները:</w:t>
            </w:r>
          </w:p>
          <w:p w14:paraId="4934FA6D" w14:textId="77777777" w:rsidR="00E95755" w:rsidRPr="00E95755" w:rsidRDefault="00E95755" w:rsidP="00E95755">
            <w:pPr>
              <w:spacing w:line="360" w:lineRule="auto"/>
              <w:rPr>
                <w:rFonts w:ascii="GHEA Grapalat" w:hAnsi="GHEA Grapalat"/>
              </w:rPr>
            </w:pPr>
            <w:r w:rsidRPr="00E95755">
              <w:rPr>
                <w:rFonts w:ascii="GHEA Grapalat" w:hAnsi="GHEA Grapalat"/>
              </w:rPr>
              <w:t>3. Նախագծի 2-րդ կետի 1-ին ենթակետում նշված «7 ամսվա ժամկետում» բառերն անհրաժեշտ է փոխարինել «7 ամսվա ընթացքում» բառերով:</w:t>
            </w:r>
          </w:p>
          <w:p w14:paraId="1078009E" w14:textId="77777777" w:rsidR="00E95755" w:rsidRPr="00E95755" w:rsidRDefault="00E95755" w:rsidP="00E95755">
            <w:pPr>
              <w:spacing w:line="360" w:lineRule="auto"/>
              <w:rPr>
                <w:rFonts w:ascii="GHEA Grapalat" w:hAnsi="GHEA Grapalat"/>
              </w:rPr>
            </w:pPr>
            <w:r w:rsidRPr="00E95755">
              <w:rPr>
                <w:rFonts w:ascii="GHEA Grapalat" w:hAnsi="GHEA Grapalat"/>
              </w:rPr>
              <w:t>Նույն կետում անհրաժեշտ է հստակ նշել ՀՀ քաղաքացիական օրենսգրքի և «Բաժնետիրական ընկերությունների մասին» օրենքի այն հոդվածները, որոնց պահանջների հիման վրա պետք է իրականացվեն Նախագծի 1-ին կետի 1-ին ենթակետով նախատեսված աշխատանքները:</w:t>
            </w:r>
          </w:p>
          <w:p w14:paraId="66BC58C8" w14:textId="77777777" w:rsidR="00E95755" w:rsidRPr="00E95755" w:rsidRDefault="00E95755" w:rsidP="00E95755">
            <w:pPr>
              <w:spacing w:line="360" w:lineRule="auto"/>
              <w:rPr>
                <w:rFonts w:ascii="GHEA Grapalat" w:hAnsi="GHEA Grapalat"/>
              </w:rPr>
            </w:pPr>
            <w:r w:rsidRPr="00E95755">
              <w:rPr>
                <w:rFonts w:ascii="GHEA Grapalat" w:hAnsi="GHEA Grapalat"/>
              </w:rPr>
              <w:t>4. Նախագծի 3-րդ կետում նշված «սույն որոշման 1-ին կետի 2-ին ենթակետով» բառերն անհրաժեշտ է փոխարինել «սույն որոշման 1-ին կետի 2-րդ ենթակետով» բառերով:</w:t>
            </w:r>
          </w:p>
          <w:p w14:paraId="5CD76F0E" w14:textId="77777777" w:rsidR="00E95755" w:rsidRPr="00210E1A" w:rsidRDefault="00E95755" w:rsidP="00210E1A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4770" w:type="dxa"/>
            <w:gridSpan w:val="2"/>
            <w:shd w:val="clear" w:color="auto" w:fill="FFFFFF" w:themeFill="background1"/>
          </w:tcPr>
          <w:p w14:paraId="01B2DFEA" w14:textId="77777777" w:rsidR="00E95755" w:rsidRDefault="00E95755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1․ </w:t>
            </w:r>
            <w:r w:rsidR="00A30068">
              <w:rPr>
                <w:rFonts w:ascii="GHEA Grapalat" w:hAnsi="GHEA Grapalat"/>
                <w:lang w:val="hy-AM"/>
              </w:rPr>
              <w:t>Առաջարկությունն ընդունվել է։ Նախագծում կատարվել է համապատասխան փոփոխություն։</w:t>
            </w:r>
          </w:p>
          <w:p w14:paraId="2E22079B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8D1170F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B4D0E01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7A190C4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24D1422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2C97B7A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0B42269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2․ </w:t>
            </w:r>
            <w:r w:rsidRPr="0097220A">
              <w:rPr>
                <w:rFonts w:ascii="GHEA Grapalat" w:hAnsi="GHEA Grapalat"/>
                <w:lang w:val="hy-AM"/>
              </w:rPr>
              <w:t>Առաջարկությունն ընդունվել է։ Նախագծում կատարվել է համապատասխան փոփոխություն։</w:t>
            </w:r>
          </w:p>
          <w:p w14:paraId="517E0A08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8DCF5DC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7E7CE24" w14:textId="77777777" w:rsidR="0097220A" w:rsidRDefault="0097220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3․</w:t>
            </w:r>
            <w:r w:rsidRPr="0097220A">
              <w:rPr>
                <w:lang w:val="hy-AM"/>
              </w:rPr>
              <w:t xml:space="preserve"> </w:t>
            </w:r>
            <w:r w:rsidRPr="0097220A">
              <w:rPr>
                <w:rFonts w:ascii="GHEA Grapalat" w:hAnsi="GHEA Grapalat"/>
                <w:lang w:val="hy-AM"/>
              </w:rPr>
              <w:t>Առաջարկությունն</w:t>
            </w:r>
            <w:r>
              <w:rPr>
                <w:rFonts w:ascii="GHEA Grapalat" w:hAnsi="GHEA Grapalat"/>
                <w:lang w:val="hy-AM"/>
              </w:rPr>
              <w:t>երն</w:t>
            </w:r>
            <w:r w:rsidRPr="0097220A">
              <w:rPr>
                <w:rFonts w:ascii="GHEA Grapalat" w:hAnsi="GHEA Grapalat"/>
                <w:lang w:val="hy-AM"/>
              </w:rPr>
              <w:t xml:space="preserve"> ընդունվել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97220A">
              <w:rPr>
                <w:rFonts w:ascii="GHEA Grapalat" w:hAnsi="GHEA Grapalat"/>
                <w:lang w:val="hy-AM"/>
              </w:rPr>
              <w:t xml:space="preserve">։ Նախագծում կատարվել </w:t>
            </w:r>
            <w:r>
              <w:rPr>
                <w:rFonts w:ascii="GHEA Grapalat" w:hAnsi="GHEA Grapalat"/>
                <w:lang w:val="hy-AM"/>
              </w:rPr>
              <w:t xml:space="preserve">են </w:t>
            </w:r>
            <w:r w:rsidRPr="0097220A">
              <w:rPr>
                <w:rFonts w:ascii="GHEA Grapalat" w:hAnsi="GHEA Grapalat"/>
                <w:lang w:val="hy-AM"/>
              </w:rPr>
              <w:t>համապատասխան փոփոխություն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97220A">
              <w:rPr>
                <w:rFonts w:ascii="GHEA Grapalat" w:hAnsi="GHEA Grapalat"/>
                <w:lang w:val="hy-AM"/>
              </w:rPr>
              <w:t>։</w:t>
            </w:r>
          </w:p>
          <w:p w14:paraId="34A44716" w14:textId="77777777" w:rsidR="00396A91" w:rsidRDefault="00396A91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A31D664" w14:textId="6CCECCEA" w:rsidR="00396A91" w:rsidRDefault="00396A91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4982A23" w14:textId="0A562A40" w:rsidR="00396A91" w:rsidRDefault="00396A91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4․</w:t>
            </w:r>
            <w:r w:rsidRPr="00396A91">
              <w:rPr>
                <w:lang w:val="hy-AM"/>
              </w:rPr>
              <w:t xml:space="preserve"> </w:t>
            </w:r>
            <w:r w:rsidRPr="00396A91">
              <w:rPr>
                <w:rFonts w:ascii="GHEA Grapalat" w:hAnsi="GHEA Grapalat"/>
                <w:lang w:val="hy-AM"/>
              </w:rPr>
              <w:t>Առաջարկությունն ընդունվել է։ Նախագծում կատարվել է համապատասխան փոփոխություն։</w:t>
            </w:r>
            <w:bookmarkStart w:id="0" w:name="_GoBack"/>
            <w:bookmarkEnd w:id="0"/>
          </w:p>
          <w:p w14:paraId="4FCC5609" w14:textId="6E818756" w:rsidR="00396A91" w:rsidRDefault="00396A91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lastRenderedPageBreak/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AE68C" w14:textId="77777777" w:rsidR="00F74D6D" w:rsidRDefault="00F74D6D" w:rsidP="00787761">
      <w:r>
        <w:separator/>
      </w:r>
    </w:p>
  </w:endnote>
  <w:endnote w:type="continuationSeparator" w:id="0">
    <w:p w14:paraId="03851748" w14:textId="77777777" w:rsidR="00F74D6D" w:rsidRDefault="00F74D6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98FDC" w14:textId="77777777" w:rsidR="00F74D6D" w:rsidRDefault="00F74D6D" w:rsidP="00787761">
      <w:r>
        <w:separator/>
      </w:r>
    </w:p>
  </w:footnote>
  <w:footnote w:type="continuationSeparator" w:id="0">
    <w:p w14:paraId="2744419E" w14:textId="77777777" w:rsidR="00F74D6D" w:rsidRDefault="00F74D6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5EA81D45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6A9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66AC1"/>
    <w:rsid w:val="0008087D"/>
    <w:rsid w:val="000944C6"/>
    <w:rsid w:val="00096641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4A40"/>
    <w:rsid w:val="001C4355"/>
    <w:rsid w:val="001C6D1F"/>
    <w:rsid w:val="001D6B0D"/>
    <w:rsid w:val="001E7CE0"/>
    <w:rsid w:val="002024A3"/>
    <w:rsid w:val="00210E1A"/>
    <w:rsid w:val="00243C06"/>
    <w:rsid w:val="00267C23"/>
    <w:rsid w:val="002829A7"/>
    <w:rsid w:val="00286749"/>
    <w:rsid w:val="002958BA"/>
    <w:rsid w:val="002C22FD"/>
    <w:rsid w:val="002C51C1"/>
    <w:rsid w:val="002C754C"/>
    <w:rsid w:val="002F1FE6"/>
    <w:rsid w:val="002F3683"/>
    <w:rsid w:val="0032307B"/>
    <w:rsid w:val="00327110"/>
    <w:rsid w:val="003673C0"/>
    <w:rsid w:val="00396A91"/>
    <w:rsid w:val="003A2352"/>
    <w:rsid w:val="003D359B"/>
    <w:rsid w:val="003F2B21"/>
    <w:rsid w:val="003F6BF8"/>
    <w:rsid w:val="00403057"/>
    <w:rsid w:val="00417F72"/>
    <w:rsid w:val="00421BF4"/>
    <w:rsid w:val="00424642"/>
    <w:rsid w:val="00432ED6"/>
    <w:rsid w:val="0043779A"/>
    <w:rsid w:val="0048628A"/>
    <w:rsid w:val="00491125"/>
    <w:rsid w:val="00492063"/>
    <w:rsid w:val="00495311"/>
    <w:rsid w:val="004A517D"/>
    <w:rsid w:val="004A7720"/>
    <w:rsid w:val="004C7FC5"/>
    <w:rsid w:val="004D2847"/>
    <w:rsid w:val="00500AC2"/>
    <w:rsid w:val="0050561C"/>
    <w:rsid w:val="00507264"/>
    <w:rsid w:val="005072DE"/>
    <w:rsid w:val="005158C3"/>
    <w:rsid w:val="00531F92"/>
    <w:rsid w:val="00537C3E"/>
    <w:rsid w:val="00557939"/>
    <w:rsid w:val="005709DC"/>
    <w:rsid w:val="005948DC"/>
    <w:rsid w:val="005B7128"/>
    <w:rsid w:val="005F06FB"/>
    <w:rsid w:val="005F214E"/>
    <w:rsid w:val="005F5252"/>
    <w:rsid w:val="005F7CCC"/>
    <w:rsid w:val="00604448"/>
    <w:rsid w:val="00605A03"/>
    <w:rsid w:val="00607004"/>
    <w:rsid w:val="00631FD1"/>
    <w:rsid w:val="006765BC"/>
    <w:rsid w:val="00692A6F"/>
    <w:rsid w:val="00695CE9"/>
    <w:rsid w:val="006A14FB"/>
    <w:rsid w:val="006B3357"/>
    <w:rsid w:val="006B4443"/>
    <w:rsid w:val="006D72FA"/>
    <w:rsid w:val="006E5152"/>
    <w:rsid w:val="006E74EB"/>
    <w:rsid w:val="006F1045"/>
    <w:rsid w:val="007327F2"/>
    <w:rsid w:val="00787761"/>
    <w:rsid w:val="00787B60"/>
    <w:rsid w:val="007A1B70"/>
    <w:rsid w:val="007A5673"/>
    <w:rsid w:val="007B5D79"/>
    <w:rsid w:val="007C5772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3967"/>
    <w:rsid w:val="008E51E4"/>
    <w:rsid w:val="008E68D8"/>
    <w:rsid w:val="00915C98"/>
    <w:rsid w:val="009560E6"/>
    <w:rsid w:val="009567F9"/>
    <w:rsid w:val="009601C0"/>
    <w:rsid w:val="0096606D"/>
    <w:rsid w:val="0097220A"/>
    <w:rsid w:val="009733A8"/>
    <w:rsid w:val="00993169"/>
    <w:rsid w:val="009A1B72"/>
    <w:rsid w:val="009C5E43"/>
    <w:rsid w:val="009F544E"/>
    <w:rsid w:val="00A30068"/>
    <w:rsid w:val="00A30404"/>
    <w:rsid w:val="00A66A1E"/>
    <w:rsid w:val="00A732CC"/>
    <w:rsid w:val="00A737A4"/>
    <w:rsid w:val="00A96513"/>
    <w:rsid w:val="00AB264F"/>
    <w:rsid w:val="00AB75D7"/>
    <w:rsid w:val="00AC244E"/>
    <w:rsid w:val="00AE3F58"/>
    <w:rsid w:val="00AF4DFB"/>
    <w:rsid w:val="00B02C1C"/>
    <w:rsid w:val="00B06190"/>
    <w:rsid w:val="00B10B25"/>
    <w:rsid w:val="00B25366"/>
    <w:rsid w:val="00B331FC"/>
    <w:rsid w:val="00B73A3D"/>
    <w:rsid w:val="00B73E5C"/>
    <w:rsid w:val="00B90735"/>
    <w:rsid w:val="00B91219"/>
    <w:rsid w:val="00B929EE"/>
    <w:rsid w:val="00B941B3"/>
    <w:rsid w:val="00BA7DC1"/>
    <w:rsid w:val="00BD6EE5"/>
    <w:rsid w:val="00C06B33"/>
    <w:rsid w:val="00C10F38"/>
    <w:rsid w:val="00C15739"/>
    <w:rsid w:val="00C1787E"/>
    <w:rsid w:val="00C43D78"/>
    <w:rsid w:val="00C54094"/>
    <w:rsid w:val="00C91E98"/>
    <w:rsid w:val="00C9714F"/>
    <w:rsid w:val="00CC556B"/>
    <w:rsid w:val="00CD439C"/>
    <w:rsid w:val="00CE391F"/>
    <w:rsid w:val="00CE3C7C"/>
    <w:rsid w:val="00CF7D3F"/>
    <w:rsid w:val="00D032BE"/>
    <w:rsid w:val="00D63608"/>
    <w:rsid w:val="00D67E2F"/>
    <w:rsid w:val="00D70AA6"/>
    <w:rsid w:val="00D720FE"/>
    <w:rsid w:val="00D9209E"/>
    <w:rsid w:val="00D93655"/>
    <w:rsid w:val="00DD22C8"/>
    <w:rsid w:val="00DE73DB"/>
    <w:rsid w:val="00E2570D"/>
    <w:rsid w:val="00E35F96"/>
    <w:rsid w:val="00E47C13"/>
    <w:rsid w:val="00E54E7F"/>
    <w:rsid w:val="00E671F7"/>
    <w:rsid w:val="00E76A19"/>
    <w:rsid w:val="00E76CF8"/>
    <w:rsid w:val="00E8373C"/>
    <w:rsid w:val="00E850FA"/>
    <w:rsid w:val="00E874CD"/>
    <w:rsid w:val="00E94E3A"/>
    <w:rsid w:val="00E95755"/>
    <w:rsid w:val="00E9699E"/>
    <w:rsid w:val="00E96A7E"/>
    <w:rsid w:val="00EA3547"/>
    <w:rsid w:val="00EA3EC5"/>
    <w:rsid w:val="00EA590F"/>
    <w:rsid w:val="00EB562B"/>
    <w:rsid w:val="00EB6D58"/>
    <w:rsid w:val="00EC60EC"/>
    <w:rsid w:val="00EF1B15"/>
    <w:rsid w:val="00F35D6A"/>
    <w:rsid w:val="00F42A86"/>
    <w:rsid w:val="00F5335A"/>
    <w:rsid w:val="00F60798"/>
    <w:rsid w:val="00F74D6D"/>
    <w:rsid w:val="00F75828"/>
    <w:rsid w:val="00F775C1"/>
    <w:rsid w:val="00F816D4"/>
    <w:rsid w:val="00F823AC"/>
    <w:rsid w:val="00FB6B50"/>
    <w:rsid w:val="00FC0AC9"/>
    <w:rsid w:val="00FC3942"/>
    <w:rsid w:val="00FD44BC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1243</Words>
  <Characters>7090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MAghajanova</cp:lastModifiedBy>
  <cp:revision>58</cp:revision>
  <cp:lastPrinted>2021-03-12T12:53:00Z</cp:lastPrinted>
  <dcterms:created xsi:type="dcterms:W3CDTF">2021-03-18T12:43:00Z</dcterms:created>
  <dcterms:modified xsi:type="dcterms:W3CDTF">2021-06-07T18:01:00Z</dcterms:modified>
</cp:coreProperties>
</file>