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01" w:rsidRPr="005B6BC9" w:rsidRDefault="00694201" w:rsidP="00411E35">
      <w:pPr>
        <w:spacing w:line="360" w:lineRule="auto"/>
        <w:ind w:right="168" w:firstLine="708"/>
        <w:jc w:val="center"/>
        <w:rPr>
          <w:rFonts w:ascii="GHEA Grapalat" w:hAnsi="GHEA Grapalat" w:cs="Sylfaen"/>
          <w:b/>
          <w:lang w:val="en-US"/>
        </w:rPr>
      </w:pPr>
      <w:r w:rsidRPr="005B6BC9">
        <w:rPr>
          <w:rFonts w:ascii="GHEA Grapalat" w:hAnsi="GHEA Grapalat" w:cs="Sylfaen"/>
          <w:b/>
        </w:rPr>
        <w:t>ՏԵՂԵԿԱՆՔ</w:t>
      </w:r>
      <w:r w:rsidRPr="005B6BC9">
        <w:rPr>
          <w:rFonts w:ascii="GHEA Grapalat" w:hAnsi="GHEA Grapalat" w:cs="Sylfaen"/>
          <w:b/>
          <w:lang w:val="en-US"/>
        </w:rPr>
        <w:t>-</w:t>
      </w:r>
      <w:r w:rsidRPr="005B6BC9">
        <w:rPr>
          <w:rFonts w:ascii="GHEA Grapalat" w:hAnsi="GHEA Grapalat" w:cs="Sylfaen"/>
          <w:b/>
        </w:rPr>
        <w:t>ՀԻՄՆԱՎՈՐՈՒՄ</w:t>
      </w:r>
    </w:p>
    <w:p w:rsidR="00AE0704" w:rsidRPr="007C0F74" w:rsidRDefault="008F0E31" w:rsidP="00411E35">
      <w:pPr>
        <w:spacing w:line="360" w:lineRule="auto"/>
        <w:jc w:val="center"/>
        <w:rPr>
          <w:rFonts w:ascii="GHEA Grapalat" w:hAnsi="GHEA Grapalat" w:cs="Arial"/>
          <w:spacing w:val="-8"/>
          <w:lang w:val="hy-AM"/>
        </w:rPr>
      </w:pPr>
      <w:r w:rsidRPr="007C0F74">
        <w:rPr>
          <w:rFonts w:ascii="GHEA Grapalat" w:hAnsi="GHEA Grapalat"/>
          <w:b/>
          <w:lang w:val="hy-AM"/>
        </w:rPr>
        <w:t>«</w:t>
      </w:r>
      <w:r w:rsidR="007C0F74" w:rsidRPr="007C0F74">
        <w:rPr>
          <w:rFonts w:ascii="GHEA Grapalat" w:hAnsi="GHEA Grapalat" w:cs="Sylfaen"/>
          <w:b/>
          <w:lang w:val="hy-AM"/>
        </w:rPr>
        <w:t xml:space="preserve">ՀԱՅԱՍՏԱՆԻ ՀԱՆՐԱՊԵՏՈՒԹՅՈՒՆՈՒՄ ԻՆՏԵՆՍԻՎ ԱՅԳԵԳՈՐԾՈՒԹՅԱՆ ԶԱՐԳԱՑՄԱՆ, ԱՐԴԻԱԿԱՆ ՏԵԽՆՈԼՈԳԻԱՆԵՐԻ ՆԵՐԴՐՄԱՆ ԵՎ ՈՉ ԱՎԱՆԴԱԿԱՆ ԲԱՐՁՐԱՐԺԵՔ ՄՇԱԿԱԲՈՒՅՍԵՐԻ ԱՐՏԱԴՐՈՒԹՅԱՆ </w:t>
      </w:r>
      <w:r w:rsidR="002F6134">
        <w:rPr>
          <w:rFonts w:ascii="GHEA Grapalat" w:hAnsi="GHEA Grapalat" w:cs="Sylfaen"/>
          <w:b/>
          <w:lang w:val="hy-AM"/>
        </w:rPr>
        <w:t>ԽԹԱՆՄԱՆ ՊԵՏԱԿԱՆ ԱՋԱԿՑՈՒԹՅԱՆ 202</w:t>
      </w:r>
      <w:r w:rsidR="002F6134">
        <w:rPr>
          <w:rFonts w:ascii="GHEA Grapalat" w:hAnsi="GHEA Grapalat" w:cs="Sylfaen"/>
          <w:b/>
          <w:lang w:val="en-US"/>
        </w:rPr>
        <w:t>2</w:t>
      </w:r>
      <w:r w:rsidR="007C0F74" w:rsidRPr="007C0F74">
        <w:rPr>
          <w:rFonts w:ascii="GHEA Grapalat" w:hAnsi="GHEA Grapalat" w:cs="Sylfaen"/>
          <w:b/>
          <w:lang w:val="hy-AM"/>
        </w:rPr>
        <w:t xml:space="preserve">-2023 ԹՎԱԿԱՆՆԵՐԻ ԾՐԱԳԻՐԸ </w:t>
      </w:r>
      <w:r w:rsidR="007C0F74" w:rsidRPr="007C0F74">
        <w:rPr>
          <w:rFonts w:ascii="GHEA Grapalat" w:hAnsi="GHEA Grapalat" w:cs="Arial"/>
          <w:b/>
          <w:spacing w:val="-8"/>
          <w:lang w:val="hy-AM"/>
        </w:rPr>
        <w:t xml:space="preserve">ՀԱՍՏԱՏԵԼՈՒ  ԵՎ </w:t>
      </w:r>
      <w:r w:rsidR="007C0F74" w:rsidRPr="007C0F74">
        <w:rPr>
          <w:rFonts w:ascii="GHEA Grapalat" w:hAnsi="GHEA Grapalat"/>
          <w:b/>
          <w:shd w:val="clear" w:color="auto" w:fill="FFFFFF"/>
          <w:lang w:val="hy-AM"/>
        </w:rPr>
        <w:t>ՀԱՅԱՍՏԱՆԻ ՀԱՆՐԱՊԵՏՈՒԹՅԱՆ ԿԱՌԱՎԱՐՈՒԹՅԱՆ 2019 ԹՎԱԿԱՆԻ ՄԱՐՏԻ 29-Ի N 361-Լ, ՀԱՅԱՍՏԱՆԻ ՀԱՆՐԱՊԵՏՈՒԹՅԱՆ ԿԱՌԱՎԱՐՈՒԹՅԱՆ 2019 ԹՎԱԿԱՆԻ ԱՊՐԻԼԻ 4-Ի N 362-Լ ԵՎ ՀԱՅԱՍՏԱՆԻ ՀԱՆՐԱՊԵՏՈՒԹՅԱՆ ԿԱՌԱՎԱՐՈՒԹՅԱՆ 2019 ԹՎԱԿԱՆԻ ՄԱՐՏԻ 7-Ի N 212-Լ ՈՐՈՇՈՒՄՆԵՐՆ ՈՒԺԸ ԿՈՐՑՐԱԾ ՃԱՆԱՉԵԼՈՒ</w:t>
      </w:r>
      <w:r w:rsidR="007C0F74" w:rsidRPr="007C0F74">
        <w:rPr>
          <w:rFonts w:ascii="GHEA Grapalat" w:hAnsi="GHEA Grapalat" w:cs="Arial"/>
          <w:b/>
          <w:spacing w:val="-8"/>
          <w:lang w:val="hy-AM"/>
        </w:rPr>
        <w:t xml:space="preserve"> ՄԱՍԻՆ</w:t>
      </w:r>
      <w:r w:rsidRPr="007C0F74">
        <w:rPr>
          <w:rFonts w:ascii="GHEA Grapalat" w:hAnsi="GHEA Grapalat"/>
          <w:b/>
          <w:lang w:val="hy-AM"/>
        </w:rPr>
        <w:t>»</w:t>
      </w:r>
      <w:r w:rsidR="00A7496C" w:rsidRPr="005B6BC9">
        <w:rPr>
          <w:rFonts w:ascii="GHEA Grapalat" w:hAnsi="GHEA Grapalat"/>
          <w:b/>
          <w:lang w:val="hy-AM"/>
        </w:rPr>
        <w:t xml:space="preserve"> </w:t>
      </w:r>
      <w:r w:rsidR="009523CF" w:rsidRPr="005B6BC9">
        <w:rPr>
          <w:rFonts w:ascii="GHEA Grapalat" w:hAnsi="GHEA Grapalat"/>
          <w:b/>
          <w:lang w:val="hy-AM"/>
        </w:rPr>
        <w:t xml:space="preserve">ՀԱՅԱՍՏԱՆԻ ՀԱՆՐԱՊԵՏՈՒԹՅԱՆ </w:t>
      </w:r>
      <w:r w:rsidR="00A7496C" w:rsidRPr="005B6BC9">
        <w:rPr>
          <w:rFonts w:ascii="GHEA Grapalat" w:hAnsi="GHEA Grapalat"/>
          <w:b/>
          <w:lang w:val="hy-AM"/>
        </w:rPr>
        <w:t xml:space="preserve">ԿԱՌԱՎԱՐՈՒԹՅԱՆ ՈՐՈՇՄԱՆ  </w:t>
      </w:r>
      <w:r w:rsidR="00694201" w:rsidRPr="005B6BC9">
        <w:rPr>
          <w:rFonts w:ascii="GHEA Grapalat" w:hAnsi="GHEA Grapalat"/>
          <w:b/>
          <w:lang w:val="hy-AM"/>
        </w:rPr>
        <w:t>ՆԱԽԱԳԾԻ ԸՆԴՈՒՆՄԱՆ ԱՆՀՐԱԺԵՇՏՈՒԹՅԱՆ</w:t>
      </w:r>
      <w:r w:rsidR="00FA130B" w:rsidRPr="005B6BC9">
        <w:rPr>
          <w:rFonts w:ascii="GHEA Grapalat" w:hAnsi="GHEA Grapalat"/>
          <w:b/>
          <w:lang w:val="hy-AM"/>
        </w:rPr>
        <w:t xml:space="preserve"> </w:t>
      </w:r>
      <w:r w:rsidR="00627D9C" w:rsidRPr="005B6BC9">
        <w:rPr>
          <w:rFonts w:ascii="GHEA Grapalat" w:eastAsia="Arial Unicode MS" w:hAnsi="GHEA Grapalat" w:cs="Arial Unicode MS"/>
          <w:b/>
          <w:lang w:val="fr-FR"/>
        </w:rPr>
        <w:t>ՎԵՐԱԲԵՐՅԱԼ</w:t>
      </w:r>
    </w:p>
    <w:p w:rsidR="00EA5B92" w:rsidRDefault="00EA5B92" w:rsidP="00411E35">
      <w:pPr>
        <w:spacing w:line="360" w:lineRule="auto"/>
        <w:jc w:val="center"/>
        <w:rPr>
          <w:rFonts w:ascii="GHEA Grapalat" w:eastAsiaTheme="minorHAnsi" w:hAnsi="GHEA Grapalat" w:cstheme="minorBidi"/>
          <w:b/>
          <w:lang w:val="hy-AM" w:eastAsia="en-US"/>
        </w:rPr>
      </w:pPr>
    </w:p>
    <w:p w:rsidR="005B6BC9" w:rsidRPr="00796E89" w:rsidRDefault="00FF51A9" w:rsidP="00411E35">
      <w:pPr>
        <w:pStyle w:val="ListParagraph"/>
        <w:spacing w:after="0" w:line="360" w:lineRule="auto"/>
        <w:ind w:left="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5B6BC9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     </w:t>
      </w:r>
      <w:r w:rsidR="0054111D" w:rsidRPr="00796E89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ab/>
      </w:r>
      <w:r w:rsidR="00AE0704" w:rsidRPr="005B6BC9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Անհրաժեշտությունը</w:t>
      </w:r>
      <w:r w:rsidR="0055799C" w:rsidRPr="005B6BC9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:</w:t>
      </w:r>
      <w:r w:rsidR="002E1B99" w:rsidRPr="005B6BC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</w:p>
    <w:p w:rsidR="003F4AAB" w:rsidRPr="007C0F74" w:rsidRDefault="007C0F74" w:rsidP="00411E35">
      <w:pPr>
        <w:spacing w:line="360" w:lineRule="auto"/>
        <w:jc w:val="both"/>
        <w:rPr>
          <w:rFonts w:ascii="GHEA Grapalat" w:eastAsiaTheme="minorHAnsi" w:hAnsi="GHEA Grapalat" w:cstheme="minorBidi"/>
          <w:lang w:val="hy-AM" w:eastAsia="en-US"/>
        </w:rPr>
      </w:pPr>
      <w:r>
        <w:rPr>
          <w:rFonts w:ascii="GHEA Grapalat" w:hAnsi="GHEA Grapalat"/>
          <w:lang w:val="hy-AM"/>
        </w:rPr>
        <w:tab/>
      </w:r>
      <w:r w:rsidRPr="007C0F74">
        <w:rPr>
          <w:rFonts w:ascii="GHEA Grapalat" w:hAnsi="GHEA Grapalat"/>
          <w:lang w:val="hy-AM"/>
        </w:rPr>
        <w:t xml:space="preserve">«Հայաստանի Հանրապետությունում ինտենսիվ այգեգործության զարգացման, արդիական տեխնոլոգիաների ներդրման և ոչ ավանդական բարձրարժեք մշակաբույսերի արտադրության </w:t>
      </w:r>
      <w:r w:rsidR="002F6134">
        <w:rPr>
          <w:rFonts w:ascii="GHEA Grapalat" w:hAnsi="GHEA Grapalat"/>
          <w:lang w:val="hy-AM"/>
        </w:rPr>
        <w:t>խթանման պետական աջակցության 2022</w:t>
      </w:r>
      <w:r w:rsidRPr="007C0F74">
        <w:rPr>
          <w:rFonts w:ascii="GHEA Grapalat" w:hAnsi="GHEA Grapalat"/>
          <w:lang w:val="hy-AM"/>
        </w:rPr>
        <w:t>-2023 թվականների ծրագիրը հաստատելու  և Հայաստանի Հանրապետության կառավարության 2019 թվականի մարտի 29-ի N 361-Լ, Հայաստանի Հանրապետության կառավարության 2019 թվականի ապրիլի 4-ի N 362-Լ և Հայաստանի Հանրապետության կառավարության 2019 թվականի մարտի 7-ի N 212-Լ որոշումներն ուժը կորցրած ճանաչելու մասին»</w:t>
      </w:r>
      <w:r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="00350BD5" w:rsidRPr="005E7CAF">
        <w:rPr>
          <w:rFonts w:ascii="GHEA Grapalat" w:hAnsi="GHEA Grapalat" w:cs="Sylfaen"/>
          <w:lang w:val="hy-AM"/>
        </w:rPr>
        <w:t xml:space="preserve"> Հայաստանի Հանրապետու</w:t>
      </w:r>
      <w:r w:rsidR="00796E89" w:rsidRPr="005E7CAF">
        <w:rPr>
          <w:rFonts w:ascii="GHEA Grapalat" w:hAnsi="GHEA Grapalat" w:cs="Sylfaen"/>
          <w:lang w:val="hy-AM"/>
        </w:rPr>
        <w:softHyphen/>
      </w:r>
      <w:r w:rsidR="00350BD5" w:rsidRPr="005E7CAF">
        <w:rPr>
          <w:rFonts w:ascii="GHEA Grapalat" w:hAnsi="GHEA Grapalat" w:cs="Sylfaen"/>
          <w:lang w:val="hy-AM"/>
        </w:rPr>
        <w:t>թյան կառավարության որոշման ընդունման անհրաժեշ</w:t>
      </w:r>
      <w:r w:rsidR="006D2009" w:rsidRPr="005E7CAF">
        <w:rPr>
          <w:rFonts w:ascii="GHEA Grapalat" w:hAnsi="GHEA Grapalat" w:cs="Sylfaen"/>
          <w:lang w:val="hy-AM"/>
        </w:rPr>
        <w:softHyphen/>
      </w:r>
      <w:r w:rsidR="00350BD5" w:rsidRPr="005E7CAF">
        <w:rPr>
          <w:rFonts w:ascii="GHEA Grapalat" w:hAnsi="GHEA Grapalat" w:cs="Sylfaen"/>
          <w:lang w:val="hy-AM"/>
        </w:rPr>
        <w:t>տու</w:t>
      </w:r>
      <w:r w:rsidR="00350BD5" w:rsidRPr="005E7CAF">
        <w:rPr>
          <w:rFonts w:ascii="GHEA Grapalat" w:hAnsi="GHEA Grapalat" w:cs="Sylfaen"/>
          <w:lang w:val="fr-FR"/>
        </w:rPr>
        <w:softHyphen/>
      </w:r>
      <w:r w:rsidR="00350BD5" w:rsidRPr="005E7CAF">
        <w:rPr>
          <w:rFonts w:ascii="GHEA Grapalat" w:hAnsi="GHEA Grapalat" w:cs="Sylfaen"/>
          <w:lang w:val="hy-AM"/>
        </w:rPr>
        <w:t xml:space="preserve">թյունը </w:t>
      </w:r>
      <w:r w:rsidR="005E7CAF" w:rsidRPr="005E7CAF">
        <w:rPr>
          <w:rFonts w:ascii="GHEA Grapalat" w:hAnsi="GHEA Grapalat" w:cs="Sylfaen"/>
          <w:lang w:val="hy-AM"/>
        </w:rPr>
        <w:t xml:space="preserve">բխում է ՀՀ կառավարության ծրագրից, քանի որ </w:t>
      </w:r>
      <w:r w:rsidR="005E7CAF" w:rsidRPr="005E7CAF">
        <w:rPr>
          <w:rFonts w:ascii="GHEA Grapalat" w:eastAsiaTheme="minorHAnsi" w:hAnsi="GHEA Grapalat" w:cstheme="minorBidi"/>
          <w:lang w:val="hy-AM" w:eastAsia="en-US"/>
        </w:rPr>
        <w:t xml:space="preserve">Կառավարության ռազմավարական նպատակներից </w:t>
      </w:r>
      <w:r w:rsidR="005E7CAF" w:rsidRPr="00C24A3D">
        <w:rPr>
          <w:rFonts w:ascii="GHEA Grapalat" w:eastAsiaTheme="minorHAnsi" w:hAnsi="GHEA Grapalat" w:cstheme="minorBidi"/>
          <w:lang w:val="hy-AM" w:eastAsia="en-US"/>
        </w:rPr>
        <w:t xml:space="preserve">մեկն էլ </w:t>
      </w:r>
      <w:r w:rsidR="00AE6A9F" w:rsidRPr="00C24A3D">
        <w:rPr>
          <w:rFonts w:ascii="GHEA Grapalat" w:eastAsiaTheme="minorHAnsi" w:hAnsi="GHEA Grapalat" w:cstheme="minorBidi"/>
          <w:lang w:val="hy-AM" w:eastAsia="en-US"/>
        </w:rPr>
        <w:t xml:space="preserve">գյուղատնտեսությունում ընդգրկված սուբյեկտների եկամուտների բարձրացումն </w:t>
      </w:r>
      <w:r w:rsidR="00AE6A9F">
        <w:rPr>
          <w:rFonts w:ascii="GHEA Grapalat" w:eastAsiaTheme="minorHAnsi" w:hAnsi="GHEA Grapalat" w:cstheme="minorBidi"/>
          <w:lang w:val="hy-AM" w:eastAsia="en-US"/>
        </w:rPr>
        <w:t>ու</w:t>
      </w:r>
      <w:r w:rsidR="00AE6A9F" w:rsidRPr="005E7CAF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="005E7CAF" w:rsidRPr="005E7CAF">
        <w:rPr>
          <w:rFonts w:ascii="GHEA Grapalat" w:eastAsiaTheme="minorHAnsi" w:hAnsi="GHEA Grapalat" w:cstheme="minorBidi"/>
          <w:lang w:val="hy-AM" w:eastAsia="en-US"/>
        </w:rPr>
        <w:t>գյուղատնտեսության ոլորտում նոր տեխնոլոգիաների կիրառումն է, մասնավորապես ինտենսիվ պտղատու այգիների հիմնումը, ոռոգման արդիական  ու կարկտապաշտպան համակարգերի ներդրումը</w:t>
      </w:r>
      <w:r w:rsidR="0062156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="0062156B" w:rsidRPr="004872A0">
        <w:rPr>
          <w:rFonts w:ascii="GHEA Grapalat" w:eastAsiaTheme="minorHAnsi" w:hAnsi="GHEA Grapalat" w:cstheme="minorBidi"/>
          <w:lang w:val="hy-AM" w:eastAsia="en-US"/>
        </w:rPr>
        <w:t>(</w:t>
      </w:r>
      <w:r w:rsidR="0062156B" w:rsidRPr="004872A0">
        <w:rPr>
          <w:rFonts w:ascii="GHEA Grapalat" w:hAnsi="GHEA Grapalat" w:cs="GHEA Grapalat"/>
          <w:lang w:val="hy-AM"/>
        </w:rPr>
        <w:t>Հայաստա</w:t>
      </w:r>
      <w:r w:rsidR="0062156B" w:rsidRPr="004872A0">
        <w:rPr>
          <w:rFonts w:ascii="GHEA Grapalat" w:hAnsi="GHEA Grapalat" w:cs="Sylfaen"/>
          <w:lang w:val="hy-AM"/>
        </w:rPr>
        <w:t xml:space="preserve">նի Հանրապետության կառավարության 2019-2023 թվականների գործունեության միջոցառումների ծրագրում վերը նշված 3 ուղղությունները նախատեսված են որպես </w:t>
      </w:r>
      <w:r w:rsidR="0062156B" w:rsidRPr="004872A0">
        <w:rPr>
          <w:rFonts w:ascii="GHEA Grapalat" w:hAnsi="GHEA Grapalat" w:cs="Sylfaen"/>
          <w:lang w:val="hy-AM"/>
        </w:rPr>
        <w:lastRenderedPageBreak/>
        <w:t xml:space="preserve">առանձին </w:t>
      </w:r>
      <w:r w:rsidR="0062156B" w:rsidRPr="004872A0">
        <w:rPr>
          <w:rFonts w:ascii="GHEA Grapalat" w:eastAsiaTheme="minorHAnsi" w:hAnsi="GHEA Grapalat" w:cstheme="minorBidi"/>
          <w:lang w:val="hy-AM" w:eastAsia="en-US"/>
        </w:rPr>
        <w:t>միջոցառումներ, սակայն 3-ն էլ ուղղված են գյուղատնտեսության</w:t>
      </w:r>
      <w:r w:rsidR="0062156B" w:rsidRPr="004872A0">
        <w:rPr>
          <w:rFonts w:ascii="GHEA Grapalat" w:hAnsi="GHEA Grapalat" w:cs="Sylfaen"/>
          <w:lang w:val="hy-AM"/>
        </w:rPr>
        <w:t xml:space="preserve"> ոլորտում նոր տեխնոլոգիաների </w:t>
      </w:r>
      <w:r w:rsidR="002B3C93" w:rsidRPr="004872A0">
        <w:rPr>
          <w:rFonts w:ascii="GHEA Grapalat" w:hAnsi="GHEA Grapalat" w:cs="Sylfaen"/>
          <w:lang w:val="hy-AM"/>
        </w:rPr>
        <w:t>ներդրմանը</w:t>
      </w:r>
      <w:r w:rsidR="0062156B" w:rsidRPr="004872A0">
        <w:rPr>
          <w:rFonts w:ascii="GHEA Grapalat" w:eastAsiaTheme="minorHAnsi" w:hAnsi="GHEA Grapalat" w:cstheme="minorBidi"/>
          <w:lang w:val="hy-AM" w:eastAsia="en-US"/>
        </w:rPr>
        <w:t>)</w:t>
      </w:r>
      <w:r w:rsidR="006F65A8">
        <w:rPr>
          <w:rFonts w:ascii="GHEA Grapalat" w:eastAsiaTheme="minorHAnsi" w:hAnsi="GHEA Grapalat" w:cstheme="minorBidi"/>
          <w:lang w:val="hy-AM" w:eastAsia="en-US"/>
        </w:rPr>
        <w:t xml:space="preserve">։ </w:t>
      </w:r>
      <w:r w:rsidR="003F4AAB">
        <w:rPr>
          <w:rFonts w:ascii="GHEA Grapalat" w:eastAsiaTheme="minorHAnsi" w:hAnsi="GHEA Grapalat" w:cstheme="minorBidi"/>
          <w:lang w:val="hy-AM" w:eastAsia="en-US"/>
        </w:rPr>
        <w:t xml:space="preserve">Վերջիններս հնարավորություն կտան էապես խնայել ջրային և հողային ռեսուրսները, ինչպես նաև </w:t>
      </w:r>
      <w:r w:rsidR="003F4AAB" w:rsidRPr="00246EFB">
        <w:rPr>
          <w:rFonts w:ascii="GHEA Grapalat" w:hAnsi="GHEA Grapalat"/>
          <w:lang w:val="hy-AM"/>
        </w:rPr>
        <w:t>նվազեցնել կարկտահարությամբ</w:t>
      </w:r>
      <w:r w:rsidR="003F4AAB" w:rsidRPr="00246EFB">
        <w:rPr>
          <w:rFonts w:ascii="GHEA Grapalat" w:hAnsi="GHEA Grapalat"/>
          <w:lang w:val="af-ZA"/>
        </w:rPr>
        <w:t xml:space="preserve"> </w:t>
      </w:r>
      <w:r w:rsidR="003F4AAB" w:rsidRPr="00246EFB">
        <w:rPr>
          <w:rFonts w:ascii="GHEA Grapalat" w:hAnsi="GHEA Grapalat"/>
          <w:lang w:val="hy-AM"/>
        </w:rPr>
        <w:t>և այլ բնակլիմայական գործոններով պայմանավորված ռիսկերը</w:t>
      </w:r>
      <w:r w:rsidR="003F4AAB">
        <w:rPr>
          <w:rFonts w:ascii="GHEA Grapalat" w:hAnsi="GHEA Grapalat"/>
          <w:lang w:val="hy-AM"/>
        </w:rPr>
        <w:t>։</w:t>
      </w:r>
    </w:p>
    <w:p w:rsidR="00736519" w:rsidRPr="00736519" w:rsidRDefault="004F45E8" w:rsidP="00411E35">
      <w:pPr>
        <w:tabs>
          <w:tab w:val="left" w:pos="426"/>
          <w:tab w:val="left" w:pos="851"/>
        </w:tabs>
        <w:spacing w:line="360" w:lineRule="auto"/>
        <w:jc w:val="both"/>
        <w:rPr>
          <w:rFonts w:ascii="GHEA Grapalat" w:hAnsi="GHEA Grapalat" w:cs="Arial Armenian"/>
          <w:lang w:val="af-ZA"/>
        </w:rPr>
      </w:pPr>
      <w:r>
        <w:rPr>
          <w:rFonts w:ascii="GHEA Grapalat" w:hAnsi="GHEA Grapalat"/>
          <w:lang w:val="hy-AM"/>
        </w:rPr>
        <w:tab/>
        <w:t xml:space="preserve">   </w:t>
      </w:r>
      <w:r w:rsidR="00736519" w:rsidRPr="00246EFB">
        <w:rPr>
          <w:rFonts w:ascii="GHEA Grapalat" w:hAnsi="GHEA Grapalat"/>
          <w:lang w:val="hy-AM"/>
        </w:rPr>
        <w:t>Ի տարբերություն ավանդական այգու ինտենսիվ այգին արագ է անցնում պտղաբերման, միավոր</w:t>
      </w:r>
      <w:r w:rsidR="00736519" w:rsidRPr="00246EFB">
        <w:rPr>
          <w:rFonts w:ascii="GHEA Grapalat" w:hAnsi="GHEA Grapalat"/>
          <w:lang w:val="af-ZA"/>
        </w:rPr>
        <w:t xml:space="preserve"> </w:t>
      </w:r>
      <w:r w:rsidR="00736519" w:rsidRPr="00246EFB">
        <w:rPr>
          <w:rFonts w:ascii="GHEA Grapalat" w:hAnsi="GHEA Grapalat"/>
          <w:lang w:val="hy-AM"/>
        </w:rPr>
        <w:t>տարածքի</w:t>
      </w:r>
      <w:r w:rsidR="00736519" w:rsidRPr="00246EFB">
        <w:rPr>
          <w:rFonts w:ascii="GHEA Grapalat" w:hAnsi="GHEA Grapalat"/>
          <w:lang w:val="af-ZA"/>
        </w:rPr>
        <w:t xml:space="preserve"> </w:t>
      </w:r>
      <w:r w:rsidR="00736519" w:rsidRPr="00246EFB">
        <w:rPr>
          <w:rFonts w:ascii="GHEA Grapalat" w:hAnsi="GHEA Grapalat"/>
          <w:lang w:val="hy-AM"/>
        </w:rPr>
        <w:t>վրա</w:t>
      </w:r>
      <w:r w:rsidR="00736519" w:rsidRPr="00246EFB">
        <w:rPr>
          <w:rFonts w:ascii="GHEA Grapalat" w:hAnsi="GHEA Grapalat"/>
          <w:lang w:val="af-ZA"/>
        </w:rPr>
        <w:t xml:space="preserve"> </w:t>
      </w:r>
      <w:r w:rsidR="00736519" w:rsidRPr="00246EFB">
        <w:rPr>
          <w:rFonts w:ascii="GHEA Grapalat" w:hAnsi="GHEA Grapalat"/>
          <w:lang w:val="hy-AM"/>
        </w:rPr>
        <w:t>տնկիները ավելի</w:t>
      </w:r>
      <w:r w:rsidR="00736519" w:rsidRPr="00246EFB">
        <w:rPr>
          <w:rFonts w:ascii="GHEA Grapalat" w:hAnsi="GHEA Grapalat"/>
          <w:lang w:val="af-ZA"/>
        </w:rPr>
        <w:t xml:space="preserve"> </w:t>
      </w:r>
      <w:r w:rsidR="00736519" w:rsidRPr="00246EFB">
        <w:rPr>
          <w:rFonts w:ascii="GHEA Grapalat" w:hAnsi="GHEA Grapalat" w:cs="Times Armenian"/>
          <w:lang w:val="af-ZA"/>
        </w:rPr>
        <w:t>խիտ են</w:t>
      </w:r>
      <w:r w:rsidR="00736519" w:rsidRPr="00246EFB">
        <w:rPr>
          <w:rFonts w:ascii="GHEA Grapalat" w:hAnsi="GHEA Grapalat" w:cs="Times Armenian"/>
          <w:lang w:val="hy-AM"/>
        </w:rPr>
        <w:t xml:space="preserve"> տնկվում՝ ապահովելով այգու արտադրողունակության ավելի մեծ ինտենսիվությունը</w:t>
      </w:r>
      <w:r w:rsidR="00736519" w:rsidRPr="00246EFB">
        <w:rPr>
          <w:rFonts w:ascii="GHEA Grapalat" w:hAnsi="GHEA Grapalat" w:cs="Times Armenian"/>
          <w:lang w:val="af-ZA"/>
        </w:rPr>
        <w:t>,</w:t>
      </w:r>
      <w:r w:rsidR="00736519" w:rsidRPr="00246EFB">
        <w:rPr>
          <w:rFonts w:ascii="GHEA Grapalat" w:hAnsi="GHEA Grapalat" w:cs="Times Armenian"/>
          <w:lang w:val="hy-AM"/>
        </w:rPr>
        <w:t xml:space="preserve"> այգիներում </w:t>
      </w:r>
      <w:r w:rsidR="00736519" w:rsidRPr="00246EFB">
        <w:rPr>
          <w:rFonts w:ascii="GHEA Grapalat" w:hAnsi="GHEA Grapalat"/>
          <w:lang w:val="hy-AM"/>
        </w:rPr>
        <w:t>կիրառվում են մշակության արդիական տեխնոլոգիաներ, ապահով</w:t>
      </w:r>
      <w:r w:rsidR="00255100">
        <w:rPr>
          <w:rFonts w:ascii="GHEA Grapalat" w:hAnsi="GHEA Grapalat"/>
          <w:lang w:val="hy-AM"/>
        </w:rPr>
        <w:t>վ</w:t>
      </w:r>
      <w:r w:rsidR="00736519" w:rsidRPr="00246EFB">
        <w:rPr>
          <w:rFonts w:ascii="GHEA Grapalat" w:hAnsi="GHEA Grapalat"/>
          <w:lang w:val="hy-AM"/>
        </w:rPr>
        <w:t>ում է  բարձրորակ և մեծաքանակ բերք:</w:t>
      </w:r>
    </w:p>
    <w:p w:rsidR="006F65A8" w:rsidRDefault="00736519" w:rsidP="00411E35">
      <w:pPr>
        <w:tabs>
          <w:tab w:val="left" w:pos="426"/>
        </w:tabs>
        <w:spacing w:line="360" w:lineRule="auto"/>
        <w:jc w:val="both"/>
        <w:rPr>
          <w:rFonts w:ascii="GHEA Grapalat" w:hAnsi="GHEA Grapalat"/>
          <w:lang w:val="hy-AM" w:eastAsia="en-US"/>
        </w:rPr>
      </w:pPr>
      <w:r>
        <w:rPr>
          <w:rFonts w:ascii="GHEA Grapalat" w:hAnsi="GHEA Grapalat"/>
          <w:lang w:val="hy-AM" w:eastAsia="en-US"/>
        </w:rPr>
        <w:tab/>
      </w:r>
      <w:r w:rsidR="004F45E8">
        <w:rPr>
          <w:rFonts w:ascii="GHEA Grapalat" w:hAnsi="GHEA Grapalat"/>
          <w:lang w:val="hy-AM" w:eastAsia="en-US"/>
        </w:rPr>
        <w:t xml:space="preserve">  </w:t>
      </w:r>
      <w:r w:rsidR="005E7CAF" w:rsidRPr="005E7CAF">
        <w:rPr>
          <w:rFonts w:ascii="GHEA Grapalat" w:hAnsi="GHEA Grapalat"/>
          <w:lang w:val="hy-AM" w:eastAsia="en-US"/>
        </w:rPr>
        <w:t xml:space="preserve">Ծրագրի իրականացումը </w:t>
      </w:r>
      <w:r>
        <w:rPr>
          <w:rFonts w:ascii="GHEA Grapalat" w:hAnsi="GHEA Grapalat"/>
          <w:lang w:val="hy-AM" w:eastAsia="en-US"/>
        </w:rPr>
        <w:t>հնարավորություն կտա</w:t>
      </w:r>
      <w:r w:rsidR="005E7CAF">
        <w:rPr>
          <w:rFonts w:ascii="GHEA Grapalat" w:hAnsi="GHEA Grapalat"/>
          <w:lang w:val="hy-AM" w:eastAsia="en-US"/>
        </w:rPr>
        <w:t xml:space="preserve"> </w:t>
      </w:r>
      <w:r w:rsidR="005E7CAF" w:rsidRPr="005E7CAF">
        <w:rPr>
          <w:rFonts w:ascii="GHEA Grapalat" w:hAnsi="GHEA Grapalat"/>
          <w:lang w:val="hy-AM" w:eastAsia="en-US"/>
        </w:rPr>
        <w:t xml:space="preserve">հանրապետությունում </w:t>
      </w:r>
      <w:r>
        <w:rPr>
          <w:rFonts w:ascii="GHEA Grapalat" w:hAnsi="GHEA Grapalat"/>
          <w:lang w:val="hy-AM" w:eastAsia="en-US"/>
        </w:rPr>
        <w:t xml:space="preserve">ավելացնել </w:t>
      </w:r>
      <w:r w:rsidR="005E7CAF" w:rsidRPr="005E7CAF">
        <w:rPr>
          <w:rFonts w:ascii="GHEA Grapalat" w:hAnsi="GHEA Grapalat"/>
          <w:lang w:val="hy-AM" w:eastAsia="en-US"/>
        </w:rPr>
        <w:t xml:space="preserve">այգիների </w:t>
      </w:r>
      <w:r>
        <w:rPr>
          <w:rFonts w:ascii="GHEA Grapalat" w:hAnsi="GHEA Grapalat"/>
          <w:lang w:val="hy-AM" w:eastAsia="en-US"/>
        </w:rPr>
        <w:t>տարածքները</w:t>
      </w:r>
      <w:r w:rsidR="005E7CAF" w:rsidRPr="005E7CAF">
        <w:rPr>
          <w:rFonts w:ascii="GHEA Grapalat" w:hAnsi="GHEA Grapalat"/>
          <w:lang w:val="hy-AM" w:eastAsia="en-US"/>
        </w:rPr>
        <w:t xml:space="preserve">, </w:t>
      </w:r>
      <w:r>
        <w:rPr>
          <w:rFonts w:ascii="GHEA Grapalat" w:hAnsi="GHEA Grapalat"/>
          <w:lang w:val="hy-AM" w:eastAsia="en-US"/>
        </w:rPr>
        <w:t xml:space="preserve">բարելավել </w:t>
      </w:r>
      <w:r w:rsidR="005E7CAF" w:rsidRPr="005E7CAF">
        <w:rPr>
          <w:rFonts w:ascii="GHEA Grapalat" w:hAnsi="GHEA Grapalat"/>
          <w:lang w:val="hy-AM" w:eastAsia="en-US"/>
        </w:rPr>
        <w:t xml:space="preserve">տնկիների և արտադրված արտադրանքի </w:t>
      </w:r>
      <w:r>
        <w:rPr>
          <w:rFonts w:ascii="GHEA Grapalat" w:hAnsi="GHEA Grapalat"/>
          <w:lang w:val="hy-AM" w:eastAsia="en-US"/>
        </w:rPr>
        <w:t>որակը</w:t>
      </w:r>
      <w:r w:rsidR="005E7CAF" w:rsidRPr="005E7CAF">
        <w:rPr>
          <w:rFonts w:ascii="GHEA Grapalat" w:hAnsi="GHEA Grapalat"/>
          <w:lang w:val="hy-AM" w:eastAsia="en-US"/>
        </w:rPr>
        <w:t xml:space="preserve">, </w:t>
      </w:r>
      <w:r>
        <w:rPr>
          <w:rFonts w:ascii="GHEA Grapalat" w:hAnsi="GHEA Grapalat"/>
          <w:lang w:val="hy-AM" w:eastAsia="en-US"/>
        </w:rPr>
        <w:t xml:space="preserve">բարձրացնել ճյուղի ինտենսիվացման մակարդակը, </w:t>
      </w:r>
      <w:r w:rsidRPr="005E7CAF">
        <w:rPr>
          <w:rFonts w:ascii="GHEA Grapalat" w:hAnsi="GHEA Grapalat"/>
          <w:lang w:val="hy-AM" w:eastAsia="en-US"/>
        </w:rPr>
        <w:t>արդյունավետ</w:t>
      </w:r>
      <w:r>
        <w:rPr>
          <w:rFonts w:ascii="GHEA Grapalat" w:hAnsi="GHEA Grapalat"/>
          <w:lang w:val="hy-AM" w:eastAsia="en-US"/>
        </w:rPr>
        <w:t xml:space="preserve"> օգտագործել </w:t>
      </w:r>
      <w:r w:rsidRPr="005E7CAF">
        <w:rPr>
          <w:rFonts w:ascii="GHEA Grapalat" w:hAnsi="GHEA Grapalat"/>
          <w:lang w:val="hy-AM" w:eastAsia="en-US"/>
        </w:rPr>
        <w:t xml:space="preserve"> </w:t>
      </w:r>
      <w:r w:rsidR="005E7CAF" w:rsidRPr="005E7CAF">
        <w:rPr>
          <w:rFonts w:ascii="GHEA Grapalat" w:hAnsi="GHEA Grapalat"/>
          <w:lang w:val="hy-AM" w:eastAsia="en-US"/>
        </w:rPr>
        <w:t xml:space="preserve">հողային և ջրային </w:t>
      </w:r>
      <w:r>
        <w:rPr>
          <w:rFonts w:ascii="GHEA Grapalat" w:hAnsi="GHEA Grapalat"/>
          <w:lang w:val="hy-AM" w:eastAsia="en-US"/>
        </w:rPr>
        <w:t>ռեսուրսները</w:t>
      </w:r>
      <w:r w:rsidR="005E7CAF" w:rsidRPr="005E7CAF">
        <w:rPr>
          <w:rFonts w:ascii="GHEA Grapalat" w:hAnsi="GHEA Grapalat"/>
          <w:lang w:val="hy-AM" w:eastAsia="en-US"/>
        </w:rPr>
        <w:t xml:space="preserve">, </w:t>
      </w:r>
      <w:r>
        <w:rPr>
          <w:rFonts w:ascii="GHEA Grapalat" w:hAnsi="GHEA Grapalat"/>
          <w:lang w:val="hy-AM" w:eastAsia="en-US"/>
        </w:rPr>
        <w:t>կանխարգելել բնակլիմայական աղետներից վնասները</w:t>
      </w:r>
      <w:r w:rsidR="005E7CAF" w:rsidRPr="005E7CAF">
        <w:rPr>
          <w:rFonts w:ascii="GHEA Grapalat" w:hAnsi="GHEA Grapalat"/>
          <w:lang w:val="hy-AM" w:eastAsia="en-US"/>
        </w:rPr>
        <w:t xml:space="preserve">, </w:t>
      </w:r>
      <w:r>
        <w:rPr>
          <w:rFonts w:ascii="GHEA Grapalat" w:hAnsi="GHEA Grapalat"/>
          <w:lang w:val="hy-AM" w:eastAsia="en-US"/>
        </w:rPr>
        <w:t>ավելացնել արտադրվող արտադրանքի</w:t>
      </w:r>
      <w:r w:rsidR="006F65A8">
        <w:rPr>
          <w:rFonts w:ascii="GHEA Grapalat" w:hAnsi="GHEA Grapalat"/>
          <w:lang w:val="hy-AM" w:eastAsia="en-US"/>
        </w:rPr>
        <w:t xml:space="preserve">, </w:t>
      </w:r>
      <w:r w:rsidR="006F65A8" w:rsidRPr="00C24A3D">
        <w:rPr>
          <w:rFonts w:ascii="GHEA Grapalat" w:hAnsi="GHEA Grapalat"/>
          <w:lang w:val="hy-AM" w:eastAsia="en-US"/>
        </w:rPr>
        <w:t xml:space="preserve">ինչպես նաև </w:t>
      </w:r>
      <w:r w:rsidRPr="00C24A3D">
        <w:rPr>
          <w:rFonts w:ascii="GHEA Grapalat" w:hAnsi="GHEA Grapalat"/>
          <w:lang w:val="hy-AM" w:eastAsia="en-US"/>
        </w:rPr>
        <w:t xml:space="preserve"> </w:t>
      </w:r>
      <w:r w:rsidR="006F65A8" w:rsidRPr="00C24A3D">
        <w:rPr>
          <w:rFonts w:ascii="GHEA Grapalat" w:hAnsi="GHEA Grapalat"/>
          <w:lang w:val="hy-AM" w:eastAsia="en-US"/>
        </w:rPr>
        <w:t xml:space="preserve">ոչ ավանդական բարձր ավելացված արժեք ձևավորող գյուղատնտեսական արտադրանքի </w:t>
      </w:r>
      <w:r w:rsidRPr="00C24A3D">
        <w:rPr>
          <w:rFonts w:ascii="GHEA Grapalat" w:hAnsi="GHEA Grapalat"/>
          <w:lang w:val="hy-AM" w:eastAsia="en-US"/>
        </w:rPr>
        <w:t>ծավալները</w:t>
      </w:r>
      <w:r w:rsidR="005E7CAF" w:rsidRPr="00C24A3D">
        <w:rPr>
          <w:rFonts w:ascii="GHEA Grapalat" w:hAnsi="GHEA Grapalat"/>
          <w:lang w:val="hy-AM" w:eastAsia="en-US"/>
        </w:rPr>
        <w:t xml:space="preserve"> </w:t>
      </w:r>
      <w:r w:rsidR="005E7CAF" w:rsidRPr="005E7CAF">
        <w:rPr>
          <w:rFonts w:ascii="GHEA Grapalat" w:hAnsi="GHEA Grapalat"/>
          <w:lang w:val="hy-AM" w:eastAsia="en-US"/>
        </w:rPr>
        <w:t xml:space="preserve">և արտաքին շուկայում </w:t>
      </w:r>
      <w:r>
        <w:rPr>
          <w:rFonts w:ascii="GHEA Grapalat" w:hAnsi="GHEA Grapalat"/>
          <w:lang w:val="hy-AM" w:eastAsia="en-US"/>
        </w:rPr>
        <w:t>բարելավել մրցակցային դիրքերը։</w:t>
      </w:r>
      <w:r w:rsidR="005E7CAF" w:rsidRPr="005E7CAF">
        <w:rPr>
          <w:rFonts w:ascii="GHEA Grapalat" w:hAnsi="GHEA Grapalat"/>
          <w:lang w:val="hy-AM" w:eastAsia="en-US"/>
        </w:rPr>
        <w:t xml:space="preserve"> </w:t>
      </w:r>
    </w:p>
    <w:p w:rsidR="00F4165F" w:rsidRDefault="006F65A8" w:rsidP="00411E35">
      <w:pPr>
        <w:tabs>
          <w:tab w:val="left" w:pos="426"/>
        </w:tabs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 w:eastAsia="en-US"/>
        </w:rPr>
        <w:tab/>
      </w:r>
      <w:r w:rsidR="00736519">
        <w:rPr>
          <w:rFonts w:ascii="GHEA Grapalat" w:hAnsi="GHEA Grapalat"/>
          <w:lang w:val="hy-AM" w:eastAsia="en-US"/>
        </w:rPr>
        <w:t>Բացի այդ պ</w:t>
      </w:r>
      <w:r w:rsidR="005E7CAF" w:rsidRPr="00736519">
        <w:rPr>
          <w:rFonts w:ascii="GHEA Grapalat" w:hAnsi="GHEA Grapalat"/>
          <w:lang w:val="hy-AM" w:eastAsia="en-US"/>
        </w:rPr>
        <w:t>տղաբուծությունն ու խաղողագործությունը սերտորեն կապված են ագրովերամ</w:t>
      </w:r>
      <w:r w:rsidR="00736519">
        <w:rPr>
          <w:rFonts w:ascii="GHEA Grapalat" w:hAnsi="GHEA Grapalat"/>
          <w:lang w:val="hy-AM" w:eastAsia="en-US"/>
        </w:rPr>
        <w:t>շակող արդյունաբերության հետ, որը</w:t>
      </w:r>
      <w:r w:rsidR="005E7CAF" w:rsidRPr="00736519">
        <w:rPr>
          <w:rFonts w:ascii="GHEA Grapalat" w:hAnsi="GHEA Grapalat"/>
          <w:lang w:val="hy-AM" w:eastAsia="en-US"/>
        </w:rPr>
        <w:t xml:space="preserve"> կարևոր նշանակություն ունի գյուղական բնակչության զբաղվածության ու եկամուտների ապահովման առումով։ Պտղի և հատապտղի,  խաղողի արտադրության ծավալների ավելացումը </w:t>
      </w:r>
      <w:r w:rsidR="00736519">
        <w:rPr>
          <w:rFonts w:ascii="GHEA Grapalat" w:hAnsi="GHEA Grapalat"/>
          <w:lang w:val="hy-AM" w:eastAsia="en-US"/>
        </w:rPr>
        <w:t>կհանգեցնի</w:t>
      </w:r>
      <w:r w:rsidR="005E7CAF" w:rsidRPr="00736519">
        <w:rPr>
          <w:rFonts w:ascii="GHEA Grapalat" w:hAnsi="GHEA Grapalat"/>
          <w:lang w:val="hy-AM" w:eastAsia="en-US"/>
        </w:rPr>
        <w:t xml:space="preserve"> նաև ագրովերամշակող արդյունաբերության հումքային</w:t>
      </w:r>
      <w:r w:rsidR="00736519">
        <w:rPr>
          <w:rFonts w:ascii="GHEA Grapalat" w:hAnsi="GHEA Grapalat"/>
          <w:lang w:val="hy-AM" w:eastAsia="en-US"/>
        </w:rPr>
        <w:t xml:space="preserve"> բազայի կայունացմանը։</w:t>
      </w:r>
      <w:r w:rsidR="003D476A" w:rsidRPr="003D476A">
        <w:rPr>
          <w:rFonts w:ascii="GHEA Grapalat" w:hAnsi="GHEA Grapalat"/>
          <w:lang w:val="hy-AM"/>
        </w:rPr>
        <w:t xml:space="preserve"> </w:t>
      </w:r>
    </w:p>
    <w:p w:rsidR="00B719E5" w:rsidRDefault="00F4165F" w:rsidP="00411E35">
      <w:pPr>
        <w:tabs>
          <w:tab w:val="left" w:pos="426"/>
        </w:tabs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 w:rsidR="004F45E8">
        <w:rPr>
          <w:rFonts w:ascii="GHEA Grapalat" w:hAnsi="GHEA Grapalat"/>
          <w:lang w:val="hy-AM"/>
        </w:rPr>
        <w:t xml:space="preserve">  </w:t>
      </w:r>
      <w:r w:rsidR="00D950C2" w:rsidRPr="00D4324A">
        <w:rPr>
          <w:rFonts w:ascii="GHEA Grapalat" w:hAnsi="GHEA Grapalat"/>
          <w:lang w:val="hy-AM"/>
        </w:rPr>
        <w:t>Ծրագրում միավորվել են Հայաստանի Հանրապետությունում խաղողի, ժամանակակից տեխնոլոգիաներով մշակվող ինտենսիվ պտղատու այգիների և հատապտղանոցների հիմնման համար պետական աջակցության</w:t>
      </w:r>
      <w:r w:rsidR="004F45E8">
        <w:rPr>
          <w:rFonts w:ascii="GHEA Grapalat" w:hAnsi="GHEA Grapalat"/>
          <w:lang w:val="hy-AM"/>
        </w:rPr>
        <w:t>,</w:t>
      </w:r>
      <w:r w:rsidR="00D950C2" w:rsidRPr="00D4324A">
        <w:rPr>
          <w:rFonts w:ascii="GHEA Grapalat" w:hAnsi="GHEA Grapalat"/>
          <w:lang w:val="hy-AM"/>
        </w:rPr>
        <w:t xml:space="preserve"> Հայաստանի Հանրապետության գյուղատնտեսությունում կարկտապաշտպան ցանցերի ներդրման համար տրամադրվող վարկերի տոկոսավճարների սուբսիդավորման </w:t>
      </w:r>
      <w:r w:rsidR="004F45E8">
        <w:rPr>
          <w:rFonts w:ascii="GHEA Grapalat" w:hAnsi="GHEA Grapalat"/>
          <w:lang w:val="hy-AM"/>
        </w:rPr>
        <w:t>և Ոռոգման արդիական համակարգերի ներդրման համաֆինանսավորման ծրագրերը</w:t>
      </w:r>
      <w:r w:rsidR="00D950C2" w:rsidRPr="00D4324A">
        <w:rPr>
          <w:rFonts w:ascii="GHEA Grapalat" w:hAnsi="GHEA Grapalat"/>
          <w:lang w:val="hy-AM"/>
        </w:rPr>
        <w:t>,</w:t>
      </w:r>
      <w:r w:rsidR="004F45E8">
        <w:rPr>
          <w:rFonts w:ascii="GHEA Grapalat" w:hAnsi="GHEA Grapalat"/>
          <w:lang w:val="hy-AM"/>
        </w:rPr>
        <w:t xml:space="preserve"> </w:t>
      </w:r>
      <w:r w:rsidR="006F65A8" w:rsidRPr="00C24A3D">
        <w:rPr>
          <w:rFonts w:ascii="GHEA Grapalat" w:hAnsi="GHEA Grapalat"/>
          <w:lang w:val="hy-AM"/>
        </w:rPr>
        <w:t xml:space="preserve">ավելացվել է </w:t>
      </w:r>
      <w:r w:rsidR="006F65A8" w:rsidRPr="00C24A3D">
        <w:rPr>
          <w:rFonts w:ascii="GHEA Grapalat" w:hAnsi="GHEA Grapalat" w:cs="Arial"/>
          <w:lang w:val="hy-AM"/>
        </w:rPr>
        <w:t>ոչ ավանդական բարձրարժեք մշակաբույսերի մշակման</w:t>
      </w:r>
      <w:r w:rsidR="00483C2F">
        <w:rPr>
          <w:rFonts w:ascii="GHEA Grapalat" w:hAnsi="GHEA Grapalat" w:cs="Arial"/>
          <w:lang w:val="hy-AM"/>
        </w:rPr>
        <w:t xml:space="preserve"> և </w:t>
      </w:r>
      <w:r w:rsidR="00483C2F" w:rsidRPr="00D9500A">
        <w:rPr>
          <w:rFonts w:ascii="GHEA Grapalat" w:hAnsi="GHEA Grapalat" w:cs="Arial"/>
          <w:lang w:val="hy-AM"/>
        </w:rPr>
        <w:lastRenderedPageBreak/>
        <w:t>ջրավազանների կառուցման</w:t>
      </w:r>
      <w:r w:rsidR="006F65A8" w:rsidRPr="00D9500A">
        <w:rPr>
          <w:rFonts w:ascii="GHEA Grapalat" w:hAnsi="GHEA Grapalat"/>
          <w:lang w:val="hy-AM"/>
        </w:rPr>
        <w:t xml:space="preserve"> համար </w:t>
      </w:r>
      <w:r w:rsidR="006F65A8" w:rsidRPr="00C24A3D">
        <w:rPr>
          <w:rFonts w:ascii="GHEA Grapalat" w:hAnsi="GHEA Grapalat"/>
          <w:lang w:val="hy-AM"/>
        </w:rPr>
        <w:t xml:space="preserve">անհրաժեշտ մատչելի ֆինանսական ռեսուրսների ձեռքբերման հնարավորությունը,  </w:t>
      </w:r>
      <w:r w:rsidR="004F45E8">
        <w:rPr>
          <w:rFonts w:ascii="GHEA Grapalat" w:hAnsi="GHEA Grapalat"/>
          <w:lang w:val="hy-AM"/>
        </w:rPr>
        <w:t>ինչպես նաև ճշգրտվել են 1 հա-ի վրա կատարվող ծախսերը, սահմանվել են Ծրագրի շրջանակում թույլատրելի տարածքների նվազագույն և առավելագույն սահմանաչափերը</w:t>
      </w:r>
      <w:r w:rsidR="00B719E5">
        <w:rPr>
          <w:rFonts w:ascii="GHEA Grapalat" w:hAnsi="GHEA Grapalat"/>
          <w:lang w:val="hy-AM"/>
        </w:rPr>
        <w:t>, հստակեցվել է Ծրագրի շրջանակում անհրաժեշտ փաստաթղթերի ցանկը և բովանդակությունը։</w:t>
      </w:r>
      <w:r w:rsidR="004F45E8">
        <w:rPr>
          <w:rFonts w:ascii="GHEA Grapalat" w:hAnsi="GHEA Grapalat"/>
          <w:lang w:val="hy-AM"/>
        </w:rPr>
        <w:t xml:space="preserve"> </w:t>
      </w:r>
    </w:p>
    <w:p w:rsidR="00EE0F15" w:rsidRPr="002241FE" w:rsidRDefault="00B719E5" w:rsidP="00411E35">
      <w:pPr>
        <w:tabs>
          <w:tab w:val="left" w:pos="426"/>
        </w:tabs>
        <w:spacing w:line="360" w:lineRule="auto"/>
        <w:jc w:val="both"/>
        <w:rPr>
          <w:rFonts w:ascii="GHEA Grapalat" w:hAnsi="GHEA Grapalat"/>
          <w:strike/>
          <w:color w:val="FF0000"/>
          <w:lang w:val="hy-AM" w:eastAsia="en-US"/>
        </w:rPr>
      </w:pPr>
      <w:r>
        <w:rPr>
          <w:rFonts w:ascii="GHEA Grapalat" w:hAnsi="GHEA Grapalat"/>
          <w:lang w:val="hy-AM"/>
        </w:rPr>
        <w:tab/>
      </w:r>
      <w:r w:rsidRPr="004872A0">
        <w:rPr>
          <w:rFonts w:ascii="GHEA Grapalat" w:hAnsi="GHEA Grapalat"/>
          <w:lang w:val="hy-AM"/>
        </w:rPr>
        <w:t>Կ</w:t>
      </w:r>
      <w:r w:rsidR="00D950C2" w:rsidRPr="004872A0">
        <w:rPr>
          <w:rFonts w:ascii="GHEA Grapalat" w:hAnsi="GHEA Grapalat"/>
          <w:lang w:val="hy-AM"/>
        </w:rPr>
        <w:t xml:space="preserve">արկտապաշտպան ցանցերը </w:t>
      </w:r>
      <w:r w:rsidR="002241FE" w:rsidRPr="004872A0">
        <w:rPr>
          <w:rFonts w:ascii="GHEA Grapalat" w:hAnsi="GHEA Grapalat"/>
          <w:lang w:val="hy-AM"/>
        </w:rPr>
        <w:t xml:space="preserve">և ոռոգման կաթիլային համակարգերը </w:t>
      </w:r>
      <w:r w:rsidR="00D950C2" w:rsidRPr="004872A0">
        <w:rPr>
          <w:rFonts w:ascii="GHEA Grapalat" w:hAnsi="GHEA Grapalat"/>
          <w:lang w:val="hy-AM"/>
        </w:rPr>
        <w:t>որպես կանոն ներդրվում են այգեգործության բնագավառում (գործող ծրագր</w:t>
      </w:r>
      <w:r w:rsidR="002241FE" w:rsidRPr="004872A0">
        <w:rPr>
          <w:rFonts w:ascii="GHEA Grapalat" w:hAnsi="GHEA Grapalat"/>
          <w:lang w:val="hy-AM"/>
        </w:rPr>
        <w:t>եր</w:t>
      </w:r>
      <w:r w:rsidR="00D950C2" w:rsidRPr="004872A0">
        <w:rPr>
          <w:rFonts w:ascii="GHEA Grapalat" w:hAnsi="GHEA Grapalat"/>
          <w:lang w:val="hy-AM"/>
        </w:rPr>
        <w:t>ի շրջանակներում կարկտապաշտպան ցանցեր</w:t>
      </w:r>
      <w:r w:rsidR="002241FE" w:rsidRPr="004872A0">
        <w:rPr>
          <w:rFonts w:ascii="GHEA Grapalat" w:hAnsi="GHEA Grapalat"/>
          <w:lang w:val="hy-AM"/>
        </w:rPr>
        <w:t xml:space="preserve">ն ամբողջությամբ, իսկ ոռոգման արդիական համակարգերի շուրջ 90%-ը </w:t>
      </w:r>
      <w:r w:rsidR="00D950C2" w:rsidRPr="004872A0">
        <w:rPr>
          <w:rFonts w:ascii="GHEA Grapalat" w:hAnsi="GHEA Grapalat"/>
          <w:lang w:val="hy-AM"/>
        </w:rPr>
        <w:t xml:space="preserve">ներդրվել </w:t>
      </w:r>
      <w:r w:rsidRPr="004872A0">
        <w:rPr>
          <w:rFonts w:ascii="GHEA Grapalat" w:hAnsi="GHEA Grapalat"/>
          <w:lang w:val="hy-AM"/>
        </w:rPr>
        <w:t xml:space="preserve">են </w:t>
      </w:r>
      <w:r w:rsidR="00D950C2" w:rsidRPr="004872A0">
        <w:rPr>
          <w:rFonts w:ascii="GHEA Grapalat" w:hAnsi="GHEA Grapalat"/>
          <w:lang w:val="hy-AM"/>
        </w:rPr>
        <w:t xml:space="preserve">այգիներում), </w:t>
      </w:r>
      <w:r w:rsidR="00D950C2" w:rsidRPr="00D4324A">
        <w:rPr>
          <w:rFonts w:ascii="GHEA Grapalat" w:hAnsi="GHEA Grapalat"/>
          <w:lang w:val="hy-AM"/>
        </w:rPr>
        <w:t xml:space="preserve">ուստի ստեղծված իրավիճակը հուշում է, որ առավել նպատակահարմար է կարկտապաշտպան ցանցերի </w:t>
      </w:r>
      <w:r w:rsidR="002241FE" w:rsidRPr="004872A0">
        <w:rPr>
          <w:rFonts w:ascii="GHEA Grapalat" w:hAnsi="GHEA Grapalat"/>
          <w:lang w:val="hy-AM"/>
        </w:rPr>
        <w:t xml:space="preserve">և ոռոգման արդիական համակարգերի </w:t>
      </w:r>
      <w:r w:rsidR="00D950C2" w:rsidRPr="004872A0">
        <w:rPr>
          <w:rFonts w:ascii="GHEA Grapalat" w:hAnsi="GHEA Grapalat"/>
          <w:lang w:val="hy-AM"/>
        </w:rPr>
        <w:t>ներդրումը</w:t>
      </w:r>
      <w:r w:rsidR="00D950C2" w:rsidRPr="00D4324A">
        <w:rPr>
          <w:rFonts w:ascii="GHEA Grapalat" w:hAnsi="GHEA Grapalat"/>
          <w:lang w:val="hy-AM"/>
        </w:rPr>
        <w:t xml:space="preserve"> դիտարկել որպես</w:t>
      </w:r>
      <w:r w:rsidR="00D950C2" w:rsidRPr="00D4324A">
        <w:rPr>
          <w:rFonts w:ascii="GHEA Grapalat" w:hAnsi="GHEA Grapalat"/>
          <w:lang w:val="hy-AM" w:eastAsia="en-US"/>
        </w:rPr>
        <w:t xml:space="preserve"> այգեգործության զարգացմանն ուղղված ծրագրի առանձին բաղադրիչ։ </w:t>
      </w:r>
    </w:p>
    <w:p w:rsidR="00D97F5B" w:rsidRDefault="00C47F41" w:rsidP="00411E35">
      <w:pPr>
        <w:tabs>
          <w:tab w:val="left" w:pos="720"/>
        </w:tabs>
        <w:spacing w:line="360" w:lineRule="auto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  <w:b/>
          <w:lang w:val="hy-AM"/>
        </w:rPr>
        <w:tab/>
      </w:r>
      <w:r w:rsidR="00AE0704" w:rsidRPr="005B6BC9">
        <w:rPr>
          <w:rFonts w:ascii="GHEA Grapalat" w:hAnsi="GHEA Grapalat"/>
          <w:b/>
          <w:lang w:val="hy-AM"/>
        </w:rPr>
        <w:t>Ընթացիկ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իրավիճակը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և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խնդիրները</w:t>
      </w:r>
      <w:r w:rsidR="00316259" w:rsidRPr="005B6BC9">
        <w:rPr>
          <w:rFonts w:ascii="GHEA Grapalat" w:hAnsi="GHEA Grapalat"/>
          <w:lang w:val="fr-FR"/>
        </w:rPr>
        <w:t>:</w:t>
      </w:r>
      <w:r w:rsidR="00EB0FDF" w:rsidRPr="005B6BC9">
        <w:rPr>
          <w:rFonts w:ascii="GHEA Grapalat" w:hAnsi="GHEA Grapalat"/>
          <w:lang w:val="fr-FR"/>
        </w:rPr>
        <w:t xml:space="preserve"> </w:t>
      </w:r>
    </w:p>
    <w:p w:rsidR="00D97F5B" w:rsidRDefault="00D97F5B" w:rsidP="00411E35">
      <w:pPr>
        <w:tabs>
          <w:tab w:val="left" w:pos="720"/>
        </w:tabs>
        <w:spacing w:line="360" w:lineRule="auto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  <w:lang w:val="hy-AM" w:eastAsia="en-US"/>
        </w:rPr>
        <w:tab/>
      </w:r>
      <w:r w:rsidRPr="00246EFB">
        <w:rPr>
          <w:rFonts w:ascii="GHEA Grapalat" w:hAnsi="GHEA Grapalat"/>
          <w:lang w:val="hy-AM" w:eastAsia="en-US"/>
        </w:rPr>
        <w:t xml:space="preserve">Պտղի, խաղողի և հատապտղի մշակությամբ զբաղվում են հանրապետության բոլոր տարածաշրջաններում, սակայն  այգեգործության </w:t>
      </w:r>
      <w:r w:rsidRPr="00246EFB">
        <w:rPr>
          <w:rFonts w:ascii="GHEA Grapalat" w:hAnsi="GHEA Grapalat" w:cs="Sylfaen"/>
          <w:lang w:val="hy-AM"/>
        </w:rPr>
        <w:t>հիմնական</w:t>
      </w:r>
      <w:r w:rsidRPr="00246EFB">
        <w:rPr>
          <w:rFonts w:ascii="GHEA Grapalat" w:hAnsi="GHEA Grapalat"/>
          <w:lang w:val="hy-AM"/>
        </w:rPr>
        <w:t xml:space="preserve"> </w:t>
      </w:r>
      <w:r w:rsidRPr="00246EFB">
        <w:rPr>
          <w:rFonts w:ascii="GHEA Grapalat" w:hAnsi="GHEA Grapalat" w:cs="Sylfaen"/>
          <w:lang w:val="hy-AM"/>
        </w:rPr>
        <w:t>շրջանները</w:t>
      </w:r>
      <w:r w:rsidRPr="00246EFB">
        <w:rPr>
          <w:rFonts w:ascii="GHEA Grapalat" w:hAnsi="GHEA Grapalat"/>
          <w:lang w:val="hy-AM"/>
        </w:rPr>
        <w:t xml:space="preserve"> </w:t>
      </w:r>
      <w:r w:rsidRPr="00246EFB">
        <w:rPr>
          <w:rFonts w:ascii="GHEA Grapalat" w:hAnsi="GHEA Grapalat" w:cs="Sylfaen"/>
          <w:lang w:val="hy-AM"/>
        </w:rPr>
        <w:t>տեղաբաշխված</w:t>
      </w:r>
      <w:r w:rsidRPr="00246EFB">
        <w:rPr>
          <w:rFonts w:ascii="GHEA Grapalat" w:hAnsi="GHEA Grapalat"/>
          <w:lang w:val="hy-AM"/>
        </w:rPr>
        <w:t xml:space="preserve"> </w:t>
      </w:r>
      <w:r w:rsidRPr="00246EFB">
        <w:rPr>
          <w:rFonts w:ascii="GHEA Grapalat" w:hAnsi="GHEA Grapalat" w:cs="Sylfaen"/>
          <w:lang w:val="hy-AM"/>
        </w:rPr>
        <w:t>են</w:t>
      </w:r>
      <w:r w:rsidRPr="00246EFB">
        <w:rPr>
          <w:rFonts w:ascii="GHEA Grapalat" w:hAnsi="GHEA Grapalat"/>
          <w:lang w:val="hy-AM"/>
        </w:rPr>
        <w:t xml:space="preserve"> </w:t>
      </w:r>
      <w:r w:rsidRPr="00246EFB">
        <w:rPr>
          <w:rFonts w:ascii="GHEA Grapalat" w:hAnsi="GHEA Grapalat" w:cs="Sylfaen"/>
          <w:lang w:val="hy-AM"/>
        </w:rPr>
        <w:t>Արարատյան</w:t>
      </w:r>
      <w:r w:rsidRPr="00246EFB">
        <w:rPr>
          <w:rFonts w:ascii="GHEA Grapalat" w:hAnsi="GHEA Grapalat"/>
          <w:lang w:val="hy-AM"/>
        </w:rPr>
        <w:t xml:space="preserve"> </w:t>
      </w:r>
      <w:r w:rsidRPr="00246EFB">
        <w:rPr>
          <w:rFonts w:ascii="GHEA Grapalat" w:hAnsi="GHEA Grapalat" w:cs="Sylfaen"/>
          <w:lang w:val="hy-AM"/>
        </w:rPr>
        <w:t>հարթավայրում</w:t>
      </w:r>
      <w:r w:rsidRPr="00246EFB">
        <w:rPr>
          <w:rFonts w:ascii="GHEA Grapalat" w:hAnsi="GHEA Grapalat"/>
          <w:lang w:val="hy-AM"/>
        </w:rPr>
        <w:t xml:space="preserve"> </w:t>
      </w:r>
      <w:r w:rsidRPr="00246EFB">
        <w:rPr>
          <w:rFonts w:ascii="GHEA Grapalat" w:hAnsi="GHEA Grapalat" w:cs="Sylfaen"/>
          <w:lang w:val="hy-AM"/>
        </w:rPr>
        <w:t>և</w:t>
      </w:r>
      <w:r w:rsidRPr="00246EFB">
        <w:rPr>
          <w:rFonts w:ascii="GHEA Grapalat" w:hAnsi="GHEA Grapalat"/>
          <w:lang w:val="hy-AM"/>
        </w:rPr>
        <w:t xml:space="preserve"> </w:t>
      </w:r>
      <w:r w:rsidRPr="00246EFB">
        <w:rPr>
          <w:rFonts w:ascii="GHEA Grapalat" w:hAnsi="GHEA Grapalat" w:cs="Sylfaen"/>
          <w:lang w:val="hy-AM"/>
        </w:rPr>
        <w:t>նրա</w:t>
      </w:r>
      <w:r w:rsidRPr="00246EFB">
        <w:rPr>
          <w:rFonts w:ascii="GHEA Grapalat" w:hAnsi="GHEA Grapalat"/>
          <w:lang w:val="hy-AM"/>
        </w:rPr>
        <w:t xml:space="preserve"> </w:t>
      </w:r>
      <w:r w:rsidRPr="00246EFB">
        <w:rPr>
          <w:rFonts w:ascii="GHEA Grapalat" w:hAnsi="GHEA Grapalat" w:cs="Sylfaen"/>
          <w:lang w:val="hy-AM"/>
        </w:rPr>
        <w:t>մերձակա</w:t>
      </w:r>
      <w:r w:rsidRPr="00246EFB">
        <w:rPr>
          <w:rFonts w:ascii="GHEA Grapalat" w:hAnsi="GHEA Grapalat"/>
          <w:lang w:val="hy-AM"/>
        </w:rPr>
        <w:t xml:space="preserve"> </w:t>
      </w:r>
      <w:r w:rsidRPr="00246EFB">
        <w:rPr>
          <w:rFonts w:ascii="GHEA Grapalat" w:hAnsi="GHEA Grapalat" w:cs="Sylfaen"/>
          <w:lang w:val="hy-AM"/>
        </w:rPr>
        <w:t>շրջաններում</w:t>
      </w:r>
      <w:r w:rsidRPr="00246EFB">
        <w:rPr>
          <w:rFonts w:ascii="GHEA Grapalat" w:hAnsi="GHEA Grapalat"/>
          <w:lang w:val="hy-AM"/>
        </w:rPr>
        <w:t>:</w:t>
      </w:r>
    </w:p>
    <w:p w:rsidR="00DB4C6A" w:rsidRPr="00C24A3D" w:rsidRDefault="00D97F5B" w:rsidP="00411E35">
      <w:pPr>
        <w:tabs>
          <w:tab w:val="left" w:pos="567"/>
          <w:tab w:val="left" w:pos="993"/>
        </w:tabs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fr-FR"/>
        </w:rPr>
        <w:tab/>
      </w:r>
      <w:r>
        <w:rPr>
          <w:rFonts w:ascii="GHEA Grapalat" w:hAnsi="GHEA Grapalat" w:cs="Sylfaen"/>
          <w:lang w:val="hy-AM"/>
        </w:rPr>
        <w:t xml:space="preserve">Համաձայն </w:t>
      </w:r>
      <w:r w:rsidRPr="00D97F5B">
        <w:rPr>
          <w:rFonts w:ascii="GHEA Grapalat" w:hAnsi="GHEA Grapalat" w:cs="Sylfaen"/>
          <w:lang w:val="hy-AM"/>
        </w:rPr>
        <w:t xml:space="preserve">Հայաստանի Հանրապետության վիճակագրական կոմիտեի </w:t>
      </w:r>
      <w:r w:rsidR="00255100">
        <w:rPr>
          <w:rFonts w:ascii="GHEA Grapalat" w:hAnsi="GHEA Grapalat" w:cs="Sylfaen"/>
          <w:lang w:val="hy-AM"/>
        </w:rPr>
        <w:t xml:space="preserve">տվյալների </w:t>
      </w:r>
      <w:r w:rsidRPr="00D97F5B">
        <w:rPr>
          <w:rFonts w:ascii="GHEA Grapalat" w:hAnsi="GHEA Grapalat" w:cs="Sylfaen"/>
          <w:lang w:val="hy-AM"/>
        </w:rPr>
        <w:t>պտղա</w:t>
      </w:r>
      <w:r w:rsidRPr="00D97F5B">
        <w:rPr>
          <w:rFonts w:ascii="GHEA Grapalat" w:hAnsi="GHEA Grapalat" w:cs="Sylfaen"/>
          <w:lang w:val="hy-AM"/>
        </w:rPr>
        <w:softHyphen/>
        <w:t>բուծությամբ, խաղողագործությամբ  և հատապտուղների արտադրությամբ զբաղվում են հանրա</w:t>
      </w:r>
      <w:r w:rsidRPr="00D97F5B">
        <w:rPr>
          <w:rFonts w:ascii="GHEA Grapalat" w:hAnsi="GHEA Grapalat" w:cs="Sylfaen"/>
          <w:lang w:val="hy-AM"/>
        </w:rPr>
        <w:softHyphen/>
        <w:t>պետության 10 մարզերի շուրջ 60</w:t>
      </w:r>
      <w:r w:rsidRPr="00D97F5B">
        <w:rPr>
          <w:rFonts w:ascii="MS Gothic" w:eastAsia="MS Gothic" w:hAnsi="MS Gothic" w:cs="MS Gothic" w:hint="eastAsia"/>
          <w:lang w:val="hy-AM"/>
        </w:rPr>
        <w:t>․</w:t>
      </w:r>
      <w:r>
        <w:rPr>
          <w:rFonts w:ascii="GHEA Grapalat" w:hAnsi="GHEA Grapalat" w:cs="Sylfaen"/>
          <w:lang w:val="hy-AM"/>
        </w:rPr>
        <w:t>5 հազար  տնտեսավա</w:t>
      </w:r>
      <w:r>
        <w:rPr>
          <w:rFonts w:ascii="GHEA Grapalat" w:hAnsi="GHEA Grapalat" w:cs="Sylfaen"/>
          <w:lang w:val="hy-AM"/>
        </w:rPr>
        <w:softHyphen/>
        <w:t xml:space="preserve">րողներ, ընդ որում </w:t>
      </w:r>
      <w:r w:rsidRPr="00D97F5B">
        <w:rPr>
          <w:rFonts w:ascii="GHEA Grapalat" w:hAnsi="GHEA Grapalat" w:cs="Sylfaen"/>
          <w:lang w:val="hy-AM"/>
        </w:rPr>
        <w:t xml:space="preserve"> մեկ տնտեսության </w:t>
      </w:r>
      <w:r>
        <w:rPr>
          <w:rFonts w:ascii="GHEA Grapalat" w:hAnsi="GHEA Grapalat" w:cs="Sylfaen"/>
          <w:lang w:val="hy-AM"/>
        </w:rPr>
        <w:t>բաժին է ընկնում</w:t>
      </w:r>
      <w:r w:rsidR="00C47F41">
        <w:rPr>
          <w:rFonts w:ascii="GHEA Grapalat" w:hAnsi="GHEA Grapalat" w:cs="Sylfaen"/>
          <w:lang w:val="hy-AM"/>
        </w:rPr>
        <w:t xml:space="preserve"> 0.1 - 200  հա։</w:t>
      </w:r>
      <w:r w:rsidRPr="00D97F5B">
        <w:rPr>
          <w:rFonts w:ascii="GHEA Grapalat" w:hAnsi="GHEA Grapalat" w:cs="Sylfaen"/>
          <w:lang w:val="hy-AM"/>
        </w:rPr>
        <w:t xml:space="preserve"> </w:t>
      </w:r>
      <w:r w:rsidRPr="00D97F5B">
        <w:rPr>
          <w:rFonts w:ascii="GHEA Grapalat" w:hAnsi="GHEA Grapalat" w:cs="Arial Armenian"/>
          <w:lang w:val="hy-AM"/>
        </w:rPr>
        <w:t>Այգե</w:t>
      </w:r>
      <w:r w:rsidRPr="00D97F5B">
        <w:rPr>
          <w:rFonts w:ascii="GHEA Grapalat" w:hAnsi="GHEA Grapalat" w:cs="Arial Armenian"/>
          <w:lang w:val="af-ZA"/>
        </w:rPr>
        <w:softHyphen/>
      </w:r>
      <w:r w:rsidRPr="00D97F5B">
        <w:rPr>
          <w:rFonts w:ascii="GHEA Grapalat" w:hAnsi="GHEA Grapalat" w:cs="Arial Armenian"/>
          <w:lang w:val="hy-AM"/>
        </w:rPr>
        <w:t>տարածք</w:t>
      </w:r>
      <w:r w:rsidRPr="00D97F5B">
        <w:rPr>
          <w:rFonts w:ascii="GHEA Grapalat" w:hAnsi="GHEA Grapalat" w:cs="Arial Armenian"/>
          <w:lang w:val="af-ZA"/>
        </w:rPr>
        <w:softHyphen/>
      </w:r>
      <w:r w:rsidRPr="00D97F5B">
        <w:rPr>
          <w:rFonts w:ascii="GHEA Grapalat" w:hAnsi="GHEA Grapalat" w:cs="Arial Armenian"/>
          <w:lang w:val="hy-AM"/>
        </w:rPr>
        <w:t>նե</w:t>
      </w:r>
      <w:r w:rsidRPr="00D97F5B">
        <w:rPr>
          <w:rFonts w:ascii="GHEA Grapalat" w:hAnsi="GHEA Grapalat" w:cs="Arial Armenian"/>
          <w:lang w:val="af-ZA"/>
        </w:rPr>
        <w:softHyphen/>
      </w:r>
      <w:r w:rsidRPr="00D97F5B">
        <w:rPr>
          <w:rFonts w:ascii="GHEA Grapalat" w:hAnsi="GHEA Grapalat" w:cs="Arial Armenian"/>
          <w:lang w:val="hy-AM"/>
        </w:rPr>
        <w:t>րի մաս</w:t>
      </w:r>
      <w:r w:rsidRPr="00D97F5B">
        <w:rPr>
          <w:rFonts w:ascii="GHEA Grapalat" w:hAnsi="GHEA Grapalat" w:cs="Arial Armenian"/>
          <w:lang w:val="hy-AM"/>
        </w:rPr>
        <w:softHyphen/>
        <w:t>նատվա</w:t>
      </w:r>
      <w:r w:rsidRPr="00D97F5B">
        <w:rPr>
          <w:rFonts w:ascii="GHEA Grapalat" w:hAnsi="GHEA Grapalat" w:cs="Arial Armenian"/>
          <w:lang w:val="hy-AM"/>
        </w:rPr>
        <w:softHyphen/>
        <w:t>ծու</w:t>
      </w:r>
      <w:r w:rsidRPr="00D97F5B">
        <w:rPr>
          <w:rFonts w:ascii="GHEA Grapalat" w:hAnsi="GHEA Grapalat" w:cs="Arial Armenian"/>
          <w:lang w:val="hy-AM"/>
        </w:rPr>
        <w:softHyphen/>
        <w:t>թյան և փոքր չափերի պատճառով ցածր է մշա</w:t>
      </w:r>
      <w:r w:rsidRPr="00D97F5B">
        <w:rPr>
          <w:rFonts w:ascii="GHEA Grapalat" w:hAnsi="GHEA Grapalat" w:cs="Arial Armenian"/>
          <w:lang w:val="hy-AM"/>
        </w:rPr>
        <w:softHyphen/>
        <w:t>կության աշխատանքների արդյունավետությունը, որի արդյունքում էլ բարձ</w:t>
      </w:r>
      <w:r w:rsidRPr="00D97F5B">
        <w:rPr>
          <w:rFonts w:ascii="GHEA Grapalat" w:hAnsi="GHEA Grapalat" w:cs="Arial Armenian"/>
          <w:lang w:val="hy-AM"/>
        </w:rPr>
        <w:softHyphen/>
        <w:t>րա</w:t>
      </w:r>
      <w:r w:rsidRPr="00D97F5B">
        <w:rPr>
          <w:rFonts w:ascii="GHEA Grapalat" w:hAnsi="GHEA Grapalat" w:cs="Arial Armenian"/>
          <w:lang w:val="hy-AM"/>
        </w:rPr>
        <w:softHyphen/>
        <w:t>նում է արտադրանքի ինքնարժեքը</w:t>
      </w:r>
      <w:r w:rsidRPr="00D97F5B">
        <w:rPr>
          <w:rFonts w:ascii="GHEA Grapalat" w:hAnsi="GHEA Grapalat" w:cs="Arial Armenian"/>
          <w:spacing w:val="-4"/>
          <w:lang w:val="hy-AM"/>
        </w:rPr>
        <w:t xml:space="preserve">, </w:t>
      </w:r>
      <w:r w:rsidRPr="00D97F5B">
        <w:rPr>
          <w:rFonts w:ascii="GHEA Grapalat" w:hAnsi="GHEA Grapalat" w:cs="Sylfaen"/>
          <w:spacing w:val="-4"/>
          <w:lang w:val="hy-AM"/>
        </w:rPr>
        <w:t>նվազում ճյուղի շահութաբերությունը</w:t>
      </w:r>
      <w:r w:rsidRPr="00D97F5B">
        <w:rPr>
          <w:rFonts w:ascii="GHEA Grapalat" w:hAnsi="GHEA Grapalat" w:cs="Arial Armenian"/>
          <w:spacing w:val="-4"/>
          <w:lang w:val="hy-AM"/>
        </w:rPr>
        <w:t>:</w:t>
      </w:r>
      <w:r>
        <w:rPr>
          <w:rFonts w:ascii="GHEA Grapalat" w:hAnsi="GHEA Grapalat" w:cs="Sylfaen"/>
          <w:lang w:val="hy-AM"/>
        </w:rPr>
        <w:tab/>
      </w:r>
      <w:r w:rsidR="00D4324A" w:rsidRPr="00D4324A">
        <w:rPr>
          <w:rFonts w:ascii="GHEA Grapalat" w:hAnsi="GHEA Grapalat"/>
          <w:lang w:val="hy-AM"/>
        </w:rPr>
        <w:t xml:space="preserve">        </w:t>
      </w:r>
      <w:r w:rsidR="00B719E5">
        <w:rPr>
          <w:rFonts w:ascii="GHEA Grapalat" w:hAnsi="GHEA Grapalat"/>
          <w:lang w:val="hy-AM"/>
        </w:rPr>
        <w:tab/>
      </w:r>
      <w:r w:rsidR="00DB4C6A" w:rsidRPr="00D4324A">
        <w:rPr>
          <w:rFonts w:ascii="GHEA Grapalat" w:hAnsi="GHEA Grapalat"/>
          <w:lang w:val="hy-AM"/>
        </w:rPr>
        <w:t>Հայաստանի Հանրապետությունում խաղողի, ժամանակակից տեխնոլոգիաներով մշակվող ինտենսիվ պտղատու այգիների և հատապտղանոցների հիմնման համար պետական աջ</w:t>
      </w:r>
      <w:r w:rsidR="00195688">
        <w:rPr>
          <w:rFonts w:ascii="GHEA Grapalat" w:hAnsi="GHEA Grapalat"/>
          <w:lang w:val="hy-AM"/>
        </w:rPr>
        <w:t xml:space="preserve">ակցության ծրագրի </w:t>
      </w:r>
      <w:r w:rsidR="00195688" w:rsidRPr="00C24A3D">
        <w:rPr>
          <w:rFonts w:ascii="GHEA Grapalat" w:hAnsi="GHEA Grapalat"/>
          <w:lang w:val="hy-AM"/>
        </w:rPr>
        <w:t>շրջանակ</w:t>
      </w:r>
      <w:r w:rsidR="00DB4C6A" w:rsidRPr="00C24A3D">
        <w:rPr>
          <w:rFonts w:ascii="GHEA Grapalat" w:hAnsi="GHEA Grapalat"/>
          <w:lang w:val="hy-AM"/>
        </w:rPr>
        <w:t xml:space="preserve">ում </w:t>
      </w:r>
      <w:r w:rsidR="00AA4963" w:rsidRPr="00C24A3D">
        <w:rPr>
          <w:rFonts w:ascii="GHEA Grapalat" w:hAnsi="GHEA Grapalat"/>
          <w:lang w:val="hy-AM"/>
        </w:rPr>
        <w:t>20</w:t>
      </w:r>
      <w:r w:rsidR="00B719E5" w:rsidRPr="00C24A3D">
        <w:rPr>
          <w:rFonts w:ascii="GHEA Grapalat" w:hAnsi="GHEA Grapalat"/>
          <w:lang w:val="hy-AM"/>
        </w:rPr>
        <w:t>20</w:t>
      </w:r>
      <w:r w:rsidR="00AA4963" w:rsidRPr="00C24A3D">
        <w:rPr>
          <w:rFonts w:ascii="GHEA Grapalat" w:hAnsi="GHEA Grapalat"/>
          <w:lang w:val="hy-AM"/>
        </w:rPr>
        <w:t xml:space="preserve"> թվականի</w:t>
      </w:r>
      <w:r w:rsidR="00AE6A9F" w:rsidRPr="00C24A3D">
        <w:rPr>
          <w:rFonts w:ascii="GHEA Grapalat" w:hAnsi="GHEA Grapalat"/>
          <w:lang w:val="hy-AM"/>
        </w:rPr>
        <w:t>ն</w:t>
      </w:r>
      <w:r w:rsidR="00AA4963" w:rsidRPr="00C24A3D">
        <w:rPr>
          <w:rFonts w:ascii="GHEA Grapalat" w:hAnsi="GHEA Grapalat"/>
          <w:lang w:val="hy-AM"/>
        </w:rPr>
        <w:t xml:space="preserve"> </w:t>
      </w:r>
      <w:r w:rsidR="00AE6A9F" w:rsidRPr="00C24A3D">
        <w:rPr>
          <w:rFonts w:ascii="GHEA Grapalat" w:hAnsi="GHEA Grapalat"/>
          <w:lang w:val="hy-AM"/>
        </w:rPr>
        <w:t>53</w:t>
      </w:r>
      <w:r w:rsidR="00DB4C6A" w:rsidRPr="00C24A3D">
        <w:rPr>
          <w:rFonts w:ascii="GHEA Grapalat" w:hAnsi="GHEA Grapalat"/>
          <w:lang w:val="hy-AM"/>
        </w:rPr>
        <w:t xml:space="preserve"> տնտեսավարողի կողմից հիմնվել է </w:t>
      </w:r>
      <w:r w:rsidR="00AE6A9F" w:rsidRPr="00C24A3D">
        <w:rPr>
          <w:rFonts w:ascii="GHEA Grapalat" w:hAnsi="GHEA Grapalat"/>
          <w:lang w:val="hy-AM"/>
        </w:rPr>
        <w:t>518</w:t>
      </w:r>
      <w:r w:rsidR="00195688" w:rsidRPr="00C24A3D">
        <w:rPr>
          <w:rFonts w:ascii="GHEA Grapalat" w:hAnsi="GHEA Grapalat"/>
          <w:lang w:val="hy-AM"/>
        </w:rPr>
        <w:t>․</w:t>
      </w:r>
      <w:r w:rsidR="00AE6A9F" w:rsidRPr="00C24A3D">
        <w:rPr>
          <w:rFonts w:ascii="GHEA Grapalat" w:hAnsi="GHEA Grapalat"/>
          <w:lang w:val="hy-AM"/>
        </w:rPr>
        <w:t>6</w:t>
      </w:r>
      <w:r w:rsidR="00195688" w:rsidRPr="00C24A3D">
        <w:rPr>
          <w:rFonts w:ascii="GHEA Grapalat" w:hAnsi="GHEA Grapalat"/>
          <w:lang w:val="hy-AM"/>
        </w:rPr>
        <w:t xml:space="preserve"> հա ինտենսիվ այգի, </w:t>
      </w:r>
      <w:r w:rsidR="00DB4C6A" w:rsidRPr="00C24A3D">
        <w:rPr>
          <w:rFonts w:ascii="GHEA Grapalat" w:hAnsi="GHEA Grapalat"/>
          <w:lang w:val="hy-AM"/>
        </w:rPr>
        <w:t xml:space="preserve"> </w:t>
      </w:r>
      <w:r w:rsidR="00206E7F" w:rsidRPr="00C24A3D">
        <w:rPr>
          <w:rFonts w:ascii="GHEA Grapalat" w:hAnsi="GHEA Grapalat"/>
          <w:lang w:val="hy-AM"/>
        </w:rPr>
        <w:t>Հայաստանի Հանրապետության գյուղատնտեսությունում կարկտապաշտպան ցանցերի ներդրման համար տրամադրվող վարկերի տոկոսավճարների սուբսիդա</w:t>
      </w:r>
      <w:r w:rsidR="00195688" w:rsidRPr="00C24A3D">
        <w:rPr>
          <w:rFonts w:ascii="GHEA Grapalat" w:hAnsi="GHEA Grapalat"/>
          <w:lang w:val="hy-AM"/>
        </w:rPr>
        <w:t>վորման ծրագրի շրջանակ</w:t>
      </w:r>
      <w:r w:rsidR="00206E7F" w:rsidRPr="00C24A3D">
        <w:rPr>
          <w:rFonts w:ascii="GHEA Grapalat" w:hAnsi="GHEA Grapalat"/>
          <w:lang w:val="hy-AM"/>
        </w:rPr>
        <w:t xml:space="preserve">ում </w:t>
      </w:r>
      <w:r w:rsidR="00AE6A9F" w:rsidRPr="00C24A3D">
        <w:rPr>
          <w:rFonts w:ascii="GHEA Grapalat" w:hAnsi="GHEA Grapalat"/>
          <w:lang w:val="hy-AM"/>
        </w:rPr>
        <w:t>2</w:t>
      </w:r>
      <w:r w:rsidR="00195688" w:rsidRPr="00C24A3D">
        <w:rPr>
          <w:rFonts w:ascii="GHEA Grapalat" w:hAnsi="GHEA Grapalat"/>
          <w:lang w:val="hy-AM"/>
        </w:rPr>
        <w:t xml:space="preserve"> </w:t>
      </w:r>
      <w:r w:rsidR="00206E7F" w:rsidRPr="00C24A3D">
        <w:rPr>
          <w:rFonts w:ascii="GHEA Grapalat" w:hAnsi="GHEA Grapalat"/>
          <w:lang w:val="hy-AM"/>
        </w:rPr>
        <w:t>տնտեսավարողի կողմից կարկտապաշտպան ցանց  է ներդրվել</w:t>
      </w:r>
      <w:r w:rsidR="00AE6A9F" w:rsidRPr="00C24A3D">
        <w:rPr>
          <w:rFonts w:ascii="GHEA Grapalat" w:hAnsi="GHEA Grapalat"/>
          <w:lang w:val="hy-AM"/>
        </w:rPr>
        <w:t xml:space="preserve"> 14</w:t>
      </w:r>
      <w:r w:rsidR="00206E7F" w:rsidRPr="00C24A3D">
        <w:rPr>
          <w:rFonts w:ascii="GHEA Grapalat" w:hAnsi="GHEA Grapalat"/>
          <w:lang w:val="hy-AM"/>
        </w:rPr>
        <w:t>․</w:t>
      </w:r>
      <w:r w:rsidR="00AE6A9F" w:rsidRPr="00C24A3D">
        <w:rPr>
          <w:rFonts w:ascii="GHEA Grapalat" w:hAnsi="GHEA Grapalat"/>
          <w:lang w:val="hy-AM"/>
        </w:rPr>
        <w:t>5</w:t>
      </w:r>
      <w:r w:rsidR="00195688" w:rsidRPr="00C24A3D">
        <w:rPr>
          <w:rFonts w:ascii="GHEA Grapalat" w:hAnsi="GHEA Grapalat"/>
          <w:lang w:val="hy-AM"/>
        </w:rPr>
        <w:t xml:space="preserve"> </w:t>
      </w:r>
      <w:r w:rsidR="00195688" w:rsidRPr="00C24A3D">
        <w:rPr>
          <w:rFonts w:ascii="GHEA Grapalat" w:hAnsi="GHEA Grapalat"/>
          <w:lang w:val="hy-AM"/>
        </w:rPr>
        <w:lastRenderedPageBreak/>
        <w:t xml:space="preserve">հա-ի վրա, իսկ Ոռոգման արդիական համակարգերի ներդրման համաֆինանսավորման ծրագրերի շրջանակում </w:t>
      </w:r>
      <w:r w:rsidR="00AE6A9F" w:rsidRPr="00C24A3D">
        <w:rPr>
          <w:rFonts w:ascii="GHEA Grapalat" w:hAnsi="GHEA Grapalat"/>
          <w:lang w:val="hy-AM"/>
        </w:rPr>
        <w:t>14</w:t>
      </w:r>
      <w:r w:rsidR="00195688" w:rsidRPr="00C24A3D">
        <w:rPr>
          <w:rFonts w:ascii="GHEA Grapalat" w:hAnsi="GHEA Grapalat"/>
          <w:lang w:val="hy-AM"/>
        </w:rPr>
        <w:t xml:space="preserve"> տնտեսավարողի կողմից ոռոգման արդիական համակարգ է ներդրվել </w:t>
      </w:r>
      <w:r w:rsidR="00AE6A9F" w:rsidRPr="00C24A3D">
        <w:rPr>
          <w:rFonts w:ascii="GHEA Grapalat" w:hAnsi="GHEA Grapalat"/>
          <w:lang w:val="hy-AM"/>
        </w:rPr>
        <w:t>239</w:t>
      </w:r>
      <w:r w:rsidR="00195688" w:rsidRPr="00C24A3D">
        <w:rPr>
          <w:rFonts w:ascii="GHEA Grapalat" w:hAnsi="GHEA Grapalat"/>
          <w:lang w:val="hy-AM"/>
        </w:rPr>
        <w:t>․</w:t>
      </w:r>
      <w:r w:rsidR="00AE6A9F" w:rsidRPr="00C24A3D">
        <w:rPr>
          <w:rFonts w:ascii="GHEA Grapalat" w:hAnsi="GHEA Grapalat"/>
          <w:lang w:val="hy-AM"/>
        </w:rPr>
        <w:t>4</w:t>
      </w:r>
      <w:r w:rsidR="00195688" w:rsidRPr="00C24A3D">
        <w:rPr>
          <w:rFonts w:ascii="GHEA Grapalat" w:hAnsi="GHEA Grapalat"/>
          <w:lang w:val="hy-AM"/>
        </w:rPr>
        <w:t xml:space="preserve"> հա-ի վրա։</w:t>
      </w:r>
    </w:p>
    <w:p w:rsidR="007436AA" w:rsidRPr="00D9500A" w:rsidRDefault="007436AA" w:rsidP="00411E35">
      <w:pPr>
        <w:spacing w:line="360" w:lineRule="auto"/>
        <w:jc w:val="both"/>
        <w:rPr>
          <w:rFonts w:ascii="GHEA Grapalat" w:hAnsi="GHEA Grapalat"/>
          <w:lang w:val="hy-AM"/>
        </w:rPr>
      </w:pPr>
      <w:r w:rsidRPr="007436AA">
        <w:rPr>
          <w:rFonts w:ascii="GHEA Grapalat" w:hAnsi="GHEA Grapalat"/>
          <w:color w:val="FF0000"/>
          <w:lang w:val="hy-AM"/>
        </w:rPr>
        <w:t xml:space="preserve"> </w:t>
      </w:r>
      <w:r>
        <w:rPr>
          <w:rFonts w:ascii="GHEA Grapalat" w:hAnsi="GHEA Grapalat"/>
          <w:color w:val="FF0000"/>
          <w:lang w:val="hy-AM"/>
        </w:rPr>
        <w:tab/>
      </w:r>
      <w:r w:rsidRPr="004872A0">
        <w:rPr>
          <w:rFonts w:ascii="GHEA Grapalat" w:hAnsi="GHEA Grapalat"/>
          <w:lang w:val="hy-AM"/>
        </w:rPr>
        <w:t>Վերը նշված 3 ծրագրերի շրջանակներում իրականացված դիտարկումները ցույց են տվել, որ հետզհետե ավելանում է տնտեսավարողների հետաքրքրվածությունը նոր տեխնոլոգիաների կիրառման և ծրագրերին մասնակցության ուղղությամբ։ Միաժամանակ 2020 թվականին ծրագրային ցուցանիշների վրա իր ազդեցությունն ունեցավ նաև կորոնավիրուսի տարածումը հանրապետությունում։ Գործող ծրագրերին մասնակից տնտեսավարողների հետ կատարված հարցումների արդյունքում վեր հանված խնդիրները վերացնելու նպատակով կատարելագործվել է Նախագծի իրականացման գործիքակազմը, ինչպես նաև ներառվել են ոլորտի մասնագետների հետ քննարկման ընթացքում արված արժեքավոր առաջ</w:t>
      </w:r>
      <w:r w:rsidR="00AE6A9F">
        <w:rPr>
          <w:rFonts w:ascii="GHEA Grapalat" w:hAnsi="GHEA Grapalat"/>
          <w:lang w:val="hy-AM"/>
        </w:rPr>
        <w:t xml:space="preserve">արկությունները, </w:t>
      </w:r>
      <w:r w:rsidR="00AE6A9F" w:rsidRPr="00C24A3D">
        <w:rPr>
          <w:rFonts w:ascii="GHEA Grapalat" w:hAnsi="GHEA Grapalat"/>
          <w:lang w:val="hy-AM"/>
        </w:rPr>
        <w:t>այդ թվում՝ Ն</w:t>
      </w:r>
      <w:r w:rsidR="00CA24F8" w:rsidRPr="00C24A3D">
        <w:rPr>
          <w:rFonts w:ascii="GHEA Grapalat" w:hAnsi="GHEA Grapalat"/>
          <w:lang w:val="hy-AM"/>
        </w:rPr>
        <w:t xml:space="preserve">ախագծում </w:t>
      </w:r>
      <w:r w:rsidR="00483C2F" w:rsidRPr="00D9500A">
        <w:rPr>
          <w:rFonts w:ascii="GHEA Grapalat" w:hAnsi="GHEA Grapalat"/>
          <w:lang w:val="hy-AM"/>
        </w:rPr>
        <w:t xml:space="preserve">ընդգրկվել է </w:t>
      </w:r>
      <w:r w:rsidR="00AE6A9F" w:rsidRPr="00D9500A">
        <w:rPr>
          <w:rFonts w:ascii="GHEA Grapalat" w:hAnsi="GHEA Grapalat"/>
          <w:lang w:val="hy-AM"/>
        </w:rPr>
        <w:t>ոչ ավանդական բարձրարժեք մշակաբույսերի</w:t>
      </w:r>
      <w:r w:rsidR="00CA24F8" w:rsidRPr="00D9500A">
        <w:rPr>
          <w:rFonts w:ascii="GHEA Grapalat" w:hAnsi="GHEA Grapalat"/>
          <w:lang w:val="hy-AM"/>
        </w:rPr>
        <w:t xml:space="preserve"> մշակության </w:t>
      </w:r>
      <w:r w:rsidR="00483C2F" w:rsidRPr="00D9500A">
        <w:rPr>
          <w:rFonts w:ascii="GHEA Grapalat" w:hAnsi="GHEA Grapalat"/>
          <w:lang w:val="hy-AM"/>
        </w:rPr>
        <w:t xml:space="preserve">և ջրավազանների կառուցման </w:t>
      </w:r>
      <w:r w:rsidR="00CA24F8" w:rsidRPr="00D9500A">
        <w:rPr>
          <w:rFonts w:ascii="GHEA Grapalat" w:hAnsi="GHEA Grapalat"/>
          <w:lang w:val="hy-AM"/>
        </w:rPr>
        <w:t>խթանումը։</w:t>
      </w:r>
    </w:p>
    <w:p w:rsidR="005B6BC9" w:rsidRDefault="00385E5A" w:rsidP="00411E35">
      <w:pPr>
        <w:tabs>
          <w:tab w:val="left" w:pos="720"/>
        </w:tabs>
        <w:spacing w:line="360" w:lineRule="auto"/>
        <w:jc w:val="both"/>
        <w:rPr>
          <w:rFonts w:ascii="GHEA Grapalat" w:hAnsi="GHEA Grapalat"/>
          <w:b/>
          <w:lang w:val="fr-FR"/>
        </w:rPr>
      </w:pPr>
      <w:r>
        <w:rPr>
          <w:rFonts w:ascii="GHEA Grapalat" w:hAnsi="GHEA Grapalat" w:cs="Sylfaen"/>
          <w:bdr w:val="none" w:sz="0" w:space="0" w:color="auto" w:frame="1"/>
          <w:lang w:val="hy-AM"/>
        </w:rPr>
        <w:tab/>
      </w:r>
      <w:r w:rsidR="00AE0704" w:rsidRPr="005B6BC9">
        <w:rPr>
          <w:rFonts w:ascii="GHEA Grapalat" w:hAnsi="GHEA Grapalat"/>
          <w:b/>
          <w:lang w:val="hy-AM"/>
        </w:rPr>
        <w:t>Տվյալ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բնագավառում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իրականացվող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քաղաքականությունը</w:t>
      </w:r>
      <w:r w:rsidR="009F4996" w:rsidRPr="005B6BC9">
        <w:rPr>
          <w:rFonts w:ascii="GHEA Grapalat" w:hAnsi="GHEA Grapalat"/>
          <w:b/>
          <w:lang w:val="fr-FR"/>
        </w:rPr>
        <w:t>: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</w:p>
    <w:p w:rsidR="003E5F98" w:rsidRPr="00DA066B" w:rsidRDefault="00CA24F8" w:rsidP="00411E35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 w:eastAsia="ru-RU"/>
        </w:rPr>
      </w:pPr>
      <w:r w:rsidRPr="00C24A3D">
        <w:rPr>
          <w:rFonts w:ascii="GHEA Grapalat" w:hAnsi="GHEA Grapalat"/>
          <w:lang w:val="hy-AM" w:eastAsia="ru-RU"/>
        </w:rPr>
        <w:t>Բուսաբուծության</w:t>
      </w:r>
      <w:r w:rsidR="00D97F5B" w:rsidRPr="00C24A3D">
        <w:rPr>
          <w:rFonts w:ascii="GHEA Grapalat" w:hAnsi="GHEA Grapalat"/>
          <w:lang w:val="hy-AM" w:eastAsia="ru-RU"/>
        </w:rPr>
        <w:t xml:space="preserve"> ճ</w:t>
      </w:r>
      <w:r w:rsidR="00D97F5B">
        <w:rPr>
          <w:rFonts w:ascii="GHEA Grapalat" w:hAnsi="GHEA Grapalat"/>
          <w:lang w:val="hy-AM" w:eastAsia="ru-RU"/>
        </w:rPr>
        <w:t>յուղում իրականացվող քաղաքակա</w:t>
      </w:r>
      <w:r w:rsidR="00D97F5B" w:rsidRPr="00DA066B">
        <w:rPr>
          <w:rFonts w:ascii="GHEA Grapalat" w:hAnsi="GHEA Grapalat"/>
          <w:lang w:val="hy-AM" w:eastAsia="ru-RU"/>
        </w:rPr>
        <w:softHyphen/>
      </w:r>
      <w:r w:rsidR="00D97F5B">
        <w:rPr>
          <w:rFonts w:ascii="GHEA Grapalat" w:hAnsi="GHEA Grapalat"/>
          <w:lang w:val="hy-AM" w:eastAsia="ru-RU"/>
        </w:rPr>
        <w:t>նու</w:t>
      </w:r>
      <w:r w:rsidR="00D97F5B" w:rsidRPr="003E5F98">
        <w:rPr>
          <w:rFonts w:ascii="GHEA Grapalat" w:hAnsi="GHEA Grapalat"/>
          <w:lang w:val="hy-AM" w:eastAsia="ru-RU"/>
        </w:rPr>
        <w:softHyphen/>
      </w:r>
      <w:r w:rsidR="00D97F5B">
        <w:rPr>
          <w:rFonts w:ascii="GHEA Grapalat" w:hAnsi="GHEA Grapalat"/>
          <w:lang w:val="hy-AM" w:eastAsia="ru-RU"/>
        </w:rPr>
        <w:t>թյուն</w:t>
      </w:r>
      <w:r w:rsidR="00D97F5B" w:rsidRPr="003E5F98">
        <w:rPr>
          <w:rFonts w:ascii="GHEA Grapalat" w:hAnsi="GHEA Grapalat"/>
          <w:lang w:val="hy-AM" w:eastAsia="ru-RU"/>
        </w:rPr>
        <w:t>ը</w:t>
      </w:r>
      <w:r w:rsidR="00D97F5B" w:rsidRPr="005D66E1">
        <w:rPr>
          <w:rFonts w:ascii="GHEA Grapalat" w:hAnsi="GHEA Grapalat"/>
          <w:lang w:val="hy-AM" w:eastAsia="ru-RU"/>
        </w:rPr>
        <w:t xml:space="preserve"> </w:t>
      </w:r>
      <w:r w:rsidR="00D97F5B" w:rsidRPr="00DA066B">
        <w:rPr>
          <w:rFonts w:ascii="GHEA Grapalat" w:hAnsi="GHEA Grapalat"/>
          <w:lang w:val="hy-AM" w:eastAsia="ru-RU"/>
        </w:rPr>
        <w:t>նպատա</w:t>
      </w:r>
      <w:r w:rsidR="00D97F5B" w:rsidRPr="00DA066B">
        <w:rPr>
          <w:rFonts w:ascii="GHEA Grapalat" w:hAnsi="GHEA Grapalat"/>
          <w:lang w:val="hy-AM" w:eastAsia="ru-RU"/>
        </w:rPr>
        <w:softHyphen/>
        <w:t xml:space="preserve">կաուղղված է </w:t>
      </w:r>
      <w:r w:rsidR="007B75D4" w:rsidRPr="00DA066B">
        <w:rPr>
          <w:rFonts w:ascii="GHEA Grapalat" w:hAnsi="GHEA Grapalat"/>
          <w:lang w:val="hy-AM" w:eastAsia="ru-RU"/>
        </w:rPr>
        <w:t>ժամանակակից, բարձր բերքատու այգի</w:t>
      </w:r>
      <w:r w:rsidR="007B75D4" w:rsidRPr="00DA066B">
        <w:rPr>
          <w:rFonts w:ascii="GHEA Grapalat" w:hAnsi="GHEA Grapalat"/>
          <w:lang w:val="hy-AM" w:eastAsia="ru-RU"/>
        </w:rPr>
        <w:softHyphen/>
        <w:t>նե</w:t>
      </w:r>
      <w:r w:rsidR="007B75D4" w:rsidRPr="00DA066B">
        <w:rPr>
          <w:rFonts w:ascii="GHEA Grapalat" w:hAnsi="GHEA Grapalat"/>
          <w:lang w:val="hy-AM" w:eastAsia="ru-RU"/>
        </w:rPr>
        <w:softHyphen/>
        <w:t xml:space="preserve">րի հիմնմանը, մրցունակ խաղողի, պտղի և հատապտղի արտադրության և արտահանման ծավալների ավելացմանը, հողային և ջրային ռեսուրսների արդյունավետ օգտագործմանը, գյուղացիական </w:t>
      </w:r>
      <w:r>
        <w:rPr>
          <w:rFonts w:ascii="GHEA Grapalat" w:hAnsi="GHEA Grapalat"/>
          <w:lang w:val="hy-AM" w:eastAsia="ru-RU"/>
        </w:rPr>
        <w:t xml:space="preserve">տնտեսությունների եկամուտների </w:t>
      </w:r>
      <w:r w:rsidR="007B75D4">
        <w:rPr>
          <w:rFonts w:ascii="GHEA Grapalat" w:hAnsi="GHEA Grapalat"/>
          <w:lang w:val="hy-AM" w:eastAsia="ru-RU"/>
        </w:rPr>
        <w:t>մակարդակի</w:t>
      </w:r>
      <w:r w:rsidR="007B75D4" w:rsidRPr="00DA066B">
        <w:rPr>
          <w:rFonts w:ascii="GHEA Grapalat" w:hAnsi="GHEA Grapalat"/>
          <w:lang w:val="hy-AM" w:eastAsia="ru-RU"/>
        </w:rPr>
        <w:t xml:space="preserve"> բարձրացմանը:</w:t>
      </w:r>
      <w:r w:rsidR="00E26821" w:rsidRPr="00DA066B">
        <w:rPr>
          <w:rFonts w:ascii="GHEA Grapalat" w:hAnsi="GHEA Grapalat"/>
          <w:lang w:val="hy-AM" w:eastAsia="ru-RU"/>
        </w:rPr>
        <w:t xml:space="preserve"> </w:t>
      </w:r>
      <w:r w:rsidR="007D52E1" w:rsidRPr="00DA066B">
        <w:rPr>
          <w:rFonts w:ascii="GHEA Grapalat" w:hAnsi="GHEA Grapalat"/>
          <w:lang w:val="hy-AM" w:eastAsia="ru-RU"/>
        </w:rPr>
        <w:t xml:space="preserve">    </w:t>
      </w:r>
    </w:p>
    <w:p w:rsidR="0054111D" w:rsidRPr="00DA066B" w:rsidRDefault="003E5F98" w:rsidP="00411E35">
      <w:pPr>
        <w:pStyle w:val="ListParagraph"/>
        <w:tabs>
          <w:tab w:val="left" w:pos="720"/>
          <w:tab w:val="left" w:pos="993"/>
        </w:tabs>
        <w:spacing w:after="0" w:line="360" w:lineRule="auto"/>
        <w:ind w:left="0"/>
        <w:jc w:val="both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DA066B">
        <w:rPr>
          <w:rFonts w:ascii="GHEA Grapalat" w:eastAsia="Times New Roman" w:hAnsi="GHEA Grapalat"/>
          <w:sz w:val="24"/>
          <w:szCs w:val="24"/>
          <w:lang w:val="hy-AM" w:eastAsia="ru-RU"/>
        </w:rPr>
        <w:tab/>
      </w:r>
      <w:r w:rsidR="00AE0704" w:rsidRPr="00DA066B">
        <w:rPr>
          <w:rFonts w:ascii="GHEA Grapalat" w:eastAsia="Times New Roman" w:hAnsi="GHEA Grapalat"/>
          <w:b/>
          <w:sz w:val="24"/>
          <w:szCs w:val="24"/>
          <w:lang w:val="hy-AM" w:eastAsia="ru-RU"/>
        </w:rPr>
        <w:t>Կարգավորման նպատակը և բնույթը</w:t>
      </w:r>
      <w:r w:rsidR="00285B7D" w:rsidRPr="00DA066B">
        <w:rPr>
          <w:rFonts w:ascii="GHEA Grapalat" w:eastAsia="Times New Roman" w:hAnsi="GHEA Grapalat"/>
          <w:b/>
          <w:sz w:val="24"/>
          <w:szCs w:val="24"/>
          <w:lang w:val="hy-AM" w:eastAsia="ru-RU"/>
        </w:rPr>
        <w:t>:</w:t>
      </w:r>
      <w:r w:rsidR="00AE0704" w:rsidRPr="00DA066B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</w:p>
    <w:p w:rsidR="00266DD9" w:rsidRPr="00266DD9" w:rsidRDefault="0054111D" w:rsidP="00411E35">
      <w:pPr>
        <w:pStyle w:val="ListParagraph"/>
        <w:tabs>
          <w:tab w:val="left" w:pos="720"/>
          <w:tab w:val="left" w:pos="993"/>
        </w:tabs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5B6BC9">
        <w:rPr>
          <w:rFonts w:ascii="GHEA Grapalat" w:hAnsi="GHEA Grapalat"/>
          <w:b/>
          <w:sz w:val="24"/>
          <w:szCs w:val="24"/>
          <w:lang w:val="fr-FR"/>
        </w:rPr>
        <w:tab/>
      </w:r>
      <w:r w:rsidR="008B43CC" w:rsidRPr="005D66E1">
        <w:rPr>
          <w:rFonts w:ascii="GHEA Grapalat" w:hAnsi="GHEA Grapalat"/>
          <w:sz w:val="24"/>
          <w:szCs w:val="24"/>
          <w:lang w:val="hy-AM"/>
        </w:rPr>
        <w:t>Կարգավորման</w:t>
      </w:r>
      <w:r w:rsidR="00EA5A37" w:rsidRPr="005D66E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նպատակ</w:t>
      </w:r>
      <w:r w:rsidR="002E20B6" w:rsidRPr="005D66E1">
        <w:rPr>
          <w:rFonts w:ascii="GHEA Grapalat" w:eastAsia="Times New Roman" w:hAnsi="GHEA Grapalat" w:cs="Sylfaen"/>
          <w:sz w:val="24"/>
          <w:szCs w:val="24"/>
          <w:lang w:val="hy-AM"/>
        </w:rPr>
        <w:t>ն է</w:t>
      </w:r>
      <w:r w:rsidR="00EA5A37" w:rsidRPr="005D66E1">
        <w:rPr>
          <w:rFonts w:ascii="GHEA Grapalat" w:eastAsia="Times New Roman" w:hAnsi="GHEA Grapalat" w:cs="Sylfaen"/>
          <w:sz w:val="24"/>
          <w:szCs w:val="24"/>
          <w:lang w:val="hy-AM"/>
        </w:rPr>
        <w:t xml:space="preserve">` </w:t>
      </w:r>
      <w:r w:rsidR="005D66E1" w:rsidRPr="005D66E1">
        <w:rPr>
          <w:rFonts w:ascii="GHEA Grapalat" w:hAnsi="GHEA Grapalat"/>
          <w:sz w:val="24"/>
          <w:szCs w:val="24"/>
          <w:lang w:val="hy-AM"/>
        </w:rPr>
        <w:t>պետական աջակցության մեխան</w:t>
      </w:r>
      <w:r w:rsidR="00255100">
        <w:rPr>
          <w:rFonts w:ascii="GHEA Grapalat" w:hAnsi="GHEA Grapalat"/>
          <w:sz w:val="24"/>
          <w:szCs w:val="24"/>
          <w:lang w:val="hy-AM"/>
        </w:rPr>
        <w:t>ի</w:t>
      </w:r>
      <w:r w:rsidR="005D66E1" w:rsidRPr="005D66E1">
        <w:rPr>
          <w:rFonts w:ascii="GHEA Grapalat" w:hAnsi="GHEA Grapalat"/>
          <w:sz w:val="24"/>
          <w:szCs w:val="24"/>
          <w:lang w:val="hy-AM"/>
        </w:rPr>
        <w:t>զմների, մասնա</w:t>
      </w:r>
      <w:r w:rsidR="005D66E1" w:rsidRPr="005D66E1">
        <w:rPr>
          <w:rFonts w:ascii="GHEA Grapalat" w:hAnsi="GHEA Grapalat"/>
          <w:sz w:val="24"/>
          <w:szCs w:val="24"/>
          <w:lang w:val="hy-AM"/>
        </w:rPr>
        <w:softHyphen/>
        <w:t xml:space="preserve">վորապես՝ մատչելի վարկավորման և ծախսերի </w:t>
      </w:r>
      <w:r w:rsidR="00173C9C">
        <w:rPr>
          <w:rFonts w:ascii="GHEA Grapalat" w:hAnsi="GHEA Grapalat"/>
          <w:sz w:val="24"/>
          <w:szCs w:val="24"/>
          <w:lang w:val="hy-AM"/>
        </w:rPr>
        <w:t xml:space="preserve">մասնակի </w:t>
      </w:r>
      <w:r w:rsidR="005D66E1" w:rsidRPr="005D66E1">
        <w:rPr>
          <w:rFonts w:ascii="GHEA Grapalat" w:hAnsi="GHEA Grapalat"/>
          <w:sz w:val="24"/>
          <w:szCs w:val="24"/>
          <w:lang w:val="hy-AM"/>
        </w:rPr>
        <w:t xml:space="preserve">փոխհատուցման միջոցով՝ հանրապետությունում </w:t>
      </w:r>
      <w:r w:rsidR="007B75D4">
        <w:rPr>
          <w:rFonts w:ascii="GHEA Grapalat" w:hAnsi="GHEA Grapalat"/>
          <w:sz w:val="24"/>
          <w:szCs w:val="24"/>
          <w:lang w:val="hy-AM"/>
        </w:rPr>
        <w:t xml:space="preserve">ինտենսիվ այգեգործության՝  </w:t>
      </w:r>
      <w:r w:rsidR="007B75D4" w:rsidRPr="007436AA">
        <w:rPr>
          <w:rFonts w:ascii="GHEA Grapalat" w:hAnsi="GHEA Grapalat"/>
          <w:sz w:val="24"/>
          <w:szCs w:val="24"/>
          <w:lang w:val="hy-AM"/>
        </w:rPr>
        <w:t>խաղողի, ժամանակակից տեխնոլոգիաներով մշակ</w:t>
      </w:r>
      <w:r w:rsidR="007B75D4" w:rsidRPr="007436AA">
        <w:rPr>
          <w:rFonts w:ascii="GHEA Grapalat" w:hAnsi="GHEA Grapalat"/>
          <w:sz w:val="24"/>
          <w:szCs w:val="24"/>
          <w:lang w:val="hy-AM"/>
        </w:rPr>
        <w:softHyphen/>
      </w:r>
      <w:r w:rsidR="007B75D4" w:rsidRPr="007436AA">
        <w:rPr>
          <w:rFonts w:ascii="GHEA Grapalat" w:hAnsi="GHEA Grapalat"/>
          <w:sz w:val="24"/>
          <w:szCs w:val="24"/>
          <w:lang w:val="hy-AM"/>
        </w:rPr>
        <w:softHyphen/>
        <w:t>վող ին</w:t>
      </w:r>
      <w:r w:rsidR="007B75D4" w:rsidRPr="007436AA">
        <w:rPr>
          <w:rFonts w:ascii="GHEA Grapalat" w:hAnsi="GHEA Grapalat"/>
          <w:sz w:val="24"/>
          <w:szCs w:val="24"/>
          <w:lang w:val="hy-AM"/>
        </w:rPr>
        <w:softHyphen/>
        <w:t>տեն</w:t>
      </w:r>
      <w:r w:rsidR="007B75D4" w:rsidRPr="007436AA">
        <w:rPr>
          <w:rFonts w:ascii="GHEA Grapalat" w:hAnsi="GHEA Grapalat"/>
          <w:sz w:val="24"/>
          <w:szCs w:val="24"/>
          <w:lang w:val="hy-AM"/>
        </w:rPr>
        <w:softHyphen/>
      </w:r>
      <w:r w:rsidR="007B75D4" w:rsidRPr="007436AA">
        <w:rPr>
          <w:rFonts w:ascii="GHEA Grapalat" w:hAnsi="GHEA Grapalat"/>
          <w:sz w:val="24"/>
          <w:szCs w:val="24"/>
          <w:lang w:val="hy-AM"/>
        </w:rPr>
        <w:softHyphen/>
        <w:t xml:space="preserve">սիվ պտղատու այգիների, հատապտղանոցների հիմնման, </w:t>
      </w:r>
      <w:r w:rsidR="00CA24F8" w:rsidRPr="00C24A3D">
        <w:rPr>
          <w:rFonts w:ascii="GHEA Grapalat" w:hAnsi="GHEA Grapalat" w:cs="Arial"/>
          <w:sz w:val="24"/>
          <w:szCs w:val="24"/>
          <w:lang w:val="hy-AM"/>
        </w:rPr>
        <w:t>ոչ ավանդական բարձրարժեք մշակաբույսերի մշակման,</w:t>
      </w:r>
      <w:r w:rsidR="00CA24F8" w:rsidRPr="007436AA">
        <w:rPr>
          <w:rFonts w:ascii="GHEA Grapalat" w:hAnsi="GHEA Grapalat"/>
          <w:sz w:val="24"/>
          <w:szCs w:val="24"/>
          <w:lang w:val="hy-AM"/>
        </w:rPr>
        <w:t xml:space="preserve"> </w:t>
      </w:r>
      <w:r w:rsidR="007B75D4" w:rsidRPr="007436AA">
        <w:rPr>
          <w:rFonts w:ascii="GHEA Grapalat" w:hAnsi="GHEA Grapalat"/>
          <w:sz w:val="24"/>
          <w:szCs w:val="24"/>
          <w:lang w:val="hy-AM"/>
        </w:rPr>
        <w:t xml:space="preserve">ինչպես նաև </w:t>
      </w:r>
      <w:r w:rsidR="00483C2F" w:rsidRPr="00D9500A">
        <w:rPr>
          <w:rFonts w:ascii="GHEA Grapalat" w:hAnsi="GHEA Grapalat"/>
          <w:sz w:val="24"/>
          <w:szCs w:val="24"/>
          <w:lang w:val="hy-AM"/>
        </w:rPr>
        <w:t xml:space="preserve">ջրավազանների կառուցման, </w:t>
      </w:r>
      <w:r w:rsidR="00173C9C" w:rsidRPr="007436AA">
        <w:rPr>
          <w:rFonts w:ascii="GHEA Grapalat" w:hAnsi="GHEA Grapalat"/>
          <w:sz w:val="24"/>
          <w:szCs w:val="24"/>
          <w:lang w:val="hy-AM"/>
        </w:rPr>
        <w:t xml:space="preserve">ոռոգման արդիական համակարգերի և </w:t>
      </w:r>
      <w:r w:rsidR="007B75D4" w:rsidRPr="007436AA">
        <w:rPr>
          <w:rFonts w:ascii="GHEA Grapalat" w:hAnsi="GHEA Grapalat"/>
          <w:sz w:val="24"/>
          <w:szCs w:val="24"/>
          <w:lang w:val="hy-AM"/>
        </w:rPr>
        <w:t xml:space="preserve">կարկտապաշտպան </w:t>
      </w:r>
      <w:r w:rsidR="00173C9C" w:rsidRPr="007436AA">
        <w:rPr>
          <w:rFonts w:ascii="GHEA Grapalat" w:hAnsi="GHEA Grapalat"/>
          <w:sz w:val="24"/>
          <w:szCs w:val="24"/>
          <w:lang w:val="hy-AM"/>
        </w:rPr>
        <w:t>ցանցերի</w:t>
      </w:r>
      <w:r w:rsidR="007B75D4" w:rsidRPr="007436AA">
        <w:rPr>
          <w:rFonts w:ascii="GHEA Grapalat" w:hAnsi="GHEA Grapalat"/>
          <w:sz w:val="24"/>
          <w:szCs w:val="24"/>
          <w:lang w:val="hy-AM"/>
        </w:rPr>
        <w:t xml:space="preserve"> ներդրման </w:t>
      </w:r>
      <w:r w:rsidR="005D66E1" w:rsidRPr="005D66E1">
        <w:rPr>
          <w:rFonts w:ascii="GHEA Grapalat" w:hAnsi="GHEA Grapalat"/>
          <w:sz w:val="24"/>
          <w:szCs w:val="24"/>
          <w:lang w:val="hy-AM"/>
        </w:rPr>
        <w:t>համար նպաստավոր պայմանների ստեղ</w:t>
      </w:r>
      <w:r w:rsidR="005D66E1" w:rsidRPr="007436AA">
        <w:rPr>
          <w:rFonts w:ascii="GHEA Grapalat" w:hAnsi="GHEA Grapalat"/>
          <w:sz w:val="24"/>
          <w:szCs w:val="24"/>
          <w:lang w:val="hy-AM"/>
        </w:rPr>
        <w:softHyphen/>
      </w:r>
      <w:r w:rsidR="005D66E1" w:rsidRPr="005D66E1">
        <w:rPr>
          <w:rFonts w:ascii="GHEA Grapalat" w:hAnsi="GHEA Grapalat"/>
          <w:sz w:val="24"/>
          <w:szCs w:val="24"/>
          <w:lang w:val="hy-AM"/>
        </w:rPr>
        <w:t>ծումը</w:t>
      </w:r>
      <w:r w:rsidR="007B75D4">
        <w:rPr>
          <w:rFonts w:ascii="GHEA Grapalat" w:hAnsi="GHEA Grapalat"/>
          <w:sz w:val="24"/>
          <w:szCs w:val="24"/>
          <w:lang w:val="hy-AM"/>
        </w:rPr>
        <w:t>։</w:t>
      </w:r>
      <w:r w:rsidR="00266DD9">
        <w:rPr>
          <w:rFonts w:ascii="GHEA Grapalat" w:hAnsi="GHEA Grapalat"/>
          <w:sz w:val="24"/>
          <w:szCs w:val="24"/>
          <w:lang w:val="hy-AM"/>
        </w:rPr>
        <w:t xml:space="preserve"> Ծրագրում ներառվել է անցումային դրույթ, որով </w:t>
      </w:r>
      <w:r w:rsidR="00266DD9">
        <w:rPr>
          <w:rFonts w:ascii="GHEA Grapalat" w:hAnsi="GHEA Grapalat"/>
          <w:sz w:val="24"/>
          <w:szCs w:val="24"/>
          <w:lang w:val="hy-AM"/>
        </w:rPr>
        <w:lastRenderedPageBreak/>
        <w:t xml:space="preserve">կարգավորվում է </w:t>
      </w:r>
      <w:r w:rsidR="005D66E1" w:rsidRPr="005D66E1">
        <w:rPr>
          <w:rFonts w:ascii="GHEA Grapalat" w:hAnsi="GHEA Grapalat"/>
          <w:sz w:val="24"/>
          <w:szCs w:val="24"/>
          <w:lang w:val="hy-AM"/>
        </w:rPr>
        <w:t xml:space="preserve"> </w:t>
      </w:r>
      <w:r w:rsidR="00266DD9" w:rsidRPr="003F758D">
        <w:rPr>
          <w:rFonts w:ascii="GHEA Grapalat" w:eastAsiaTheme="minorHAnsi" w:hAnsi="GHEA Grapalat" w:cs="Sylfaen"/>
          <w:sz w:val="24"/>
          <w:szCs w:val="24"/>
          <w:lang w:val="hy-AM"/>
        </w:rPr>
        <w:t>2019 թվականի մարտի 29-ի</w:t>
      </w:r>
      <w:r w:rsidR="00266DD9" w:rsidRPr="00266DD9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="00266DD9" w:rsidRPr="003F758D">
        <w:rPr>
          <w:rFonts w:ascii="GHEA Grapalat" w:eastAsiaTheme="minorHAnsi" w:hAnsi="GHEA Grapalat" w:cs="Sylfaen"/>
          <w:sz w:val="24"/>
          <w:szCs w:val="24"/>
          <w:lang w:val="hy-AM"/>
        </w:rPr>
        <w:t>N 361-Լ</w:t>
      </w:r>
      <w:r w:rsidR="00266DD9">
        <w:rPr>
          <w:rFonts w:ascii="GHEA Grapalat" w:eastAsiaTheme="minorHAnsi" w:hAnsi="GHEA Grapalat" w:cs="Sylfaen"/>
          <w:sz w:val="24"/>
          <w:szCs w:val="24"/>
          <w:lang w:val="hy-AM"/>
        </w:rPr>
        <w:t xml:space="preserve">, </w:t>
      </w:r>
      <w:r w:rsidR="00266DD9" w:rsidRPr="003F758D">
        <w:rPr>
          <w:rFonts w:ascii="GHEA Grapalat" w:eastAsiaTheme="minorHAnsi" w:hAnsi="GHEA Grapalat" w:cs="Sylfaen"/>
          <w:sz w:val="24"/>
          <w:szCs w:val="24"/>
          <w:lang w:val="hy-AM"/>
        </w:rPr>
        <w:t>2019 թվականի մարտի 7-ի</w:t>
      </w:r>
      <w:r w:rsidR="00266DD9" w:rsidRPr="00266DD9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="00266DD9" w:rsidRPr="003F758D">
        <w:rPr>
          <w:rFonts w:ascii="GHEA Grapalat" w:eastAsiaTheme="minorHAnsi" w:hAnsi="GHEA Grapalat" w:cs="Sylfaen"/>
          <w:sz w:val="24"/>
          <w:szCs w:val="24"/>
          <w:lang w:val="hy-AM"/>
        </w:rPr>
        <w:t>N 212-Լ</w:t>
      </w:r>
      <w:r w:rsidR="00266DD9">
        <w:rPr>
          <w:rFonts w:ascii="GHEA Grapalat" w:eastAsiaTheme="minorHAnsi" w:hAnsi="GHEA Grapalat" w:cs="Sylfaen"/>
          <w:sz w:val="24"/>
          <w:szCs w:val="24"/>
          <w:lang w:val="hy-AM"/>
        </w:rPr>
        <w:t xml:space="preserve"> և </w:t>
      </w:r>
      <w:r w:rsidR="00266DD9" w:rsidRPr="003F758D">
        <w:rPr>
          <w:rFonts w:ascii="GHEA Grapalat" w:eastAsiaTheme="minorHAnsi" w:hAnsi="GHEA Grapalat" w:cs="Sylfaen"/>
          <w:sz w:val="24"/>
          <w:szCs w:val="24"/>
          <w:lang w:val="hy-AM"/>
        </w:rPr>
        <w:t>2019 թվականի ապրիլի 4-ի</w:t>
      </w:r>
      <w:r w:rsidR="00266DD9" w:rsidRPr="00266DD9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="00266DD9" w:rsidRPr="003F758D">
        <w:rPr>
          <w:rFonts w:ascii="GHEA Grapalat" w:eastAsiaTheme="minorHAnsi" w:hAnsi="GHEA Grapalat" w:cs="Sylfaen"/>
          <w:sz w:val="24"/>
          <w:szCs w:val="24"/>
          <w:lang w:val="hy-AM"/>
        </w:rPr>
        <w:t>N 362-Լ</w:t>
      </w:r>
      <w:r w:rsidR="00266DD9">
        <w:rPr>
          <w:rFonts w:ascii="GHEA Grapalat" w:eastAsiaTheme="minorHAnsi" w:hAnsi="GHEA Grapalat" w:cs="Sylfaen"/>
          <w:sz w:val="24"/>
          <w:szCs w:val="24"/>
          <w:lang w:val="hy-AM"/>
        </w:rPr>
        <w:t xml:space="preserve"> որոշումների շրջանակում ծագած հարաբերությունները։</w:t>
      </w:r>
    </w:p>
    <w:p w:rsidR="00860ED6" w:rsidRPr="00860ED6" w:rsidRDefault="00266DD9" w:rsidP="00860ED6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FF0000"/>
          <w:lang w:val="hy-AM"/>
        </w:rPr>
        <w:tab/>
      </w:r>
      <w:r w:rsidR="00860ED6" w:rsidRPr="00860ED6">
        <w:rPr>
          <w:rFonts w:ascii="GHEA Grapalat" w:hAnsi="GHEA Grapalat"/>
          <w:lang w:val="hy-AM"/>
        </w:rPr>
        <w:t>Համաձայն Վիճակագրական կոմիտեի պաշտոն</w:t>
      </w:r>
      <w:r w:rsidR="00860ED6">
        <w:rPr>
          <w:rFonts w:ascii="GHEA Grapalat" w:hAnsi="GHEA Grapalat"/>
          <w:lang w:val="hy-AM"/>
        </w:rPr>
        <w:t>ական տվյալների 2020 թվականին ՀՀ-</w:t>
      </w:r>
      <w:r w:rsidR="00860ED6" w:rsidRPr="00860ED6">
        <w:rPr>
          <w:rFonts w:ascii="GHEA Grapalat" w:hAnsi="GHEA Grapalat"/>
          <w:lang w:val="hy-AM"/>
        </w:rPr>
        <w:t xml:space="preserve">ում պտղի և հատապտղի միջին բերքատվությունը կազմել է 71,4 ց/հա, իսկ  ինտենսիվ այգիների դեպքում միջին բերքատվությունը գնահատվում է շուրջ 230ց/հա (շուրջ 2-3 անգամ ավելի ավանդական այգիների նկատմամբ)։ </w:t>
      </w:r>
    </w:p>
    <w:p w:rsidR="00860ED6" w:rsidRPr="00D9500A" w:rsidRDefault="00860ED6" w:rsidP="009F152B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 w:rsidRPr="00860ED6">
        <w:rPr>
          <w:rFonts w:ascii="GHEA Grapalat" w:hAnsi="GHEA Grapalat"/>
          <w:lang w:val="hy-AM"/>
        </w:rPr>
        <w:t>Ծրագրով նախատեսվում է տարեկան հիմնել</w:t>
      </w:r>
      <w:r w:rsidR="00483C2F">
        <w:rPr>
          <w:rFonts w:ascii="GHEA Grapalat" w:hAnsi="GHEA Grapalat"/>
          <w:lang w:val="hy-AM"/>
        </w:rPr>
        <w:t xml:space="preserve"> </w:t>
      </w:r>
      <w:r w:rsidR="00483C2F" w:rsidRPr="00D9500A">
        <w:rPr>
          <w:rFonts w:ascii="GHEA Grapalat" w:hAnsi="GHEA Grapalat"/>
          <w:lang w:val="hy-AM"/>
        </w:rPr>
        <w:t>500</w:t>
      </w:r>
      <w:r w:rsidRPr="00D9500A">
        <w:rPr>
          <w:rFonts w:ascii="GHEA Grapalat" w:hAnsi="GHEA Grapalat"/>
          <w:lang w:val="hy-AM"/>
        </w:rPr>
        <w:t xml:space="preserve"> հա ինտենսիվ այգի, որի համար ներդրումների միջին չափը գնահատվում է շուրջ  </w:t>
      </w:r>
      <w:r w:rsidR="00483C2F" w:rsidRPr="00D9500A">
        <w:rPr>
          <w:rFonts w:ascii="GHEA Grapalat" w:hAnsi="GHEA Grapalat"/>
          <w:lang w:val="hy-AM"/>
        </w:rPr>
        <w:t>15</w:t>
      </w:r>
      <w:r w:rsidRPr="00D9500A">
        <w:rPr>
          <w:rFonts w:ascii="GHEA Grapalat" w:hAnsi="GHEA Grapalat"/>
          <w:lang w:val="hy-AM"/>
        </w:rPr>
        <w:t>,0 մլրդ դրամ (1 հա այգեհիմնման ծախսը կարկտապաշտպան ցանցով միջինը կազմում է 29</w:t>
      </w:r>
      <w:r w:rsidR="009F152B" w:rsidRPr="00D9500A">
        <w:rPr>
          <w:rFonts w:ascii="GHEA Grapalat" w:hAnsi="GHEA Grapalat"/>
          <w:lang w:val="hy-AM"/>
        </w:rPr>
        <w:t>,8 մլն</w:t>
      </w:r>
      <w:r w:rsidRPr="00D9500A">
        <w:rPr>
          <w:rFonts w:ascii="GHEA Grapalat" w:hAnsi="GHEA Grapalat"/>
          <w:lang w:val="hy-AM"/>
        </w:rPr>
        <w:t xml:space="preserve"> դրամ)։ Արդյունքում ՀՀ-ում արտադրվող պտղի և հատապտղի ծավալները տարեկան կավելանան շուրջ </w:t>
      </w:r>
      <w:r w:rsidR="009F152B" w:rsidRPr="00D9500A">
        <w:rPr>
          <w:rFonts w:ascii="GHEA Grapalat" w:hAnsi="GHEA Grapalat"/>
          <w:lang w:val="hy-AM"/>
        </w:rPr>
        <w:t xml:space="preserve">11,5 հազար </w:t>
      </w:r>
      <w:r w:rsidRPr="00D9500A">
        <w:rPr>
          <w:rFonts w:ascii="GHEA Grapalat" w:hAnsi="GHEA Grapalat"/>
          <w:lang w:val="hy-AM"/>
        </w:rPr>
        <w:t xml:space="preserve">տոննայով (պտղատու հասակի անցնելուց հետո)։  2020 թվականի համախառն բերքի նկատմամբ (274,0 հազար տոննա) միայն Ծրագրի շրջանակում հիմնված պտղատու հասակի (պտղաբերության անցնում են միջինը 2-3 տարում) այգիների հաշվին պտղի և հատապտղի համախառն արտադրանքի ծավալները տարեկան կավելանան շուրջ </w:t>
      </w:r>
      <w:r w:rsidR="009F152B" w:rsidRPr="00D9500A">
        <w:rPr>
          <w:rFonts w:ascii="GHEA Grapalat" w:hAnsi="GHEA Grapalat"/>
          <w:lang w:val="hy-AM"/>
        </w:rPr>
        <w:t>4</w:t>
      </w:r>
      <w:r w:rsidRPr="00D9500A">
        <w:rPr>
          <w:rFonts w:ascii="GHEA Grapalat" w:hAnsi="GHEA Grapalat"/>
          <w:lang w:val="hy-AM"/>
        </w:rPr>
        <w:t>,</w:t>
      </w:r>
      <w:r w:rsidR="009F152B" w:rsidRPr="00D9500A">
        <w:rPr>
          <w:rFonts w:ascii="GHEA Grapalat" w:hAnsi="GHEA Grapalat"/>
          <w:lang w:val="hy-AM"/>
        </w:rPr>
        <w:t>2</w:t>
      </w:r>
      <w:r w:rsidRPr="00D9500A">
        <w:rPr>
          <w:rFonts w:ascii="GHEA Grapalat" w:hAnsi="GHEA Grapalat"/>
          <w:lang w:val="hy-AM"/>
        </w:rPr>
        <w:t xml:space="preserve">%-ով։ </w:t>
      </w:r>
    </w:p>
    <w:p w:rsidR="00860ED6" w:rsidRPr="00860ED6" w:rsidRDefault="00860ED6" w:rsidP="00860ED6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 w:rsidRPr="00860ED6">
        <w:rPr>
          <w:rFonts w:ascii="GHEA Grapalat" w:hAnsi="GHEA Grapalat"/>
          <w:lang w:val="hy-AM"/>
        </w:rPr>
        <w:t xml:space="preserve">Բերքատվության և համախառն բերքի ցուցանիշների վրա իրենց ազդեցությունը կունենան նաև նորագույն տեխնոլոգիաների կիրառումը, մասնավորապես՝ ոռոգման արդիական տեխնոլոգիաների և կարկտապաշտպան համակարգերի ներդրումը, բնակալիմայական աղետներից կորուստների նվազումը, որի արդյունքում իրատեսական կլինեն 2020-2030 թվականների գյուղատնտեսության ռազմավարության  թիրախային ցուցանիշները (2023-2025 թվականներին` 15,69 % աճ)։ </w:t>
      </w:r>
    </w:p>
    <w:p w:rsidR="00860ED6" w:rsidRDefault="00860ED6" w:rsidP="00860ED6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 w:rsidRPr="00860ED6">
        <w:rPr>
          <w:rFonts w:ascii="GHEA Grapalat" w:hAnsi="GHEA Grapalat"/>
          <w:lang w:val="hy-AM"/>
        </w:rPr>
        <w:t>Ինտենսիվ ա</w:t>
      </w:r>
      <w:r>
        <w:rPr>
          <w:rFonts w:ascii="GHEA Grapalat" w:hAnsi="GHEA Grapalat"/>
          <w:lang w:val="hy-AM"/>
        </w:rPr>
        <w:t>յգիների 1 հա-</w:t>
      </w:r>
      <w:r w:rsidRPr="00860ED6">
        <w:rPr>
          <w:rFonts w:ascii="GHEA Grapalat" w:hAnsi="GHEA Grapalat"/>
          <w:lang w:val="hy-AM"/>
        </w:rPr>
        <w:t>ից ստացվող համախառն արտադրանքի արժեքը կկ</w:t>
      </w:r>
      <w:r>
        <w:rPr>
          <w:rFonts w:ascii="GHEA Grapalat" w:hAnsi="GHEA Grapalat"/>
          <w:lang w:val="hy-AM"/>
        </w:rPr>
        <w:t>ազմի միջինը 11,5 մլն դրամ (1 կգ-</w:t>
      </w:r>
      <w:r w:rsidRPr="00860ED6">
        <w:rPr>
          <w:rFonts w:ascii="GHEA Grapalat" w:hAnsi="GHEA Grapalat"/>
          <w:lang w:val="hy-AM"/>
        </w:rPr>
        <w:t>ի իրացման միջին գինը 500 դրամ), իսկ ոչ ավանդակա</w:t>
      </w:r>
      <w:r>
        <w:rPr>
          <w:rFonts w:ascii="GHEA Grapalat" w:hAnsi="GHEA Grapalat"/>
          <w:lang w:val="hy-AM"/>
        </w:rPr>
        <w:t>ն բարձրարժեք մշակաբույսերի 1 հա-</w:t>
      </w:r>
      <w:r w:rsidRPr="00860ED6">
        <w:rPr>
          <w:rFonts w:ascii="GHEA Grapalat" w:hAnsi="GHEA Grapalat"/>
          <w:lang w:val="hy-AM"/>
        </w:rPr>
        <w:t>ից ստացվող համախառն արտադրանքի արժեքը միջինը կկազմի 9,4 մլն դրամ: Ցուցանիշները համադրելի են  2020-2030 թվականների գյուղատնտեսության ռազմավարությամբ սահմանված 1 գյուղացիական տնտեսության ստեղծած արժեքի հետ, որը 2020-2022 թվականների համար նախանշված  է 4,4 մլն դրամ։</w:t>
      </w:r>
    </w:p>
    <w:p w:rsidR="00BD7B49" w:rsidRPr="009F152B" w:rsidRDefault="00BD7B49" w:rsidP="00860ED6">
      <w:pPr>
        <w:spacing w:line="360" w:lineRule="auto"/>
        <w:ind w:firstLine="708"/>
        <w:jc w:val="both"/>
        <w:rPr>
          <w:rFonts w:ascii="GHEA Grapalat" w:hAnsi="GHEA Grapalat" w:cs="Sylfaen"/>
          <w:color w:val="FF0000"/>
          <w:lang w:val="hy-AM" w:eastAsia="en-US"/>
        </w:rPr>
      </w:pPr>
      <w:r w:rsidRPr="00266DD9">
        <w:rPr>
          <w:rFonts w:ascii="GHEA Grapalat" w:hAnsi="GHEA Grapalat"/>
          <w:lang w:val="hy-AM"/>
        </w:rPr>
        <w:lastRenderedPageBreak/>
        <w:t>Սույն</w:t>
      </w:r>
      <w:r w:rsidRPr="00266DD9">
        <w:rPr>
          <w:rFonts w:ascii="GHEA Grapalat" w:hAnsi="GHEA Grapalat" w:cs="Sylfaen"/>
          <w:lang w:val="hy-AM"/>
        </w:rPr>
        <w:t xml:space="preserve"> նախագծի</w:t>
      </w:r>
      <w:r w:rsidRPr="00266DD9">
        <w:rPr>
          <w:rFonts w:ascii="GHEA Grapalat" w:hAnsi="GHEA Grapalat"/>
          <w:lang w:val="fr-FR"/>
        </w:rPr>
        <w:t xml:space="preserve"> </w:t>
      </w:r>
      <w:proofErr w:type="spellStart"/>
      <w:r w:rsidRPr="00266DD9">
        <w:rPr>
          <w:rFonts w:ascii="GHEA Grapalat" w:hAnsi="GHEA Grapalat"/>
          <w:lang w:val="fr-FR"/>
        </w:rPr>
        <w:t>ընդունմ</w:t>
      </w:r>
      <w:proofErr w:type="spellEnd"/>
      <w:r w:rsidRPr="00266DD9">
        <w:rPr>
          <w:rFonts w:ascii="GHEA Grapalat" w:hAnsi="GHEA Grapalat"/>
          <w:lang w:val="hy-AM"/>
        </w:rPr>
        <w:t>ան կապակցու</w:t>
      </w:r>
      <w:r w:rsidRPr="00266DD9">
        <w:rPr>
          <w:rFonts w:ascii="GHEA Grapalat" w:hAnsi="GHEA Grapalat"/>
          <w:lang w:val="hy-AM"/>
        </w:rPr>
        <w:softHyphen/>
        <w:t>թյամբ 202</w:t>
      </w:r>
      <w:r w:rsidR="002F6134" w:rsidRPr="002F6134">
        <w:rPr>
          <w:rFonts w:ascii="GHEA Grapalat" w:hAnsi="GHEA Grapalat"/>
          <w:lang w:val="hy-AM"/>
        </w:rPr>
        <w:t>2</w:t>
      </w:r>
      <w:r w:rsidRPr="00266DD9">
        <w:rPr>
          <w:rFonts w:ascii="GHEA Grapalat" w:hAnsi="GHEA Grapalat"/>
          <w:lang w:val="hy-AM"/>
        </w:rPr>
        <w:t xml:space="preserve"> թվականի պետական բյուջեում ծախսերը </w:t>
      </w:r>
      <w:r w:rsidRPr="00266DD9">
        <w:rPr>
          <w:rFonts w:ascii="GHEA Grapalat" w:hAnsi="GHEA Grapalat" w:cs="Sylfaen"/>
          <w:lang w:val="hy-AM" w:eastAsia="en-US"/>
        </w:rPr>
        <w:t xml:space="preserve"> գնահատվում են  շուրջ </w:t>
      </w:r>
      <w:r w:rsidR="002F6134" w:rsidRPr="002F6134">
        <w:rPr>
          <w:rFonts w:ascii="GHEA Grapalat" w:hAnsi="GHEA Grapalat" w:cs="Sylfaen"/>
          <w:lang w:val="hy-AM" w:eastAsia="en-US"/>
        </w:rPr>
        <w:t>2</w:t>
      </w:r>
      <w:r w:rsidR="002F6134">
        <w:rPr>
          <w:rFonts w:ascii="GHEA Grapalat" w:hAnsi="GHEA Grapalat" w:cs="Sylfaen"/>
          <w:lang w:val="hy-AM" w:eastAsia="en-US"/>
        </w:rPr>
        <w:t>,</w:t>
      </w:r>
      <w:r w:rsidR="002F6134" w:rsidRPr="002F6134">
        <w:rPr>
          <w:rFonts w:ascii="GHEA Grapalat" w:hAnsi="GHEA Grapalat" w:cs="Sylfaen"/>
          <w:lang w:val="hy-AM" w:eastAsia="en-US"/>
        </w:rPr>
        <w:t xml:space="preserve">4 </w:t>
      </w:r>
      <w:r w:rsidR="002F6134">
        <w:rPr>
          <w:rFonts w:ascii="GHEA Grapalat" w:hAnsi="GHEA Grapalat" w:cs="Sylfaen"/>
          <w:lang w:val="hy-AM" w:eastAsia="en-US"/>
        </w:rPr>
        <w:t xml:space="preserve">մլրդ </w:t>
      </w:r>
      <w:r w:rsidR="00EA66F5" w:rsidRPr="00D9500A">
        <w:rPr>
          <w:rFonts w:ascii="GHEA Grapalat" w:hAnsi="GHEA Grapalat" w:cs="Sylfaen"/>
          <w:lang w:val="hy-AM" w:eastAsia="en-US"/>
        </w:rPr>
        <w:t xml:space="preserve"> </w:t>
      </w:r>
      <w:r w:rsidRPr="00D9500A">
        <w:rPr>
          <w:rFonts w:ascii="GHEA Grapalat" w:hAnsi="GHEA Grapalat" w:cs="Sylfaen"/>
          <w:lang w:val="hy-AM" w:eastAsia="en-US"/>
        </w:rPr>
        <w:t>դրամ</w:t>
      </w:r>
      <w:r w:rsidR="002F6134">
        <w:rPr>
          <w:rFonts w:ascii="GHEA Grapalat" w:hAnsi="GHEA Grapalat" w:cs="Sylfaen"/>
          <w:lang w:val="hy-AM" w:eastAsia="en-US"/>
        </w:rPr>
        <w:t>, իսկ 2023 թվականի համար՝ 4,1 մլրդ դրամ</w:t>
      </w:r>
      <w:r w:rsidRPr="00D9500A">
        <w:rPr>
          <w:rFonts w:ascii="GHEA Grapalat" w:hAnsi="GHEA Grapalat" w:cs="Sylfaen"/>
          <w:lang w:val="hy-AM" w:eastAsia="en-US"/>
        </w:rPr>
        <w:t>։</w:t>
      </w:r>
    </w:p>
    <w:p w:rsidR="0054111D" w:rsidRPr="005B6BC9" w:rsidRDefault="00E26821" w:rsidP="00411E35">
      <w:pPr>
        <w:tabs>
          <w:tab w:val="left" w:pos="720"/>
        </w:tabs>
        <w:spacing w:line="360" w:lineRule="auto"/>
        <w:jc w:val="both"/>
        <w:rPr>
          <w:rFonts w:ascii="GHEA Grapalat" w:hAnsi="GHEA Grapalat"/>
          <w:b/>
          <w:lang w:val="fr-FR"/>
        </w:rPr>
      </w:pPr>
      <w:r w:rsidRPr="005B6BC9">
        <w:rPr>
          <w:rFonts w:ascii="GHEA Grapalat" w:hAnsi="GHEA Grapalat"/>
          <w:b/>
          <w:lang w:val="hy-AM"/>
        </w:rPr>
        <w:t xml:space="preserve">      </w:t>
      </w:r>
      <w:r w:rsidR="0054111D" w:rsidRPr="005B6BC9">
        <w:rPr>
          <w:rFonts w:ascii="GHEA Grapalat" w:hAnsi="GHEA Grapalat"/>
          <w:b/>
          <w:lang w:val="hy-AM"/>
        </w:rPr>
        <w:t xml:space="preserve">   </w:t>
      </w:r>
      <w:r w:rsidR="00AE0704" w:rsidRPr="005B6BC9">
        <w:rPr>
          <w:rFonts w:ascii="GHEA Grapalat" w:hAnsi="GHEA Grapalat"/>
          <w:b/>
          <w:lang w:val="hy-AM"/>
        </w:rPr>
        <w:t>Նախագծի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մշակման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գործընթացում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ներգրավված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ինստիտուտները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և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անձինք</w:t>
      </w:r>
      <w:r w:rsidR="009F4996" w:rsidRPr="005B6BC9">
        <w:rPr>
          <w:rFonts w:ascii="GHEA Grapalat" w:hAnsi="GHEA Grapalat"/>
          <w:b/>
          <w:lang w:val="fr-FR"/>
        </w:rPr>
        <w:t>: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</w:p>
    <w:p w:rsidR="00AE0704" w:rsidRPr="005B6BC9" w:rsidRDefault="0054111D" w:rsidP="00411E35">
      <w:pPr>
        <w:tabs>
          <w:tab w:val="left" w:pos="720"/>
        </w:tabs>
        <w:spacing w:line="360" w:lineRule="auto"/>
        <w:jc w:val="both"/>
        <w:rPr>
          <w:rFonts w:ascii="GHEA Grapalat" w:hAnsi="GHEA Grapalat"/>
          <w:lang w:val="hy-AM"/>
        </w:rPr>
      </w:pPr>
      <w:r w:rsidRPr="005B6BC9">
        <w:rPr>
          <w:rFonts w:ascii="GHEA Grapalat" w:hAnsi="GHEA Grapalat"/>
          <w:b/>
          <w:lang w:val="fr-FR"/>
        </w:rPr>
        <w:tab/>
      </w:r>
      <w:r w:rsidR="00AE0704" w:rsidRPr="005B6BC9">
        <w:rPr>
          <w:rFonts w:ascii="GHEA Grapalat" w:hAnsi="GHEA Grapalat"/>
          <w:lang w:val="hy-AM"/>
        </w:rPr>
        <w:t>Նախագ</w:t>
      </w:r>
      <w:r w:rsidR="0042211E" w:rsidRPr="005B6BC9">
        <w:rPr>
          <w:rFonts w:ascii="GHEA Grapalat" w:hAnsi="GHEA Grapalat"/>
          <w:lang w:val="hy-AM"/>
        </w:rPr>
        <w:t>ի</w:t>
      </w:r>
      <w:r w:rsidR="00AE0704" w:rsidRPr="005B6BC9">
        <w:rPr>
          <w:rFonts w:ascii="GHEA Grapalat" w:hAnsi="GHEA Grapalat"/>
          <w:lang w:val="hy-AM"/>
        </w:rPr>
        <w:t>ծ</w:t>
      </w:r>
      <w:r w:rsidR="0042211E" w:rsidRPr="005B6BC9">
        <w:rPr>
          <w:rFonts w:ascii="GHEA Grapalat" w:hAnsi="GHEA Grapalat"/>
          <w:lang w:val="hy-AM"/>
        </w:rPr>
        <w:t>ը</w:t>
      </w:r>
      <w:r w:rsidR="00AE0704" w:rsidRPr="005B6BC9">
        <w:rPr>
          <w:rFonts w:ascii="GHEA Grapalat" w:hAnsi="GHEA Grapalat"/>
          <w:lang w:val="fr-FR"/>
        </w:rPr>
        <w:t xml:space="preserve"> </w:t>
      </w:r>
      <w:r w:rsidR="00AE0704" w:rsidRPr="005B6BC9">
        <w:rPr>
          <w:rFonts w:ascii="GHEA Grapalat" w:hAnsi="GHEA Grapalat"/>
          <w:lang w:val="hy-AM"/>
        </w:rPr>
        <w:t>մշակ</w:t>
      </w:r>
      <w:r w:rsidR="0042211E" w:rsidRPr="005B6BC9">
        <w:rPr>
          <w:rFonts w:ascii="GHEA Grapalat" w:hAnsi="GHEA Grapalat"/>
          <w:lang w:val="hy-AM"/>
        </w:rPr>
        <w:t>վել է</w:t>
      </w:r>
      <w:r w:rsidR="00AE0704" w:rsidRPr="005B6BC9">
        <w:rPr>
          <w:rFonts w:ascii="GHEA Grapalat" w:hAnsi="GHEA Grapalat"/>
          <w:lang w:val="fr-FR"/>
        </w:rPr>
        <w:t xml:space="preserve"> </w:t>
      </w:r>
      <w:r w:rsidR="005E7BDA">
        <w:rPr>
          <w:rFonts w:ascii="GHEA Grapalat" w:hAnsi="GHEA Grapalat"/>
          <w:lang w:val="hy-AM"/>
        </w:rPr>
        <w:t xml:space="preserve">ՀՀ </w:t>
      </w:r>
      <w:r w:rsidR="006F7245">
        <w:rPr>
          <w:rFonts w:ascii="GHEA Grapalat" w:hAnsi="GHEA Grapalat"/>
          <w:lang w:val="hy-AM"/>
        </w:rPr>
        <w:t>էկոնոմիկայի</w:t>
      </w:r>
      <w:r w:rsidR="0042211E" w:rsidRPr="005B6BC9">
        <w:rPr>
          <w:rFonts w:ascii="GHEA Grapalat" w:hAnsi="GHEA Grapalat"/>
          <w:lang w:val="hy-AM"/>
        </w:rPr>
        <w:t xml:space="preserve"> </w:t>
      </w:r>
      <w:r w:rsidR="00AE0704" w:rsidRPr="005B6BC9">
        <w:rPr>
          <w:rFonts w:ascii="GHEA Grapalat" w:hAnsi="GHEA Grapalat"/>
          <w:lang w:val="hy-AM"/>
        </w:rPr>
        <w:t>նախա</w:t>
      </w:r>
      <w:r w:rsidR="009F4996" w:rsidRPr="005B6BC9">
        <w:rPr>
          <w:rFonts w:ascii="GHEA Grapalat" w:hAnsi="GHEA Grapalat"/>
          <w:lang w:val="fr-FR"/>
        </w:rPr>
        <w:softHyphen/>
      </w:r>
      <w:r w:rsidR="00AE0704" w:rsidRPr="005B6BC9">
        <w:rPr>
          <w:rFonts w:ascii="GHEA Grapalat" w:hAnsi="GHEA Grapalat"/>
          <w:lang w:val="hy-AM"/>
        </w:rPr>
        <w:t>րարու</w:t>
      </w:r>
      <w:r w:rsidR="009F4996" w:rsidRPr="005B6BC9">
        <w:rPr>
          <w:rFonts w:ascii="GHEA Grapalat" w:hAnsi="GHEA Grapalat"/>
          <w:lang w:val="fr-FR"/>
        </w:rPr>
        <w:softHyphen/>
      </w:r>
      <w:r w:rsidR="0042211E" w:rsidRPr="005B6BC9">
        <w:rPr>
          <w:rFonts w:ascii="GHEA Grapalat" w:hAnsi="GHEA Grapalat"/>
          <w:lang w:val="hy-AM"/>
        </w:rPr>
        <w:t>թյա</w:t>
      </w:r>
      <w:r w:rsidR="00AE0704" w:rsidRPr="005B6BC9">
        <w:rPr>
          <w:rFonts w:ascii="GHEA Grapalat" w:hAnsi="GHEA Grapalat"/>
          <w:lang w:val="hy-AM"/>
        </w:rPr>
        <w:t>ն</w:t>
      </w:r>
      <w:r w:rsidR="00A50A09" w:rsidRPr="005B6BC9">
        <w:rPr>
          <w:rFonts w:ascii="GHEA Grapalat" w:hAnsi="GHEA Grapalat"/>
          <w:lang w:val="hy-AM"/>
        </w:rPr>
        <w:t xml:space="preserve"> </w:t>
      </w:r>
      <w:r w:rsidR="0042211E" w:rsidRPr="005B6BC9">
        <w:rPr>
          <w:rFonts w:ascii="GHEA Grapalat" w:hAnsi="GHEA Grapalat"/>
          <w:lang w:val="hy-AM"/>
        </w:rPr>
        <w:t>կողմից</w:t>
      </w:r>
      <w:r w:rsidR="00AE0704" w:rsidRPr="005B6BC9">
        <w:rPr>
          <w:rFonts w:ascii="GHEA Grapalat" w:hAnsi="GHEA Grapalat"/>
          <w:lang w:val="fr-FR"/>
        </w:rPr>
        <w:t>:</w:t>
      </w:r>
      <w:r w:rsidR="001C0314" w:rsidRPr="005B6BC9">
        <w:rPr>
          <w:rFonts w:ascii="GHEA Grapalat" w:hAnsi="GHEA Grapalat"/>
          <w:lang w:val="hy-AM"/>
        </w:rPr>
        <w:t xml:space="preserve"> </w:t>
      </w:r>
    </w:p>
    <w:p w:rsidR="0054111D" w:rsidRPr="00C74F76" w:rsidRDefault="00E26821" w:rsidP="00411E35">
      <w:pPr>
        <w:shd w:val="clear" w:color="auto" w:fill="FFFFFF"/>
        <w:spacing w:line="360" w:lineRule="auto"/>
        <w:jc w:val="both"/>
        <w:rPr>
          <w:rFonts w:ascii="GHEA Grapalat" w:hAnsi="GHEA Grapalat" w:cs="Sylfaen"/>
          <w:lang w:val="fr-FR"/>
        </w:rPr>
      </w:pPr>
      <w:r w:rsidRPr="005B6BC9">
        <w:rPr>
          <w:rFonts w:ascii="GHEA Grapalat" w:hAnsi="GHEA Grapalat"/>
          <w:b/>
          <w:lang w:val="hy-AM"/>
        </w:rPr>
        <w:t xml:space="preserve">      </w:t>
      </w:r>
      <w:r w:rsidR="0054111D" w:rsidRPr="005E7BDA">
        <w:rPr>
          <w:rFonts w:ascii="GHEA Grapalat" w:hAnsi="GHEA Grapalat"/>
          <w:b/>
          <w:lang w:val="fr-FR"/>
        </w:rPr>
        <w:tab/>
      </w:r>
      <w:r w:rsidR="00AE0704" w:rsidRPr="005B6BC9">
        <w:rPr>
          <w:rFonts w:ascii="GHEA Grapalat" w:hAnsi="GHEA Grapalat"/>
          <w:b/>
          <w:lang w:val="hy-AM"/>
        </w:rPr>
        <w:t>Ակնկալվող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արդյունքը</w:t>
      </w:r>
      <w:r w:rsidR="009F4996" w:rsidRPr="005B6BC9">
        <w:rPr>
          <w:rFonts w:ascii="GHEA Grapalat" w:hAnsi="GHEA Grapalat"/>
          <w:b/>
          <w:lang w:val="fr-FR"/>
        </w:rPr>
        <w:t>:</w:t>
      </w:r>
      <w:r w:rsidR="00EE5A28" w:rsidRPr="005B6BC9">
        <w:rPr>
          <w:rFonts w:ascii="GHEA Grapalat" w:hAnsi="GHEA Grapalat" w:cs="Sylfaen"/>
          <w:lang w:val="hy-AM"/>
        </w:rPr>
        <w:t xml:space="preserve"> </w:t>
      </w:r>
    </w:p>
    <w:p w:rsidR="007B75D4" w:rsidRPr="007B75D4" w:rsidRDefault="00D621D8" w:rsidP="00411E35">
      <w:pPr>
        <w:pStyle w:val="ListParagraph"/>
        <w:tabs>
          <w:tab w:val="left" w:pos="990"/>
          <w:tab w:val="left" w:pos="1260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 w:eastAsia="ru-RU"/>
        </w:rPr>
      </w:pPr>
      <w:r w:rsidRPr="002454A0">
        <w:rPr>
          <w:rFonts w:ascii="GHEA Grapalat" w:hAnsi="GHEA Grapalat"/>
          <w:bCs/>
          <w:sz w:val="24"/>
          <w:szCs w:val="24"/>
          <w:lang w:val="hy-AM" w:eastAsia="ru-RU"/>
        </w:rPr>
        <w:t>Ծրագրի իրականացումից ակնկալվում են հետևյալ արդյունքները.</w:t>
      </w:r>
    </w:p>
    <w:p w:rsidR="00173C9C" w:rsidRPr="00173C9C" w:rsidRDefault="00173C9C" w:rsidP="00411E35">
      <w:pPr>
        <w:pStyle w:val="ListParagraph"/>
        <w:numPr>
          <w:ilvl w:val="0"/>
          <w:numId w:val="22"/>
        </w:numPr>
        <w:tabs>
          <w:tab w:val="left" w:pos="1014"/>
        </w:tabs>
        <w:spacing w:line="360" w:lineRule="auto"/>
        <w:ind w:left="0" w:firstLine="1062"/>
        <w:jc w:val="both"/>
        <w:rPr>
          <w:rFonts w:ascii="GHEA Grapalat" w:hAnsi="GHEA Grapalat"/>
          <w:sz w:val="24"/>
          <w:szCs w:val="24"/>
          <w:lang w:val="hy-AM"/>
        </w:rPr>
      </w:pPr>
      <w:r w:rsidRPr="00173C9C">
        <w:rPr>
          <w:rFonts w:ascii="GHEA Grapalat" w:hAnsi="GHEA Grapalat"/>
          <w:sz w:val="24"/>
          <w:szCs w:val="24"/>
          <w:lang w:val="hy-AM"/>
        </w:rPr>
        <w:t xml:space="preserve">ցածր բերքատու ավանդական այգիների փոխարեն բարձր բերքատու այգիների հիմնում, </w:t>
      </w:r>
    </w:p>
    <w:p w:rsidR="00173C9C" w:rsidRPr="00173C9C" w:rsidRDefault="00173C9C" w:rsidP="00411E35">
      <w:pPr>
        <w:pStyle w:val="ListParagraph"/>
        <w:numPr>
          <w:ilvl w:val="0"/>
          <w:numId w:val="22"/>
        </w:numPr>
        <w:tabs>
          <w:tab w:val="left" w:pos="1014"/>
        </w:tabs>
        <w:spacing w:line="360" w:lineRule="auto"/>
        <w:ind w:left="0" w:firstLine="1062"/>
        <w:jc w:val="both"/>
        <w:rPr>
          <w:rFonts w:ascii="GHEA Grapalat" w:hAnsi="GHEA Grapalat"/>
          <w:sz w:val="24"/>
          <w:szCs w:val="24"/>
          <w:lang w:val="hy-AM"/>
        </w:rPr>
      </w:pPr>
      <w:r w:rsidRPr="003117DF">
        <w:rPr>
          <w:rFonts w:ascii="GHEA Grapalat" w:hAnsi="GHEA Grapalat" w:cs="Sylfaen"/>
          <w:sz w:val="24"/>
          <w:szCs w:val="24"/>
          <w:lang w:val="af-ZA"/>
        </w:rPr>
        <w:t>այգեգործության ոլորտի</w:t>
      </w:r>
      <w:r w:rsidRPr="003117DF">
        <w:rPr>
          <w:rFonts w:ascii="GHEA Grapalat" w:hAnsi="GHEA Grapalat" w:cs="Arial Armenian"/>
          <w:sz w:val="24"/>
          <w:szCs w:val="24"/>
          <w:lang w:val="af-ZA"/>
        </w:rPr>
        <w:t xml:space="preserve"> ներդրումային </w:t>
      </w:r>
      <w:r w:rsidRPr="003117DF">
        <w:rPr>
          <w:rFonts w:ascii="GHEA Grapalat" w:hAnsi="GHEA Grapalat" w:cs="Sylfaen"/>
          <w:sz w:val="24"/>
          <w:szCs w:val="24"/>
          <w:lang w:val="af-ZA"/>
        </w:rPr>
        <w:t>գրավչու</w:t>
      </w:r>
      <w:r w:rsidRPr="003117DF">
        <w:rPr>
          <w:rFonts w:ascii="GHEA Grapalat" w:hAnsi="GHEA Grapalat" w:cs="Sylfaen"/>
          <w:sz w:val="24"/>
          <w:szCs w:val="24"/>
          <w:lang w:val="af-ZA"/>
        </w:rPr>
        <w:softHyphen/>
        <w:t>թյ</w:t>
      </w:r>
      <w:r w:rsidRPr="003117DF">
        <w:rPr>
          <w:rFonts w:ascii="GHEA Grapalat" w:hAnsi="GHEA Grapalat" w:cs="Sylfaen"/>
          <w:sz w:val="24"/>
          <w:szCs w:val="24"/>
          <w:lang w:val="hy-AM"/>
        </w:rPr>
        <w:t>ան բարձրացում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</w:p>
    <w:p w:rsidR="00173C9C" w:rsidRPr="00173C9C" w:rsidRDefault="00173C9C" w:rsidP="00411E35">
      <w:pPr>
        <w:pStyle w:val="ListParagraph"/>
        <w:numPr>
          <w:ilvl w:val="0"/>
          <w:numId w:val="22"/>
        </w:numPr>
        <w:tabs>
          <w:tab w:val="left" w:pos="1014"/>
        </w:tabs>
        <w:spacing w:line="360" w:lineRule="auto"/>
        <w:ind w:left="0" w:firstLine="1062"/>
        <w:jc w:val="both"/>
        <w:rPr>
          <w:rFonts w:ascii="GHEA Grapalat" w:hAnsi="GHEA Grapalat"/>
          <w:sz w:val="24"/>
          <w:szCs w:val="24"/>
          <w:lang w:val="hy-AM"/>
        </w:rPr>
      </w:pPr>
      <w:r w:rsidRPr="00173C9C">
        <w:rPr>
          <w:rFonts w:ascii="GHEA Grapalat" w:hAnsi="GHEA Grapalat"/>
          <w:sz w:val="24"/>
          <w:szCs w:val="24"/>
          <w:lang w:val="hy-AM"/>
        </w:rPr>
        <w:t>մրցունակ, տարբեր սեզոնային արտադրության, երկարաժամկետ պահ</w:t>
      </w:r>
      <w:r w:rsidRPr="00173C9C">
        <w:rPr>
          <w:rFonts w:ascii="GHEA Grapalat" w:hAnsi="GHEA Grapalat"/>
          <w:sz w:val="24"/>
          <w:szCs w:val="24"/>
          <w:lang w:val="hy-AM"/>
        </w:rPr>
        <w:softHyphen/>
        <w:t>պա</w:t>
      </w:r>
      <w:r w:rsidRPr="00173C9C">
        <w:rPr>
          <w:rFonts w:ascii="GHEA Grapalat" w:hAnsi="GHEA Grapalat"/>
          <w:sz w:val="24"/>
          <w:szCs w:val="24"/>
          <w:lang w:val="hy-AM"/>
        </w:rPr>
        <w:softHyphen/>
        <w:t>նվող, որակական և համային բարձր հատկանիշներով օժտված պտղի և հատապտղի արտադրություն,</w:t>
      </w:r>
    </w:p>
    <w:p w:rsidR="00173C9C" w:rsidRPr="00173C9C" w:rsidRDefault="00173C9C" w:rsidP="00411E35">
      <w:pPr>
        <w:pStyle w:val="ListParagraph"/>
        <w:numPr>
          <w:ilvl w:val="0"/>
          <w:numId w:val="22"/>
        </w:numPr>
        <w:tabs>
          <w:tab w:val="left" w:pos="1014"/>
        </w:tabs>
        <w:spacing w:line="360" w:lineRule="auto"/>
        <w:ind w:left="0" w:firstLine="1062"/>
        <w:jc w:val="both"/>
        <w:rPr>
          <w:rFonts w:ascii="GHEA Grapalat" w:hAnsi="GHEA Grapalat"/>
          <w:sz w:val="24"/>
          <w:szCs w:val="24"/>
          <w:lang w:val="hy-AM"/>
        </w:rPr>
      </w:pPr>
      <w:r w:rsidRPr="003117DF">
        <w:rPr>
          <w:rFonts w:ascii="GHEA Grapalat" w:hAnsi="GHEA Grapalat"/>
          <w:sz w:val="24"/>
          <w:szCs w:val="24"/>
          <w:lang w:val="hy-AM"/>
        </w:rPr>
        <w:t>Ծ</w:t>
      </w:r>
      <w:r w:rsidRPr="00173C9C">
        <w:rPr>
          <w:rFonts w:ascii="GHEA Grapalat" w:hAnsi="GHEA Grapalat"/>
          <w:sz w:val="24"/>
          <w:szCs w:val="24"/>
          <w:lang w:val="hy-AM"/>
        </w:rPr>
        <w:t>րագրի մասնակից տնտեսավարողների եկամուտների ավելացում, վճարունակության բարձրացում,</w:t>
      </w:r>
    </w:p>
    <w:p w:rsidR="00173C9C" w:rsidRPr="00173C9C" w:rsidRDefault="00173C9C" w:rsidP="00411E35">
      <w:pPr>
        <w:pStyle w:val="ListParagraph"/>
        <w:numPr>
          <w:ilvl w:val="0"/>
          <w:numId w:val="22"/>
        </w:numPr>
        <w:tabs>
          <w:tab w:val="left" w:pos="1014"/>
        </w:tabs>
        <w:spacing w:line="360" w:lineRule="auto"/>
        <w:ind w:left="0" w:firstLine="1062"/>
        <w:jc w:val="both"/>
        <w:rPr>
          <w:rFonts w:ascii="GHEA Grapalat" w:hAnsi="GHEA Grapalat"/>
          <w:sz w:val="24"/>
          <w:szCs w:val="24"/>
          <w:lang w:val="hy-AM"/>
        </w:rPr>
      </w:pPr>
      <w:r w:rsidRPr="00173C9C">
        <w:rPr>
          <w:rFonts w:ascii="GHEA Grapalat" w:hAnsi="GHEA Grapalat"/>
          <w:sz w:val="24"/>
          <w:szCs w:val="24"/>
          <w:lang w:val="hy-AM"/>
        </w:rPr>
        <w:t>ոռոգման արդիական համակարգերի ներդրման արդյունքում ջրային ռեսուրսների արդյունավետ օգտագործում,</w:t>
      </w:r>
    </w:p>
    <w:p w:rsidR="00173C9C" w:rsidRDefault="00173C9C" w:rsidP="00411E35">
      <w:pPr>
        <w:pStyle w:val="ListParagraph"/>
        <w:numPr>
          <w:ilvl w:val="0"/>
          <w:numId w:val="22"/>
        </w:numPr>
        <w:tabs>
          <w:tab w:val="left" w:pos="1014"/>
        </w:tabs>
        <w:spacing w:line="360" w:lineRule="auto"/>
        <w:ind w:left="0" w:firstLine="1062"/>
        <w:jc w:val="both"/>
        <w:rPr>
          <w:rFonts w:ascii="GHEA Grapalat" w:hAnsi="GHEA Grapalat"/>
          <w:sz w:val="24"/>
          <w:szCs w:val="24"/>
          <w:lang w:val="hy-AM"/>
        </w:rPr>
      </w:pPr>
      <w:r w:rsidRPr="00173C9C">
        <w:rPr>
          <w:rFonts w:ascii="GHEA Grapalat" w:hAnsi="GHEA Grapalat"/>
          <w:sz w:val="24"/>
          <w:szCs w:val="24"/>
          <w:lang w:val="hy-AM"/>
        </w:rPr>
        <w:t>կարկտապաշտպան ցանցերի ներդրման արդյունքում կարկտահարության ռիսկի նվազեցում,</w:t>
      </w:r>
    </w:p>
    <w:p w:rsidR="00173C9C" w:rsidRPr="00173C9C" w:rsidRDefault="00173C9C" w:rsidP="00411E35">
      <w:pPr>
        <w:pStyle w:val="ListParagraph"/>
        <w:numPr>
          <w:ilvl w:val="0"/>
          <w:numId w:val="22"/>
        </w:numPr>
        <w:tabs>
          <w:tab w:val="left" w:pos="993"/>
        </w:tabs>
        <w:spacing w:line="360" w:lineRule="auto"/>
        <w:ind w:left="0" w:firstLine="1062"/>
        <w:jc w:val="both"/>
        <w:rPr>
          <w:rFonts w:ascii="GHEA Grapalat" w:hAnsi="GHEA Grapalat"/>
          <w:bCs/>
          <w:sz w:val="24"/>
          <w:szCs w:val="24"/>
          <w:lang w:val="hy-AM" w:eastAsia="ru-RU"/>
        </w:rPr>
      </w:pPr>
      <w:r w:rsidRPr="000270F4">
        <w:rPr>
          <w:rFonts w:ascii="GHEA Grapalat" w:hAnsi="GHEA Grapalat"/>
          <w:sz w:val="24"/>
          <w:szCs w:val="24"/>
          <w:lang w:val="hy-AM"/>
        </w:rPr>
        <w:t xml:space="preserve">այգեգործական արտադրանքի </w:t>
      </w:r>
      <w:r w:rsidRPr="000270F4">
        <w:rPr>
          <w:rFonts w:ascii="GHEA Grapalat" w:hAnsi="GHEA Grapalat" w:cs="Sylfaen"/>
          <w:sz w:val="24"/>
          <w:szCs w:val="24"/>
          <w:lang w:val="hy-AM"/>
        </w:rPr>
        <w:t>ինքնարժեքի իջեցում՝ արտադրության արդյունավետության բարձրացման հաշվին,</w:t>
      </w:r>
    </w:p>
    <w:p w:rsidR="000270F4" w:rsidRPr="00CE561D" w:rsidRDefault="00173C9C" w:rsidP="00411E35">
      <w:pPr>
        <w:pStyle w:val="ListParagraph"/>
        <w:numPr>
          <w:ilvl w:val="0"/>
          <w:numId w:val="22"/>
        </w:numPr>
        <w:tabs>
          <w:tab w:val="left" w:pos="1014"/>
        </w:tabs>
        <w:spacing w:line="360" w:lineRule="auto"/>
        <w:ind w:left="0" w:firstLine="1062"/>
        <w:jc w:val="both"/>
        <w:rPr>
          <w:rFonts w:ascii="GHEA Grapalat" w:hAnsi="GHEA Grapalat"/>
          <w:sz w:val="24"/>
          <w:szCs w:val="24"/>
          <w:lang w:val="hy-AM"/>
        </w:rPr>
      </w:pPr>
      <w:r w:rsidRPr="00CE561D">
        <w:rPr>
          <w:rFonts w:ascii="GHEA Grapalat" w:hAnsi="GHEA Grapalat"/>
          <w:sz w:val="24"/>
          <w:szCs w:val="24"/>
          <w:lang w:val="hy-AM"/>
        </w:rPr>
        <w:t xml:space="preserve">ոռոգման արդիական համակարգերով, կարկտապաշտպան ցանցերով, ժամանակակից ու մրցունակ տնկանյութերի տեսակներով հագեցած այգիների տարածքների ավելացում տարեկան </w:t>
      </w:r>
      <w:r w:rsidR="009F152B">
        <w:rPr>
          <w:rFonts w:ascii="GHEA Grapalat" w:hAnsi="GHEA Grapalat"/>
          <w:sz w:val="24"/>
          <w:szCs w:val="24"/>
          <w:lang w:val="hy-AM"/>
        </w:rPr>
        <w:t>5</w:t>
      </w:r>
      <w:r w:rsidR="00CA24F8" w:rsidRPr="00CE561D">
        <w:rPr>
          <w:rFonts w:ascii="GHEA Grapalat" w:hAnsi="GHEA Grapalat"/>
          <w:sz w:val="24"/>
          <w:szCs w:val="24"/>
          <w:lang w:val="hy-AM"/>
        </w:rPr>
        <w:t>00</w:t>
      </w:r>
      <w:r w:rsidRPr="00CE561D">
        <w:rPr>
          <w:rFonts w:ascii="GHEA Grapalat" w:hAnsi="GHEA Grapalat"/>
          <w:sz w:val="24"/>
          <w:szCs w:val="24"/>
          <w:lang w:val="hy-AM"/>
        </w:rPr>
        <w:t xml:space="preserve"> հա-ով, </w:t>
      </w:r>
    </w:p>
    <w:p w:rsidR="000270F4" w:rsidRPr="00D9500A" w:rsidRDefault="007B75D4" w:rsidP="00411E35">
      <w:pPr>
        <w:pStyle w:val="ListParagraph"/>
        <w:numPr>
          <w:ilvl w:val="0"/>
          <w:numId w:val="22"/>
        </w:numPr>
        <w:tabs>
          <w:tab w:val="left" w:pos="1014"/>
        </w:tabs>
        <w:spacing w:line="360" w:lineRule="auto"/>
        <w:ind w:left="0" w:firstLine="1062"/>
        <w:jc w:val="both"/>
        <w:rPr>
          <w:rFonts w:ascii="GHEA Grapalat" w:hAnsi="GHEA Grapalat"/>
          <w:bCs/>
          <w:sz w:val="24"/>
          <w:szCs w:val="24"/>
          <w:lang w:val="hy-AM" w:eastAsia="ru-RU"/>
        </w:rPr>
      </w:pPr>
      <w:r w:rsidRPr="00CE561D">
        <w:rPr>
          <w:rFonts w:ascii="GHEA Grapalat" w:hAnsi="GHEA Grapalat"/>
          <w:sz w:val="24"/>
          <w:szCs w:val="24"/>
          <w:lang w:val="hy-AM"/>
        </w:rPr>
        <w:t>կարկտապաշտպան ցանցերով պաշտպանված  հողատարածքների ավելացում</w:t>
      </w:r>
      <w:r w:rsidR="00173C9C" w:rsidRPr="00CE561D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CE56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561D">
        <w:rPr>
          <w:rFonts w:ascii="GHEA Grapalat" w:hAnsi="GHEA Grapalat" w:cs="Sylfaen"/>
          <w:sz w:val="24"/>
          <w:szCs w:val="24"/>
          <w:lang w:val="hy-AM" w:eastAsia="en-US"/>
        </w:rPr>
        <w:t xml:space="preserve">տարեկան </w:t>
      </w:r>
      <w:r w:rsidR="009F152B" w:rsidRPr="00D9500A">
        <w:rPr>
          <w:rFonts w:ascii="GHEA Grapalat" w:hAnsi="GHEA Grapalat" w:cs="Sylfaen"/>
          <w:sz w:val="24"/>
          <w:szCs w:val="24"/>
          <w:lang w:val="hy-AM" w:eastAsia="en-US"/>
        </w:rPr>
        <w:t>200</w:t>
      </w:r>
      <w:r w:rsidRPr="00D9500A">
        <w:rPr>
          <w:rFonts w:ascii="GHEA Grapalat" w:hAnsi="GHEA Grapalat" w:cs="Sylfaen"/>
          <w:sz w:val="24"/>
          <w:szCs w:val="24"/>
          <w:lang w:val="hy-AM" w:eastAsia="en-US"/>
        </w:rPr>
        <w:t xml:space="preserve"> հա</w:t>
      </w:r>
      <w:r w:rsidR="00173C9C" w:rsidRPr="00D9500A">
        <w:rPr>
          <w:rFonts w:ascii="GHEA Grapalat" w:hAnsi="GHEA Grapalat" w:cs="Sylfaen"/>
          <w:sz w:val="24"/>
          <w:szCs w:val="24"/>
          <w:lang w:val="hy-AM" w:eastAsia="en-US"/>
        </w:rPr>
        <w:t>-ով</w:t>
      </w:r>
      <w:r w:rsidRPr="00D9500A">
        <w:rPr>
          <w:rFonts w:ascii="GHEA Grapalat" w:hAnsi="GHEA Grapalat"/>
          <w:sz w:val="24"/>
          <w:szCs w:val="24"/>
          <w:lang w:val="hy-AM"/>
        </w:rPr>
        <w:t>,</w:t>
      </w:r>
    </w:p>
    <w:p w:rsidR="009F152B" w:rsidRPr="00D9500A" w:rsidRDefault="00173C9C" w:rsidP="009F152B">
      <w:pPr>
        <w:pStyle w:val="ListParagraph"/>
        <w:numPr>
          <w:ilvl w:val="0"/>
          <w:numId w:val="22"/>
        </w:numPr>
        <w:tabs>
          <w:tab w:val="left" w:pos="1014"/>
        </w:tabs>
        <w:spacing w:line="360" w:lineRule="auto"/>
        <w:ind w:left="0" w:firstLine="1062"/>
        <w:jc w:val="both"/>
        <w:rPr>
          <w:rFonts w:ascii="GHEA Grapalat" w:hAnsi="GHEA Grapalat"/>
          <w:bCs/>
          <w:sz w:val="24"/>
          <w:szCs w:val="24"/>
          <w:lang w:val="hy-AM" w:eastAsia="ru-RU"/>
        </w:rPr>
      </w:pPr>
      <w:r w:rsidRPr="00D9500A">
        <w:rPr>
          <w:rFonts w:ascii="GHEA Grapalat" w:hAnsi="GHEA Grapalat"/>
          <w:sz w:val="24"/>
          <w:szCs w:val="24"/>
          <w:lang w:val="hy-AM"/>
        </w:rPr>
        <w:t xml:space="preserve">ժամանակակից ոռոգման համակարգեր ունեցող </w:t>
      </w:r>
      <w:r w:rsidR="009F152B" w:rsidRPr="00D9500A">
        <w:rPr>
          <w:rFonts w:ascii="GHEA Grapalat" w:hAnsi="GHEA Grapalat"/>
          <w:sz w:val="24"/>
          <w:szCs w:val="24"/>
          <w:lang w:val="hy-AM"/>
        </w:rPr>
        <w:t xml:space="preserve">և ջրավազաններով ապահովված </w:t>
      </w:r>
      <w:r w:rsidRPr="00D9500A">
        <w:rPr>
          <w:rFonts w:ascii="GHEA Grapalat" w:hAnsi="GHEA Grapalat"/>
          <w:sz w:val="24"/>
          <w:szCs w:val="24"/>
          <w:lang w:val="hy-AM"/>
        </w:rPr>
        <w:t xml:space="preserve">հողատարածությունների ավելացում՝ </w:t>
      </w:r>
      <w:r w:rsidRPr="00D9500A">
        <w:rPr>
          <w:rFonts w:ascii="GHEA Grapalat" w:hAnsi="GHEA Grapalat" w:cs="Sylfaen"/>
          <w:sz w:val="24"/>
          <w:szCs w:val="24"/>
          <w:lang w:val="hy-AM" w:eastAsia="en-US"/>
        </w:rPr>
        <w:t>տարեկան</w:t>
      </w:r>
      <w:r w:rsidR="009F152B" w:rsidRPr="00D9500A">
        <w:rPr>
          <w:rFonts w:ascii="GHEA Grapalat" w:hAnsi="GHEA Grapalat" w:cs="Sylfaen"/>
          <w:sz w:val="24"/>
          <w:szCs w:val="24"/>
          <w:lang w:val="hy-AM" w:eastAsia="en-US"/>
        </w:rPr>
        <w:t xml:space="preserve"> 300</w:t>
      </w:r>
      <w:r w:rsidRPr="00D9500A">
        <w:rPr>
          <w:rFonts w:ascii="GHEA Grapalat" w:hAnsi="GHEA Grapalat" w:cs="Sylfaen"/>
          <w:sz w:val="24"/>
          <w:szCs w:val="24"/>
          <w:lang w:val="hy-AM" w:eastAsia="en-US"/>
        </w:rPr>
        <w:t xml:space="preserve"> հա-ով</w:t>
      </w:r>
      <w:r w:rsidRPr="00D9500A">
        <w:rPr>
          <w:rFonts w:ascii="GHEA Grapalat" w:hAnsi="GHEA Grapalat"/>
          <w:sz w:val="24"/>
          <w:szCs w:val="24"/>
          <w:lang w:val="hy-AM"/>
        </w:rPr>
        <w:t>,</w:t>
      </w:r>
    </w:p>
    <w:p w:rsidR="00CA24F8" w:rsidRPr="00D9500A" w:rsidRDefault="002F6134" w:rsidP="009F152B">
      <w:pPr>
        <w:pStyle w:val="ListParagraph"/>
        <w:numPr>
          <w:ilvl w:val="0"/>
          <w:numId w:val="22"/>
        </w:numPr>
        <w:tabs>
          <w:tab w:val="left" w:pos="1014"/>
        </w:tabs>
        <w:spacing w:line="360" w:lineRule="auto"/>
        <w:ind w:left="0" w:firstLine="1062"/>
        <w:jc w:val="both"/>
        <w:rPr>
          <w:rFonts w:ascii="GHEA Grapalat" w:hAnsi="GHEA Grapalat"/>
          <w:bCs/>
          <w:sz w:val="24"/>
          <w:szCs w:val="24"/>
          <w:lang w:val="hy-AM" w:eastAsia="ru-RU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երկու</w:t>
      </w:r>
      <w:r w:rsidR="009F152B" w:rsidRPr="00D9500A">
        <w:rPr>
          <w:rFonts w:ascii="GHEA Grapalat" w:hAnsi="GHEA Grapalat"/>
          <w:sz w:val="24"/>
          <w:szCs w:val="24"/>
          <w:lang w:val="hy-AM"/>
        </w:rPr>
        <w:t xml:space="preserve"> տարիների ընթացքում ոչ ավանդական բարձրարժեք մշակաբույսերի տարածքների ավելացում շուրջ </w:t>
      </w:r>
      <w:r>
        <w:rPr>
          <w:rFonts w:ascii="GHEA Grapalat" w:hAnsi="GHEA Grapalat"/>
          <w:sz w:val="24"/>
          <w:szCs w:val="24"/>
          <w:lang w:val="hy-AM"/>
        </w:rPr>
        <w:t>1</w:t>
      </w:r>
      <w:bookmarkStart w:id="0" w:name="_GoBack"/>
      <w:bookmarkEnd w:id="0"/>
      <w:r w:rsidR="009F152B" w:rsidRPr="00D9500A">
        <w:rPr>
          <w:rFonts w:ascii="GHEA Grapalat" w:hAnsi="GHEA Grapalat"/>
          <w:sz w:val="24"/>
          <w:szCs w:val="24"/>
          <w:lang w:val="hy-AM"/>
        </w:rPr>
        <w:t>50 հա–ով</w:t>
      </w:r>
      <w:r w:rsidR="00382402" w:rsidRPr="00D9500A">
        <w:rPr>
          <w:rFonts w:ascii="GHEA Grapalat" w:hAnsi="GHEA Grapalat"/>
          <w:sz w:val="24"/>
          <w:szCs w:val="24"/>
          <w:lang w:val="hy-AM"/>
        </w:rPr>
        <w:t>։</w:t>
      </w:r>
    </w:p>
    <w:p w:rsidR="0054111D" w:rsidRPr="00C74F76" w:rsidRDefault="003373D7" w:rsidP="00411E35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b/>
          <w:lang w:val="fr-FR"/>
        </w:rPr>
      </w:pPr>
      <w:proofErr w:type="spellStart"/>
      <w:r w:rsidRPr="005B6BC9">
        <w:rPr>
          <w:rFonts w:ascii="GHEA Grapalat" w:hAnsi="GHEA Grapalat"/>
          <w:b/>
          <w:lang w:val="fr-FR"/>
        </w:rPr>
        <w:t>Այլ</w:t>
      </w:r>
      <w:proofErr w:type="spellEnd"/>
      <w:r w:rsidRPr="005B6BC9">
        <w:rPr>
          <w:rFonts w:ascii="GHEA Grapalat" w:hAnsi="GHEA Grapalat"/>
          <w:b/>
          <w:lang w:val="fr-FR"/>
        </w:rPr>
        <w:t xml:space="preserve"> </w:t>
      </w:r>
      <w:proofErr w:type="spellStart"/>
      <w:proofErr w:type="gramStart"/>
      <w:r w:rsidRPr="005B6BC9">
        <w:rPr>
          <w:rFonts w:ascii="GHEA Grapalat" w:hAnsi="GHEA Grapalat"/>
          <w:b/>
          <w:lang w:val="fr-FR"/>
        </w:rPr>
        <w:t>տեղեկություններ</w:t>
      </w:r>
      <w:proofErr w:type="spellEnd"/>
      <w:r w:rsidRPr="005B6BC9">
        <w:rPr>
          <w:rFonts w:ascii="GHEA Grapalat" w:hAnsi="GHEA Grapalat"/>
          <w:b/>
          <w:lang w:val="fr-FR"/>
        </w:rPr>
        <w:t>:</w:t>
      </w:r>
      <w:proofErr w:type="gramEnd"/>
      <w:r w:rsidR="00FF51A9" w:rsidRPr="005B6BC9">
        <w:rPr>
          <w:rFonts w:ascii="GHEA Grapalat" w:hAnsi="GHEA Grapalat"/>
          <w:b/>
          <w:lang w:val="fr-FR"/>
        </w:rPr>
        <w:t xml:space="preserve"> </w:t>
      </w:r>
    </w:p>
    <w:p w:rsidR="003859FD" w:rsidRDefault="003F4AAB" w:rsidP="00411E35">
      <w:pPr>
        <w:shd w:val="clear" w:color="auto" w:fill="FFFFFF"/>
        <w:spacing w:line="360" w:lineRule="auto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  <w:b/>
          <w:lang w:val="fr-FR"/>
        </w:rPr>
        <w:tab/>
      </w:r>
      <w:proofErr w:type="spellStart"/>
      <w:r w:rsidRPr="00F24ABC">
        <w:rPr>
          <w:rFonts w:ascii="GHEA Grapalat" w:hAnsi="GHEA Grapalat"/>
          <w:lang w:val="fr-FR"/>
        </w:rPr>
        <w:t>Այլ</w:t>
      </w:r>
      <w:proofErr w:type="spellEnd"/>
      <w:r w:rsidRPr="00F24ABC">
        <w:rPr>
          <w:rFonts w:ascii="GHEA Grapalat" w:hAnsi="GHEA Grapalat"/>
          <w:lang w:val="fr-FR"/>
        </w:rPr>
        <w:t xml:space="preserve"> </w:t>
      </w:r>
      <w:proofErr w:type="spellStart"/>
      <w:r w:rsidRPr="00F24ABC">
        <w:rPr>
          <w:rFonts w:ascii="GHEA Grapalat" w:hAnsi="GHEA Grapalat"/>
          <w:lang w:val="fr-FR"/>
        </w:rPr>
        <w:t>տեղեկություններ</w:t>
      </w:r>
      <w:proofErr w:type="spellEnd"/>
      <w:r w:rsidRPr="00F24ABC">
        <w:rPr>
          <w:rFonts w:ascii="GHEA Grapalat" w:hAnsi="GHEA Grapalat"/>
          <w:lang w:val="fr-FR"/>
        </w:rPr>
        <w:t xml:space="preserve"> </w:t>
      </w:r>
      <w:proofErr w:type="spellStart"/>
      <w:proofErr w:type="gramStart"/>
      <w:r w:rsidRPr="00F24ABC">
        <w:rPr>
          <w:rFonts w:ascii="GHEA Grapalat" w:hAnsi="GHEA Grapalat"/>
          <w:lang w:val="fr-FR"/>
        </w:rPr>
        <w:t>չկան</w:t>
      </w:r>
      <w:proofErr w:type="spellEnd"/>
      <w:r w:rsidRPr="00F24ABC">
        <w:rPr>
          <w:rFonts w:ascii="GHEA Grapalat" w:hAnsi="GHEA Grapalat"/>
          <w:lang w:val="fr-FR"/>
        </w:rPr>
        <w:t>:</w:t>
      </w:r>
      <w:proofErr w:type="gramEnd"/>
    </w:p>
    <w:p w:rsidR="004872A0" w:rsidRDefault="004872A0" w:rsidP="00411E35">
      <w:pPr>
        <w:shd w:val="clear" w:color="auto" w:fill="FFFFFF"/>
        <w:spacing w:line="360" w:lineRule="auto"/>
        <w:rPr>
          <w:rFonts w:ascii="GHEA Grapalat" w:hAnsi="GHEA Grapalat"/>
          <w:b/>
          <w:bCs/>
          <w:lang w:val="hy-AM"/>
        </w:rPr>
      </w:pPr>
    </w:p>
    <w:sectPr w:rsidR="004872A0" w:rsidSect="00411E35">
      <w:footerReference w:type="default" r:id="rId8"/>
      <w:pgSz w:w="11906" w:h="16838"/>
      <w:pgMar w:top="851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0D7" w:rsidRDefault="002340D7">
      <w:r>
        <w:separator/>
      </w:r>
    </w:p>
  </w:endnote>
  <w:endnote w:type="continuationSeparator" w:id="0">
    <w:p w:rsidR="002340D7" w:rsidRDefault="0023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699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4F1B" w:rsidRDefault="00173C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13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C4F1B" w:rsidRDefault="00234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0D7" w:rsidRDefault="002340D7">
      <w:r>
        <w:separator/>
      </w:r>
    </w:p>
  </w:footnote>
  <w:footnote w:type="continuationSeparator" w:id="0">
    <w:p w:rsidR="002340D7" w:rsidRDefault="00234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7315"/>
    <w:multiLevelType w:val="hybridMultilevel"/>
    <w:tmpl w:val="A4060FEC"/>
    <w:lvl w:ilvl="0" w:tplc="78EEDDC6">
      <w:start w:val="1"/>
      <w:numFmt w:val="decimal"/>
      <w:lvlText w:val="%1)"/>
      <w:lvlJc w:val="left"/>
      <w:pPr>
        <w:ind w:left="899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7653D"/>
    <w:multiLevelType w:val="hybridMultilevel"/>
    <w:tmpl w:val="DC6806AC"/>
    <w:lvl w:ilvl="0" w:tplc="6F466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D7823"/>
    <w:multiLevelType w:val="hybridMultilevel"/>
    <w:tmpl w:val="3AEA9A0A"/>
    <w:lvl w:ilvl="0" w:tplc="32D69924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829F7"/>
    <w:multiLevelType w:val="hybridMultilevel"/>
    <w:tmpl w:val="01F0AF12"/>
    <w:lvl w:ilvl="0" w:tplc="377CF7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6B14F0"/>
    <w:multiLevelType w:val="hybridMultilevel"/>
    <w:tmpl w:val="FA2AB502"/>
    <w:lvl w:ilvl="0" w:tplc="C0007A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C26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4A53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4D0DE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04277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B497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E3E87F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62478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EA1B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214D380C"/>
    <w:multiLevelType w:val="hybridMultilevel"/>
    <w:tmpl w:val="1DA4A6A8"/>
    <w:lvl w:ilvl="0" w:tplc="25A6A590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>
      <w:start w:val="1"/>
      <w:numFmt w:val="lowerRoman"/>
      <w:lvlText w:val="%3."/>
      <w:lvlJc w:val="right"/>
      <w:pPr>
        <w:ind w:left="2502" w:hanging="180"/>
      </w:pPr>
    </w:lvl>
    <w:lvl w:ilvl="3" w:tplc="0409000F">
      <w:start w:val="1"/>
      <w:numFmt w:val="decimal"/>
      <w:lvlText w:val="%4."/>
      <w:lvlJc w:val="left"/>
      <w:pPr>
        <w:ind w:left="3222" w:hanging="360"/>
      </w:pPr>
    </w:lvl>
    <w:lvl w:ilvl="4" w:tplc="04090019">
      <w:start w:val="1"/>
      <w:numFmt w:val="lowerLetter"/>
      <w:lvlText w:val="%5."/>
      <w:lvlJc w:val="left"/>
      <w:pPr>
        <w:ind w:left="3942" w:hanging="360"/>
      </w:pPr>
    </w:lvl>
    <w:lvl w:ilvl="5" w:tplc="0409001B">
      <w:start w:val="1"/>
      <w:numFmt w:val="lowerRoman"/>
      <w:lvlText w:val="%6."/>
      <w:lvlJc w:val="right"/>
      <w:pPr>
        <w:ind w:left="4662" w:hanging="180"/>
      </w:pPr>
    </w:lvl>
    <w:lvl w:ilvl="6" w:tplc="0409000F">
      <w:start w:val="1"/>
      <w:numFmt w:val="decimal"/>
      <w:lvlText w:val="%7."/>
      <w:lvlJc w:val="left"/>
      <w:pPr>
        <w:ind w:left="5382" w:hanging="360"/>
      </w:pPr>
    </w:lvl>
    <w:lvl w:ilvl="7" w:tplc="04090019">
      <w:start w:val="1"/>
      <w:numFmt w:val="lowerLetter"/>
      <w:lvlText w:val="%8."/>
      <w:lvlJc w:val="left"/>
      <w:pPr>
        <w:ind w:left="6102" w:hanging="360"/>
      </w:pPr>
    </w:lvl>
    <w:lvl w:ilvl="8" w:tplc="0409001B">
      <w:start w:val="1"/>
      <w:numFmt w:val="lowerRoman"/>
      <w:lvlText w:val="%9."/>
      <w:lvlJc w:val="right"/>
      <w:pPr>
        <w:ind w:left="6822" w:hanging="180"/>
      </w:pPr>
    </w:lvl>
  </w:abstractNum>
  <w:abstractNum w:abstractNumId="6" w15:restartNumberingAfterBreak="0">
    <w:nsid w:val="26571B87"/>
    <w:multiLevelType w:val="hybridMultilevel"/>
    <w:tmpl w:val="FC8C21F2"/>
    <w:lvl w:ilvl="0" w:tplc="1276752C">
      <w:start w:val="2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7E47F1C"/>
    <w:multiLevelType w:val="hybridMultilevel"/>
    <w:tmpl w:val="4BE2B4A0"/>
    <w:lvl w:ilvl="0" w:tplc="B88A27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287320"/>
    <w:multiLevelType w:val="hybridMultilevel"/>
    <w:tmpl w:val="A7226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10A75"/>
    <w:multiLevelType w:val="hybridMultilevel"/>
    <w:tmpl w:val="53E02676"/>
    <w:lvl w:ilvl="0" w:tplc="4718D334">
      <w:start w:val="26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F0964"/>
    <w:multiLevelType w:val="hybridMultilevel"/>
    <w:tmpl w:val="17CADE7C"/>
    <w:lvl w:ilvl="0" w:tplc="F5C40656">
      <w:start w:val="1"/>
      <w:numFmt w:val="decimal"/>
      <w:lvlText w:val="%1."/>
      <w:lvlJc w:val="left"/>
      <w:pPr>
        <w:ind w:left="405" w:hanging="405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E3958"/>
    <w:multiLevelType w:val="hybridMultilevel"/>
    <w:tmpl w:val="5552A368"/>
    <w:lvl w:ilvl="0" w:tplc="32D69924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150DD"/>
    <w:multiLevelType w:val="hybridMultilevel"/>
    <w:tmpl w:val="E6085DE6"/>
    <w:lvl w:ilvl="0" w:tplc="32D69924">
      <w:numFmt w:val="bullet"/>
      <w:lvlText w:val="-"/>
      <w:lvlJc w:val="left"/>
      <w:pPr>
        <w:ind w:left="1422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3" w15:restartNumberingAfterBreak="0">
    <w:nsid w:val="4C201E88"/>
    <w:multiLevelType w:val="hybridMultilevel"/>
    <w:tmpl w:val="1990FB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7F076DA">
      <w:start w:val="1"/>
      <w:numFmt w:val="decimal"/>
      <w:lvlText w:val="%2."/>
      <w:lvlJc w:val="left"/>
      <w:pPr>
        <w:ind w:left="1440" w:hanging="360"/>
      </w:pPr>
      <w:rPr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147D"/>
    <w:multiLevelType w:val="hybridMultilevel"/>
    <w:tmpl w:val="6C28B03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30D839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557A6"/>
    <w:multiLevelType w:val="hybridMultilevel"/>
    <w:tmpl w:val="6CA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4062B"/>
    <w:multiLevelType w:val="hybridMultilevel"/>
    <w:tmpl w:val="1DA4A6A8"/>
    <w:lvl w:ilvl="0" w:tplc="25A6A590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>
      <w:start w:val="1"/>
      <w:numFmt w:val="lowerRoman"/>
      <w:lvlText w:val="%3."/>
      <w:lvlJc w:val="right"/>
      <w:pPr>
        <w:ind w:left="2502" w:hanging="180"/>
      </w:pPr>
    </w:lvl>
    <w:lvl w:ilvl="3" w:tplc="0409000F">
      <w:start w:val="1"/>
      <w:numFmt w:val="decimal"/>
      <w:lvlText w:val="%4."/>
      <w:lvlJc w:val="left"/>
      <w:pPr>
        <w:ind w:left="3222" w:hanging="360"/>
      </w:pPr>
    </w:lvl>
    <w:lvl w:ilvl="4" w:tplc="04090019">
      <w:start w:val="1"/>
      <w:numFmt w:val="lowerLetter"/>
      <w:lvlText w:val="%5."/>
      <w:lvlJc w:val="left"/>
      <w:pPr>
        <w:ind w:left="3942" w:hanging="360"/>
      </w:pPr>
    </w:lvl>
    <w:lvl w:ilvl="5" w:tplc="0409001B">
      <w:start w:val="1"/>
      <w:numFmt w:val="lowerRoman"/>
      <w:lvlText w:val="%6."/>
      <w:lvlJc w:val="right"/>
      <w:pPr>
        <w:ind w:left="4662" w:hanging="180"/>
      </w:pPr>
    </w:lvl>
    <w:lvl w:ilvl="6" w:tplc="0409000F">
      <w:start w:val="1"/>
      <w:numFmt w:val="decimal"/>
      <w:lvlText w:val="%7."/>
      <w:lvlJc w:val="left"/>
      <w:pPr>
        <w:ind w:left="5382" w:hanging="360"/>
      </w:pPr>
    </w:lvl>
    <w:lvl w:ilvl="7" w:tplc="04090019">
      <w:start w:val="1"/>
      <w:numFmt w:val="lowerLetter"/>
      <w:lvlText w:val="%8."/>
      <w:lvlJc w:val="left"/>
      <w:pPr>
        <w:ind w:left="6102" w:hanging="360"/>
      </w:pPr>
    </w:lvl>
    <w:lvl w:ilvl="8" w:tplc="0409001B">
      <w:start w:val="1"/>
      <w:numFmt w:val="lowerRoman"/>
      <w:lvlText w:val="%9."/>
      <w:lvlJc w:val="right"/>
      <w:pPr>
        <w:ind w:left="6822" w:hanging="180"/>
      </w:pPr>
    </w:lvl>
  </w:abstractNum>
  <w:abstractNum w:abstractNumId="17" w15:restartNumberingAfterBreak="0">
    <w:nsid w:val="57BC07EA"/>
    <w:multiLevelType w:val="hybridMultilevel"/>
    <w:tmpl w:val="D58ABF3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32D69924">
      <w:numFmt w:val="bullet"/>
      <w:lvlText w:val="-"/>
      <w:lvlJc w:val="left"/>
      <w:pPr>
        <w:ind w:left="1995" w:hanging="465"/>
      </w:pPr>
      <w:rPr>
        <w:rFonts w:ascii="GHEA Grapalat" w:eastAsiaTheme="minorHAnsi" w:hAnsi="GHEA Grapalat" w:cstheme="minorBidi" w:hint="default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723E5834">
      <w:start w:val="1"/>
      <w:numFmt w:val="decimal"/>
      <w:lvlText w:val="%4."/>
      <w:lvlJc w:val="left"/>
      <w:pPr>
        <w:ind w:left="2970" w:hanging="360"/>
      </w:pPr>
      <w:rPr>
        <w:b w:val="0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85636C4"/>
    <w:multiLevelType w:val="hybridMultilevel"/>
    <w:tmpl w:val="23F4D38C"/>
    <w:lvl w:ilvl="0" w:tplc="2E88653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D6FC2"/>
    <w:multiLevelType w:val="hybridMultilevel"/>
    <w:tmpl w:val="5FC800C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B3128"/>
    <w:multiLevelType w:val="hybridMultilevel"/>
    <w:tmpl w:val="01E04C44"/>
    <w:lvl w:ilvl="0" w:tplc="B88A2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4710F"/>
    <w:multiLevelType w:val="hybridMultilevel"/>
    <w:tmpl w:val="466022B6"/>
    <w:lvl w:ilvl="0" w:tplc="254C21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419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8C61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6F4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9288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F209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582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C24B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9E1C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11CAA"/>
    <w:multiLevelType w:val="hybridMultilevel"/>
    <w:tmpl w:val="A3160F04"/>
    <w:lvl w:ilvl="0" w:tplc="801AF072">
      <w:start w:val="1"/>
      <w:numFmt w:val="decimal"/>
      <w:lvlText w:val="%1)"/>
      <w:lvlJc w:val="left"/>
      <w:pPr>
        <w:ind w:left="1070" w:hanging="360"/>
      </w:pPr>
      <w:rPr>
        <w:strike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7381682A"/>
    <w:multiLevelType w:val="hybridMultilevel"/>
    <w:tmpl w:val="E5EA04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F7E68"/>
    <w:multiLevelType w:val="hybridMultilevel"/>
    <w:tmpl w:val="F93638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22198"/>
    <w:multiLevelType w:val="hybridMultilevel"/>
    <w:tmpl w:val="DF741A78"/>
    <w:lvl w:ilvl="0" w:tplc="B88A274A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3"/>
  </w:num>
  <w:num w:numId="5">
    <w:abstractNumId w:val="10"/>
  </w:num>
  <w:num w:numId="6">
    <w:abstractNumId w:val="4"/>
  </w:num>
  <w:num w:numId="7">
    <w:abstractNumId w:val="21"/>
  </w:num>
  <w:num w:numId="8">
    <w:abstractNumId w:val="24"/>
  </w:num>
  <w:num w:numId="9">
    <w:abstractNumId w:val="7"/>
  </w:num>
  <w:num w:numId="10">
    <w:abstractNumId w:val="20"/>
  </w:num>
  <w:num w:numId="11">
    <w:abstractNumId w:val="19"/>
  </w:num>
  <w:num w:numId="12">
    <w:abstractNumId w:val="14"/>
  </w:num>
  <w:num w:numId="13">
    <w:abstractNumId w:val="17"/>
  </w:num>
  <w:num w:numId="14">
    <w:abstractNumId w:val="2"/>
  </w:num>
  <w:num w:numId="15">
    <w:abstractNumId w:val="11"/>
  </w:num>
  <w:num w:numId="16">
    <w:abstractNumId w:val="13"/>
  </w:num>
  <w:num w:numId="17">
    <w:abstractNumId w:val="9"/>
  </w:num>
  <w:num w:numId="18">
    <w:abstractNumId w:val="5"/>
  </w:num>
  <w:num w:numId="19">
    <w:abstractNumId w:val="16"/>
  </w:num>
  <w:num w:numId="20">
    <w:abstractNumId w:val="3"/>
  </w:num>
  <w:num w:numId="21">
    <w:abstractNumId w:val="6"/>
  </w:num>
  <w:num w:numId="22">
    <w:abstractNumId w:val="25"/>
  </w:num>
  <w:num w:numId="23">
    <w:abstractNumId w:val="8"/>
  </w:num>
  <w:num w:numId="24">
    <w:abstractNumId w:val="2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04"/>
    <w:rsid w:val="0000269C"/>
    <w:rsid w:val="00020FDF"/>
    <w:rsid w:val="00025B24"/>
    <w:rsid w:val="00025C70"/>
    <w:rsid w:val="000270F4"/>
    <w:rsid w:val="00027A43"/>
    <w:rsid w:val="000559F2"/>
    <w:rsid w:val="00057381"/>
    <w:rsid w:val="00060446"/>
    <w:rsid w:val="000771A8"/>
    <w:rsid w:val="000829AD"/>
    <w:rsid w:val="00083AE8"/>
    <w:rsid w:val="0009013B"/>
    <w:rsid w:val="000C4CCB"/>
    <w:rsid w:val="000D7156"/>
    <w:rsid w:val="000E7749"/>
    <w:rsid w:val="000E7A1E"/>
    <w:rsid w:val="000E7FB3"/>
    <w:rsid w:val="00101EE8"/>
    <w:rsid w:val="0011016E"/>
    <w:rsid w:val="00114ED3"/>
    <w:rsid w:val="001176D6"/>
    <w:rsid w:val="00117B17"/>
    <w:rsid w:val="00126D6A"/>
    <w:rsid w:val="00133ADD"/>
    <w:rsid w:val="00135119"/>
    <w:rsid w:val="00145E6B"/>
    <w:rsid w:val="0016724A"/>
    <w:rsid w:val="00170640"/>
    <w:rsid w:val="00173C9C"/>
    <w:rsid w:val="00177445"/>
    <w:rsid w:val="001930EB"/>
    <w:rsid w:val="001940A5"/>
    <w:rsid w:val="001945C9"/>
    <w:rsid w:val="00195688"/>
    <w:rsid w:val="001A7F4E"/>
    <w:rsid w:val="001C0314"/>
    <w:rsid w:val="001C3649"/>
    <w:rsid w:val="001C59C5"/>
    <w:rsid w:val="001C64F1"/>
    <w:rsid w:val="001D1461"/>
    <w:rsid w:val="001D1F02"/>
    <w:rsid w:val="001D34DD"/>
    <w:rsid w:val="001D432A"/>
    <w:rsid w:val="00206E7F"/>
    <w:rsid w:val="0021319B"/>
    <w:rsid w:val="002241FE"/>
    <w:rsid w:val="002340D7"/>
    <w:rsid w:val="002356E7"/>
    <w:rsid w:val="00236F99"/>
    <w:rsid w:val="002454A0"/>
    <w:rsid w:val="00255100"/>
    <w:rsid w:val="00255B0B"/>
    <w:rsid w:val="0026114D"/>
    <w:rsid w:val="00266DD9"/>
    <w:rsid w:val="00273846"/>
    <w:rsid w:val="00285B7D"/>
    <w:rsid w:val="002971B6"/>
    <w:rsid w:val="002B3C93"/>
    <w:rsid w:val="002B533C"/>
    <w:rsid w:val="002C386C"/>
    <w:rsid w:val="002D66F9"/>
    <w:rsid w:val="002E1B99"/>
    <w:rsid w:val="002E20B6"/>
    <w:rsid w:val="002E351D"/>
    <w:rsid w:val="002F2654"/>
    <w:rsid w:val="002F5C43"/>
    <w:rsid w:val="002F6134"/>
    <w:rsid w:val="00316259"/>
    <w:rsid w:val="00316CEA"/>
    <w:rsid w:val="00334762"/>
    <w:rsid w:val="003373D7"/>
    <w:rsid w:val="00350BD5"/>
    <w:rsid w:val="00380982"/>
    <w:rsid w:val="00382402"/>
    <w:rsid w:val="00383FEE"/>
    <w:rsid w:val="003859FD"/>
    <w:rsid w:val="00385E5A"/>
    <w:rsid w:val="00385FBE"/>
    <w:rsid w:val="003A7494"/>
    <w:rsid w:val="003B7EE4"/>
    <w:rsid w:val="003C6D8E"/>
    <w:rsid w:val="003D476A"/>
    <w:rsid w:val="003E1359"/>
    <w:rsid w:val="003E1D05"/>
    <w:rsid w:val="003E39EE"/>
    <w:rsid w:val="003E4605"/>
    <w:rsid w:val="003E5F98"/>
    <w:rsid w:val="003F2773"/>
    <w:rsid w:val="003F4AAB"/>
    <w:rsid w:val="004024E9"/>
    <w:rsid w:val="0040299F"/>
    <w:rsid w:val="00410628"/>
    <w:rsid w:val="00411E35"/>
    <w:rsid w:val="004167B3"/>
    <w:rsid w:val="004179DC"/>
    <w:rsid w:val="0042211E"/>
    <w:rsid w:val="00433915"/>
    <w:rsid w:val="00436B5C"/>
    <w:rsid w:val="0044623B"/>
    <w:rsid w:val="00454AB5"/>
    <w:rsid w:val="00473956"/>
    <w:rsid w:val="004806ED"/>
    <w:rsid w:val="00483C2F"/>
    <w:rsid w:val="004872A0"/>
    <w:rsid w:val="00494B68"/>
    <w:rsid w:val="00495258"/>
    <w:rsid w:val="004B1C73"/>
    <w:rsid w:val="004B4BD5"/>
    <w:rsid w:val="004E1B2C"/>
    <w:rsid w:val="004E5CBB"/>
    <w:rsid w:val="004F219F"/>
    <w:rsid w:val="004F45E8"/>
    <w:rsid w:val="004F6879"/>
    <w:rsid w:val="005159C5"/>
    <w:rsid w:val="0052585D"/>
    <w:rsid w:val="00535952"/>
    <w:rsid w:val="0054111D"/>
    <w:rsid w:val="0054346A"/>
    <w:rsid w:val="00551EAA"/>
    <w:rsid w:val="00554857"/>
    <w:rsid w:val="00554A8F"/>
    <w:rsid w:val="0055799C"/>
    <w:rsid w:val="00571AFB"/>
    <w:rsid w:val="00574596"/>
    <w:rsid w:val="005815E9"/>
    <w:rsid w:val="005A23AC"/>
    <w:rsid w:val="005B0D23"/>
    <w:rsid w:val="005B6BC9"/>
    <w:rsid w:val="005D61BB"/>
    <w:rsid w:val="005D66E1"/>
    <w:rsid w:val="005E7BDA"/>
    <w:rsid w:val="005E7CAF"/>
    <w:rsid w:val="005F6642"/>
    <w:rsid w:val="0060239F"/>
    <w:rsid w:val="00607A2D"/>
    <w:rsid w:val="0062097C"/>
    <w:rsid w:val="0062156B"/>
    <w:rsid w:val="00627D9C"/>
    <w:rsid w:val="00640B98"/>
    <w:rsid w:val="0068594F"/>
    <w:rsid w:val="00694201"/>
    <w:rsid w:val="006B4DCC"/>
    <w:rsid w:val="006C0366"/>
    <w:rsid w:val="006D0D16"/>
    <w:rsid w:val="006D2009"/>
    <w:rsid w:val="006D4DA1"/>
    <w:rsid w:val="006E48C3"/>
    <w:rsid w:val="006F356C"/>
    <w:rsid w:val="006F65A8"/>
    <w:rsid w:val="006F7245"/>
    <w:rsid w:val="00702E14"/>
    <w:rsid w:val="00703BD6"/>
    <w:rsid w:val="00716B67"/>
    <w:rsid w:val="0073086B"/>
    <w:rsid w:val="00733B09"/>
    <w:rsid w:val="00736519"/>
    <w:rsid w:val="007436AA"/>
    <w:rsid w:val="00761E04"/>
    <w:rsid w:val="00796E89"/>
    <w:rsid w:val="007B3F97"/>
    <w:rsid w:val="007B75D4"/>
    <w:rsid w:val="007C0F74"/>
    <w:rsid w:val="007C1615"/>
    <w:rsid w:val="007C2126"/>
    <w:rsid w:val="007D46AE"/>
    <w:rsid w:val="007D52E1"/>
    <w:rsid w:val="00802907"/>
    <w:rsid w:val="0080368B"/>
    <w:rsid w:val="00806F01"/>
    <w:rsid w:val="00813FC9"/>
    <w:rsid w:val="00814549"/>
    <w:rsid w:val="008355C0"/>
    <w:rsid w:val="00836052"/>
    <w:rsid w:val="00840326"/>
    <w:rsid w:val="00840A1C"/>
    <w:rsid w:val="00847EE4"/>
    <w:rsid w:val="00860ED6"/>
    <w:rsid w:val="00862A43"/>
    <w:rsid w:val="008632BF"/>
    <w:rsid w:val="00863FA5"/>
    <w:rsid w:val="00876638"/>
    <w:rsid w:val="00877694"/>
    <w:rsid w:val="00885044"/>
    <w:rsid w:val="008947FC"/>
    <w:rsid w:val="00896654"/>
    <w:rsid w:val="008977E8"/>
    <w:rsid w:val="008A29D9"/>
    <w:rsid w:val="008B43CC"/>
    <w:rsid w:val="008B4FA4"/>
    <w:rsid w:val="008B6513"/>
    <w:rsid w:val="008C2473"/>
    <w:rsid w:val="008D0DAE"/>
    <w:rsid w:val="008D5D25"/>
    <w:rsid w:val="008F0E31"/>
    <w:rsid w:val="008F693F"/>
    <w:rsid w:val="00906F04"/>
    <w:rsid w:val="00916467"/>
    <w:rsid w:val="00934C28"/>
    <w:rsid w:val="00934F76"/>
    <w:rsid w:val="0094122D"/>
    <w:rsid w:val="009523CF"/>
    <w:rsid w:val="009556AC"/>
    <w:rsid w:val="0097282D"/>
    <w:rsid w:val="00981FAA"/>
    <w:rsid w:val="00996020"/>
    <w:rsid w:val="009B1514"/>
    <w:rsid w:val="009C08E4"/>
    <w:rsid w:val="009C1D9B"/>
    <w:rsid w:val="009C7290"/>
    <w:rsid w:val="009D4D36"/>
    <w:rsid w:val="009D64F8"/>
    <w:rsid w:val="009F152B"/>
    <w:rsid w:val="009F4996"/>
    <w:rsid w:val="009F4ABA"/>
    <w:rsid w:val="009F7C85"/>
    <w:rsid w:val="00A10C09"/>
    <w:rsid w:val="00A11140"/>
    <w:rsid w:val="00A165AE"/>
    <w:rsid w:val="00A25550"/>
    <w:rsid w:val="00A308A9"/>
    <w:rsid w:val="00A324B7"/>
    <w:rsid w:val="00A37B2A"/>
    <w:rsid w:val="00A45DCA"/>
    <w:rsid w:val="00A50A09"/>
    <w:rsid w:val="00A7496C"/>
    <w:rsid w:val="00A760E3"/>
    <w:rsid w:val="00A76328"/>
    <w:rsid w:val="00A856B3"/>
    <w:rsid w:val="00A97BAF"/>
    <w:rsid w:val="00AA4963"/>
    <w:rsid w:val="00AA5E4E"/>
    <w:rsid w:val="00AD558A"/>
    <w:rsid w:val="00AE0704"/>
    <w:rsid w:val="00AE6A9F"/>
    <w:rsid w:val="00AF5C62"/>
    <w:rsid w:val="00B00E0B"/>
    <w:rsid w:val="00B06DE4"/>
    <w:rsid w:val="00B20405"/>
    <w:rsid w:val="00B26345"/>
    <w:rsid w:val="00B263F0"/>
    <w:rsid w:val="00B3553B"/>
    <w:rsid w:val="00B4072E"/>
    <w:rsid w:val="00B43432"/>
    <w:rsid w:val="00B43868"/>
    <w:rsid w:val="00B513EA"/>
    <w:rsid w:val="00B66845"/>
    <w:rsid w:val="00B719E5"/>
    <w:rsid w:val="00B74C8D"/>
    <w:rsid w:val="00B85D94"/>
    <w:rsid w:val="00BD3494"/>
    <w:rsid w:val="00BD7B49"/>
    <w:rsid w:val="00BE1148"/>
    <w:rsid w:val="00C166F2"/>
    <w:rsid w:val="00C20D45"/>
    <w:rsid w:val="00C24A3D"/>
    <w:rsid w:val="00C47D39"/>
    <w:rsid w:val="00C47F41"/>
    <w:rsid w:val="00C53762"/>
    <w:rsid w:val="00C56F0E"/>
    <w:rsid w:val="00C66EC9"/>
    <w:rsid w:val="00C74F76"/>
    <w:rsid w:val="00C76038"/>
    <w:rsid w:val="00C92EAA"/>
    <w:rsid w:val="00CA24F8"/>
    <w:rsid w:val="00CA3810"/>
    <w:rsid w:val="00CB3A4D"/>
    <w:rsid w:val="00CE561D"/>
    <w:rsid w:val="00CF378E"/>
    <w:rsid w:val="00CF546C"/>
    <w:rsid w:val="00CF7ED4"/>
    <w:rsid w:val="00D03281"/>
    <w:rsid w:val="00D054C6"/>
    <w:rsid w:val="00D34F62"/>
    <w:rsid w:val="00D4324A"/>
    <w:rsid w:val="00D61374"/>
    <w:rsid w:val="00D621D8"/>
    <w:rsid w:val="00D63F5D"/>
    <w:rsid w:val="00D72957"/>
    <w:rsid w:val="00D7422E"/>
    <w:rsid w:val="00D87B20"/>
    <w:rsid w:val="00D919F1"/>
    <w:rsid w:val="00D9500A"/>
    <w:rsid w:val="00D950C2"/>
    <w:rsid w:val="00D97F5B"/>
    <w:rsid w:val="00DA066B"/>
    <w:rsid w:val="00DB4C6A"/>
    <w:rsid w:val="00DC1523"/>
    <w:rsid w:val="00DC39C5"/>
    <w:rsid w:val="00DD2FF0"/>
    <w:rsid w:val="00DE1C07"/>
    <w:rsid w:val="00E07079"/>
    <w:rsid w:val="00E10A1B"/>
    <w:rsid w:val="00E14F30"/>
    <w:rsid w:val="00E26821"/>
    <w:rsid w:val="00E27BBD"/>
    <w:rsid w:val="00E34AED"/>
    <w:rsid w:val="00E40D79"/>
    <w:rsid w:val="00E764F9"/>
    <w:rsid w:val="00E86DF2"/>
    <w:rsid w:val="00E871F0"/>
    <w:rsid w:val="00EA1EE5"/>
    <w:rsid w:val="00EA5A37"/>
    <w:rsid w:val="00EA5B92"/>
    <w:rsid w:val="00EA66F5"/>
    <w:rsid w:val="00EB0FDF"/>
    <w:rsid w:val="00EB1B30"/>
    <w:rsid w:val="00EB1F1B"/>
    <w:rsid w:val="00EB2997"/>
    <w:rsid w:val="00EB2F98"/>
    <w:rsid w:val="00EB6063"/>
    <w:rsid w:val="00EB76E3"/>
    <w:rsid w:val="00EC0F87"/>
    <w:rsid w:val="00EE01B7"/>
    <w:rsid w:val="00EE0F15"/>
    <w:rsid w:val="00EE37C7"/>
    <w:rsid w:val="00EE5A28"/>
    <w:rsid w:val="00EF1BEE"/>
    <w:rsid w:val="00EF40D5"/>
    <w:rsid w:val="00F04BB4"/>
    <w:rsid w:val="00F05C65"/>
    <w:rsid w:val="00F13FD7"/>
    <w:rsid w:val="00F254A0"/>
    <w:rsid w:val="00F4165F"/>
    <w:rsid w:val="00F47F04"/>
    <w:rsid w:val="00F60257"/>
    <w:rsid w:val="00F8640A"/>
    <w:rsid w:val="00F95DA6"/>
    <w:rsid w:val="00FA130B"/>
    <w:rsid w:val="00FA62E0"/>
    <w:rsid w:val="00FA634D"/>
    <w:rsid w:val="00FB79BF"/>
    <w:rsid w:val="00FC0E97"/>
    <w:rsid w:val="00FC3D8C"/>
    <w:rsid w:val="00FC3D95"/>
    <w:rsid w:val="00FE6F78"/>
    <w:rsid w:val="00FF51A9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DB4CF3"/>
  <w15:docId w15:val="{3CD8BA16-2FE9-401B-81FF-D64C150E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704"/>
    <w:rPr>
      <w:rFonts w:ascii="Times Armenian" w:hAnsi="Times Armeni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Знак Знак Char Char Char"/>
    <w:basedOn w:val="Normal"/>
    <w:rsid w:val="00AE0704"/>
    <w:rPr>
      <w:rFonts w:ascii="Times New Roman" w:hAnsi="Times New Roman"/>
      <w:lang w:val="pl-PL" w:eastAsia="pl-PL"/>
    </w:rPr>
  </w:style>
  <w:style w:type="paragraph" w:styleId="BodyText">
    <w:name w:val="Body Text"/>
    <w:basedOn w:val="Normal"/>
    <w:rsid w:val="00AE0704"/>
    <w:pPr>
      <w:jc w:val="both"/>
    </w:pPr>
    <w:rPr>
      <w:rFonts w:ascii="GHEA Grapalat" w:hAnsi="GHEA Grapalat"/>
      <w:lang w:val="fr-FR"/>
    </w:rPr>
  </w:style>
  <w:style w:type="paragraph" w:styleId="BalloonText">
    <w:name w:val="Balloon Text"/>
    <w:basedOn w:val="Normal"/>
    <w:semiHidden/>
    <w:rsid w:val="00C66EC9"/>
    <w:rPr>
      <w:rFonts w:ascii="Tahoma" w:hAnsi="Tahoma" w:cs="Tahoma"/>
      <w:sz w:val="16"/>
      <w:szCs w:val="16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EB0FDF"/>
    <w:pPr>
      <w:spacing w:before="100" w:beforeAutospacing="1" w:after="100" w:afterAutospacing="1"/>
    </w:pPr>
    <w:rPr>
      <w:rFonts w:ascii="Times New Roman" w:hAnsi="Times New Roman"/>
      <w:lang w:val="x-none" w:eastAsia="x-none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locked/>
    <w:rsid w:val="00EB0FDF"/>
    <w:rPr>
      <w:sz w:val="24"/>
      <w:szCs w:val="24"/>
      <w:lang w:val="x-none" w:eastAsia="x-none"/>
    </w:rPr>
  </w:style>
  <w:style w:type="paragraph" w:customStyle="1" w:styleId="mechtex">
    <w:name w:val="mechtex"/>
    <w:basedOn w:val="Normal"/>
    <w:link w:val="mechtexChar"/>
    <w:rsid w:val="00454AB5"/>
    <w:pPr>
      <w:jc w:val="center"/>
    </w:pPr>
    <w:rPr>
      <w:rFonts w:ascii="Arial Armenian" w:hAnsi="Arial Armenian"/>
      <w:sz w:val="22"/>
      <w:szCs w:val="22"/>
      <w:lang w:val="x-none"/>
    </w:rPr>
  </w:style>
  <w:style w:type="character" w:customStyle="1" w:styleId="mechtexChar">
    <w:name w:val="mechtex Char"/>
    <w:link w:val="mechtex"/>
    <w:locked/>
    <w:rsid w:val="00454AB5"/>
    <w:rPr>
      <w:rFonts w:ascii="Arial Armenian" w:hAnsi="Arial Armenian"/>
      <w:sz w:val="22"/>
      <w:szCs w:val="22"/>
      <w:lang w:eastAsia="ru-RU"/>
    </w:rPr>
  </w:style>
  <w:style w:type="paragraph" w:styleId="BodyTextIndent">
    <w:name w:val="Body Text Indent"/>
    <w:basedOn w:val="Normal"/>
    <w:link w:val="BodyTextIndentChar"/>
    <w:rsid w:val="000E7A1E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E7A1E"/>
    <w:rPr>
      <w:rFonts w:ascii="Times Armenian" w:hAnsi="Times Armenian"/>
      <w:sz w:val="24"/>
      <w:szCs w:val="24"/>
      <w:lang w:val="ru-RU" w:eastAsia="ru-RU"/>
    </w:rPr>
  </w:style>
  <w:style w:type="paragraph" w:styleId="ListParagraph">
    <w:name w:val="List Paragraph"/>
    <w:aliases w:val="List_Paragraph,Multilevel para_II,List Paragraph1,List Paragraph-ExecSummary,Akapit z listą BS,List Paragraph 1,List Paragraph (numbered (a)),OBC Bullet,List Paragraph11,Normal numbered,Paragraphe de liste PBLH,Bullets"/>
    <w:basedOn w:val="Normal"/>
    <w:link w:val="ListParagraphChar"/>
    <w:uiPriority w:val="34"/>
    <w:qFormat/>
    <w:rsid w:val="0087663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x-none"/>
    </w:rPr>
  </w:style>
  <w:style w:type="character" w:styleId="Strong">
    <w:name w:val="Strong"/>
    <w:qFormat/>
    <w:rsid w:val="00F05C65"/>
    <w:rPr>
      <w:b/>
      <w:bCs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List Paragraph 1 Char,List Paragraph (numbered (a)) Char,OBC Bullet Char,List Paragraph11 Char,Bullets Char"/>
    <w:link w:val="ListParagraph"/>
    <w:uiPriority w:val="99"/>
    <w:locked/>
    <w:rsid w:val="005159C5"/>
    <w:rPr>
      <w:rFonts w:ascii="Calibri" w:eastAsia="Calibri" w:hAnsi="Calibri"/>
      <w:sz w:val="22"/>
      <w:szCs w:val="22"/>
      <w:lang w:val="ru-RU"/>
    </w:rPr>
  </w:style>
  <w:style w:type="table" w:styleId="TableGrid">
    <w:name w:val="Table Grid"/>
    <w:basedOn w:val="TableNormal"/>
    <w:uiPriority w:val="39"/>
    <w:rsid w:val="00495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0A1B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qFormat/>
    <w:locked/>
    <w:rsid w:val="007B75D4"/>
    <w:rPr>
      <w:rFonts w:ascii="Calibri" w:hAnsi="Calibri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7B75D4"/>
    <w:pPr>
      <w:spacing w:after="200" w:line="276" w:lineRule="auto"/>
    </w:pPr>
    <w:rPr>
      <w:rFonts w:ascii="Calibri" w:hAnsi="Calibri"/>
      <w:sz w:val="20"/>
      <w:szCs w:val="20"/>
      <w:lang w:val="en-US" w:eastAsia="en-US"/>
    </w:rPr>
  </w:style>
  <w:style w:type="character" w:customStyle="1" w:styleId="CommentTextChar1">
    <w:name w:val="Comment Text Char1"/>
    <w:basedOn w:val="DefaultParagraphFont"/>
    <w:semiHidden/>
    <w:rsid w:val="007B75D4"/>
    <w:rPr>
      <w:rFonts w:ascii="Times Armenian" w:hAnsi="Times Armenian"/>
      <w:lang w:val="ru-RU" w:eastAsia="ru-RU"/>
    </w:rPr>
  </w:style>
  <w:style w:type="paragraph" w:styleId="Footer">
    <w:name w:val="footer"/>
    <w:basedOn w:val="Normal"/>
    <w:link w:val="FooterChar"/>
    <w:uiPriority w:val="99"/>
    <w:rsid w:val="00173C9C"/>
    <w:pPr>
      <w:tabs>
        <w:tab w:val="center" w:pos="4320"/>
        <w:tab w:val="right" w:pos="8640"/>
      </w:tabs>
    </w:pPr>
    <w:rPr>
      <w:rFonts w:ascii="Arial Armenian" w:hAnsi="Arial Armeni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73C9C"/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81FF5-264D-4B74-A912-686A1926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Armenak Aghajanyan</dc:creator>
  <cp:keywords>https:/mul2-mineconomy.gov.am/tasks/159729/oneclick/Himnavorum.docx?token=a79a65247368e1859c6c98588b74ec47</cp:keywords>
  <cp:lastModifiedBy>Anna Qartashyan</cp:lastModifiedBy>
  <cp:revision>9</cp:revision>
  <cp:lastPrinted>2020-01-21T06:42:00Z</cp:lastPrinted>
  <dcterms:created xsi:type="dcterms:W3CDTF">2021-04-20T05:24:00Z</dcterms:created>
  <dcterms:modified xsi:type="dcterms:W3CDTF">2021-06-03T05:46:00Z</dcterms:modified>
</cp:coreProperties>
</file>