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A2" w:rsidRDefault="009721A2" w:rsidP="001050A2">
      <w:pPr>
        <w:shd w:val="clear" w:color="auto" w:fill="FFFFFF"/>
        <w:spacing w:after="0" w:line="240" w:lineRule="auto"/>
        <w:ind w:firstLine="379"/>
        <w:jc w:val="right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7721D0" w:rsidRPr="001050A2" w:rsidRDefault="007721D0" w:rsidP="001050A2">
      <w:pPr>
        <w:shd w:val="clear" w:color="auto" w:fill="FFFFFF"/>
        <w:spacing w:after="0" w:line="24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1050A2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</w:t>
      </w:r>
    </w:p>
    <w:p w:rsidR="007721D0" w:rsidRPr="001050A2" w:rsidRDefault="007721D0" w:rsidP="001050A2">
      <w:pPr>
        <w:shd w:val="clear" w:color="auto" w:fill="FFFFFF"/>
        <w:spacing w:after="0" w:line="24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050A2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</w:t>
      </w:r>
    </w:p>
    <w:p w:rsidR="007721D0" w:rsidRPr="001050A2" w:rsidRDefault="007721D0" w:rsidP="001050A2">
      <w:pPr>
        <w:shd w:val="clear" w:color="auto" w:fill="FFFFFF"/>
        <w:spacing w:after="0" w:line="240" w:lineRule="auto"/>
        <w:ind w:firstLine="37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1050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2D5E05" w:rsidRPr="001050A2" w:rsidRDefault="002D5E05" w:rsidP="001050A2">
      <w:pPr>
        <w:shd w:val="clear" w:color="auto" w:fill="FFFFFF"/>
        <w:spacing w:after="0" w:line="24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2D5E05" w:rsidRPr="001050A2" w:rsidRDefault="002D5E05" w:rsidP="001050A2">
      <w:pPr>
        <w:pStyle w:val="a9"/>
        <w:spacing w:after="0" w:line="240" w:lineRule="auto"/>
        <w:ind w:firstLine="720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050A2">
        <w:rPr>
          <w:rFonts w:ascii="GHEA Grapalat" w:eastAsia="Times New Roman" w:hAnsi="GHEA Grapalat"/>
          <w:bCs/>
          <w:sz w:val="24"/>
          <w:szCs w:val="24"/>
          <w:lang w:val="hy-AM"/>
        </w:rPr>
        <w:t>«</w:t>
      </w:r>
      <w:r w:rsidR="00AC10BE" w:rsidRPr="001050A2">
        <w:rPr>
          <w:rFonts w:ascii="GHEA Grapalat" w:hAnsi="GHEA Grapalat"/>
          <w:sz w:val="24"/>
          <w:szCs w:val="24"/>
          <w:lang w:val="hy-AM"/>
        </w:rPr>
        <w:t>Որպես նվիրատվություն գույք ընդունելու և ամրացնելու մասին</w:t>
      </w:r>
      <w:r w:rsidRPr="001050A2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="00AC10BE" w:rsidRPr="001050A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1050A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Կառավարության որոշման</w:t>
      </w:r>
    </w:p>
    <w:p w:rsidR="007721D0" w:rsidRPr="009721A2" w:rsidRDefault="009721A2" w:rsidP="001050A2">
      <w:pPr>
        <w:shd w:val="clear" w:color="auto" w:fill="FFFFFF"/>
        <w:spacing w:after="0" w:line="240" w:lineRule="auto"/>
        <w:ind w:firstLine="38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9721A2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նախագծի</w:t>
      </w:r>
      <w:proofErr w:type="spellEnd"/>
    </w:p>
    <w:p w:rsidR="007721D0" w:rsidRPr="001050A2" w:rsidRDefault="007721D0" w:rsidP="001050A2">
      <w:pPr>
        <w:shd w:val="clear" w:color="auto" w:fill="FFFFFF"/>
        <w:spacing w:after="0" w:line="24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050A2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  </w:t>
      </w:r>
      <w:r w:rsidRPr="001050A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1050A2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103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3142"/>
        <w:gridCol w:w="2055"/>
      </w:tblGrid>
      <w:tr w:rsidR="001D2E5A" w:rsidRPr="001050A2" w:rsidTr="005615F7">
        <w:trPr>
          <w:trHeight w:val="616"/>
          <w:tblCellSpacing w:w="0" w:type="dxa"/>
          <w:jc w:val="center"/>
        </w:trPr>
        <w:tc>
          <w:tcPr>
            <w:tcW w:w="83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1050A2" w:rsidRDefault="001D2E5A" w:rsidP="001050A2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1050A2" w:rsidRDefault="004324DE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26</w:t>
            </w:r>
            <w:r w:rsidR="001D2E5A"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="001D2E5A" w:rsidRPr="001050A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1050A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="001D2E5A"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.20</w:t>
            </w:r>
            <w:r w:rsidRPr="001050A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21</w:t>
            </w:r>
            <w:r w:rsidR="001D2E5A"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1D2E5A" w:rsidRPr="001050A2" w:rsidTr="005615F7">
        <w:trPr>
          <w:trHeight w:val="543"/>
          <w:tblCellSpacing w:w="0" w:type="dxa"/>
          <w:jc w:val="center"/>
        </w:trPr>
        <w:tc>
          <w:tcPr>
            <w:tcW w:w="83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2E5A" w:rsidRPr="001050A2" w:rsidRDefault="001D2E5A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1050A2" w:rsidRDefault="001D2E5A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N01/</w:t>
            </w:r>
            <w:r w:rsidR="004324DE" w:rsidRPr="001050A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  <w:r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="004324DE" w:rsidRPr="001050A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1050A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</w:t>
            </w:r>
            <w:r w:rsidR="004324DE" w:rsidRPr="001050A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5949</w:t>
            </w:r>
          </w:p>
        </w:tc>
      </w:tr>
      <w:tr w:rsidR="001D2E5A" w:rsidRPr="009721A2" w:rsidTr="005615F7">
        <w:trPr>
          <w:tblCellSpacing w:w="0" w:type="dxa"/>
          <w:jc w:val="center"/>
        </w:trPr>
        <w:tc>
          <w:tcPr>
            <w:tcW w:w="5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2E5A" w:rsidRPr="001050A2" w:rsidRDefault="001D2E5A" w:rsidP="0003449C">
            <w:pPr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240" w:lineRule="auto"/>
              <w:ind w:left="222" w:right="192" w:firstLine="364"/>
              <w:jc w:val="both"/>
              <w:rPr>
                <w:rFonts w:ascii="GHEA Grapalat" w:eastAsia="Calibri" w:hAnsi="GHEA Grapalat"/>
                <w:bCs/>
                <w:sz w:val="24"/>
                <w:szCs w:val="24"/>
              </w:rPr>
            </w:pPr>
            <w:r w:rsidRPr="001050A2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1050A2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Ֆինանսների նախարարությունն ուսումնասիրել է Կառավարության որոշման նախագիծը և հայտնում է հետևյալը</w:t>
            </w:r>
            <w:r w:rsidRPr="001050A2">
              <w:rPr>
                <w:rFonts w:ascii="GHEA Grapalat" w:eastAsia="Calibri" w:hAnsi="GHEA Grapalat"/>
                <w:bCs/>
                <w:sz w:val="24"/>
                <w:szCs w:val="24"/>
              </w:rPr>
              <w:t>.</w:t>
            </w:r>
          </w:p>
          <w:p w:rsidR="00FB505B" w:rsidRPr="001050A2" w:rsidRDefault="00FB505B" w:rsidP="0003449C">
            <w:pPr>
              <w:pStyle w:val="a3"/>
              <w:shd w:val="clear" w:color="auto" w:fill="FFFFFF"/>
              <w:spacing w:before="0" w:beforeAutospacing="0" w:after="0" w:afterAutospacing="0"/>
              <w:ind w:left="225" w:right="90" w:firstLine="150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1050A2">
              <w:rPr>
                <w:rFonts w:ascii="GHEA Grapalat" w:hAnsi="GHEA Grapalat" w:cs="GHEA Grapalat"/>
                <w:shd w:val="clear" w:color="auto" w:fill="FFFFFF"/>
              </w:rPr>
              <w:tab/>
            </w:r>
            <w:r w:rsidR="00192CD3" w:rsidRPr="001050A2">
              <w:rPr>
                <w:rFonts w:ascii="GHEA Grapalat" w:hAnsi="GHEA Grapalat" w:cs="GHEA Grapalat"/>
                <w:shd w:val="clear" w:color="auto" w:fill="FFFFFF"/>
                <w:lang w:val="hy-AM"/>
              </w:rPr>
              <w:t>Ն</w:t>
            </w:r>
            <w:r w:rsidRPr="001050A2">
              <w:rPr>
                <w:rFonts w:ascii="GHEA Grapalat" w:hAnsi="GHEA Grapalat" w:cs="GHEA Grapalat"/>
                <w:shd w:val="clear" w:color="auto" w:fill="FFFFFF"/>
                <w:lang w:val="hy-AM"/>
              </w:rPr>
              <w:t>ախագծի հիմնավորումների 4-րդ կետով նշվում է, որ Նախագծի ընդունումը կնպաստի, որպեսզի ՄԱԶԾ–ից ընդունած գույքն օգտագործվի բնական էկոհամակարգերի և ռեսուրսների կայուն կառավարման և պահպանությանն ուղղված նախարարության ծրագրերի իրագործմանը:</w:t>
            </w:r>
          </w:p>
          <w:p w:rsidR="00C90139" w:rsidRPr="001050A2" w:rsidRDefault="00C90139" w:rsidP="0003449C">
            <w:pPr>
              <w:spacing w:after="0" w:line="240" w:lineRule="auto"/>
              <w:ind w:left="225" w:right="90" w:firstLine="495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 անհրաժեշտ է հստակեցնել 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արդյո՞ք այսպիսի արդյունքի 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ակնկալիքը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բավարար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չափով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հիմնավորում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2014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="00192CD3"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.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արտադրության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Nissan Patrol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noBreakHyphen/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առկայությունը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շրջակա միջավայրի 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նախարարությունում, ինչպես նաև դրա հետագա շահագործումը և այդ համատեքստում արդյո՞ք գնահատված է ծախս/օգուտ հարաբերակցությունը և այդ տեսակետից հիմնավորված է ներկայացված առաջարկը։</w:t>
            </w:r>
          </w:p>
          <w:p w:rsidR="00874848" w:rsidRPr="001050A2" w:rsidRDefault="00874848" w:rsidP="001050A2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1D2E5A" w:rsidRPr="001050A2" w:rsidRDefault="001D2E5A" w:rsidP="001050A2">
            <w:pPr>
              <w:spacing w:after="0" w:line="240" w:lineRule="auto"/>
              <w:ind w:left="107" w:right="174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  <w:p w:rsidR="00FB505B" w:rsidRPr="001050A2" w:rsidRDefault="00FB505B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B505B" w:rsidRPr="001050A2" w:rsidRDefault="00FB505B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B505B" w:rsidRPr="001050A2" w:rsidRDefault="00FB505B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C4F64" w:rsidRPr="001050A2" w:rsidRDefault="00CC4F64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:rsidR="00CC4F64" w:rsidRPr="001050A2" w:rsidRDefault="00CC4F64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B7027" w:rsidRPr="001050A2" w:rsidRDefault="00572E4D" w:rsidP="001050A2">
            <w:pPr>
              <w:spacing w:after="0" w:line="240" w:lineRule="auto"/>
              <w:ind w:left="107" w:right="174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Առաջարկը համարում ենք հիմնավորված, քանի որ ն</w:t>
            </w:r>
            <w:r w:rsidR="005B7027"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ախագծով ներկայաց</w:t>
            </w:r>
            <w:r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ված</w:t>
            </w:r>
            <w:r w:rsidR="005B7027"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Nissan Patrol ավտոմեքենան հա</w:t>
            </w:r>
            <w:r w:rsidR="00105C14"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րմար է</w:t>
            </w:r>
            <w:r w:rsidR="005B7027"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1033F"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Հայաստանի </w:t>
            </w:r>
            <w:r w:rsidR="0021033F" w:rsidRPr="001050A2">
              <w:rPr>
                <w:rFonts w:ascii="GHEA Grapalat" w:hAnsi="GHEA Grapalat"/>
                <w:sz w:val="24"/>
                <w:szCs w:val="24"/>
                <w:lang w:val="hy-AM"/>
              </w:rPr>
              <w:t>լեռնային լանդշաֆտներում</w:t>
            </w:r>
            <w:r w:rsidR="00105C14"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շահագործելու համար</w:t>
            </w:r>
            <w:r w:rsidR="0021033F"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05C14"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105C14"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իր պարամետրերով համապատասխանում է </w:t>
            </w:r>
            <w:r w:rsidR="005B7027" w:rsidRPr="001050A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շրջակա միջավայրի </w:t>
            </w:r>
            <w:r w:rsidR="005B7027"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նախարարության </w:t>
            </w:r>
            <w:r w:rsidRPr="001050A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կողմից իրագործվող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բնական</w:t>
            </w:r>
            <w:r w:rsidRPr="001050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էկոհամակարգերի</w:t>
            </w:r>
            <w:r w:rsidRPr="001050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050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ռեսուրսների</w:t>
            </w:r>
            <w:r w:rsidRPr="001050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կառավարմանն</w:t>
            </w:r>
            <w:r w:rsidRPr="001050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1050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պահպանությանն</w:t>
            </w:r>
            <w:r w:rsidRPr="001050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Pr="001050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ծրագրերին</w:t>
            </w:r>
            <w:r w:rsidR="0021033F"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</w:tc>
      </w:tr>
      <w:tr w:rsidR="001D2E5A" w:rsidRPr="001050A2" w:rsidTr="005615F7">
        <w:trPr>
          <w:tblCellSpacing w:w="0" w:type="dxa"/>
          <w:jc w:val="center"/>
        </w:trPr>
        <w:tc>
          <w:tcPr>
            <w:tcW w:w="83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D2E5A" w:rsidRPr="001050A2" w:rsidRDefault="001D2E5A" w:rsidP="001050A2">
            <w:pPr>
              <w:spacing w:after="0" w:line="240" w:lineRule="auto"/>
              <w:ind w:left="2205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Արտաքին գործ</w:t>
            </w:r>
            <w:proofErr w:type="spellStart"/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երի</w:t>
            </w:r>
            <w:proofErr w:type="spellEnd"/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1050A2" w:rsidRDefault="001D2E5A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14.04.2021թ.</w:t>
            </w:r>
          </w:p>
        </w:tc>
      </w:tr>
      <w:tr w:rsidR="001D2E5A" w:rsidRPr="001050A2" w:rsidTr="005615F7">
        <w:trPr>
          <w:tblCellSpacing w:w="0" w:type="dxa"/>
          <w:jc w:val="center"/>
        </w:trPr>
        <w:tc>
          <w:tcPr>
            <w:tcW w:w="83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D2E5A" w:rsidRPr="001050A2" w:rsidRDefault="001D2E5A" w:rsidP="001050A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1050A2" w:rsidRDefault="001D2E5A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N1111/14493</w:t>
            </w:r>
          </w:p>
        </w:tc>
      </w:tr>
      <w:tr w:rsidR="001D2E5A" w:rsidRPr="001050A2" w:rsidTr="005615F7">
        <w:trPr>
          <w:tblCellSpacing w:w="0" w:type="dxa"/>
          <w:jc w:val="center"/>
        </w:trPr>
        <w:tc>
          <w:tcPr>
            <w:tcW w:w="5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D2E5A" w:rsidRPr="001050A2" w:rsidRDefault="001D2E5A" w:rsidP="001050A2">
            <w:pPr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240" w:lineRule="auto"/>
              <w:ind w:left="222" w:right="192" w:firstLine="364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1050A2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Արտաքին գործերի նախարարությունն ուսումնասիրել է Կառավարության որոշման նախագիծը և հայտնում է , որ.</w:t>
            </w:r>
          </w:p>
          <w:p w:rsidR="001D2E5A" w:rsidRPr="001050A2" w:rsidRDefault="001D2E5A" w:rsidP="001050A2">
            <w:pPr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240" w:lineRule="auto"/>
              <w:ind w:left="222" w:right="192" w:firstLine="364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050A2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«Որպես նվիրատվություն գույք ընդունելու և ամրացնելու մասին» Կառավարության որոշման նախագծի վերաբերյալ առարկություններ չկան:</w:t>
            </w:r>
          </w:p>
          <w:p w:rsidR="00874848" w:rsidRPr="001050A2" w:rsidRDefault="00874848" w:rsidP="001050A2">
            <w:pPr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240" w:lineRule="auto"/>
              <w:ind w:left="222" w:right="192" w:firstLine="3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1D2E5A" w:rsidRPr="001050A2" w:rsidRDefault="001D2E5A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D2E5A" w:rsidRPr="001050A2" w:rsidRDefault="001D2E5A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</w:p>
        </w:tc>
      </w:tr>
      <w:tr w:rsidR="007721D0" w:rsidRPr="001050A2" w:rsidTr="00AA7612">
        <w:trPr>
          <w:trHeight w:val="616"/>
          <w:tblCellSpacing w:w="0" w:type="dxa"/>
          <w:jc w:val="center"/>
        </w:trPr>
        <w:tc>
          <w:tcPr>
            <w:tcW w:w="83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1050A2" w:rsidRDefault="00F41DCF" w:rsidP="001050A2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Պ</w:t>
            </w:r>
            <w:r w:rsidR="001D2E5A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ետական գույքի կառավարման կոմիտե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1050A2" w:rsidRDefault="001D2E5A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</w:t>
            </w:r>
            <w:r w:rsidR="00F219AC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A7612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F219AC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</w:t>
            </w:r>
            <w:r w:rsidR="007721D0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721D0" w:rsidRPr="001050A2" w:rsidTr="00AA7612">
        <w:trPr>
          <w:trHeight w:val="543"/>
          <w:tblCellSpacing w:w="0" w:type="dxa"/>
          <w:jc w:val="center"/>
        </w:trPr>
        <w:tc>
          <w:tcPr>
            <w:tcW w:w="83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21D0" w:rsidRPr="001050A2" w:rsidRDefault="007721D0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1050A2" w:rsidRDefault="001D2E5A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</w:t>
            </w:r>
            <w:r w:rsidR="00F219AC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.6</w:t>
            </w:r>
            <w:r w:rsidR="00F219AC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/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2663</w:t>
            </w:r>
          </w:p>
        </w:tc>
      </w:tr>
      <w:tr w:rsidR="00291537" w:rsidRPr="009721A2" w:rsidTr="00AA7612">
        <w:trPr>
          <w:tblCellSpacing w:w="0" w:type="dxa"/>
          <w:jc w:val="center"/>
        </w:trPr>
        <w:tc>
          <w:tcPr>
            <w:tcW w:w="5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1DCF" w:rsidRPr="001050A2" w:rsidRDefault="00F41DCF" w:rsidP="001050A2">
            <w:pPr>
              <w:spacing w:after="0" w:line="240" w:lineRule="auto"/>
              <w:ind w:left="315" w:right="36" w:firstLine="72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Պետական գույքի կառավարման կոմիտեն Կառավարության որոշման </w:t>
            </w:r>
            <w:r w:rsidRPr="001050A2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վերաբերյալ առաջարկում է.</w:t>
            </w:r>
          </w:p>
          <w:p w:rsidR="00291537" w:rsidRPr="001050A2" w:rsidRDefault="00B73DBA" w:rsidP="001050A2">
            <w:pPr>
              <w:spacing w:after="0" w:line="240" w:lineRule="auto"/>
              <w:ind w:left="315" w:right="36" w:firstLine="7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վերնագրի «ամրացնելու» բառից առաջ լրացված «գույք» բառն անհրաժետ է հանել։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F41DCF" w:rsidRPr="001050A2" w:rsidRDefault="00F41DCF" w:rsidP="001050A2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41DCF" w:rsidRPr="001050A2" w:rsidRDefault="00F41DCF" w:rsidP="001050A2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41DCF" w:rsidRPr="001050A2" w:rsidRDefault="00F41DCF" w:rsidP="001050A2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91537" w:rsidRPr="001050A2" w:rsidRDefault="00291537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AA7612" w:rsidRPr="001050A2" w:rsidRDefault="00E517D4" w:rsidP="001050A2">
            <w:pPr>
              <w:spacing w:after="0" w:line="240" w:lineRule="auto"/>
              <w:ind w:left="420" w:right="4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</w:t>
            </w:r>
            <w:r w:rsidR="00601825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վերնագրում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կատարվել </w:t>
            </w:r>
            <w:r w:rsidR="00D722E1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է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համապատասխան </w:t>
            </w:r>
            <w:r w:rsidR="00601825"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խմբագրում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  <w:r w:rsidR="00291537"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  <w:p w:rsidR="00291537" w:rsidRPr="001050A2" w:rsidRDefault="00291537" w:rsidP="001050A2">
            <w:pPr>
              <w:spacing w:after="0" w:line="240" w:lineRule="auto"/>
              <w:ind w:left="107" w:right="17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F40B8" w:rsidRPr="009721A2" w:rsidTr="00AA7612">
        <w:trPr>
          <w:tblCellSpacing w:w="0" w:type="dxa"/>
          <w:jc w:val="center"/>
        </w:trPr>
        <w:tc>
          <w:tcPr>
            <w:tcW w:w="5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40B8" w:rsidRPr="001050A2" w:rsidRDefault="00FF40B8" w:rsidP="001050A2">
            <w:pPr>
              <w:spacing w:after="0" w:line="240" w:lineRule="auto"/>
              <w:ind w:left="315" w:right="36" w:firstLine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կետում անհրաժեշտ է լրացնել նաև նվիրվող գույքի (տրանսպորտային միջոցի) պետական հաշվառման համարանիշը և հաշվեկշռային արժեքը։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E517D4" w:rsidRPr="001050A2" w:rsidRDefault="00E517D4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E517D4" w:rsidRPr="001050A2" w:rsidRDefault="00E517D4" w:rsidP="001050A2">
            <w:pPr>
              <w:spacing w:after="0" w:line="240" w:lineRule="auto"/>
              <w:ind w:left="420" w:right="4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Նախագծում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  <w:p w:rsidR="00FF40B8" w:rsidRPr="001050A2" w:rsidRDefault="00FF40B8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F40B8" w:rsidRPr="009721A2" w:rsidTr="00AA7612">
        <w:trPr>
          <w:tblCellSpacing w:w="0" w:type="dxa"/>
          <w:jc w:val="center"/>
        </w:trPr>
        <w:tc>
          <w:tcPr>
            <w:tcW w:w="5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40B8" w:rsidRPr="001050A2" w:rsidRDefault="00FF40B8" w:rsidP="00A45BF5">
            <w:pPr>
              <w:spacing w:after="0" w:line="240" w:lineRule="auto"/>
              <w:ind w:left="315" w:right="36"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3.Նախագծի 2-րդ կետում առաջարկում եմ հստակեցնել, թե ով է հանդիսանալու նվիրատվության պայմանագրի մյուս կողմը, այսինքն՝ Նվիրատուն։ Միաժամանակ նկատի ունենալով, որ Նախագծով նախատեսվում է համապատասխան գույքը նվիրել Հայաստանի Հանրապետությանը, ուստի առաջարկում ենք Նախագծի 2-րդ կետի «կարգով» բառից հետո լրացնել «Հայաստանի Հանրապետության անունից» բառերը։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FF40B8" w:rsidRPr="001050A2" w:rsidRDefault="00FF40B8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840C2" w:rsidRPr="001050A2" w:rsidRDefault="008840C2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:rsidR="00171A8F" w:rsidRPr="001050A2" w:rsidRDefault="00171A8F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840C2" w:rsidRPr="001050A2" w:rsidRDefault="00171A8F" w:rsidP="001050A2">
            <w:pPr>
              <w:spacing w:after="0" w:line="240" w:lineRule="auto"/>
              <w:ind w:left="420" w:right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Քանի</w:t>
            </w:r>
            <w:r w:rsidR="00601825"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</w:t>
            </w:r>
            <w:r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կետում հստակ նշվում է, որ Հայաստանի Հանրապետությունը Միավորված ազգերի կազմակերպության զարգացման ծրագրից (</w:t>
            </w:r>
            <w:r w:rsidRPr="001050A2">
              <w:rPr>
                <w:rFonts w:ascii="GHEA Grapalat" w:hAnsi="GHEA Grapalat"/>
                <w:sz w:val="24"/>
                <w:szCs w:val="24"/>
                <w:lang w:val="fr-FR"/>
              </w:rPr>
              <w:t>ՄԱԶԾ)</w:t>
            </w:r>
            <w:r w:rsidRPr="00105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ընդունում է նշված գույքը՝ շրջակա միջավայրի նախարարությանն ամրացնելու նպատակով։</w:t>
            </w:r>
          </w:p>
        </w:tc>
      </w:tr>
      <w:tr w:rsidR="00FF40B8" w:rsidRPr="009721A2" w:rsidTr="00AA7612">
        <w:trPr>
          <w:tblCellSpacing w:w="0" w:type="dxa"/>
          <w:jc w:val="center"/>
        </w:trPr>
        <w:tc>
          <w:tcPr>
            <w:tcW w:w="5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40B8" w:rsidRPr="001050A2" w:rsidRDefault="00FF40B8" w:rsidP="001050A2">
            <w:pPr>
              <w:spacing w:after="0" w:line="240" w:lineRule="auto"/>
              <w:ind w:left="315" w:right="36" w:firstLine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 w:cs="Sylfaen"/>
                <w:sz w:val="24"/>
                <w:szCs w:val="24"/>
                <w:lang w:val="hy-AM"/>
              </w:rPr>
              <w:t>4.Նախագծի վերջում լրացնել նորմատիվ իրավական ակտը ստորագրող պաշտոնատար անձի պաշտոնը, անվան սկզբնատառը և ազգանունը։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FF40B8" w:rsidRPr="001050A2" w:rsidRDefault="00FF40B8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6694E" w:rsidRPr="001050A2" w:rsidRDefault="0016694E" w:rsidP="001050A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0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16694E" w:rsidRPr="001050A2" w:rsidRDefault="0016694E" w:rsidP="001050A2">
            <w:pPr>
              <w:spacing w:after="0" w:line="240" w:lineRule="auto"/>
              <w:ind w:left="4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Նախագծում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</w:t>
            </w:r>
            <w:r w:rsidRPr="00105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է լրացում։</w:t>
            </w:r>
          </w:p>
        </w:tc>
      </w:tr>
      <w:tr w:rsidR="00AC10BE" w:rsidRPr="009721A2" w:rsidTr="00AA7612">
        <w:trPr>
          <w:tblCellSpacing w:w="0" w:type="dxa"/>
          <w:jc w:val="center"/>
        </w:trPr>
        <w:tc>
          <w:tcPr>
            <w:tcW w:w="83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10BE" w:rsidRPr="001050A2" w:rsidRDefault="00AC10BE" w:rsidP="001050A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C10BE" w:rsidRPr="001050A2" w:rsidRDefault="00AC10BE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C10BE" w:rsidRPr="009721A2" w:rsidTr="00AA7612">
        <w:trPr>
          <w:tblCellSpacing w:w="0" w:type="dxa"/>
          <w:jc w:val="center"/>
        </w:trPr>
        <w:tc>
          <w:tcPr>
            <w:tcW w:w="83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10BE" w:rsidRPr="001050A2" w:rsidRDefault="00AC10BE" w:rsidP="001050A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C10BE" w:rsidRPr="001050A2" w:rsidRDefault="00AC10BE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C10BE" w:rsidRPr="009721A2" w:rsidTr="00AA7612">
        <w:trPr>
          <w:tblCellSpacing w:w="0" w:type="dxa"/>
          <w:jc w:val="center"/>
        </w:trPr>
        <w:tc>
          <w:tcPr>
            <w:tcW w:w="5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10BE" w:rsidRPr="001050A2" w:rsidRDefault="00AC10BE" w:rsidP="001050A2">
            <w:pPr>
              <w:pStyle w:val="a5"/>
              <w:tabs>
                <w:tab w:val="left" w:pos="1080"/>
              </w:tabs>
              <w:spacing w:after="0" w:line="240" w:lineRule="auto"/>
              <w:ind w:left="834" w:right="19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CE1931" w:rsidRPr="001050A2" w:rsidRDefault="00CE1931" w:rsidP="001050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826A5F" w:rsidRPr="001050A2" w:rsidRDefault="00826A5F" w:rsidP="001050A2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826A5F" w:rsidRPr="001050A2" w:rsidSect="00AA7612">
      <w:pgSz w:w="11906" w:h="16838"/>
      <w:pgMar w:top="568" w:right="85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6C36"/>
    <w:multiLevelType w:val="hybridMultilevel"/>
    <w:tmpl w:val="5DF62180"/>
    <w:lvl w:ilvl="0" w:tplc="77F201B6">
      <w:start w:val="3"/>
      <w:numFmt w:val="decimal"/>
      <w:lvlText w:val="%1."/>
      <w:lvlJc w:val="left"/>
      <w:pPr>
        <w:ind w:left="29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5" w:hanging="360"/>
      </w:pPr>
    </w:lvl>
    <w:lvl w:ilvl="2" w:tplc="0409001B" w:tentative="1">
      <w:start w:val="1"/>
      <w:numFmt w:val="lowerRoman"/>
      <w:lvlText w:val="%3."/>
      <w:lvlJc w:val="right"/>
      <w:pPr>
        <w:ind w:left="4365" w:hanging="180"/>
      </w:pPr>
    </w:lvl>
    <w:lvl w:ilvl="3" w:tplc="0409000F" w:tentative="1">
      <w:start w:val="1"/>
      <w:numFmt w:val="decimal"/>
      <w:lvlText w:val="%4."/>
      <w:lvlJc w:val="left"/>
      <w:pPr>
        <w:ind w:left="5085" w:hanging="360"/>
      </w:pPr>
    </w:lvl>
    <w:lvl w:ilvl="4" w:tplc="04090019" w:tentative="1">
      <w:start w:val="1"/>
      <w:numFmt w:val="lowerLetter"/>
      <w:lvlText w:val="%5."/>
      <w:lvlJc w:val="left"/>
      <w:pPr>
        <w:ind w:left="5805" w:hanging="360"/>
      </w:pPr>
    </w:lvl>
    <w:lvl w:ilvl="5" w:tplc="0409001B" w:tentative="1">
      <w:start w:val="1"/>
      <w:numFmt w:val="lowerRoman"/>
      <w:lvlText w:val="%6."/>
      <w:lvlJc w:val="right"/>
      <w:pPr>
        <w:ind w:left="6525" w:hanging="180"/>
      </w:pPr>
    </w:lvl>
    <w:lvl w:ilvl="6" w:tplc="0409000F" w:tentative="1">
      <w:start w:val="1"/>
      <w:numFmt w:val="decimal"/>
      <w:lvlText w:val="%7."/>
      <w:lvlJc w:val="left"/>
      <w:pPr>
        <w:ind w:left="7245" w:hanging="360"/>
      </w:pPr>
    </w:lvl>
    <w:lvl w:ilvl="7" w:tplc="04090019" w:tentative="1">
      <w:start w:val="1"/>
      <w:numFmt w:val="lowerLetter"/>
      <w:lvlText w:val="%8."/>
      <w:lvlJc w:val="left"/>
      <w:pPr>
        <w:ind w:left="7965" w:hanging="360"/>
      </w:pPr>
    </w:lvl>
    <w:lvl w:ilvl="8" w:tplc="040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1" w15:restartNumberingAfterBreak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E861E8"/>
    <w:multiLevelType w:val="hybridMultilevel"/>
    <w:tmpl w:val="90DE3228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9475429"/>
    <w:multiLevelType w:val="hybridMultilevel"/>
    <w:tmpl w:val="C9404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F0627B2"/>
    <w:multiLevelType w:val="hybridMultilevel"/>
    <w:tmpl w:val="9F68F426"/>
    <w:lvl w:ilvl="0" w:tplc="3ADC742E">
      <w:start w:val="1"/>
      <w:numFmt w:val="decimal"/>
      <w:lvlText w:val="%1."/>
      <w:lvlJc w:val="left"/>
      <w:pPr>
        <w:ind w:left="1005" w:hanging="465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1E65167"/>
    <w:multiLevelType w:val="hybridMultilevel"/>
    <w:tmpl w:val="30383FA8"/>
    <w:lvl w:ilvl="0" w:tplc="C62ABEE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4348647B"/>
    <w:multiLevelType w:val="hybridMultilevel"/>
    <w:tmpl w:val="033EA02E"/>
    <w:lvl w:ilvl="0" w:tplc="77F201B6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7169B9"/>
    <w:multiLevelType w:val="hybridMultilevel"/>
    <w:tmpl w:val="5986FD9E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ED708C"/>
    <w:multiLevelType w:val="hybridMultilevel"/>
    <w:tmpl w:val="21702378"/>
    <w:lvl w:ilvl="0" w:tplc="77F201B6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7E2A6CDD"/>
    <w:multiLevelType w:val="hybridMultilevel"/>
    <w:tmpl w:val="2F648A02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12"/>
  </w:num>
  <w:num w:numId="3">
    <w:abstractNumId w:val="2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11"/>
  </w:num>
  <w:num w:numId="9">
    <w:abstractNumId w:val="13"/>
  </w:num>
  <w:num w:numId="10">
    <w:abstractNumId w:val="0"/>
  </w:num>
  <w:num w:numId="11">
    <w:abstractNumId w:val="3"/>
  </w:num>
  <w:num w:numId="12">
    <w:abstractNumId w:val="14"/>
  </w:num>
  <w:num w:numId="13">
    <w:abstractNumId w:val="9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21D0"/>
    <w:rsid w:val="00006857"/>
    <w:rsid w:val="0003449C"/>
    <w:rsid w:val="00070111"/>
    <w:rsid w:val="000A0697"/>
    <w:rsid w:val="000A13B1"/>
    <w:rsid w:val="000D6002"/>
    <w:rsid w:val="000F57F6"/>
    <w:rsid w:val="001050A2"/>
    <w:rsid w:val="00105C14"/>
    <w:rsid w:val="001071F2"/>
    <w:rsid w:val="00134C4E"/>
    <w:rsid w:val="0014178B"/>
    <w:rsid w:val="0016694E"/>
    <w:rsid w:val="00171A8F"/>
    <w:rsid w:val="00175F2F"/>
    <w:rsid w:val="00182258"/>
    <w:rsid w:val="00192CD3"/>
    <w:rsid w:val="001B334D"/>
    <w:rsid w:val="001D2E5A"/>
    <w:rsid w:val="001F6E65"/>
    <w:rsid w:val="00206817"/>
    <w:rsid w:val="0021033F"/>
    <w:rsid w:val="00217A4A"/>
    <w:rsid w:val="0022000A"/>
    <w:rsid w:val="00253075"/>
    <w:rsid w:val="00260D77"/>
    <w:rsid w:val="0026764D"/>
    <w:rsid w:val="0028629E"/>
    <w:rsid w:val="00291537"/>
    <w:rsid w:val="002D5E05"/>
    <w:rsid w:val="002E1C58"/>
    <w:rsid w:val="002E44BE"/>
    <w:rsid w:val="002F09DC"/>
    <w:rsid w:val="002F5479"/>
    <w:rsid w:val="002F57D1"/>
    <w:rsid w:val="003015FD"/>
    <w:rsid w:val="00331667"/>
    <w:rsid w:val="0033286B"/>
    <w:rsid w:val="003375F9"/>
    <w:rsid w:val="00340AD2"/>
    <w:rsid w:val="00385D13"/>
    <w:rsid w:val="003B3B7D"/>
    <w:rsid w:val="003C7E45"/>
    <w:rsid w:val="003D78A0"/>
    <w:rsid w:val="003F6728"/>
    <w:rsid w:val="00406B66"/>
    <w:rsid w:val="00410E29"/>
    <w:rsid w:val="0041273D"/>
    <w:rsid w:val="004324DE"/>
    <w:rsid w:val="004600D5"/>
    <w:rsid w:val="004C00EB"/>
    <w:rsid w:val="004C2A0B"/>
    <w:rsid w:val="004D4900"/>
    <w:rsid w:val="004D5458"/>
    <w:rsid w:val="00544C2F"/>
    <w:rsid w:val="0056652B"/>
    <w:rsid w:val="00572E4D"/>
    <w:rsid w:val="005B7027"/>
    <w:rsid w:val="005D74EE"/>
    <w:rsid w:val="005E6B7A"/>
    <w:rsid w:val="00601825"/>
    <w:rsid w:val="00662732"/>
    <w:rsid w:val="006A2C5D"/>
    <w:rsid w:val="006C05AB"/>
    <w:rsid w:val="006E589B"/>
    <w:rsid w:val="006F73D7"/>
    <w:rsid w:val="007325D1"/>
    <w:rsid w:val="007721D0"/>
    <w:rsid w:val="007F12F4"/>
    <w:rsid w:val="00826A5F"/>
    <w:rsid w:val="00832F77"/>
    <w:rsid w:val="00843ED5"/>
    <w:rsid w:val="0086495E"/>
    <w:rsid w:val="00874848"/>
    <w:rsid w:val="00880842"/>
    <w:rsid w:val="008840C2"/>
    <w:rsid w:val="008978D9"/>
    <w:rsid w:val="008A686F"/>
    <w:rsid w:val="008C6977"/>
    <w:rsid w:val="008F692F"/>
    <w:rsid w:val="00927C21"/>
    <w:rsid w:val="00944671"/>
    <w:rsid w:val="00970305"/>
    <w:rsid w:val="009721A2"/>
    <w:rsid w:val="00977EBD"/>
    <w:rsid w:val="00987521"/>
    <w:rsid w:val="009B3C66"/>
    <w:rsid w:val="009B6924"/>
    <w:rsid w:val="00A16FF0"/>
    <w:rsid w:val="00A16FFA"/>
    <w:rsid w:val="00A45BF5"/>
    <w:rsid w:val="00A55737"/>
    <w:rsid w:val="00A6198A"/>
    <w:rsid w:val="00A7155D"/>
    <w:rsid w:val="00A75BAB"/>
    <w:rsid w:val="00A7629A"/>
    <w:rsid w:val="00A85E2C"/>
    <w:rsid w:val="00A86A28"/>
    <w:rsid w:val="00A910AE"/>
    <w:rsid w:val="00AA7612"/>
    <w:rsid w:val="00AC10BE"/>
    <w:rsid w:val="00AD63EB"/>
    <w:rsid w:val="00AF5DCA"/>
    <w:rsid w:val="00B2580A"/>
    <w:rsid w:val="00B37582"/>
    <w:rsid w:val="00B478DA"/>
    <w:rsid w:val="00B73DBA"/>
    <w:rsid w:val="00BD10B7"/>
    <w:rsid w:val="00C129FF"/>
    <w:rsid w:val="00C2439B"/>
    <w:rsid w:val="00C64130"/>
    <w:rsid w:val="00C67359"/>
    <w:rsid w:val="00C8554C"/>
    <w:rsid w:val="00C90139"/>
    <w:rsid w:val="00CB6D03"/>
    <w:rsid w:val="00CC4F64"/>
    <w:rsid w:val="00CE1931"/>
    <w:rsid w:val="00CF747D"/>
    <w:rsid w:val="00D10F1D"/>
    <w:rsid w:val="00D37959"/>
    <w:rsid w:val="00D722E1"/>
    <w:rsid w:val="00D94897"/>
    <w:rsid w:val="00DE06E4"/>
    <w:rsid w:val="00DF145C"/>
    <w:rsid w:val="00E517D4"/>
    <w:rsid w:val="00E5212B"/>
    <w:rsid w:val="00E70410"/>
    <w:rsid w:val="00EE732B"/>
    <w:rsid w:val="00F219AC"/>
    <w:rsid w:val="00F41DCF"/>
    <w:rsid w:val="00F72F1A"/>
    <w:rsid w:val="00FB1A66"/>
    <w:rsid w:val="00FB505B"/>
    <w:rsid w:val="00FE2FEC"/>
    <w:rsid w:val="00FF40B8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36936"/>
  <w15:docId w15:val="{A14339DA-907F-4D8D-8602-6BB5C007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A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21D0"/>
    <w:rPr>
      <w:b/>
      <w:b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6"/>
    <w:uiPriority w:val="34"/>
    <w:qFormat/>
    <w:rsid w:val="008F692F"/>
    <w:pPr>
      <w:ind w:left="720"/>
      <w:contextualSpacing/>
    </w:pPr>
  </w:style>
  <w:style w:type="paragraph" w:styleId="a7">
    <w:name w:val="header"/>
    <w:aliases w:val=" Знак11"/>
    <w:basedOn w:val="a"/>
    <w:link w:val="a8"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8">
    <w:name w:val="Верхний колонтитул Знак"/>
    <w:aliases w:val=" Знак11 Знак"/>
    <w:basedOn w:val="a0"/>
    <w:link w:val="a7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5"/>
    <w:uiPriority w:val="99"/>
    <w:locked/>
    <w:rsid w:val="000A13B1"/>
  </w:style>
  <w:style w:type="paragraph" w:styleId="a9">
    <w:name w:val="Body Text"/>
    <w:basedOn w:val="a"/>
    <w:link w:val="aa"/>
    <w:rsid w:val="00AC10BE"/>
    <w:pPr>
      <w:spacing w:after="14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AC10B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8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lastModifiedBy>User</cp:lastModifiedBy>
  <cp:revision>51</cp:revision>
  <dcterms:created xsi:type="dcterms:W3CDTF">2021-03-23T06:31:00Z</dcterms:created>
  <dcterms:modified xsi:type="dcterms:W3CDTF">2021-05-03T12:02:00Z</dcterms:modified>
</cp:coreProperties>
</file>