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8" w:rsidRDefault="00026568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406C6" w:rsidRDefault="008406C6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:rsidR="00336374" w:rsidRPr="00043A39" w:rsidRDefault="00336374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406C6" w:rsidRPr="00D52B57" w:rsidRDefault="0074621B" w:rsidP="00D52B57">
      <w:pPr>
        <w:shd w:val="clear" w:color="auto" w:fill="FFFFFF"/>
        <w:spacing w:after="120" w:line="360" w:lineRule="auto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af-ZA"/>
        </w:rPr>
      </w:pPr>
      <w:r w:rsidRPr="0074621B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        </w:t>
      </w:r>
      <w:r w:rsidRPr="00D52B57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«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ՀԱՅԱՍՏԱՆԻ ՀԱՆՐԱՊԵՏՈՒԹՅԱՆ 2021 ԹՎԱԿԱՆԻ ՊԵՏԱԿԱՆ ԲՅՈՒՋԵԻ ՄԱՍԻՆ» 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ՕՐԵՆՔՈՒՄ 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af-ZA"/>
        </w:rPr>
        <w:t>ՎԵՐԱԲԱՇԽՈՒՄ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ԵՎ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ՀԱՅԱՍՏԱՆԻ ՀԱՆՐԱՊԵՏՈՒԹՅԱՆ ԿԱՌԱՎԱՐՈՒԹՅԱՆ 2020 ԹՎԱԿԱՆԻ ԴԵԿՏԵՄԲԵՐԻ 30-Ի N 2215-Ն ՈՐՈՇՄԱՆ ՄԵՋ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ՓՈՓՈԽՈՒԹՅՈՒՆՆԵՐ 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ԿԱՏԱՐԵԼՈՒ 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ԵՎ ՀԱՅԱՍՏԱՆԻ ՀԱՆՐԱՊԵՏՈՒԹՅԱՆ ԷԿՈՆՈՄԻԿԱՅԻ ՆԱԽԱՐԱՐՈՒԹՅԱՆԸ ԳՈՒՄԱՐ ՀԱՏԿԱՑՆԵԼՈՒ </w:t>
      </w:r>
      <w:r w:rsidR="0068280F" w:rsidRPr="00D52B57">
        <w:rPr>
          <w:rFonts w:ascii="GHEA Grapalat" w:eastAsia="Calibri" w:hAnsi="GHEA Grapalat"/>
          <w:b/>
          <w:bCs/>
          <w:sz w:val="24"/>
          <w:szCs w:val="24"/>
          <w:lang w:val="af-ZA"/>
        </w:rPr>
        <w:t>ՄԱՍԻՆ</w:t>
      </w:r>
      <w:r w:rsidRPr="00D52B57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»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p w:rsidR="008406C6" w:rsidRDefault="008406C6" w:rsidP="008406C6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Arial"/>
          <w:color w:val="000000"/>
          <w:sz w:val="20"/>
          <w:szCs w:val="20"/>
          <w:lang w:val="hy-AM"/>
        </w:rPr>
      </w:pPr>
    </w:p>
    <w:p w:rsidR="008406C6" w:rsidRPr="0074621B" w:rsidRDefault="008406C6" w:rsidP="008406C6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af-ZA"/>
        </w:rPr>
      </w:pP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    </w:t>
      </w:r>
      <w:r w:rsidRPr="0074621B">
        <w:rPr>
          <w:rFonts w:ascii="Sylfaen" w:eastAsia="Times New Roman" w:hAnsi="Sylfaen" w:cs="Arial Unicode"/>
          <w:color w:val="000000"/>
          <w:sz w:val="20"/>
          <w:szCs w:val="20"/>
          <w:lang w:val="af-ZA"/>
        </w:rPr>
        <w:t xml:space="preserve"> </w:t>
      </w: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</w:t>
      </w:r>
    </w:p>
    <w:tbl>
      <w:tblPr>
        <w:tblW w:w="10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2580"/>
        <w:gridCol w:w="2277"/>
      </w:tblGrid>
      <w:tr w:rsidR="008406C6" w:rsidRPr="00043A39" w:rsidTr="00805DD8">
        <w:trPr>
          <w:tblCellSpacing w:w="0" w:type="dxa"/>
          <w:jc w:val="center"/>
        </w:trPr>
        <w:tc>
          <w:tcPr>
            <w:tcW w:w="86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52204" w:rsidRPr="0074621B" w:rsidRDefault="008406C6" w:rsidP="007522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</w:pPr>
            <w:r w:rsidRPr="0074621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  <w:t> </w:t>
            </w:r>
          </w:p>
          <w:p w:rsidR="008406C6" w:rsidRPr="00043A39" w:rsidRDefault="008406C6" w:rsidP="0075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1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043A39" w:rsidRDefault="00B13896" w:rsidP="00C30E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26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.0</w:t>
            </w:r>
            <w:r w:rsidR="00C30E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.2021</w:t>
            </w:r>
            <w:r w:rsidR="008406C6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8406C6" w:rsidRPr="00043A39" w:rsidTr="00805DD8">
        <w:trPr>
          <w:tblCellSpacing w:w="0" w:type="dxa"/>
          <w:jc w:val="center"/>
        </w:trPr>
        <w:tc>
          <w:tcPr>
            <w:tcW w:w="86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6C6" w:rsidRPr="00043A39" w:rsidRDefault="008406C6" w:rsidP="003D59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186801" w:rsidRDefault="008406C6" w:rsidP="00654E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8680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B13896" w:rsidRPr="00B13896">
              <w:rPr>
                <w:rFonts w:ascii="GHEA Grapalat" w:hAnsi="GHEA Grapalat"/>
                <w:b/>
                <w:sz w:val="24"/>
                <w:szCs w:val="24"/>
              </w:rPr>
              <w:t>01/8-1/6200-2021</w:t>
            </w:r>
          </w:p>
        </w:tc>
      </w:tr>
      <w:tr w:rsidR="0074621B" w:rsidRPr="0074621B" w:rsidTr="00805DD8">
        <w:trPr>
          <w:tblCellSpacing w:w="0" w:type="dxa"/>
          <w:jc w:val="center"/>
        </w:trPr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65E" w:rsidRPr="00C5365E" w:rsidRDefault="00C5365E" w:rsidP="00C5365E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վերը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նպատակն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աջակցել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ուղղակի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ներդրումների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ներգրավմանը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ներդրողներին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խորհրդատվության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աջակցության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տրամադրմանը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ներդրումային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ծրագրերին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բաժնեմասնակցությանը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ՊՄԳ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խթանմանը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և ՊՄԳ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զարգացմանը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կառուցվածքի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օրենքով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ոլորտում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քաղաքականությունն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ծրագրային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բյուջետավորման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տեսանկյունից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ոլորտային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ծախսային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քաղաքականություն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մշակող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հանդիսանում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ուստի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առաջարկում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նրանից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միջոցառումն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հետաքրքրությունների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ֆոնդ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» ՓԲԸ-ի 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բաժնետիրոջ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իրավասությունները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փոխարեն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վերապահվել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է ՀՀ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lastRenderedPageBreak/>
              <w:t>վարչապետի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աշխատակազմին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զերծ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մնալ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վերը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միջոցառումը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նախարարությունից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աշխատակազմին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փոխանցելուց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12ABF" w:rsidRDefault="00E12ABF" w:rsidP="00C5365E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E12ABF" w:rsidRDefault="00E12ABF" w:rsidP="00C5365E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4621B" w:rsidRPr="00BD4810" w:rsidRDefault="00C5365E" w:rsidP="00E12ABF">
            <w:pPr>
              <w:spacing w:after="0" w:line="360" w:lineRule="auto"/>
              <w:ind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Ինչ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վերաբերում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Նախագծին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ապա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անհրաժեշտ է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Նախագծին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6-րդ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հավելվածը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հանել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վերաբաշխումը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նույն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գումարի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չափով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միջոցառումից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միջոցառմանը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պահուստային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ֆոնդի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5365E">
              <w:rPr>
                <w:rFonts w:ascii="GHEA Grapalat" w:hAnsi="GHEA Grapalat"/>
                <w:sz w:val="24"/>
                <w:szCs w:val="24"/>
              </w:rPr>
              <w:t>միջոցով</w:t>
            </w:r>
            <w:proofErr w:type="spellEnd"/>
            <w:r w:rsidRPr="00C5365E">
              <w:rPr>
                <w:rFonts w:ascii="GHEA Grapalat" w:hAnsi="GHEA Grapalat"/>
                <w:sz w:val="24"/>
                <w:szCs w:val="24"/>
              </w:rPr>
              <w:t xml:space="preserve"> վերաբաշխում:</w:t>
            </w:r>
          </w:p>
        </w:tc>
        <w:tc>
          <w:tcPr>
            <w:tcW w:w="4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D71" w:rsidRDefault="007101E0" w:rsidP="00D52B57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03F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Չի ընդունվել, </w:t>
            </w:r>
          </w:p>
          <w:p w:rsidR="00336374" w:rsidRDefault="00C5365E" w:rsidP="00E12ABF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առնելով, որ միջոցառման գծով նախատեսված գումարը </w:t>
            </w:r>
            <w:r w:rsidR="00EE6AE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DA5E9E">
              <w:rPr>
                <w:rFonts w:ascii="GHEA Grapalat" w:hAnsi="GHEA Grapalat"/>
                <w:sz w:val="24"/>
                <w:szCs w:val="24"/>
                <w:lang w:val="hy-AM"/>
              </w:rPr>
              <w:t>ռանց դրամաշնորհի հատկացման մրցույթի, ուղիղ հատկացմամբ</w:t>
            </w:r>
            <w:r w:rsidR="00C116E2">
              <w:rPr>
                <w:rFonts w:ascii="GHEA Grapalat" w:hAnsi="GHEA Grapalat"/>
                <w:sz w:val="24"/>
                <w:szCs w:val="24"/>
                <w:lang w:val="hy-AM"/>
              </w:rPr>
              <w:t>, համաձայն Հ</w:t>
            </w:r>
            <w:r w:rsidR="00C116E2" w:rsidRPr="00C116E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="00C116E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C116E2" w:rsidRPr="00C116E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անրապետության կառավարության 2020 թվականի դեկտեմբերի 30-ի N 2215-Ն որոշման </w:t>
            </w:r>
            <w:r w:rsidR="00763F4A">
              <w:rPr>
                <w:rFonts w:ascii="Arial Armenian" w:hAnsi="Arial Armenian"/>
                <w:sz w:val="24"/>
                <w:szCs w:val="24"/>
                <w:lang w:val="hy-AM"/>
              </w:rPr>
              <w:t>N</w:t>
            </w:r>
            <w:r w:rsidR="00763F4A">
              <w:rPr>
                <w:rFonts w:ascii="GHEA Grapalat" w:hAnsi="GHEA Grapalat"/>
                <w:sz w:val="24"/>
                <w:szCs w:val="24"/>
                <w:lang w:val="hy-AM"/>
              </w:rPr>
              <w:t xml:space="preserve"> 5 հավելվածի </w:t>
            </w:r>
            <w:r w:rsidR="00763F4A">
              <w:rPr>
                <w:rFonts w:ascii="Arial Armenian" w:hAnsi="Arial Armenian"/>
                <w:sz w:val="24"/>
                <w:szCs w:val="24"/>
                <w:lang w:val="hy-AM"/>
              </w:rPr>
              <w:t>N</w:t>
            </w:r>
            <w:r w:rsidR="00763F4A">
              <w:rPr>
                <w:sz w:val="24"/>
                <w:szCs w:val="24"/>
                <w:lang w:val="hy-AM"/>
              </w:rPr>
              <w:t xml:space="preserve"> </w:t>
            </w:r>
            <w:r w:rsidR="00763F4A">
              <w:rPr>
                <w:rFonts w:ascii="GHEA Grapalat" w:hAnsi="GHEA Grapalat"/>
                <w:sz w:val="24"/>
                <w:szCs w:val="24"/>
                <w:lang w:val="hy-AM"/>
              </w:rPr>
              <w:t>7 աղյուսակի</w:t>
            </w:r>
            <w:r w:rsidR="00065B0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763F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5B0B">
              <w:rPr>
                <w:rFonts w:ascii="GHEA Grapalat" w:hAnsi="GHEA Grapalat"/>
                <w:sz w:val="24"/>
                <w:szCs w:val="24"/>
                <w:lang w:val="hy-AM"/>
              </w:rPr>
              <w:t>տր</w:t>
            </w:r>
            <w:r w:rsidR="00EE6AE4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վում է </w:t>
            </w:r>
            <w:r w:rsidR="00EE6AE4" w:rsidRPr="00EE6AE4">
              <w:rPr>
                <w:rFonts w:ascii="GHEA Grapalat" w:hAnsi="GHEA Grapalat"/>
                <w:sz w:val="24"/>
                <w:szCs w:val="24"/>
                <w:lang w:val="hy-AM"/>
              </w:rPr>
              <w:t>«Հայաստանի պետական հետաքրքրությունների ֆոնդ» ՓԲԸ-ի</w:t>
            </w:r>
            <w:r w:rsidR="00EE6AE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65B0B">
              <w:rPr>
                <w:rFonts w:ascii="GHEA Grapalat" w:hAnsi="GHEA Grapalat"/>
                <w:sz w:val="24"/>
                <w:szCs w:val="24"/>
                <w:lang w:val="hy-AM"/>
              </w:rPr>
              <w:t>, վերջինիս</w:t>
            </w:r>
            <w:r w:rsidR="00EE6AE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կանոնադրական խնդիրների իրականացման նպատակով</w:t>
            </w:r>
            <w:r w:rsidR="00783C2D">
              <w:rPr>
                <w:rFonts w:ascii="GHEA Grapalat" w:hAnsi="GHEA Grapalat"/>
                <w:sz w:val="24"/>
                <w:szCs w:val="24"/>
                <w:lang w:val="hy-AM"/>
              </w:rPr>
              <w:t xml:space="preserve">, և </w:t>
            </w:r>
            <w:r w:rsidR="00B2290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քանի որ </w:t>
            </w:r>
            <w:r w:rsidR="0018720B">
              <w:rPr>
                <w:rFonts w:ascii="GHEA Grapalat" w:hAnsi="GHEA Grapalat"/>
                <w:sz w:val="24"/>
                <w:szCs w:val="24"/>
                <w:lang w:val="hy-AM"/>
              </w:rPr>
              <w:t>բաժնետ</w:t>
            </w:r>
            <w:r w:rsidR="00572F9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իրոջ իրավասությունները </w:t>
            </w:r>
            <w:r w:rsidR="00572F9B" w:rsidRPr="00572F9B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2021 թվականի մարտի 25-ի N 381-Ն որոշմամբ</w:t>
            </w:r>
            <w:r w:rsidR="00B229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72F9B">
              <w:rPr>
                <w:rFonts w:ascii="GHEA Grapalat" w:hAnsi="GHEA Grapalat"/>
                <w:sz w:val="24"/>
                <w:szCs w:val="24"/>
                <w:lang w:val="hy-AM"/>
              </w:rPr>
              <w:t>փոխանցվել է ՀՀ վարչապետի աշխատակազմին</w:t>
            </w:r>
            <w:r w:rsidR="00641194">
              <w:rPr>
                <w:rFonts w:ascii="GHEA Grapalat" w:hAnsi="GHEA Grapalat"/>
                <w:sz w:val="24"/>
                <w:szCs w:val="24"/>
                <w:lang w:val="hy-AM"/>
              </w:rPr>
              <w:t>, ուստի ֆինանսական միջոցների ծախսման</w:t>
            </w:r>
            <w:r w:rsidR="00783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94">
              <w:rPr>
                <w:rFonts w:ascii="GHEA Grapalat" w:hAnsi="GHEA Grapalat"/>
                <w:sz w:val="24"/>
                <w:szCs w:val="24"/>
                <w:lang w:val="hy-AM"/>
              </w:rPr>
              <w:t>նպատակայնության</w:t>
            </w:r>
            <w:r w:rsidR="00706E7B">
              <w:rPr>
                <w:rFonts w:ascii="GHEA Grapalat" w:hAnsi="GHEA Grapalat"/>
                <w:sz w:val="24"/>
                <w:szCs w:val="24"/>
                <w:lang w:val="hy-AM"/>
              </w:rPr>
              <w:t>, արդյունավետության</w:t>
            </w:r>
            <w:r w:rsidR="006411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11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և </w:t>
            </w:r>
            <w:r w:rsidR="00783C2D">
              <w:rPr>
                <w:rFonts w:ascii="GHEA Grapalat" w:hAnsi="GHEA Grapalat"/>
                <w:sz w:val="24"/>
                <w:szCs w:val="24"/>
                <w:lang w:val="hy-AM"/>
              </w:rPr>
              <w:t>հաշվետվողականության տեսանկյունից</w:t>
            </w:r>
            <w:r w:rsidR="00706E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նպատակահարմար ենք գտնում միջոցառման իրականացումը ՀՀ վարչապետի աշխատակազմին վերապահելը:</w:t>
            </w:r>
            <w:r w:rsidR="00783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07102" w:rsidRDefault="00807102" w:rsidP="00D52B57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C30ECF" w:rsidRDefault="00A8662D" w:rsidP="00D52B57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Ը</w:t>
            </w:r>
            <w:r w:rsidR="00C30ECF" w:rsidRPr="00C30EC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նդունվել </w:t>
            </w:r>
            <w:r w:rsidR="00C30ECF">
              <w:rPr>
                <w:rFonts w:ascii="GHEA Grapalat" w:hAnsi="GHEA Grapalat"/>
                <w:sz w:val="24"/>
                <w:szCs w:val="24"/>
                <w:lang w:val="hy-AM"/>
              </w:rPr>
              <w:t xml:space="preserve">է, </w:t>
            </w:r>
          </w:p>
          <w:p w:rsidR="00C30ECF" w:rsidRPr="0074621B" w:rsidRDefault="00C30ECF" w:rsidP="00D52B57">
            <w:pPr>
              <w:spacing w:after="0" w:line="36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Խմբագրվել է</w:t>
            </w:r>
          </w:p>
          <w:p w:rsidR="0074621B" w:rsidRPr="0074621B" w:rsidRDefault="0074621B" w:rsidP="0074621B">
            <w:pPr>
              <w:spacing w:after="0" w:line="240" w:lineRule="auto"/>
              <w:ind w:left="124" w:right="54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406C6" w:rsidRPr="00043A39" w:rsidTr="00805DD8">
        <w:trPr>
          <w:tblCellSpacing w:w="0" w:type="dxa"/>
          <w:jc w:val="center"/>
        </w:trPr>
        <w:tc>
          <w:tcPr>
            <w:tcW w:w="86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52204" w:rsidRPr="0074621B" w:rsidRDefault="00752204" w:rsidP="007522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hy-AM"/>
              </w:rPr>
            </w:pPr>
            <w:r w:rsidRPr="0074621B">
              <w:rPr>
                <w:lang w:val="hy-AM"/>
              </w:rPr>
              <w:lastRenderedPageBreak/>
              <w:br w:type="page"/>
            </w:r>
            <w:r w:rsidR="008406C6" w:rsidRPr="0074621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hy-AM"/>
              </w:rPr>
              <w:t> </w:t>
            </w:r>
          </w:p>
          <w:p w:rsidR="008406C6" w:rsidRPr="00043A39" w:rsidRDefault="008406C6" w:rsidP="0075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2. 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արդարադատության 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406C6" w:rsidRPr="00057853" w:rsidRDefault="00057853" w:rsidP="003D5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12.05.2021թ.</w:t>
            </w:r>
          </w:p>
        </w:tc>
      </w:tr>
      <w:tr w:rsidR="008406C6" w:rsidRPr="00043A39" w:rsidTr="00805DD8">
        <w:trPr>
          <w:trHeight w:val="867"/>
          <w:tblCellSpacing w:w="0" w:type="dxa"/>
          <w:jc w:val="center"/>
        </w:trPr>
        <w:tc>
          <w:tcPr>
            <w:tcW w:w="86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6C6" w:rsidRPr="00043A39" w:rsidRDefault="008406C6" w:rsidP="003D59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305738" w:rsidRDefault="000F52B0" w:rsidP="003D5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F52B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N </w:t>
            </w:r>
            <w:r w:rsidR="00057853" w:rsidRPr="0005785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01/27.1/12288-2021</w:t>
            </w:r>
          </w:p>
        </w:tc>
      </w:tr>
      <w:tr w:rsidR="008406C6" w:rsidRPr="007B247D" w:rsidTr="00805DD8">
        <w:trPr>
          <w:trHeight w:val="2901"/>
          <w:tblCellSpacing w:w="0" w:type="dxa"/>
          <w:jc w:val="center"/>
        </w:trPr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47D" w:rsidRPr="007B247D" w:rsidRDefault="007B247D" w:rsidP="007B247D">
            <w:pPr>
              <w:widowControl w:val="0"/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247D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 2021 թվականի մայիսի 10-ի թիվ </w:t>
            </w:r>
          </w:p>
          <w:p w:rsidR="008406C6" w:rsidRPr="00B732ED" w:rsidRDefault="007B247D" w:rsidP="007B247D">
            <w:pPr>
              <w:widowControl w:val="0"/>
              <w:spacing w:after="0"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247D">
              <w:rPr>
                <w:rFonts w:ascii="GHEA Grapalat" w:hAnsi="GHEA Grapalat"/>
                <w:sz w:val="24"/>
                <w:szCs w:val="24"/>
                <w:lang w:val="hy-AM"/>
              </w:rPr>
              <w:t xml:space="preserve">01/6196-2021 գրության՝ հայտնում ենք, որ ««Հայաստանի Հանրապետության 2021 թվականի պետական բյուջեի մասին» օրենքում վերաբաշխում ու լրացում, Հայաստանի Հանրապետության կառավարության 2020 թվականի դեկտեմբերի 30-ի N 2215-Ն որոշման մեջ փոփոխություններ ու լրացումներ կատարելու և Հայաստանի Հանրապետության վարչապետի աշխատակազմին գումար հատկացնելու մասին» Հայաստանի Հանրապետության կառավարության որոշման նախագծի վերաբերյալ ՀՀ արդարադատության նախարարության կողմից պետական փորձագիտական եզրակացություն չի տրամադրվում՝ ելնելով «Նորմատիվ իրավական </w:t>
            </w:r>
            <w:r w:rsidRPr="007B247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ակտերի մասին» օրենքի 7-րդ հոդվածի 2-րդ մասի պահանջներից, համաձայն որոնց՝ փորձաքննության չեն ենթարկվում պարտադիր պահուստավորման նորմատիվի կամ հատուկ տնտեսական նորմատիվների սահմանմանը, Կենտրոնական բանկի կողմից բանկային տոկոսի հաշվարկային դրույքի և բանկերի կապիտալի հակացիկլիկ շեմի չափը սահմանելուն ուղղված` Կենտրոնական բանկի խորհրդի որոշումների նախագծերը, պետական և համայնքային բյուջեների վերաբաշխման, ինչպես նաև բյուջեի կատարումն ապահովող միջոցառումների վերաբերյալ ենթաօրենսդրական նորմատիվ իրավական ակտերի նախագծերը, հարյուր տոկոս պետությանը սեփականության իրավունքով պատկանող բաժնեմաս ունեցող փակ բաժնետիրական ընկերությունների և պետական ոչ առևտրային կազմակերպությունների ստեղծման, վերակազմակերպման և լուծարման վերաբերյալ ենթաօրենսդրական նորմատիվ իրավական ակտերի նախագծերը: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3A7380" w:rsidRPr="007B247D" w:rsidRDefault="007B247D" w:rsidP="0043400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lastRenderedPageBreak/>
              <w:t>Ընդունվել է ի գիտություն</w:t>
            </w:r>
          </w:p>
        </w:tc>
        <w:tc>
          <w:tcPr>
            <w:tcW w:w="22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6C6" w:rsidRPr="00043A39" w:rsidRDefault="008406C6" w:rsidP="003D597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:rsidR="005664A3" w:rsidRPr="007B247D" w:rsidRDefault="005664A3" w:rsidP="008406C6">
      <w:pPr>
        <w:rPr>
          <w:lang w:val="hy-AM"/>
        </w:rPr>
      </w:pPr>
    </w:p>
    <w:sectPr w:rsidR="005664A3" w:rsidRPr="007B247D" w:rsidSect="00336374">
      <w:pgSz w:w="12240" w:h="15840"/>
      <w:pgMar w:top="284" w:right="758" w:bottom="4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6"/>
    <w:rsid w:val="00004F08"/>
    <w:rsid w:val="00026568"/>
    <w:rsid w:val="00057853"/>
    <w:rsid w:val="000644C8"/>
    <w:rsid w:val="00065B0B"/>
    <w:rsid w:val="00091C2E"/>
    <w:rsid w:val="000F52B0"/>
    <w:rsid w:val="000F7A2C"/>
    <w:rsid w:val="0018720B"/>
    <w:rsid w:val="00192197"/>
    <w:rsid w:val="001B2744"/>
    <w:rsid w:val="001C5844"/>
    <w:rsid w:val="00211CE4"/>
    <w:rsid w:val="00287DAB"/>
    <w:rsid w:val="002C34C7"/>
    <w:rsid w:val="00336374"/>
    <w:rsid w:val="003405F5"/>
    <w:rsid w:val="003603FB"/>
    <w:rsid w:val="00363BAD"/>
    <w:rsid w:val="003A7380"/>
    <w:rsid w:val="00434008"/>
    <w:rsid w:val="0047473A"/>
    <w:rsid w:val="004D552E"/>
    <w:rsid w:val="00506412"/>
    <w:rsid w:val="0055129E"/>
    <w:rsid w:val="005664A3"/>
    <w:rsid w:val="00572F9B"/>
    <w:rsid w:val="005A28CA"/>
    <w:rsid w:val="00641194"/>
    <w:rsid w:val="00654EF1"/>
    <w:rsid w:val="006641E4"/>
    <w:rsid w:val="0068280F"/>
    <w:rsid w:val="00706E7B"/>
    <w:rsid w:val="007101E0"/>
    <w:rsid w:val="0074621B"/>
    <w:rsid w:val="00752204"/>
    <w:rsid w:val="00763F4A"/>
    <w:rsid w:val="00783C2D"/>
    <w:rsid w:val="007A433E"/>
    <w:rsid w:val="007B247D"/>
    <w:rsid w:val="00805DD8"/>
    <w:rsid w:val="00807102"/>
    <w:rsid w:val="008406C6"/>
    <w:rsid w:val="0090625B"/>
    <w:rsid w:val="0094298E"/>
    <w:rsid w:val="009E5E89"/>
    <w:rsid w:val="00A45BA1"/>
    <w:rsid w:val="00A8662D"/>
    <w:rsid w:val="00B13896"/>
    <w:rsid w:val="00B22900"/>
    <w:rsid w:val="00B44D3F"/>
    <w:rsid w:val="00B55D71"/>
    <w:rsid w:val="00B579C5"/>
    <w:rsid w:val="00B732ED"/>
    <w:rsid w:val="00BD75D1"/>
    <w:rsid w:val="00C116E2"/>
    <w:rsid w:val="00C11A44"/>
    <w:rsid w:val="00C30ECF"/>
    <w:rsid w:val="00C5365E"/>
    <w:rsid w:val="00CE65C6"/>
    <w:rsid w:val="00CF4992"/>
    <w:rsid w:val="00D52B57"/>
    <w:rsid w:val="00DA5E9E"/>
    <w:rsid w:val="00E12ABF"/>
    <w:rsid w:val="00E271A5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5D53"/>
  <w15:docId w15:val="{38FBB33B-E773-4874-BE19-57DF180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406C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8406C6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Ashot Pirumyan</cp:lastModifiedBy>
  <cp:revision>45</cp:revision>
  <cp:lastPrinted>2021-04-28T06:40:00Z</cp:lastPrinted>
  <dcterms:created xsi:type="dcterms:W3CDTF">2021-03-26T10:45:00Z</dcterms:created>
  <dcterms:modified xsi:type="dcterms:W3CDTF">2021-05-19T13:17:00Z</dcterms:modified>
</cp:coreProperties>
</file>