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A5A" w:rsidRPr="00AF0E5B" w:rsidRDefault="005C3A5A" w:rsidP="00AF0E5B">
      <w:pPr>
        <w:pStyle w:val="NormalWeb"/>
        <w:shd w:val="clear" w:color="auto" w:fill="FFFFFF"/>
        <w:spacing w:before="0" w:beforeAutospacing="0" w:after="173" w:afterAutospacing="0" w:line="276" w:lineRule="auto"/>
        <w:ind w:firstLine="720"/>
        <w:jc w:val="right"/>
        <w:textAlignment w:val="baseline"/>
        <w:rPr>
          <w:rFonts w:ascii="GHEA Grapalat" w:hAnsi="GHEA Grapalat" w:cs="Arian AMU"/>
          <w:b/>
          <w:lang w:val="hy-AM"/>
        </w:rPr>
      </w:pPr>
      <w:r w:rsidRPr="00AF0E5B">
        <w:rPr>
          <w:rFonts w:ascii="GHEA Grapalat" w:hAnsi="GHEA Grapalat" w:cs="Arian AMU"/>
          <w:b/>
          <w:lang w:val="hy-AM"/>
        </w:rPr>
        <w:t>ՆԱԽԱԳԻԾ</w:t>
      </w:r>
    </w:p>
    <w:p w:rsidR="005C3A5A" w:rsidRPr="001E6EBA" w:rsidRDefault="005C3A5A" w:rsidP="0055228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9E17BB" w:rsidRDefault="005C3A5A" w:rsidP="00AF0E5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1E6EB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ՀԱՅԱՍՏԱՆԻ ՀԱՆՐԱՊԵՏՈՒԹՅԱՆ </w:t>
      </w:r>
    </w:p>
    <w:p w:rsidR="005C3A5A" w:rsidRPr="001E6EBA" w:rsidRDefault="005C3A5A" w:rsidP="00AF0E5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1E6EB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ՕՐԵՆՔԸ</w:t>
      </w:r>
    </w:p>
    <w:p w:rsidR="005C3A5A" w:rsidRPr="001E6EBA" w:rsidRDefault="005C3A5A" w:rsidP="00AF0E5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1E6EB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«ԲՆԱԿՉՈՒԹՅԱՆ ԲԺՇԿԱԿԱՆ ՕԳՆՈՒԹՅԱՆ ԵՎ ՍՊԱՍԱՐԿՄԱՆ ՄԱՍԻՆ»  ՕՐԵՆՔՈՒՄ </w:t>
      </w:r>
      <w:r w:rsidR="000C3678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ՓՈՓՈԽՈՒԹՅՈՒՆՆԵՐ</w:t>
      </w:r>
      <w:r w:rsidRPr="001E6EB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ԿԱՏԱՐԵԼՈՒ ՄԱՍԻՆ</w:t>
      </w:r>
    </w:p>
    <w:p w:rsidR="005C3A5A" w:rsidRPr="001E6EBA" w:rsidRDefault="005C3A5A" w:rsidP="00AF0E5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1E6EBA">
        <w:rPr>
          <w:rFonts w:ascii="GHEA Grapalat" w:hAnsi="GHEA Grapalat"/>
          <w:color w:val="000000"/>
          <w:lang w:val="hy-AM"/>
        </w:rPr>
        <w:t xml:space="preserve">  </w:t>
      </w:r>
    </w:p>
    <w:p w:rsidR="00C56B54" w:rsidRDefault="00C56B54" w:rsidP="00AF0E5B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377D24" w:rsidRDefault="005C3A5A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A016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1.</w:t>
      </w:r>
      <w:r w:rsidRPr="001E6EB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2704B6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E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«Բնակչության բժշկական օգնության և սպասարկման մասին» Հայաստանի Հանրապետության 1996 թվականի մարտի 4-ի ՀՕ-</w:t>
      </w:r>
      <w:r w:rsidR="00A97A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42 </w:t>
      </w:r>
      <w:r w:rsidRPr="001E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BF17EC" w:rsidRPr="001E6EB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BF17EC" w:rsidRPr="001E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016A" w:rsidRPr="00BA01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(այսուհետ` </w:t>
      </w:r>
      <w:r w:rsidR="00BA01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</w:t>
      </w:r>
      <w:r w:rsidR="00BA016A" w:rsidRPr="00BA01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ք) </w:t>
      </w:r>
      <w:r w:rsidR="00377D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3-րդ </w:t>
      </w:r>
      <w:r w:rsidR="000C3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3458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3-րդ մաս</w:t>
      </w:r>
      <w:r w:rsidR="000C3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377D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="00377D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ենթատեսակ</w:t>
      </w:r>
      <w:r w:rsidR="00A850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</w:t>
      </w:r>
      <w:proofErr w:type="spellEnd"/>
      <w:r w:rsidR="00377D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բառը </w:t>
      </w:r>
      <w:r w:rsidR="002C38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</w:t>
      </w:r>
      <w:r w:rsidR="009E17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արին</w:t>
      </w:r>
      <w:r w:rsidR="002C38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377D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«տեսակ</w:t>
      </w:r>
      <w:r w:rsidR="00A850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</w:t>
      </w:r>
      <w:bookmarkStart w:id="0" w:name="_GoBack"/>
      <w:bookmarkEnd w:id="0"/>
      <w:r w:rsidR="00377D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բառով:</w:t>
      </w:r>
    </w:p>
    <w:p w:rsidR="004F521F" w:rsidRPr="004F521F" w:rsidRDefault="00377D24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77D2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2C38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F5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15-րդ հոդվածի 2-րդ մասի</w:t>
      </w:r>
      <w:r w:rsidR="003458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 կետում</w:t>
      </w:r>
      <w:r w:rsidR="004F5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հանել «բ</w:t>
      </w:r>
      <w:r w:rsidR="004F521F" w:rsidRPr="004F5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ացառությամբ օրենքով սահմանված կարգով անգործունակ ճանաչված անձի, 16 տարին լրացած երեխայի</w:t>
      </w:r>
      <w:r w:rsidR="004F5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</w:t>
      </w:r>
      <w:r w:rsidR="004F521F" w:rsidRPr="004F5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C3888" w:rsidRDefault="004F521F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A016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2704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3.</w:t>
      </w:r>
      <w:r w:rsidR="002B51D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388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5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41-րդ հոդվածի</w:t>
      </w:r>
      <w:r w:rsidR="002C38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</w:p>
    <w:p w:rsidR="004F521F" w:rsidRPr="002C3888" w:rsidRDefault="002C3888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2C38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4F521F" w:rsidRPr="004F5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4-րդ մասի 2-րդ կետից հանել «բացառությամբ սույն հոդվածի 5-րդ</w:t>
      </w:r>
      <w:r w:rsidR="004F521F" w:rsidRPr="004F521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F521F" w:rsidRPr="002C38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մասով նախատեսված դեպքերի» բառերը:</w:t>
      </w:r>
    </w:p>
    <w:p w:rsidR="005C3A5A" w:rsidRDefault="002C3888" w:rsidP="00345884">
      <w:pPr>
        <w:tabs>
          <w:tab w:val="left" w:pos="170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38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2)</w:t>
      </w:r>
      <w:r w:rsidR="00BF17EC" w:rsidRPr="001E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5879" w:rsidRPr="001858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1858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BF17EC" w:rsidRPr="001E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5884" w:rsidRPr="001E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</w:t>
      </w:r>
      <w:r w:rsidR="003458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345884" w:rsidRPr="001E6EB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858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 կորցրած ճանաչել:</w:t>
      </w:r>
    </w:p>
    <w:p w:rsidR="005C3A5A" w:rsidRPr="001E6EBA" w:rsidRDefault="004F521F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F521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2C388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588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 w:rsidR="002704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="002C38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3A5A" w:rsidRPr="001E6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:rsidR="005C3A5A" w:rsidRPr="001E6EBA" w:rsidRDefault="005C3A5A" w:rsidP="0034588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57C52" w:rsidRDefault="00A85016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6968C5" w:rsidRDefault="006968C5" w:rsidP="00A97A43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985478" w:rsidRDefault="00985478" w:rsidP="00985478">
      <w:pPr>
        <w:spacing w:after="0"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ՀԻՄՆԱՎՈՐՈՒՄ</w:t>
      </w:r>
    </w:p>
    <w:p w:rsidR="00985478" w:rsidRDefault="00985478" w:rsidP="00985478">
      <w:pPr>
        <w:spacing w:after="0"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«ԲՆԱԿՉՈՒԹՅԱՆ ԲԺՇԿԱԿԱՆ ՕԳՆՈՒԹՅԱՆ ԵՎ ՍՊԱՍԱՐԿՄԱՆ ՄԱՍԻՆ» ՕՐԵՆՔՈՒՄ ՓՈՓՈԽՈՒԹՅՈՒՆՆԵՐ ԿԱՏԱՐԵԼՈՒ ՄԱՍԻՆ ՕՐԵՆՔԻ ՆԱԽԱԳԾԻ ԸՆԴՈՒՆՄԱՆ</w:t>
      </w:r>
    </w:p>
    <w:p w:rsidR="00985478" w:rsidRDefault="00985478" w:rsidP="00985478">
      <w:pPr>
        <w:spacing w:after="0" w:line="360" w:lineRule="auto"/>
        <w:jc w:val="center"/>
        <w:rPr>
          <w:rFonts w:ascii="GHEA Grapalat" w:hAnsi="GHEA Grapalat"/>
          <w:b/>
          <w:lang w:val="af-ZA"/>
        </w:rPr>
      </w:pPr>
    </w:p>
    <w:p w:rsidR="00985478" w:rsidRDefault="00985478" w:rsidP="00985478">
      <w:pPr>
        <w:spacing w:after="0" w:line="360" w:lineRule="auto"/>
        <w:jc w:val="both"/>
        <w:rPr>
          <w:rFonts w:ascii="GHEA Grapalat" w:hAnsi="GHEA Grapalat"/>
          <w:lang w:val="af-ZA"/>
        </w:rPr>
      </w:pPr>
    </w:p>
    <w:p w:rsidR="00985478" w:rsidRDefault="00985478" w:rsidP="00985478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Ընթացիկ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իրավիճակը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ակտի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անհրաժեշտությունը</w:t>
      </w:r>
      <w:proofErr w:type="spellEnd"/>
    </w:p>
    <w:p w:rsidR="00985478" w:rsidRDefault="00985478" w:rsidP="0098547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2019թ.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դեկտեմբեր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ամսից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սկսած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Չինաստանում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ի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հայտ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եկած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կորոնավիրուսի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տեսակով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ամբողջ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աշխարհում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առաջացել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համաճարակային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լարված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իրավիճակ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ելնելով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Առողջապահության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համաշխարհային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կազմակերպությունը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վարակի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կապված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իրավիճակը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դասակարգել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որպես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հանրային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առողջապահության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ոլորտում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միջազգային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նշանակության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արտակարգ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իրավիճակ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»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հորդորել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բոլոր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երկրներին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ձեռնարկել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կանխարգելիչ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միջոցառումներ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վարակի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տարածմանը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դիմակայելու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985478" w:rsidRDefault="00985478" w:rsidP="0098547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Հաշվի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այն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հանգամանքը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հիվանդության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վարակելիության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աստիճանը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դեռևս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ամբողջությամբ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բացահայտված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չէր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ինչը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կարող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էր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հերձման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առաջացնել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վարակի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տարածման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անդառնալի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հետևանքներ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ինչպես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բացահայտված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չէր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դիակի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կորոնավիրուսային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հիվանդության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(COVID-19)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ապրելիության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ժամանակահատվածը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անհրաժեշտ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դարձավ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օրենսդրական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փոփոխությամբ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սահմանել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ըստ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բժշկական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փաստաթղթերի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կորոնավիրուսային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հիվանդության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(COVID-19)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անձի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մահվան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ախտաբանաանատոմիական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հերձումներ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չեն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իրականացվում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985478" w:rsidRDefault="00985478" w:rsidP="0098547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Սակայն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վերջին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մեկ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տարվա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ընթացքում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իրականացված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դատաբժշկական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հերձումների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պարզ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դարձավ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դիակից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կորոնավիրուսային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հիվանդության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վարակելիությունը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այնպիսի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վտանգավորություն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ներկայացնում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որից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հնարավոր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պաշտպանվել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հերձման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ժամանակ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կիրառվող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անհատական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lastRenderedPageBreak/>
        <w:t>պաշտպանության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միջոցների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օգտագործմամբ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սանիտարահամաճարակային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միջոցառումների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իրականացմամբ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ինչի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առաջացել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Բնակչության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բժշկական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օգնության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սպասրկման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օրենքից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այսուհետ` Օրենք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հանել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կորոնավիրուսային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հիվանդության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(COVID-19)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անձի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մահվան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ախտաբանաանատոմիական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հերձումներ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չիրականացնելու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պահանջը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985478" w:rsidRDefault="00985478" w:rsidP="0098547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մյուս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փոփոխությունները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տեխնիկական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վրիպակների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շտկումներ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Մասնավորապես` Օրենքի 3-րդ հոդվածի 3-րդ մասում «տեսակ» բառի փոխարեն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վրիպակի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արդյունքում նշված է «ենթատեսակ» բառը, իսկ 15-րդ հոդվածի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մասի 3-րդ կետի գործող խմբագրությամբ օրենքով սահմանված կարգով անգործունակ ճանաչված անձը, երեխան 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պացիենտ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զրկվում են իրենց առողջական վիճակի վերաբերյալ տեղեկություն ստանալու իրավունքից, մինչդեռ 15-րդ հոդվածի 2-րդ մասի կարգավորման նպատակը վերջիններիս համար այդ տեղեկատվությունը մատչելի դարձնելն է, իսկ գործող կարգավորման համաձայն հակասություն է առաջանում հոդվածի մասի և կետի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985478" w:rsidRDefault="00985478" w:rsidP="00985478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Առաջարկվող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կագավորումների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բնույթը</w:t>
      </w:r>
    </w:p>
    <w:p w:rsidR="00985478" w:rsidRDefault="00985478" w:rsidP="0098547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 հանել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կորոնավիրուսային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հիվանդության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(COVID-19)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անձի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մահվան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ախտաբանաանատոմիական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հերձումներ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չիրականացնելու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պահանջը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985478" w:rsidRDefault="00985478" w:rsidP="0098547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մարմնի բյուջեում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ծախuերի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եկամուտների ավելացում կամ նվազեցում չի նախատեսվում:</w:t>
      </w:r>
    </w:p>
    <w:p w:rsidR="00985478" w:rsidRDefault="00985478" w:rsidP="00985478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985478" w:rsidRDefault="00985478" w:rsidP="0098547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իրավաբանական վարչության կողմից:</w:t>
      </w:r>
    </w:p>
    <w:p w:rsidR="00985478" w:rsidRDefault="00985478" w:rsidP="00985478">
      <w:pPr>
        <w:spacing w:after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b/>
          <w:lang w:val="hy-AM"/>
        </w:rPr>
        <w:t>4. Ակնկալվող արդյունքը</w:t>
      </w:r>
    </w:p>
    <w:p w:rsidR="00985478" w:rsidRDefault="00985478" w:rsidP="00985478">
      <w:pPr>
        <w:spacing w:after="0" w:line="360" w:lineRule="auto"/>
        <w:ind w:left="142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Նախագծի ընդունման արդյունքում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կորոնավիրուսային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հիվանդության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(COVID-19)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անձի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մահվան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դեպքում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ախտաբանաանատոմիական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հերձումներ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կիրականացվեն:</w:t>
      </w:r>
    </w:p>
    <w:p w:rsidR="00985478" w:rsidRDefault="00985478" w:rsidP="00985478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C3A5A" w:rsidRPr="0066697F" w:rsidRDefault="005C3A5A" w:rsidP="006669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3A5A" w:rsidRPr="001E6EBA" w:rsidRDefault="005C3A5A" w:rsidP="005C3A5A">
      <w:pPr>
        <w:rPr>
          <w:rFonts w:ascii="GHEA Grapalat" w:hAnsi="GHEA Grapalat"/>
          <w:lang w:val="af-ZA"/>
        </w:rPr>
      </w:pPr>
    </w:p>
    <w:p w:rsidR="005C3A5A" w:rsidRPr="001E6EBA" w:rsidRDefault="005C3A5A" w:rsidP="005C3A5A">
      <w:pPr>
        <w:rPr>
          <w:rFonts w:ascii="GHEA Grapalat" w:hAnsi="GHEA Grapalat"/>
          <w:lang w:val="af-ZA"/>
        </w:rPr>
      </w:pPr>
    </w:p>
    <w:p w:rsidR="005C3A5A" w:rsidRPr="001E6EBA" w:rsidRDefault="005C3A5A" w:rsidP="005C3A5A">
      <w:pPr>
        <w:rPr>
          <w:rFonts w:ascii="GHEA Grapalat" w:hAnsi="GHEA Grapalat"/>
          <w:lang w:val="af-ZA"/>
        </w:rPr>
      </w:pPr>
    </w:p>
    <w:p w:rsidR="005C3A5A" w:rsidRPr="001E6EBA" w:rsidRDefault="005C3A5A" w:rsidP="0087645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5C3A5A" w:rsidRPr="001E6EBA" w:rsidSect="00F93BEE">
      <w:pgSz w:w="11906" w:h="16838"/>
      <w:pgMar w:top="851" w:right="1440" w:bottom="11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04B"/>
    <w:rsid w:val="00017649"/>
    <w:rsid w:val="000331C9"/>
    <w:rsid w:val="00055001"/>
    <w:rsid w:val="00094CDB"/>
    <w:rsid w:val="000C3678"/>
    <w:rsid w:val="000D7B05"/>
    <w:rsid w:val="00117A47"/>
    <w:rsid w:val="00122A05"/>
    <w:rsid w:val="001439C9"/>
    <w:rsid w:val="00181FC6"/>
    <w:rsid w:val="00185879"/>
    <w:rsid w:val="001A69C4"/>
    <w:rsid w:val="001E6EBA"/>
    <w:rsid w:val="002704B6"/>
    <w:rsid w:val="00293C08"/>
    <w:rsid w:val="002B51D9"/>
    <w:rsid w:val="002B639A"/>
    <w:rsid w:val="002C3888"/>
    <w:rsid w:val="00345884"/>
    <w:rsid w:val="003512A6"/>
    <w:rsid w:val="00377D24"/>
    <w:rsid w:val="003E05CA"/>
    <w:rsid w:val="004150FB"/>
    <w:rsid w:val="004E7824"/>
    <w:rsid w:val="004F521F"/>
    <w:rsid w:val="004F7530"/>
    <w:rsid w:val="005069B0"/>
    <w:rsid w:val="00552282"/>
    <w:rsid w:val="00553171"/>
    <w:rsid w:val="005C3A5A"/>
    <w:rsid w:val="005F0823"/>
    <w:rsid w:val="00641A90"/>
    <w:rsid w:val="00643F26"/>
    <w:rsid w:val="0066697F"/>
    <w:rsid w:val="006956DE"/>
    <w:rsid w:val="006968C5"/>
    <w:rsid w:val="006B2EAF"/>
    <w:rsid w:val="006D47CC"/>
    <w:rsid w:val="006F443C"/>
    <w:rsid w:val="007107DD"/>
    <w:rsid w:val="00722217"/>
    <w:rsid w:val="0081159A"/>
    <w:rsid w:val="00854AB9"/>
    <w:rsid w:val="00876454"/>
    <w:rsid w:val="00976FB7"/>
    <w:rsid w:val="009839D5"/>
    <w:rsid w:val="00985478"/>
    <w:rsid w:val="009B0B67"/>
    <w:rsid w:val="009D7837"/>
    <w:rsid w:val="009E17BB"/>
    <w:rsid w:val="00A03DD2"/>
    <w:rsid w:val="00A103E6"/>
    <w:rsid w:val="00A4656C"/>
    <w:rsid w:val="00A51913"/>
    <w:rsid w:val="00A85016"/>
    <w:rsid w:val="00A97A43"/>
    <w:rsid w:val="00AC569E"/>
    <w:rsid w:val="00AF0E5B"/>
    <w:rsid w:val="00B04D58"/>
    <w:rsid w:val="00B211E8"/>
    <w:rsid w:val="00B70C74"/>
    <w:rsid w:val="00BA016A"/>
    <w:rsid w:val="00BF17EC"/>
    <w:rsid w:val="00C56B54"/>
    <w:rsid w:val="00C7273F"/>
    <w:rsid w:val="00CA0C6F"/>
    <w:rsid w:val="00CD7EF5"/>
    <w:rsid w:val="00D246FB"/>
    <w:rsid w:val="00DE1185"/>
    <w:rsid w:val="00EE5937"/>
    <w:rsid w:val="00F31EA9"/>
    <w:rsid w:val="00F3504B"/>
    <w:rsid w:val="00F45561"/>
    <w:rsid w:val="00F5130F"/>
    <w:rsid w:val="00F84336"/>
    <w:rsid w:val="00F93BEE"/>
    <w:rsid w:val="00FA02C9"/>
    <w:rsid w:val="00FD7122"/>
    <w:rsid w:val="00FE75FF"/>
    <w:rsid w:val="00FE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2F824"/>
  <w15:chartTrackingRefBased/>
  <w15:docId w15:val="{1FDA3B77-49F6-4135-A40B-98D7ACB8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A5A"/>
    <w:pPr>
      <w:spacing w:after="200" w:line="276" w:lineRule="auto"/>
    </w:pPr>
    <w:rPr>
      <w:rFonts w:eastAsiaTheme="minorEastAsia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3A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C3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C3A5A"/>
    <w:rPr>
      <w:b/>
      <w:bCs/>
    </w:rPr>
  </w:style>
  <w:style w:type="character" w:customStyle="1" w:styleId="NormalWebChar">
    <w:name w:val="Normal (Web) Char"/>
    <w:link w:val="NormalWeb"/>
    <w:uiPriority w:val="34"/>
    <w:locked/>
    <w:rsid w:val="005C3A5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C3A5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NoSpacing">
    <w:name w:val="No Spacing"/>
    <w:uiPriority w:val="1"/>
    <w:qFormat/>
    <w:rsid w:val="005C3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8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824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1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436</Words>
  <Characters>3398</Characters>
  <Application>Microsoft Office Word</Application>
  <DocSecurity>0</DocSecurity>
  <Lines>98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Venera Zurnachyan</dc:creator>
  <cp:keywords>https://mul2.gov.am/tasks/428158/oneclick/Naxagic.docx?token=77b11cb47883fae653f5823174a88158</cp:keywords>
  <dc:description/>
  <cp:lastModifiedBy>Yana Boyajyan</cp:lastModifiedBy>
  <cp:revision>12</cp:revision>
  <cp:lastPrinted>2021-03-26T10:52:00Z</cp:lastPrinted>
  <dcterms:created xsi:type="dcterms:W3CDTF">2021-03-26T11:39:00Z</dcterms:created>
  <dcterms:modified xsi:type="dcterms:W3CDTF">2021-05-13T08:01:00Z</dcterms:modified>
</cp:coreProperties>
</file>