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104B" w14:textId="77777777" w:rsidR="00192D2A" w:rsidRPr="00EE607F" w:rsidRDefault="00E63FD2" w:rsidP="00EE607F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EE607F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14:paraId="250D40E3" w14:textId="22A06C07" w:rsidR="00E63FD2" w:rsidRPr="00EE607F" w:rsidRDefault="001D21E1" w:rsidP="00EE607F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EE607F">
        <w:rPr>
          <w:rFonts w:ascii="GHEA Grapalat" w:hAnsi="GHEA Grapalat"/>
          <w:b/>
          <w:bCs/>
          <w:sz w:val="24"/>
          <w:szCs w:val="24"/>
          <w:lang w:val="af-ZA"/>
        </w:rPr>
        <w:t>««ՀԱՅԱՍՏԱՆԻ ՀԱՆՐԱՊԵՏՈՒԹՅԱՆ 2021 ԹՎԱԿԱՆԻ ՊԵՏԱԿԱՆ ԲՅՈՒՋԵԻ ՄԱՍԻՆ» ՕՐԵՆՔՈՒՄ ՎԵՐԱԲԱՇԽՈՒՄ, ՓՈՓՈԽՈՒԹՅՈՒՆՆԵՐ, ԼՐԱՑՈՒՄՆԵՐ, ՀԱՅԱՍՏԱՆԻ ՀԱՆՐԱՊԵՏՈՒԹՅԱՆ ԿԱՌԱՎԱՐՈՒԹՅԱՆ 2020 ԹՎԱԿԱՆԻ ԴԵԿՏԵՄԲԵՐԻ 30-Ի N 2215-Ն ՈՐՈՇՄԱՆ ՄԵՋ ՓՈՓՈԽՈՒԹՅՈՒՆՆԵՐ ՈՒ ԼՐԱՑՈՒՄՆԵՐ ԿԱՏԱՐԵԼՈՒ և ՀԱՅԱՍՏԱՆԻ ՀԱՆՐԱՊԵՏՈՒԹՅԱՆ ԷԿՈՆՈՄԻԿԱՅԻ ՆԱԽԱՐԱՐՈՒԹՅԱՆԸ ԳՈՒՄԱՐ ՀԱՏԿԱՑՆԵԼՈՒ ՄԱՍԻՆ»  ՀԱՅԱՍՏԱՆԻ ՀԱՆՐԱՊԵՏՈՒԹՅԱՆ ԿԱՌԱՎԱՐՈՒԹՅԱՆ ՈՐՈՇՄԱՆ ՆԱԽԱԳԾԻ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058"/>
        <w:gridCol w:w="714"/>
        <w:gridCol w:w="2160"/>
        <w:gridCol w:w="2558"/>
      </w:tblGrid>
      <w:tr w:rsidR="00E63FD2" w:rsidRPr="00EE607F" w14:paraId="54A8A73D" w14:textId="77777777" w:rsidTr="00982296">
        <w:trPr>
          <w:trHeight w:val="138"/>
        </w:trPr>
        <w:tc>
          <w:tcPr>
            <w:tcW w:w="7932" w:type="dxa"/>
            <w:gridSpan w:val="3"/>
            <w:vMerge w:val="restart"/>
            <w:shd w:val="clear" w:color="auto" w:fill="D9D9D9" w:themeFill="background1" w:themeFillShade="D9"/>
          </w:tcPr>
          <w:p w14:paraId="087EFE03" w14:textId="7CDCABED" w:rsidR="00E63FD2" w:rsidRPr="00EE607F" w:rsidRDefault="00E63FD2" w:rsidP="00EE607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607F">
              <w:rPr>
                <w:rFonts w:ascii="GHEA Grapalat" w:hAnsi="GHEA Grapalat" w:cs="Arial LatArm"/>
                <w:b/>
                <w:sz w:val="24"/>
                <w:szCs w:val="24"/>
                <w:lang w:val="af-ZA"/>
              </w:rPr>
              <w:t>1.</w:t>
            </w:r>
            <w:r w:rsidR="001D21E1" w:rsidRPr="00EE607F">
              <w:rPr>
                <w:rFonts w:ascii="GHEA Grapalat" w:hAnsi="GHEA Grapalat" w:cs="Arial LatArm"/>
                <w:b/>
                <w:sz w:val="24"/>
                <w:szCs w:val="24"/>
                <w:lang w:val="af-ZA"/>
              </w:rPr>
              <w:t xml:space="preserve"> Ֆինանսների նախարարություն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14:paraId="0AE37FC0" w14:textId="1D0DFACB" w:rsidR="00E63FD2" w:rsidRPr="00EE607F" w:rsidRDefault="001D21E1" w:rsidP="00EE607F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EE60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07</w:t>
            </w:r>
            <w:r w:rsidR="00E63FD2" w:rsidRPr="00EE607F">
              <w:rPr>
                <w:rFonts w:ascii="GHEA Grapalat" w:hAnsi="GHEA Grapalat"/>
                <w:b/>
                <w:sz w:val="24"/>
                <w:szCs w:val="24"/>
              </w:rPr>
              <w:t>.0</w:t>
            </w:r>
            <w:r w:rsidRPr="00EE60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="00E63FD2" w:rsidRPr="00EE607F">
              <w:rPr>
                <w:rFonts w:ascii="GHEA Grapalat" w:hAnsi="GHEA Grapalat"/>
                <w:b/>
                <w:sz w:val="24"/>
                <w:szCs w:val="24"/>
              </w:rPr>
              <w:t>.2021թ.</w:t>
            </w:r>
          </w:p>
        </w:tc>
      </w:tr>
      <w:tr w:rsidR="00E63FD2" w:rsidRPr="00EE607F" w14:paraId="1825A68B" w14:textId="77777777" w:rsidTr="00982296">
        <w:trPr>
          <w:trHeight w:val="127"/>
        </w:trPr>
        <w:tc>
          <w:tcPr>
            <w:tcW w:w="7932" w:type="dxa"/>
            <w:gridSpan w:val="3"/>
            <w:vMerge/>
            <w:shd w:val="clear" w:color="auto" w:fill="D9D9D9" w:themeFill="background1" w:themeFillShade="D9"/>
          </w:tcPr>
          <w:p w14:paraId="6524BBBB" w14:textId="77777777" w:rsidR="00E63FD2" w:rsidRPr="00EE607F" w:rsidRDefault="00E63FD2" w:rsidP="00EE607F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</w:tcPr>
          <w:p w14:paraId="4D42D657" w14:textId="5EB09510" w:rsidR="00E63FD2" w:rsidRPr="00EE607F" w:rsidRDefault="006E5C2E" w:rsidP="00EE607F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07F">
              <w:rPr>
                <w:rFonts w:ascii="GHEA Grapalat" w:hAnsi="GHEA Grapalat"/>
                <w:b/>
                <w:sz w:val="24"/>
                <w:szCs w:val="24"/>
              </w:rPr>
              <w:t xml:space="preserve">N </w:t>
            </w:r>
            <w:r w:rsidR="001D21E1" w:rsidRPr="00EE60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01/8-1/4903-2021</w:t>
            </w:r>
          </w:p>
        </w:tc>
      </w:tr>
      <w:tr w:rsidR="00E63FD2" w:rsidRPr="00B20E33" w14:paraId="7E45C0B0" w14:textId="77777777" w:rsidTr="00982296">
        <w:tc>
          <w:tcPr>
            <w:tcW w:w="5058" w:type="dxa"/>
          </w:tcPr>
          <w:p w14:paraId="388AF0B1" w14:textId="4975CA93" w:rsidR="001D21E1" w:rsidRPr="00EE607F" w:rsidRDefault="001D21E1" w:rsidP="00EE607F">
            <w:pPr>
              <w:spacing w:line="360" w:lineRule="auto"/>
              <w:ind w:firstLine="241"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proofErr w:type="spellStart"/>
            <w:r w:rsidRPr="00EE607F"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 w:rsidRPr="00EE607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E607F"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 w:rsidRPr="00EE607F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 w:rsidRPr="00EE607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EE607F">
              <w:rPr>
                <w:rFonts w:ascii="GHEA Grapalat" w:hAnsi="GHEA Grapalat"/>
                <w:bCs/>
                <w:sz w:val="24"/>
                <w:szCs w:val="24"/>
              </w:rPr>
              <w:t>կ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որոնա</w:t>
            </w:r>
            <w:r w:rsidR="00982296"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վիրուսի տնտե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սական հետևանքնե</w:t>
            </w:r>
            <w:r w:rsidR="00982296"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րի չեզո</w:t>
            </w:r>
            <w:r w:rsidR="00982296"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քացման, կան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խար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գելման, պատե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րազ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մա</w:t>
            </w:r>
            <w:r w:rsidR="00EA42DB"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կան գործողություն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ների արդյունքում ար</w:t>
            </w:r>
            <w:r w:rsidR="00EA42DB"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տա</w:t>
            </w:r>
            <w:r w:rsidR="00EA42DB"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կարգ իրա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վիճակների հետևանքների նվա</w:t>
            </w:r>
            <w:r w:rsidR="00EA42DB"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զեցման և վերացման, ինչ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պես նաև ժա</w:t>
            </w:r>
            <w:r w:rsidR="00EA42DB"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մանակակից տեխնոլոգիաներով մշակ</w:t>
            </w:r>
            <w:r w:rsidR="00EA42DB"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վող ին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տենսիվ պտղատու այգիների հիմ</w:t>
            </w:r>
            <w:r w:rsidR="00EA42DB"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նման համար պետական աջակ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ցու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թյան նպա</w:t>
            </w:r>
            <w:r w:rsidR="00EA42DB"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տակ</w:t>
            </w:r>
            <w:r w:rsidR="00EA42DB"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ներով ՀՀ էկոնոմիկայի նախա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րա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րու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թյանը ՀՀ 2021 թվականի պետական բյուջեով նախատեսված ՀՀ կա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ռա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վա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րության պա</w:t>
            </w:r>
            <w:r w:rsidR="00EA42DB"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հուս</w:t>
            </w:r>
            <w:r w:rsidR="00EA42DB"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տային ֆոնդից հատկացնել 3</w:t>
            </w:r>
            <w:r w:rsidRPr="00EE607F">
              <w:rPr>
                <w:rFonts w:ascii="GHEA Grapalat" w:hAnsi="GHEA Grapalat"/>
                <w:bCs/>
                <w:sz w:val="24"/>
                <w:szCs w:val="24"/>
              </w:rPr>
              <w:t>,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278,109.1 հազ. դրամ</w:t>
            </w:r>
            <w:r w:rsidRPr="00EE607F">
              <w:rPr>
                <w:rFonts w:ascii="GHEA Grapalat" w:hAnsi="GHEA Grapalat"/>
                <w:bCs/>
                <w:sz w:val="24"/>
                <w:szCs w:val="24"/>
              </w:rPr>
              <w:t xml:space="preserve">: </w:t>
            </w:r>
            <w:proofErr w:type="spellStart"/>
            <w:r w:rsidRPr="00EE607F">
              <w:rPr>
                <w:rFonts w:ascii="GHEA Grapalat" w:hAnsi="GHEA Grapalat"/>
                <w:bCs/>
                <w:sz w:val="24"/>
                <w:szCs w:val="24"/>
              </w:rPr>
              <w:t>Սակայն</w:t>
            </w:r>
            <w:proofErr w:type="spellEnd"/>
            <w:r w:rsidRPr="00EE607F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EE607F">
              <w:rPr>
                <w:rFonts w:ascii="GHEA Grapalat" w:hAnsi="GHEA Grapalat"/>
                <w:bCs/>
                <w:sz w:val="24"/>
                <w:szCs w:val="24"/>
              </w:rPr>
              <w:t>Նախագիծը</w:t>
            </w:r>
            <w:proofErr w:type="spellEnd"/>
            <w:r w:rsidRPr="00EE607F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EE607F">
              <w:rPr>
                <w:rFonts w:ascii="GHEA Grapalat" w:hAnsi="GHEA Grapalat"/>
                <w:bCs/>
                <w:sz w:val="24"/>
                <w:szCs w:val="24"/>
              </w:rPr>
              <w:t>չի</w:t>
            </w:r>
            <w:proofErr w:type="spellEnd"/>
            <w:r w:rsidRPr="00EE607F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EE607F">
              <w:rPr>
                <w:rFonts w:ascii="GHEA Grapalat" w:hAnsi="GHEA Grapalat"/>
                <w:bCs/>
                <w:sz w:val="24"/>
                <w:szCs w:val="24"/>
              </w:rPr>
              <w:t>ներկայացվել</w:t>
            </w:r>
            <w:proofErr w:type="spellEnd"/>
            <w:r w:rsidRPr="00EE607F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EE607F">
              <w:rPr>
                <w:rFonts w:ascii="GHEA Grapalat" w:hAnsi="GHEA Grapalat" w:cs="Arial"/>
                <w:sz w:val="24"/>
                <w:szCs w:val="24"/>
                <w:lang w:val="hy-AM"/>
              </w:rPr>
              <w:t>ՀՀ կառա</w:t>
            </w:r>
            <w:r w:rsidRPr="00EE607F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</w:t>
            </w:r>
            <w:r w:rsidRPr="00EE607F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րու</w:t>
            </w:r>
            <w:r w:rsidRPr="00EE607F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</w:t>
            </w:r>
            <w:r w:rsidRPr="00EE607F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EE607F">
              <w:rPr>
                <w:rFonts w:ascii="GHEA Grapalat" w:hAnsi="GHEA Grapalat" w:cs="Arial"/>
                <w:sz w:val="24"/>
                <w:szCs w:val="24"/>
              </w:rPr>
              <w:lastRenderedPageBreak/>
              <w:t xml:space="preserve">30.12.2020թ. 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Հայաստանի Հանրա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պե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տության 2021 թվականի պետական բյուջեի կատարումն ապա</w:t>
            </w: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 xml:space="preserve">հովող միջոցառումների մասին N 2215-Ն </w:t>
            </w:r>
            <w:r w:rsidRPr="00EE607F">
              <w:rPr>
                <w:rFonts w:ascii="GHEA Grapalat" w:hAnsi="GHEA Grapalat"/>
                <w:bCs/>
                <w:sz w:val="24"/>
                <w:szCs w:val="24"/>
              </w:rPr>
              <w:t xml:space="preserve">որոշման 4-րդ </w:t>
            </w:r>
            <w:proofErr w:type="spellStart"/>
            <w:r w:rsidRPr="00EE607F">
              <w:rPr>
                <w:rFonts w:ascii="GHEA Grapalat" w:hAnsi="GHEA Grapalat"/>
                <w:bCs/>
                <w:sz w:val="24"/>
                <w:szCs w:val="24"/>
              </w:rPr>
              <w:t>կետի</w:t>
            </w:r>
            <w:proofErr w:type="spellEnd"/>
            <w:r w:rsidRPr="00EE607F">
              <w:rPr>
                <w:rFonts w:ascii="GHEA Grapalat" w:hAnsi="GHEA Grapalat"/>
                <w:bCs/>
                <w:sz w:val="24"/>
                <w:szCs w:val="24"/>
              </w:rPr>
              <w:t xml:space="preserve"> 9</w:t>
            </w:r>
            <w:r w:rsidRPr="00EE607F">
              <w:rPr>
                <w:rFonts w:ascii="GHEA Grapalat" w:hAnsi="GHEA Grapalat"/>
                <w:bCs/>
                <w:sz w:val="24"/>
                <w:szCs w:val="24"/>
              </w:rPr>
              <w:noBreakHyphen/>
              <w:t xml:space="preserve">րդ </w:t>
            </w:r>
            <w:proofErr w:type="spellStart"/>
            <w:r w:rsidRPr="00EE607F">
              <w:rPr>
                <w:rFonts w:ascii="GHEA Grapalat" w:hAnsi="GHEA Grapalat"/>
                <w:bCs/>
                <w:sz w:val="24"/>
                <w:szCs w:val="24"/>
              </w:rPr>
              <w:t>ենթակետի</w:t>
            </w:r>
            <w:proofErr w:type="spellEnd"/>
            <w:r w:rsidRPr="00EE607F">
              <w:rPr>
                <w:rFonts w:ascii="GHEA Grapalat" w:hAnsi="GHEA Grapalat"/>
                <w:bCs/>
                <w:sz w:val="24"/>
                <w:szCs w:val="24"/>
              </w:rPr>
              <w:t xml:space="preserve"> բ պարբերությանը </w:t>
            </w:r>
            <w:proofErr w:type="spellStart"/>
            <w:r w:rsidRPr="00EE607F">
              <w:rPr>
                <w:rFonts w:ascii="GHEA Grapalat" w:hAnsi="GHEA Grapalat"/>
                <w:bCs/>
                <w:sz w:val="24"/>
                <w:szCs w:val="24"/>
              </w:rPr>
              <w:t>համապատաս</w:t>
            </w:r>
            <w:r w:rsidRPr="00EE607F">
              <w:rPr>
                <w:rFonts w:ascii="GHEA Grapalat" w:hAnsi="GHEA Grapalat"/>
                <w:bCs/>
                <w:sz w:val="24"/>
                <w:szCs w:val="24"/>
              </w:rPr>
              <w:softHyphen/>
              <w:t>խան</w:t>
            </w:r>
            <w:proofErr w:type="spellEnd"/>
            <w:r w:rsidRPr="00EE607F">
              <w:rPr>
                <w:rFonts w:ascii="GHEA Grapalat" w:hAnsi="GHEA Grapalat"/>
                <w:bCs/>
                <w:sz w:val="24"/>
                <w:szCs w:val="24"/>
              </w:rPr>
              <w:t xml:space="preserve">: </w:t>
            </w:r>
          </w:p>
          <w:p w14:paraId="46B2F01F" w14:textId="77777777" w:rsidR="004268E4" w:rsidRPr="00EE607F" w:rsidRDefault="004268E4" w:rsidP="00EE607F">
            <w:pPr>
              <w:spacing w:line="360" w:lineRule="auto"/>
              <w:ind w:firstLine="578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Ինչ վերաբերում է Նախագծին, ապա.</w:t>
            </w:r>
          </w:p>
          <w:p w14:paraId="59B2B70B" w14:textId="77777777" w:rsidR="004268E4" w:rsidRPr="00EE607F" w:rsidRDefault="004268E4" w:rsidP="00EE60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1" w:firstLine="18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Նախագծի հավելվածներում 1230 ծրագրի 12001 միջոցառման անվանման մեջ «խթանմանը պետական աջակցություն» բառերն առաջարկում ենք փոխարինել «խթանման նպատակով սուբսիդավորում» բառերով։</w:t>
            </w:r>
          </w:p>
          <w:p w14:paraId="7772DB4A" w14:textId="3824FC69" w:rsidR="00E63FD2" w:rsidRPr="00B20E33" w:rsidRDefault="004268E4" w:rsidP="00EE607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2. Նախագծի  հավելված 5-ում անհրաժեշտ է ճշտել  55511100-1 ԳՄԱ կոդի տողի Միավորի գինը սյունակում նշված թիվը:</w:t>
            </w:r>
          </w:p>
        </w:tc>
        <w:tc>
          <w:tcPr>
            <w:tcW w:w="5432" w:type="dxa"/>
            <w:gridSpan w:val="3"/>
          </w:tcPr>
          <w:p w14:paraId="77B9BF29" w14:textId="77777777" w:rsidR="004268E4" w:rsidRPr="00EE607F" w:rsidRDefault="004268E4" w:rsidP="00EE607F">
            <w:pPr>
              <w:tabs>
                <w:tab w:val="left" w:pos="1770"/>
              </w:tabs>
              <w:spacing w:line="360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EE607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 xml:space="preserve">Չի ընդունվել </w:t>
            </w:r>
          </w:p>
          <w:p w14:paraId="6A2C71F8" w14:textId="77777777" w:rsidR="004268E4" w:rsidRPr="00EE607F" w:rsidRDefault="004268E4" w:rsidP="00EE607F">
            <w:pPr>
              <w:spacing w:line="36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E60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ՀՀ էկոնոմիկայի նախարարության կողմից իրականացվող ծրագրերի գծով համապատասխան ֆինանսական միջոցներ սույն Նախագծով ներկայացված միջոցառումներին ուղղելու նպատակով առկա չեն:</w:t>
            </w:r>
          </w:p>
          <w:p w14:paraId="1022BECF" w14:textId="77777777" w:rsidR="00E63FD2" w:rsidRPr="00B20E33" w:rsidRDefault="00E63FD2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DD0308" w14:textId="77777777" w:rsidR="004268E4" w:rsidRPr="00B20E33" w:rsidRDefault="004268E4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5BE7FD" w14:textId="77777777" w:rsidR="004268E4" w:rsidRPr="00B20E33" w:rsidRDefault="004268E4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9BF4CB" w14:textId="77777777" w:rsidR="004268E4" w:rsidRPr="00B20E33" w:rsidRDefault="004268E4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53C9CB" w14:textId="77777777" w:rsidR="004268E4" w:rsidRPr="00B20E33" w:rsidRDefault="004268E4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C80D716" w14:textId="77777777" w:rsidR="004268E4" w:rsidRPr="00B20E33" w:rsidRDefault="004268E4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0B94289" w14:textId="77777777" w:rsidR="004268E4" w:rsidRPr="00B20E33" w:rsidRDefault="004268E4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5682179" w14:textId="77777777" w:rsidR="004268E4" w:rsidRPr="00B20E33" w:rsidRDefault="004268E4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92CDF3" w14:textId="77777777" w:rsidR="004268E4" w:rsidRPr="00B20E33" w:rsidRDefault="004268E4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C3B35A3" w14:textId="77777777" w:rsidR="004268E4" w:rsidRPr="00B20E33" w:rsidRDefault="004268E4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7BC410E" w14:textId="77777777" w:rsidR="004268E4" w:rsidRPr="00B20E33" w:rsidRDefault="004268E4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E5AB5C" w14:textId="77777777" w:rsidR="004268E4" w:rsidRPr="00B20E33" w:rsidRDefault="004268E4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DAE0B59" w14:textId="77777777" w:rsidR="004268E4" w:rsidRPr="00B20E33" w:rsidRDefault="004268E4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84E9D9" w14:textId="77777777" w:rsidR="004268E4" w:rsidRPr="00B20E33" w:rsidRDefault="004268E4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D02684" w14:textId="77777777" w:rsidR="004268E4" w:rsidRPr="00EE607F" w:rsidRDefault="004268E4" w:rsidP="00EE607F">
            <w:pPr>
              <w:spacing w:line="360" w:lineRule="auto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E607F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Ընդունվել է:</w:t>
            </w:r>
          </w:p>
          <w:p w14:paraId="15545FF9" w14:textId="77777777" w:rsidR="004268E4" w:rsidRPr="00EE607F" w:rsidRDefault="004268E4" w:rsidP="00EE607F">
            <w:pPr>
              <w:spacing w:line="36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14:paraId="7CAEBF24" w14:textId="56E7CA9A" w:rsidR="004268E4" w:rsidRPr="00EE607F" w:rsidRDefault="004268E4" w:rsidP="00EE607F">
            <w:pPr>
              <w:spacing w:line="36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E607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Կատարվել են համապատասխան փոփոխություններ:</w:t>
            </w:r>
          </w:p>
          <w:p w14:paraId="0C5399F3" w14:textId="0EA0F9E0" w:rsidR="004268E4" w:rsidRPr="00B20E33" w:rsidRDefault="004268E4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63FD2" w:rsidRPr="00EE607F" w14:paraId="07B5C717" w14:textId="77777777" w:rsidTr="00982296">
        <w:trPr>
          <w:trHeight w:val="161"/>
        </w:trPr>
        <w:tc>
          <w:tcPr>
            <w:tcW w:w="7932" w:type="dxa"/>
            <w:gridSpan w:val="3"/>
            <w:vMerge w:val="restart"/>
            <w:shd w:val="clear" w:color="auto" w:fill="D9D9D9" w:themeFill="background1" w:themeFillShade="D9"/>
          </w:tcPr>
          <w:p w14:paraId="54FE0FBB" w14:textId="2622B679" w:rsidR="00E63FD2" w:rsidRPr="00EE607F" w:rsidRDefault="00E63FD2" w:rsidP="00EE607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607F">
              <w:rPr>
                <w:rFonts w:ascii="GHEA Grapalat" w:hAnsi="GHEA Grapalat" w:cs="Arial LatArm"/>
                <w:b/>
                <w:sz w:val="24"/>
                <w:szCs w:val="24"/>
                <w:lang w:val="af-ZA"/>
              </w:rPr>
              <w:lastRenderedPageBreak/>
              <w:t>2.</w:t>
            </w:r>
            <w:r w:rsidR="004268E4" w:rsidRPr="00EE607F">
              <w:rPr>
                <w:rFonts w:ascii="GHEA Grapalat" w:hAnsi="GHEA Grapalat" w:cs="Arial LatArm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4268E4" w:rsidRPr="00EE607F">
              <w:rPr>
                <w:rFonts w:ascii="GHEA Grapalat" w:hAnsi="GHEA Grapalat" w:cs="Arial LatArm"/>
                <w:b/>
                <w:sz w:val="24"/>
                <w:szCs w:val="24"/>
              </w:rPr>
              <w:t>Արդարադատության</w:t>
            </w:r>
            <w:proofErr w:type="spellEnd"/>
            <w:r w:rsidRPr="00EE607F">
              <w:rPr>
                <w:rFonts w:ascii="GHEA Grapalat" w:hAnsi="GHEA Grapalat" w:cs="Arial LatArm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Arial LatArm"/>
                <w:b/>
                <w:sz w:val="24"/>
                <w:szCs w:val="24"/>
                <w:lang w:val="af-ZA"/>
              </w:rPr>
              <w:t>նախարարություն</w:t>
            </w:r>
            <w:proofErr w:type="spellEnd"/>
          </w:p>
        </w:tc>
        <w:tc>
          <w:tcPr>
            <w:tcW w:w="2558" w:type="dxa"/>
            <w:shd w:val="clear" w:color="auto" w:fill="D9D9D9" w:themeFill="background1" w:themeFillShade="D9"/>
          </w:tcPr>
          <w:p w14:paraId="31AE5313" w14:textId="469401DC" w:rsidR="00E63FD2" w:rsidRPr="00EE607F" w:rsidRDefault="00E63FD2" w:rsidP="00EE607F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EE607F">
              <w:rPr>
                <w:rFonts w:ascii="GHEA Grapalat" w:hAnsi="GHEA Grapalat" w:cs="Arial LatArm"/>
                <w:b/>
                <w:sz w:val="24"/>
                <w:szCs w:val="24"/>
                <w:lang w:val="af-ZA"/>
              </w:rPr>
              <w:t>1</w:t>
            </w:r>
            <w:r w:rsidR="004268E4" w:rsidRPr="00EE607F">
              <w:rPr>
                <w:rFonts w:ascii="GHEA Grapalat" w:hAnsi="GHEA Grapalat" w:cs="Arial LatArm"/>
                <w:b/>
                <w:sz w:val="24"/>
                <w:szCs w:val="24"/>
                <w:lang w:val="af-ZA"/>
              </w:rPr>
              <w:t>6</w:t>
            </w:r>
            <w:r w:rsidRPr="00EE607F">
              <w:rPr>
                <w:rFonts w:ascii="GHEA Grapalat" w:hAnsi="GHEA Grapalat" w:cs="Arial LatArm"/>
                <w:b/>
                <w:sz w:val="24"/>
                <w:szCs w:val="24"/>
                <w:lang w:val="af-ZA"/>
              </w:rPr>
              <w:t>.0</w:t>
            </w:r>
            <w:r w:rsidR="004268E4" w:rsidRPr="00EE607F">
              <w:rPr>
                <w:rFonts w:ascii="GHEA Grapalat" w:hAnsi="GHEA Grapalat" w:cs="Arial LatArm"/>
                <w:b/>
                <w:sz w:val="24"/>
                <w:szCs w:val="24"/>
                <w:lang w:val="af-ZA"/>
              </w:rPr>
              <w:t>4</w:t>
            </w:r>
            <w:r w:rsidRPr="00EE607F">
              <w:rPr>
                <w:rFonts w:ascii="GHEA Grapalat" w:hAnsi="GHEA Grapalat" w:cs="Arial LatArm"/>
                <w:b/>
                <w:sz w:val="24"/>
                <w:szCs w:val="24"/>
                <w:lang w:val="af-ZA"/>
              </w:rPr>
              <w:t xml:space="preserve">.2021թ. </w:t>
            </w:r>
          </w:p>
        </w:tc>
      </w:tr>
      <w:tr w:rsidR="00E63FD2" w:rsidRPr="00EE607F" w14:paraId="3936E9D3" w14:textId="77777777" w:rsidTr="00982296">
        <w:trPr>
          <w:trHeight w:val="104"/>
        </w:trPr>
        <w:tc>
          <w:tcPr>
            <w:tcW w:w="7932" w:type="dxa"/>
            <w:gridSpan w:val="3"/>
            <w:vMerge/>
            <w:shd w:val="clear" w:color="auto" w:fill="D9D9D9" w:themeFill="background1" w:themeFillShade="D9"/>
          </w:tcPr>
          <w:p w14:paraId="63A35FE5" w14:textId="77777777" w:rsidR="00E63FD2" w:rsidRPr="00EE607F" w:rsidRDefault="00E63FD2" w:rsidP="00EE607F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</w:tcPr>
          <w:p w14:paraId="0DA2CA48" w14:textId="7429D63D" w:rsidR="00E63FD2" w:rsidRPr="00EE607F" w:rsidRDefault="00192D2A" w:rsidP="00EE607F">
            <w:pPr>
              <w:spacing w:line="360" w:lineRule="auto"/>
              <w:rPr>
                <w:rFonts w:ascii="GHEA Grapalat" w:hAnsi="GHEA Grapalat" w:cs="Arial LatArm"/>
                <w:b/>
                <w:sz w:val="24"/>
                <w:szCs w:val="24"/>
                <w:lang w:val="af-ZA"/>
              </w:rPr>
            </w:pPr>
            <w:r w:rsidRPr="00EE607F">
              <w:rPr>
                <w:rFonts w:ascii="GHEA Grapalat" w:hAnsi="GHEA Grapalat" w:cs="Arial LatArm"/>
                <w:b/>
                <w:sz w:val="24"/>
                <w:szCs w:val="24"/>
                <w:lang w:val="af-ZA"/>
              </w:rPr>
              <w:t xml:space="preserve">N </w:t>
            </w:r>
            <w:r w:rsidR="004268E4" w:rsidRPr="00EE607F">
              <w:rPr>
                <w:rFonts w:ascii="GHEA Grapalat" w:hAnsi="GHEA Grapalat" w:cs="Arial LatArm"/>
                <w:b/>
                <w:sz w:val="24"/>
                <w:szCs w:val="24"/>
                <w:lang w:val="af-ZA"/>
              </w:rPr>
              <w:t>/27.2/9534-2021</w:t>
            </w:r>
          </w:p>
        </w:tc>
      </w:tr>
      <w:tr w:rsidR="00E63FD2" w:rsidRPr="00EE607F" w14:paraId="7E06C556" w14:textId="77777777" w:rsidTr="00982296">
        <w:tc>
          <w:tcPr>
            <w:tcW w:w="5772" w:type="dxa"/>
            <w:gridSpan w:val="2"/>
          </w:tcPr>
          <w:p w14:paraId="5DCC13CA" w14:textId="77777777" w:rsidR="004268E4" w:rsidRPr="00EE607F" w:rsidRDefault="004268E4" w:rsidP="00EE607F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 w:cs="GHEA Grapalat"/>
                <w:bCs/>
              </w:rPr>
            </w:pPr>
            <w:r w:rsidRPr="00EE607F">
              <w:rPr>
                <w:rFonts w:ascii="GHEA Grapalat" w:hAnsi="GHEA Grapalat" w:cs="GHEA Grapalat"/>
                <w:bCs/>
              </w:rPr>
              <w:t xml:space="preserve">1.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Ամբողջ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նախագծում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>՝ «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օրենքի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»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բառից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առաջ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նշված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«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Հայաստանի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Հանրապետության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»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բառերն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անհրաժեշտ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է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հանել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՝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համաձայն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«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Նորմատիվ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իրավական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ակտերի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մասին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»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օրենքի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18-րդ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հոդվածի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3-րդ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մասի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պահանջների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>:</w:t>
            </w:r>
          </w:p>
          <w:p w14:paraId="0AB509F0" w14:textId="372C2B78" w:rsidR="00E63FD2" w:rsidRPr="00EE607F" w:rsidRDefault="004268E4" w:rsidP="00EE607F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 w:cs="GHEA Grapalat"/>
                <w:bCs/>
              </w:rPr>
            </w:pPr>
            <w:r w:rsidRPr="00EE607F">
              <w:rPr>
                <w:rFonts w:ascii="GHEA Grapalat" w:hAnsi="GHEA Grapalat" w:cs="GHEA Grapalat"/>
                <w:bCs/>
              </w:rPr>
              <w:t xml:space="preserve">2.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Նախագծի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4-րդ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կետն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անհրաժեշտ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է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խմբագրել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՝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այն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համապատասխանեցնելով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«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Նորմատիվ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իրավական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ակտերի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մասին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»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օրենքի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23-րդ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հոդվածի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1-ին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մասին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՝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նկատի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ունենալով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,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որ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lastRenderedPageBreak/>
              <w:t>նույն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հոդվածի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4-րդ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մասի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համաձայն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՝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նորմատիվ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իրավական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ակտերը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կարող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են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ուժի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մեջ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մտնել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հրապարակվելուց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հետո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`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անմիջապես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,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այդ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ակտով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նախատեսված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լինելու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դեպքում</w:t>
            </w:r>
            <w:proofErr w:type="spellEnd"/>
            <w:r w:rsidRPr="00EE607F">
              <w:rPr>
                <w:rFonts w:ascii="GHEA Grapalat" w:hAnsi="GHEA Grapalat" w:cs="GHEA Grapalat"/>
                <w:b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Cs/>
              </w:rPr>
              <w:t>միայն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/>
                <w:bCs/>
              </w:rPr>
              <w:t>ռազմական</w:t>
            </w:r>
            <w:proofErr w:type="spellEnd"/>
            <w:r w:rsidRPr="00EE607F">
              <w:rPr>
                <w:rFonts w:ascii="GHEA Grapalat" w:hAnsi="GHEA Grapalat" w:cs="GHEA Grapalat"/>
                <w:b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/>
                <w:bCs/>
              </w:rPr>
              <w:t>կամ</w:t>
            </w:r>
            <w:proofErr w:type="spellEnd"/>
            <w:r w:rsidRPr="00EE607F">
              <w:rPr>
                <w:rFonts w:ascii="GHEA Grapalat" w:hAnsi="GHEA Grapalat" w:cs="GHEA Grapalat"/>
                <w:b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/>
                <w:bCs/>
              </w:rPr>
              <w:t>արտակարգ</w:t>
            </w:r>
            <w:proofErr w:type="spellEnd"/>
            <w:r w:rsidRPr="00EE607F">
              <w:rPr>
                <w:rFonts w:ascii="GHEA Grapalat" w:hAnsi="GHEA Grapalat" w:cs="GHEA Grapalat"/>
                <w:b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/>
                <w:bCs/>
              </w:rPr>
              <w:t>դրությամբ</w:t>
            </w:r>
            <w:proofErr w:type="spellEnd"/>
            <w:r w:rsidRPr="00EE607F">
              <w:rPr>
                <w:rFonts w:ascii="GHEA Grapalat" w:hAnsi="GHEA Grapalat" w:cs="GHEA Grapalat"/>
                <w:b/>
                <w:bCs/>
              </w:rPr>
              <w:t xml:space="preserve"> </w:t>
            </w:r>
            <w:proofErr w:type="spellStart"/>
            <w:r w:rsidRPr="00EE607F">
              <w:rPr>
                <w:rFonts w:ascii="GHEA Grapalat" w:hAnsi="GHEA Grapalat" w:cs="GHEA Grapalat"/>
                <w:b/>
                <w:bCs/>
              </w:rPr>
              <w:t>պայմանավորված</w:t>
            </w:r>
            <w:proofErr w:type="spellEnd"/>
            <w:r w:rsidRPr="00EE607F">
              <w:rPr>
                <w:rFonts w:ascii="GHEA Grapalat" w:hAnsi="GHEA Grapalat" w:cs="GHEA Grapalat"/>
                <w:bCs/>
              </w:rPr>
              <w:t>:</w:t>
            </w:r>
          </w:p>
        </w:tc>
        <w:tc>
          <w:tcPr>
            <w:tcW w:w="4718" w:type="dxa"/>
            <w:gridSpan w:val="2"/>
          </w:tcPr>
          <w:p w14:paraId="6261C5AA" w14:textId="77777777" w:rsidR="00B20E33" w:rsidRDefault="00B20E33" w:rsidP="00EE607F">
            <w:pPr>
              <w:spacing w:line="360" w:lineRule="auto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12E0F8E0" w14:textId="77777777" w:rsidR="00B20E33" w:rsidRDefault="00B20E33" w:rsidP="00EE607F">
            <w:pPr>
              <w:spacing w:line="360" w:lineRule="auto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4B3C23F4" w14:textId="77777777" w:rsidR="00B20E33" w:rsidRDefault="00B20E33" w:rsidP="00EE607F">
            <w:pPr>
              <w:spacing w:line="360" w:lineRule="auto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66534390" w14:textId="77777777" w:rsidR="00B20E33" w:rsidRDefault="00B20E33" w:rsidP="00EE607F">
            <w:pPr>
              <w:spacing w:line="360" w:lineRule="auto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0A15EAD5" w14:textId="5D3C1DE2" w:rsidR="00AE0F3C" w:rsidRPr="00EE607F" w:rsidRDefault="00AE0F3C" w:rsidP="00EE607F">
            <w:pPr>
              <w:spacing w:line="360" w:lineRule="auto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E607F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Ընդունվել է:</w:t>
            </w:r>
          </w:p>
          <w:p w14:paraId="05DEAE45" w14:textId="77777777" w:rsidR="00AE0F3C" w:rsidRPr="00EE607F" w:rsidRDefault="00AE0F3C" w:rsidP="00EE607F">
            <w:pPr>
              <w:spacing w:line="360" w:lineRule="auto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4AD04C15" w14:textId="77777777" w:rsidR="00AE0F3C" w:rsidRPr="00EE607F" w:rsidRDefault="00AE0F3C" w:rsidP="00EE607F">
            <w:pPr>
              <w:spacing w:line="36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E607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Կատարվել են համապատասխան փոփոխություններ:</w:t>
            </w:r>
          </w:p>
          <w:p w14:paraId="09C7EEB1" w14:textId="77777777" w:rsidR="00B20E33" w:rsidRDefault="00B20E33" w:rsidP="00EE607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5FDA5534" w14:textId="09FE6401" w:rsidR="00B20E33" w:rsidRPr="00EE607F" w:rsidRDefault="00982296" w:rsidP="00B20E33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r w:rsidRPr="00EE607F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5E4AFE33" w14:textId="1D397049" w:rsidR="00DD1EAD" w:rsidRPr="00EE607F" w:rsidRDefault="00DD1EAD" w:rsidP="00B20E33">
            <w:pPr>
              <w:spacing w:line="36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  <w:tr w:rsidR="008E02AF" w:rsidRPr="00EE607F" w14:paraId="39D38155" w14:textId="77777777" w:rsidTr="00982296">
        <w:trPr>
          <w:trHeight w:val="880"/>
        </w:trPr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</w:tcPr>
          <w:p w14:paraId="64CD7A23" w14:textId="77777777" w:rsidR="008E02AF" w:rsidRPr="00EE607F" w:rsidRDefault="008E02AF" w:rsidP="00EE607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021573F2" w14:textId="77777777" w:rsidR="00E63FD2" w:rsidRPr="00EE607F" w:rsidRDefault="00E63FD2" w:rsidP="00EE607F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E63FD2" w:rsidRPr="00EE607F" w:rsidSect="00E532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9A7"/>
    <w:multiLevelType w:val="hybridMultilevel"/>
    <w:tmpl w:val="58B8ED4C"/>
    <w:lvl w:ilvl="0" w:tplc="249CC42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2AB76C4C"/>
    <w:multiLevelType w:val="hybridMultilevel"/>
    <w:tmpl w:val="1964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D2"/>
    <w:rsid w:val="00192D2A"/>
    <w:rsid w:val="001A61C6"/>
    <w:rsid w:val="001D21E1"/>
    <w:rsid w:val="001D5985"/>
    <w:rsid w:val="004268E4"/>
    <w:rsid w:val="004B234C"/>
    <w:rsid w:val="00530C7B"/>
    <w:rsid w:val="006B5D71"/>
    <w:rsid w:val="006E5C2E"/>
    <w:rsid w:val="008905EE"/>
    <w:rsid w:val="008E02AF"/>
    <w:rsid w:val="00982296"/>
    <w:rsid w:val="00AA134F"/>
    <w:rsid w:val="00AE0F3C"/>
    <w:rsid w:val="00B20E33"/>
    <w:rsid w:val="00C47F1D"/>
    <w:rsid w:val="00DD1EAD"/>
    <w:rsid w:val="00E53206"/>
    <w:rsid w:val="00E63FD2"/>
    <w:rsid w:val="00EA42DB"/>
    <w:rsid w:val="00EE607F"/>
    <w:rsid w:val="00F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7E05"/>
  <w15:docId w15:val="{384247C5-E2A7-49BC-A1C1-A0B1C9CB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E6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qFormat/>
    <w:rsid w:val="00E63FD2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locked/>
    <w:rsid w:val="004268E4"/>
  </w:style>
  <w:style w:type="character" w:customStyle="1" w:styleId="NormalWebChar">
    <w:name w:val="Normal (Web) Char"/>
    <w:link w:val="NormalWeb"/>
    <w:uiPriority w:val="99"/>
    <w:locked/>
    <w:rsid w:val="004268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A-Virabyan</dc:creator>
  <cp:keywords/>
  <dc:description/>
  <cp:lastModifiedBy>Armenak Khachatryan</cp:lastModifiedBy>
  <cp:revision>2</cp:revision>
  <dcterms:created xsi:type="dcterms:W3CDTF">2021-05-12T15:04:00Z</dcterms:created>
  <dcterms:modified xsi:type="dcterms:W3CDTF">2021-05-12T15:04:00Z</dcterms:modified>
</cp:coreProperties>
</file>