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DA" w:rsidRPr="00667DE7" w:rsidRDefault="00F324DA" w:rsidP="00F324DA">
      <w:pPr>
        <w:pStyle w:val="mechtex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</w:pPr>
      <w:r w:rsidRPr="00667DE7">
        <w:rPr>
          <w:rFonts w:ascii="GHEA Grapalat" w:hAnsi="GHEA Grapalat"/>
          <w:sz w:val="24"/>
          <w:szCs w:val="24"/>
          <w:u w:val="single"/>
        </w:rPr>
        <w:t>ՆԱԽԱԳԻԾ</w:t>
      </w:r>
    </w:p>
    <w:p w:rsidR="00F324DA" w:rsidRPr="00667DE7" w:rsidRDefault="00F324DA" w:rsidP="00F324DA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</w:pPr>
    </w:p>
    <w:p w:rsidR="00F324DA" w:rsidRPr="00667DE7" w:rsidRDefault="00F324DA" w:rsidP="00F324DA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</w:pPr>
    </w:p>
    <w:p w:rsidR="00F324DA" w:rsidRPr="00667DE7" w:rsidRDefault="00F324DA" w:rsidP="00F324DA">
      <w:pPr>
        <w:spacing w:after="0"/>
        <w:ind w:hanging="9"/>
        <w:jc w:val="center"/>
        <w:rPr>
          <w:rFonts w:ascii="GHEA Grapalat" w:eastAsia="Times New Roman" w:hAnsi="GHEA Grapalat"/>
          <w:sz w:val="24"/>
          <w:szCs w:val="24"/>
          <w:lang w:eastAsia="en-GB"/>
        </w:rPr>
      </w:pPr>
      <w:r w:rsidRPr="00667DE7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ՀԱՅԱՍՏԱՆԻ</w:t>
      </w:r>
      <w:r w:rsidRPr="00667DE7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667DE7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ՀԱՆՐԱՊԵՏՈՒԹՅԱՆ</w:t>
      </w:r>
      <w:r w:rsidRPr="00667DE7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</w:t>
      </w:r>
      <w:r w:rsidRPr="00667DE7">
        <w:rPr>
          <w:rFonts w:ascii="GHEA Grapalat" w:eastAsia="Times New Roman" w:hAnsi="GHEA Grapalat" w:cs="Sylfaen"/>
          <w:b/>
          <w:bCs/>
          <w:sz w:val="24"/>
          <w:szCs w:val="24"/>
          <w:lang w:eastAsia="en-GB"/>
        </w:rPr>
        <w:t>ԿԱՌԱՎԱՐՈՒԹՅՈՒ</w:t>
      </w:r>
      <w:r w:rsidRPr="00667DE7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>Ն</w:t>
      </w:r>
    </w:p>
    <w:p w:rsidR="00F324DA" w:rsidRPr="00667DE7" w:rsidRDefault="00F324DA" w:rsidP="00F324DA">
      <w:pPr>
        <w:spacing w:after="0"/>
        <w:ind w:hanging="9"/>
        <w:jc w:val="center"/>
        <w:rPr>
          <w:rFonts w:ascii="GHEA Grapalat" w:eastAsia="Times New Roman" w:hAnsi="GHEA Grapalat"/>
          <w:sz w:val="24"/>
          <w:szCs w:val="24"/>
          <w:lang w:eastAsia="en-GB"/>
        </w:rPr>
      </w:pPr>
      <w:r w:rsidRPr="00667DE7">
        <w:rPr>
          <w:rFonts w:ascii="Courier New" w:eastAsia="Times New Roman" w:hAnsi="Courier New" w:cs="Courier New"/>
          <w:sz w:val="24"/>
          <w:szCs w:val="24"/>
          <w:lang w:eastAsia="en-GB"/>
        </w:rPr>
        <w:t> </w:t>
      </w:r>
      <w:r w:rsidRPr="00667DE7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 </w:t>
      </w:r>
      <w:r w:rsidRPr="00667DE7">
        <w:rPr>
          <w:rFonts w:ascii="GHEA Grapalat" w:eastAsia="Times New Roman" w:hAnsi="GHEA Grapalat"/>
          <w:b/>
          <w:bCs/>
          <w:sz w:val="24"/>
          <w:szCs w:val="24"/>
          <w:lang w:eastAsia="en-GB"/>
        </w:rPr>
        <w:t xml:space="preserve"> Ո Ր Ո Շ ՈՒ Մ</w:t>
      </w:r>
    </w:p>
    <w:p w:rsidR="00F324DA" w:rsidRPr="00E84351" w:rsidRDefault="00F324DA" w:rsidP="00F324DA">
      <w:pPr>
        <w:pStyle w:val="mechtex"/>
        <w:rPr>
          <w:rFonts w:ascii="GHEA Grapalat" w:hAnsi="GHEA Grapalat"/>
          <w:sz w:val="24"/>
          <w:szCs w:val="24"/>
        </w:rPr>
      </w:pPr>
    </w:p>
    <w:p w:rsidR="00F324DA" w:rsidRPr="00E84351" w:rsidRDefault="00F324DA" w:rsidP="00F324DA">
      <w:pPr>
        <w:pStyle w:val="mechtex"/>
        <w:rPr>
          <w:rFonts w:ascii="GHEA Grapalat" w:hAnsi="GHEA Grapalat"/>
          <w:sz w:val="24"/>
          <w:szCs w:val="24"/>
        </w:rPr>
      </w:pPr>
    </w:p>
    <w:p w:rsidR="00F324DA" w:rsidRPr="00667DE7" w:rsidRDefault="00F324DA" w:rsidP="00F324DA">
      <w:pPr>
        <w:jc w:val="center"/>
        <w:rPr>
          <w:rFonts w:ascii="GHEA Grapalat" w:hAnsi="GHEA Grapalat"/>
          <w:sz w:val="24"/>
          <w:szCs w:val="24"/>
        </w:rPr>
      </w:pPr>
      <w:r w:rsidRPr="00667DE7">
        <w:rPr>
          <w:rFonts w:ascii="GHEA Grapalat" w:hAnsi="GHEA Grapalat" w:cs="Sylfaen"/>
          <w:sz w:val="24"/>
          <w:szCs w:val="24"/>
        </w:rPr>
        <w:t xml:space="preserve">   _ </w:t>
      </w:r>
      <w:proofErr w:type="spellStart"/>
      <w:proofErr w:type="gramStart"/>
      <w:r w:rsidRPr="00667DE7">
        <w:rPr>
          <w:rFonts w:ascii="GHEA Grapalat" w:hAnsi="GHEA Grapalat" w:cs="Sylfaen"/>
          <w:sz w:val="24"/>
          <w:szCs w:val="24"/>
        </w:rPr>
        <w:t>մայիսի</w:t>
      </w:r>
      <w:proofErr w:type="spellEnd"/>
      <w:r w:rsidRPr="00667DE7">
        <w:rPr>
          <w:rFonts w:ascii="GHEA Grapalat" w:hAnsi="GHEA Grapalat"/>
          <w:sz w:val="24"/>
          <w:szCs w:val="24"/>
        </w:rPr>
        <w:t xml:space="preserve">  2021</w:t>
      </w:r>
      <w:proofErr w:type="gramEnd"/>
      <w:r w:rsidRPr="00667DE7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67DE7">
        <w:rPr>
          <w:rFonts w:ascii="GHEA Grapalat" w:hAnsi="GHEA Grapalat"/>
          <w:sz w:val="24"/>
          <w:szCs w:val="24"/>
        </w:rPr>
        <w:t>թվականի</w:t>
      </w:r>
      <w:proofErr w:type="spellEnd"/>
      <w:r w:rsidRPr="00667DE7">
        <w:rPr>
          <w:rFonts w:ascii="GHEA Grapalat" w:hAnsi="GHEA Grapalat"/>
          <w:sz w:val="24"/>
          <w:szCs w:val="24"/>
        </w:rPr>
        <w:t xml:space="preserve">  №             - Լ</w:t>
      </w:r>
    </w:p>
    <w:p w:rsidR="00F324DA" w:rsidRPr="00F324DA" w:rsidRDefault="00F324DA" w:rsidP="00F324DA">
      <w:pPr>
        <w:pStyle w:val="mechtex"/>
        <w:rPr>
          <w:rFonts w:ascii="GHEA Grapalat" w:hAnsi="GHEA Grapalat"/>
          <w:sz w:val="24"/>
          <w:szCs w:val="24"/>
        </w:rPr>
      </w:pPr>
    </w:p>
    <w:p w:rsidR="00F324DA" w:rsidRPr="00F324DA" w:rsidRDefault="00F324DA" w:rsidP="00F324DA">
      <w:pPr>
        <w:pStyle w:val="mechtex"/>
        <w:rPr>
          <w:rFonts w:ascii="GHEA Grapalat" w:hAnsi="GHEA Grapalat"/>
          <w:sz w:val="24"/>
          <w:szCs w:val="24"/>
        </w:rPr>
      </w:pPr>
    </w:p>
    <w:p w:rsidR="00F324DA" w:rsidRPr="00667DE7" w:rsidRDefault="00F324DA" w:rsidP="00E84351">
      <w:pPr>
        <w:spacing w:after="0"/>
        <w:ind w:left="567" w:right="571"/>
        <w:jc w:val="center"/>
        <w:rPr>
          <w:rFonts w:ascii="GHEA Grapalat" w:hAnsi="GHEA Grapalat" w:cs="Sylfaen"/>
          <w:spacing w:val="10"/>
          <w:sz w:val="24"/>
          <w:szCs w:val="24"/>
          <w:lang w:val="hy-AM"/>
        </w:rPr>
      </w:pP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«ՏԵՂԱԿԱՆ </w:t>
      </w:r>
      <w:r w:rsidRPr="00667DE7">
        <w:rPr>
          <w:rFonts w:ascii="GHEA Grapalat" w:eastAsia="Times New Roman" w:hAnsi="GHEA Grapalat" w:cs="Tahoma"/>
          <w:sz w:val="24"/>
          <w:szCs w:val="24"/>
          <w:lang w:eastAsia="ru-RU"/>
        </w:rPr>
        <w:t>ՀԱՆՐԱՔՎԵԻ</w:t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ՄԱՍԻՆ» ՀԱՅԱՍՏԱՆԻ ՀԱՆՐԱՊԵՏՈՒԹՅԱՆ ՕՐԵՆՔՈՒՄ ՓՈՓՈԽՈՒԹՅՈՒՆ</w:t>
      </w:r>
      <w:r w:rsidRPr="00667DE7">
        <w:rPr>
          <w:rFonts w:ascii="GHEA Grapalat" w:eastAsia="Times New Roman" w:hAnsi="GHEA Grapalat" w:cs="Tahoma"/>
          <w:sz w:val="24"/>
          <w:szCs w:val="24"/>
          <w:lang w:eastAsia="ru-RU"/>
        </w:rPr>
        <w:t>ՆԵՐ ԵՎ ԼՐԱՑՈՒՄ</w:t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ԿԱՏԱՐԵԼՈՒ ՄԱՍԻՆ»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t xml:space="preserve"> </w:t>
      </w:r>
      <w:r w:rsidR="00E84351" w:rsidRPr="00E84351">
        <w:rPr>
          <w:rFonts w:ascii="GHEA Grapalat" w:hAnsi="GHEA Grapalat" w:cs="Sylfaen"/>
          <w:spacing w:val="10"/>
          <w:sz w:val="24"/>
          <w:szCs w:val="24"/>
          <w:lang w:val="hy-AM"/>
        </w:rPr>
        <w:t xml:space="preserve">ՀԱՅԱՍՏԱՆԻ ՀԱՆՐԱՊԵՏՈՒԹՅԱՆ 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t>ՕՐԵՆՔԻ ՆԱԽԱԳԾԻ ՎԵՐԱ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  <w:t>ԲԵՐ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  <w:t>ՅԱԼ ՀԱ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  <w:t>ՅԱՍ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  <w:t>ՏԱ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  <w:t>ՆԻ ՀԱ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  <w:t>Ն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  <w:t>ՐԱ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  <w:t>ՊԵ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  <w:t>ՏՈՒ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  <w:t>ԹՅԱՆ ԿԱՌԱ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  <w:t>ՎԱ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  <w:t>ՐՈՒ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  <w:t>ԹՅԱՆ ԱՌԱՋԱՐԿՈՒ</w:t>
      </w:r>
      <w:r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softHyphen/>
        <w:t>ԹՅԱՆ ՄԱՍԻՆ</w:t>
      </w:r>
    </w:p>
    <w:p w:rsidR="00F324DA" w:rsidRPr="00667DE7" w:rsidRDefault="00F324DA" w:rsidP="00F324DA">
      <w:pPr>
        <w:pStyle w:val="mechtex"/>
        <w:rPr>
          <w:rFonts w:ascii="GHEA Grapalat" w:hAnsi="GHEA Grapalat"/>
          <w:caps/>
          <w:sz w:val="24"/>
          <w:szCs w:val="24"/>
          <w:lang w:val="hy-AM"/>
        </w:rPr>
      </w:pPr>
      <w:r w:rsidRPr="00667DE7">
        <w:rPr>
          <w:rFonts w:ascii="GHEA Grapalat" w:hAnsi="GHEA Grapalat"/>
          <w:caps/>
          <w:sz w:val="24"/>
          <w:szCs w:val="24"/>
          <w:lang w:val="hy-AM"/>
        </w:rPr>
        <w:t xml:space="preserve">      --------------------------------------------------------------------------------------------------------------</w:t>
      </w:r>
    </w:p>
    <w:p w:rsidR="00F324DA" w:rsidRPr="00667DE7" w:rsidRDefault="00F324DA" w:rsidP="00F324DA">
      <w:pPr>
        <w:pStyle w:val="mechtex"/>
        <w:rPr>
          <w:rFonts w:ascii="GHEA Grapalat" w:hAnsi="GHEA Grapalat"/>
          <w:sz w:val="24"/>
          <w:szCs w:val="24"/>
          <w:lang w:val="hy-AM"/>
        </w:rPr>
      </w:pPr>
    </w:p>
    <w:p w:rsidR="00F324DA" w:rsidRPr="00667DE7" w:rsidRDefault="00F324DA" w:rsidP="00F324DA">
      <w:pPr>
        <w:pStyle w:val="mechtex"/>
        <w:rPr>
          <w:rFonts w:ascii="GHEA Grapalat" w:hAnsi="GHEA Grapalat"/>
          <w:sz w:val="24"/>
          <w:szCs w:val="24"/>
          <w:lang w:val="hy-AM"/>
        </w:rPr>
      </w:pPr>
    </w:p>
    <w:p w:rsidR="00F324DA" w:rsidRPr="00667DE7" w:rsidRDefault="00F324DA" w:rsidP="00F324DA">
      <w:pPr>
        <w:pStyle w:val="norm"/>
        <w:spacing w:line="360" w:lineRule="auto"/>
        <w:rPr>
          <w:rFonts w:ascii="GHEA Grapalat" w:hAnsi="GHEA Grapalat" w:cs="Tahoma"/>
          <w:sz w:val="24"/>
          <w:szCs w:val="24"/>
          <w:lang w:val="hy-AM"/>
        </w:rPr>
      </w:pPr>
      <w:r w:rsidRPr="00667DE7">
        <w:rPr>
          <w:rFonts w:ascii="GHEA Grapalat" w:hAnsi="GHEA Grapalat" w:cs="Tahoma"/>
          <w:sz w:val="24"/>
          <w:szCs w:val="24"/>
          <w:lang w:val="hy-AM"/>
        </w:rPr>
        <w:t>Հիմք</w:t>
      </w:r>
      <w:r w:rsidRPr="00667D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7DE7">
        <w:rPr>
          <w:rFonts w:ascii="GHEA Grapalat" w:hAnsi="GHEA Grapalat" w:cs="Tahoma"/>
          <w:sz w:val="24"/>
          <w:szCs w:val="24"/>
          <w:lang w:val="hy-AM"/>
        </w:rPr>
        <w:t>ընդունելով</w:t>
      </w:r>
      <w:r w:rsidRPr="00667D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7DE7">
        <w:rPr>
          <w:rFonts w:ascii="GHEA Grapalat" w:hAnsi="GHEA Grapalat"/>
          <w:sz w:val="24"/>
          <w:szCs w:val="24"/>
          <w:lang w:val="af-ZA"/>
        </w:rPr>
        <w:t>«</w:t>
      </w:r>
      <w:r w:rsidRPr="00667DE7">
        <w:rPr>
          <w:rFonts w:ascii="GHEA Grapalat" w:hAnsi="GHEA Grapalat" w:cs="Tahoma"/>
          <w:sz w:val="24"/>
          <w:szCs w:val="24"/>
          <w:lang w:val="hy-AM"/>
        </w:rPr>
        <w:t>Ազգային ժողովի կանոնակարգ» սահ</w:t>
      </w:r>
      <w:r w:rsidRPr="00667DE7">
        <w:rPr>
          <w:rFonts w:ascii="GHEA Grapalat" w:hAnsi="GHEA Grapalat" w:cs="Tahoma"/>
          <w:sz w:val="24"/>
          <w:szCs w:val="24"/>
          <w:lang w:val="hy-AM"/>
        </w:rPr>
        <w:softHyphen/>
        <w:t>մանա</w:t>
      </w:r>
      <w:r w:rsidRPr="00667DE7">
        <w:rPr>
          <w:rFonts w:ascii="GHEA Grapalat" w:hAnsi="GHEA Grapalat" w:cs="Tahoma"/>
          <w:sz w:val="24"/>
          <w:szCs w:val="24"/>
          <w:lang w:val="hy-AM"/>
        </w:rPr>
        <w:softHyphen/>
        <w:t>դրա</w:t>
      </w:r>
      <w:r w:rsidRPr="00667DE7">
        <w:rPr>
          <w:rFonts w:ascii="GHEA Grapalat" w:hAnsi="GHEA Grapalat" w:cs="Tahoma"/>
          <w:sz w:val="24"/>
          <w:szCs w:val="24"/>
          <w:lang w:val="hy-AM"/>
        </w:rPr>
        <w:softHyphen/>
        <w:t>կան օրենքի 77-րդ հոդվածի 1-ին մասը՝ Հայաստանի Հանրա</w:t>
      </w:r>
      <w:r w:rsidRPr="00667DE7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Pr="00667DE7">
        <w:rPr>
          <w:rFonts w:ascii="GHEA Grapalat" w:hAnsi="GHEA Grapalat" w:cs="Tahoma"/>
          <w:sz w:val="24"/>
          <w:szCs w:val="24"/>
          <w:lang w:val="hy-AM"/>
        </w:rPr>
        <w:softHyphen/>
        <w:t>տու</w:t>
      </w:r>
      <w:r w:rsidRPr="00667DE7">
        <w:rPr>
          <w:rFonts w:ascii="GHEA Grapalat" w:hAnsi="GHEA Grapalat" w:cs="Tahoma"/>
          <w:sz w:val="24"/>
          <w:szCs w:val="24"/>
          <w:lang w:val="hy-AM"/>
        </w:rPr>
        <w:softHyphen/>
        <w:t>թյան կառա</w:t>
      </w:r>
      <w:r w:rsidRPr="00667DE7">
        <w:rPr>
          <w:rFonts w:ascii="GHEA Grapalat" w:hAnsi="GHEA Grapalat" w:cs="Tahoma"/>
          <w:sz w:val="24"/>
          <w:szCs w:val="24"/>
          <w:lang w:val="hy-AM"/>
        </w:rPr>
        <w:softHyphen/>
        <w:t>վա</w:t>
      </w:r>
      <w:r w:rsidRPr="00667DE7">
        <w:rPr>
          <w:rFonts w:ascii="GHEA Grapalat" w:hAnsi="GHEA Grapalat" w:cs="Tahoma"/>
          <w:sz w:val="24"/>
          <w:szCs w:val="24"/>
          <w:lang w:val="hy-AM"/>
        </w:rPr>
        <w:softHyphen/>
        <w:t>րությունը   որոշում է.</w:t>
      </w:r>
    </w:p>
    <w:p w:rsidR="00F324DA" w:rsidRPr="00667DE7" w:rsidRDefault="00F324DA" w:rsidP="00F324DA">
      <w:pPr>
        <w:spacing w:after="0" w:line="360" w:lineRule="auto"/>
        <w:ind w:firstLine="709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1. Հավանություն տալ «Տեղական հանրաքվեի մասին» Հայաստանի Հանրապետության օրենքում փոփոխություններ և լրացում կատարելու մասին» </w:t>
      </w:r>
      <w:r w:rsidR="00471E9D" w:rsidRPr="00471E9D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 Հանրապետության</w:t>
      </w:r>
      <w:r w:rsidR="00471E9D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t>օրենքի նախագծի (Պ-940-19.04.2021-ՏՏԳԲ-011/0) վերաբերյալ Հայաս</w:t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տա</w:t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նի Հան</w:t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րա</w:t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պե</w:t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տու</w:t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թյան կա</w:t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ռա</w:t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վա</w:t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րու</w:t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>թյան առաջար</w:t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softHyphen/>
        <w:t xml:space="preserve">կությանը, </w:t>
      </w:r>
    </w:p>
    <w:p w:rsidR="00F324DA" w:rsidRPr="00667DE7" w:rsidRDefault="00F324DA" w:rsidP="00F324DA">
      <w:pPr>
        <w:pStyle w:val="norm"/>
        <w:spacing w:line="360" w:lineRule="auto"/>
        <w:rPr>
          <w:rFonts w:ascii="GHEA Grapalat" w:hAnsi="GHEA Grapalat" w:cs="Tahoma"/>
          <w:sz w:val="24"/>
          <w:szCs w:val="24"/>
          <w:lang w:val="hy-AM"/>
        </w:rPr>
      </w:pPr>
      <w:r w:rsidRPr="00667DE7">
        <w:rPr>
          <w:rFonts w:ascii="GHEA Grapalat" w:hAnsi="GHEA Grapalat"/>
          <w:sz w:val="24"/>
          <w:szCs w:val="24"/>
          <w:lang w:val="hy-AM"/>
        </w:rPr>
        <w:t>2. Հայաս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տա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նի Հանրապե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տու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թյան կա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ռա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վա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րու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թյան առաջար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կությունը սահ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ման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ված կարգով ներկայացնել Հա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յաս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</w:r>
      <w:r w:rsidRPr="00667DE7">
        <w:rPr>
          <w:rFonts w:ascii="GHEA Grapalat" w:hAnsi="GHEA Grapalat"/>
          <w:sz w:val="24"/>
          <w:szCs w:val="24"/>
          <w:lang w:val="hy-AM"/>
        </w:rPr>
        <w:softHyphen/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տա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նի Հան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րա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պե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տու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թյան Ազգային ժողովի աշխա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տա</w:t>
      </w:r>
      <w:r w:rsidRPr="00667DE7">
        <w:rPr>
          <w:rFonts w:ascii="GHEA Grapalat" w:hAnsi="GHEA Grapalat"/>
          <w:sz w:val="24"/>
          <w:szCs w:val="24"/>
          <w:lang w:val="hy-AM"/>
        </w:rPr>
        <w:softHyphen/>
        <w:t>կազմ:</w:t>
      </w:r>
    </w:p>
    <w:p w:rsidR="00F324DA" w:rsidRPr="00667DE7" w:rsidRDefault="00F324DA" w:rsidP="00F324DA">
      <w:pPr>
        <w:rPr>
          <w:rFonts w:ascii="GHEA Grapalat" w:hAnsi="GHEA Grapalat"/>
          <w:sz w:val="24"/>
          <w:szCs w:val="24"/>
          <w:lang w:val="hy-AM"/>
        </w:rPr>
      </w:pPr>
    </w:p>
    <w:p w:rsidR="00F324DA" w:rsidRPr="00667DE7" w:rsidRDefault="00F324DA" w:rsidP="00F324DA">
      <w:pPr>
        <w:pStyle w:val="mechtex"/>
        <w:jc w:val="left"/>
        <w:rPr>
          <w:rFonts w:ascii="GHEA Grapalat" w:hAnsi="GHEA Grapalat"/>
          <w:caps/>
          <w:sz w:val="24"/>
          <w:szCs w:val="24"/>
          <w:lang w:val="af-ZA"/>
        </w:rPr>
      </w:pPr>
      <w:r w:rsidRPr="00667DE7">
        <w:rPr>
          <w:rFonts w:ascii="GHEA Grapalat" w:hAnsi="GHEA Grapalat" w:cs="Sylfaen"/>
          <w:bCs/>
          <w:caps/>
          <w:color w:val="000000"/>
          <w:spacing w:val="-8"/>
          <w:sz w:val="24"/>
          <w:szCs w:val="24"/>
          <w:lang w:val="fr-FR" w:eastAsia="en-US"/>
        </w:rPr>
        <w:t>Հայաստանի Հանրապետության</w:t>
      </w:r>
    </w:p>
    <w:p w:rsidR="00F324DA" w:rsidRPr="00667DE7" w:rsidRDefault="00F324DA" w:rsidP="00F324DA">
      <w:pPr>
        <w:pStyle w:val="mechtex"/>
        <w:jc w:val="left"/>
        <w:rPr>
          <w:rFonts w:ascii="GHEA Grapalat" w:hAnsi="GHEA Grapalat" w:cs="Arial Armenian"/>
          <w:sz w:val="24"/>
          <w:szCs w:val="24"/>
          <w:lang w:val="af-ZA"/>
        </w:rPr>
      </w:pPr>
      <w:r w:rsidRPr="00667DE7">
        <w:rPr>
          <w:rFonts w:ascii="GHEA Grapalat" w:hAnsi="GHEA Grapalat" w:cs="Sylfaen"/>
          <w:sz w:val="24"/>
          <w:szCs w:val="24"/>
          <w:lang w:val="hy-AM"/>
        </w:rPr>
        <w:t xml:space="preserve">              ՎԱՐՉԱՊԵՏ</w:t>
      </w:r>
      <w:r w:rsidRPr="00667DE7">
        <w:rPr>
          <w:rFonts w:ascii="GHEA Grapalat" w:hAnsi="GHEA Grapalat" w:cs="Arial Armenian"/>
          <w:sz w:val="24"/>
          <w:szCs w:val="24"/>
          <w:lang w:val="af-ZA"/>
        </w:rPr>
        <w:tab/>
        <w:t xml:space="preserve">                                             </w:t>
      </w:r>
      <w:r w:rsidRPr="00667DE7">
        <w:rPr>
          <w:rFonts w:ascii="GHEA Grapalat" w:hAnsi="GHEA Grapalat" w:cs="Arial Armenian"/>
          <w:sz w:val="24"/>
          <w:szCs w:val="24"/>
          <w:lang w:val="af-ZA"/>
        </w:rPr>
        <w:tab/>
      </w:r>
      <w:r w:rsidRPr="00667DE7">
        <w:rPr>
          <w:rFonts w:ascii="GHEA Grapalat" w:hAnsi="GHEA Grapalat" w:cs="Arial Armenian"/>
          <w:sz w:val="24"/>
          <w:szCs w:val="24"/>
          <w:lang w:val="af-ZA"/>
        </w:rPr>
        <w:tab/>
        <w:t xml:space="preserve">   </w:t>
      </w:r>
      <w:r w:rsidRPr="00667DE7">
        <w:rPr>
          <w:rFonts w:ascii="GHEA Grapalat" w:hAnsi="GHEA Grapalat" w:cs="Arial Armenian"/>
          <w:sz w:val="24"/>
          <w:szCs w:val="24"/>
          <w:lang w:val="hy-AM"/>
        </w:rPr>
        <w:t>Ն</w:t>
      </w:r>
      <w:r w:rsidRPr="00667DE7">
        <w:rPr>
          <w:rFonts w:ascii="GHEA Grapalat" w:hAnsi="GHEA Grapalat" w:cs="Sylfaen"/>
          <w:sz w:val="24"/>
          <w:szCs w:val="24"/>
          <w:lang w:val="af-ZA"/>
        </w:rPr>
        <w:t>.</w:t>
      </w:r>
      <w:r w:rsidRPr="00667DE7">
        <w:rPr>
          <w:rFonts w:ascii="GHEA Grapalat" w:hAnsi="GHEA Grapalat" w:cs="Arial Armenian"/>
          <w:sz w:val="24"/>
          <w:szCs w:val="24"/>
          <w:lang w:val="af-ZA"/>
        </w:rPr>
        <w:t xml:space="preserve"> ՓԱՇԻՆ</w:t>
      </w:r>
      <w:r w:rsidRPr="00667DE7">
        <w:rPr>
          <w:rFonts w:ascii="GHEA Grapalat" w:hAnsi="GHEA Grapalat" w:cs="Sylfaen"/>
          <w:sz w:val="24"/>
          <w:szCs w:val="24"/>
          <w:lang w:val="hy-AM"/>
        </w:rPr>
        <w:t>ՅԱՆ</w:t>
      </w:r>
    </w:p>
    <w:p w:rsidR="00F324DA" w:rsidRPr="00667DE7" w:rsidRDefault="00F324DA" w:rsidP="00F324DA">
      <w:pPr>
        <w:rPr>
          <w:rFonts w:ascii="GHEA Grapalat" w:hAnsi="GHEA Grapalat"/>
          <w:sz w:val="24"/>
          <w:szCs w:val="24"/>
          <w:lang w:val="af-ZA"/>
        </w:rPr>
      </w:pPr>
    </w:p>
    <w:p w:rsidR="00F324DA" w:rsidRPr="000978EE" w:rsidRDefault="00F324DA" w:rsidP="00F324DA">
      <w:pPr>
        <w:spacing w:after="0" w:line="240" w:lineRule="auto"/>
        <w:rPr>
          <w:rFonts w:ascii="GHEA Grapalat" w:hAnsi="GHEA Grapalat"/>
          <w:spacing w:val="-4"/>
          <w:sz w:val="24"/>
          <w:szCs w:val="24"/>
          <w:lang w:val="hy-AM"/>
        </w:rPr>
      </w:pPr>
      <w:r w:rsidRPr="00667DE7">
        <w:rPr>
          <w:rFonts w:ascii="GHEA Grapalat" w:hAnsi="GHEA Grapalat"/>
          <w:sz w:val="20"/>
          <w:szCs w:val="24"/>
          <w:lang w:val="af-ZA"/>
        </w:rPr>
        <w:t xml:space="preserve">   </w:t>
      </w:r>
      <w:r w:rsidRPr="00667DE7">
        <w:rPr>
          <w:rFonts w:ascii="GHEA Grapalat" w:hAnsi="GHEA Grapalat"/>
          <w:sz w:val="20"/>
          <w:szCs w:val="24"/>
          <w:lang w:val="af-ZA"/>
        </w:rPr>
        <w:tab/>
      </w:r>
      <w:r w:rsidRPr="000978EE">
        <w:rPr>
          <w:rFonts w:ascii="GHEA Grapalat" w:hAnsi="GHEA Grapalat"/>
          <w:sz w:val="24"/>
          <w:szCs w:val="24"/>
          <w:lang w:val="af-ZA"/>
        </w:rPr>
        <w:t xml:space="preserve">   2021 </w:t>
      </w:r>
      <w:r w:rsidRPr="000978EE">
        <w:rPr>
          <w:rFonts w:ascii="GHEA Grapalat" w:hAnsi="GHEA Grapalat" w:cs="Sylfaen"/>
          <w:sz w:val="24"/>
          <w:szCs w:val="24"/>
          <w:lang w:val="hy-AM"/>
        </w:rPr>
        <w:t>թ</w:t>
      </w:r>
      <w:r w:rsidRPr="000978EE">
        <w:rPr>
          <w:rFonts w:ascii="GHEA Grapalat" w:hAnsi="GHEA Grapalat" w:cs="Arial Armenian"/>
          <w:sz w:val="24"/>
          <w:szCs w:val="24"/>
          <w:lang w:val="af-ZA"/>
        </w:rPr>
        <w:t xml:space="preserve">. </w:t>
      </w:r>
      <w:r w:rsidRPr="000978EE">
        <w:rPr>
          <w:rFonts w:ascii="GHEA Grapalat" w:hAnsi="GHEA Grapalat" w:cs="IRTEK Courier"/>
          <w:spacing w:val="-4"/>
          <w:sz w:val="24"/>
          <w:szCs w:val="24"/>
          <w:lang w:val="hy-AM"/>
        </w:rPr>
        <w:t>մայիսի</w:t>
      </w:r>
    </w:p>
    <w:p w:rsidR="00F324DA" w:rsidRPr="000978EE" w:rsidRDefault="00F324DA" w:rsidP="00F324DA">
      <w:pPr>
        <w:pStyle w:val="mechtex"/>
        <w:jc w:val="left"/>
        <w:rPr>
          <w:rFonts w:ascii="GHEA Grapalat" w:hAnsi="GHEA Grapalat" w:cs="Sylfaen"/>
          <w:sz w:val="24"/>
          <w:szCs w:val="24"/>
          <w:lang w:val="af-ZA"/>
        </w:rPr>
      </w:pPr>
      <w:r w:rsidRPr="000978EE">
        <w:rPr>
          <w:rFonts w:ascii="GHEA Grapalat" w:hAnsi="GHEA Grapalat"/>
          <w:sz w:val="24"/>
          <w:szCs w:val="24"/>
          <w:lang w:val="af-ZA"/>
        </w:rPr>
        <w:tab/>
        <w:t xml:space="preserve">          </w:t>
      </w:r>
      <w:proofErr w:type="spellStart"/>
      <w:r w:rsidRPr="000978EE">
        <w:rPr>
          <w:rFonts w:ascii="GHEA Grapalat" w:hAnsi="GHEA Grapalat" w:cs="Sylfaen"/>
          <w:sz w:val="24"/>
          <w:szCs w:val="24"/>
        </w:rPr>
        <w:t>Երևան</w:t>
      </w:r>
      <w:proofErr w:type="spellEnd"/>
    </w:p>
    <w:p w:rsidR="00F324DA" w:rsidRPr="00667DE7" w:rsidRDefault="00F324DA" w:rsidP="00F324DA">
      <w:pPr>
        <w:pStyle w:val="mechtex"/>
        <w:jc w:val="left"/>
        <w:rPr>
          <w:rFonts w:ascii="GHEA Grapalat" w:hAnsi="GHEA Grapalat" w:cs="Sylfaen"/>
          <w:sz w:val="24"/>
          <w:szCs w:val="24"/>
          <w:lang w:val="af-ZA"/>
        </w:rPr>
      </w:pPr>
    </w:p>
    <w:p w:rsidR="00F324DA" w:rsidRPr="00667DE7" w:rsidRDefault="000978EE" w:rsidP="002D31C1">
      <w:pPr>
        <w:spacing w:after="0" w:line="240" w:lineRule="auto"/>
        <w:ind w:left="426" w:right="429"/>
        <w:jc w:val="center"/>
        <w:rPr>
          <w:rFonts w:ascii="GHEA Grapalat" w:hAnsi="GHEA Grapalat" w:cs="Tahoma"/>
          <w:caps/>
          <w:spacing w:val="-4"/>
          <w:sz w:val="24"/>
          <w:szCs w:val="24"/>
          <w:lang w:val="hy-AM"/>
        </w:rPr>
      </w:pP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F324DA"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«ՏԵՂԱԿԱՆ </w:t>
      </w:r>
      <w:r w:rsidR="00F324DA" w:rsidRPr="00667DE7">
        <w:rPr>
          <w:rFonts w:ascii="GHEA Grapalat" w:eastAsia="Times New Roman" w:hAnsi="GHEA Grapalat" w:cs="Tahoma"/>
          <w:sz w:val="24"/>
          <w:szCs w:val="24"/>
          <w:lang w:eastAsia="ru-RU"/>
        </w:rPr>
        <w:t>ՀԱՆՐԱՔՎԵԻ</w:t>
      </w:r>
      <w:r w:rsidR="00F324DA"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ՄԱՍԻՆ» ՀԱՅԱՍՏԱՆԻ ՀԱՆՐԱՊԵՏՈՒԹՅԱՆ ՕՐԵՆՔՈՒՄ ՓՈՓՈԽՈՒԹՅՈՒՆ</w:t>
      </w:r>
      <w:r w:rsidR="00F324DA" w:rsidRPr="00667DE7">
        <w:rPr>
          <w:rFonts w:ascii="GHEA Grapalat" w:eastAsia="Times New Roman" w:hAnsi="GHEA Grapalat" w:cs="Tahoma"/>
          <w:sz w:val="24"/>
          <w:szCs w:val="24"/>
          <w:lang w:eastAsia="ru-RU"/>
        </w:rPr>
        <w:t>ՆԵՐ</w:t>
      </w:r>
      <w:r w:rsidR="00F324DA" w:rsidRPr="00667DE7">
        <w:rPr>
          <w:rFonts w:ascii="GHEA Grapalat" w:eastAsia="Times New Roman" w:hAnsi="GHEA Grapalat" w:cs="Tahoma"/>
          <w:sz w:val="24"/>
          <w:szCs w:val="24"/>
          <w:lang w:val="af-ZA" w:eastAsia="ru-RU"/>
        </w:rPr>
        <w:t xml:space="preserve"> </w:t>
      </w:r>
      <w:r w:rsidR="00F324DA" w:rsidRPr="00667DE7">
        <w:rPr>
          <w:rFonts w:ascii="GHEA Grapalat" w:eastAsia="Times New Roman" w:hAnsi="GHEA Grapalat" w:cs="Tahoma"/>
          <w:sz w:val="24"/>
          <w:szCs w:val="24"/>
          <w:lang w:eastAsia="ru-RU"/>
        </w:rPr>
        <w:t>ԵՎ</w:t>
      </w:r>
      <w:r w:rsidR="00F324DA" w:rsidRPr="00667DE7">
        <w:rPr>
          <w:rFonts w:ascii="GHEA Grapalat" w:eastAsia="Times New Roman" w:hAnsi="GHEA Grapalat" w:cs="Tahoma"/>
          <w:sz w:val="24"/>
          <w:szCs w:val="24"/>
          <w:lang w:val="af-ZA" w:eastAsia="ru-RU"/>
        </w:rPr>
        <w:t xml:space="preserve"> </w:t>
      </w:r>
      <w:r w:rsidR="00F324DA" w:rsidRPr="00667DE7">
        <w:rPr>
          <w:rFonts w:ascii="GHEA Grapalat" w:eastAsia="Times New Roman" w:hAnsi="GHEA Grapalat" w:cs="Tahoma"/>
          <w:sz w:val="24"/>
          <w:szCs w:val="24"/>
          <w:lang w:eastAsia="ru-RU"/>
        </w:rPr>
        <w:t>ԼՐԱՑՈՒՄ</w:t>
      </w:r>
      <w:r w:rsidR="00F324DA"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ԿԱՏԱՐԵԼՈՒ ՄԱՍԻՆ»</w:t>
      </w:r>
      <w:r w:rsidR="00F324DA" w:rsidRPr="00667DE7">
        <w:rPr>
          <w:rFonts w:ascii="GHEA Grapalat" w:hAnsi="GHEA Grapalat" w:cs="Sylfaen"/>
          <w:spacing w:val="10"/>
          <w:sz w:val="24"/>
          <w:szCs w:val="24"/>
          <w:lang w:val="hy-AM"/>
        </w:rPr>
        <w:t xml:space="preserve"> </w:t>
      </w:r>
      <w:r w:rsidR="002D31C1" w:rsidRPr="002D31C1">
        <w:rPr>
          <w:rFonts w:ascii="GHEA Grapalat" w:hAnsi="GHEA Grapalat" w:cs="Sylfaen"/>
          <w:spacing w:val="10"/>
          <w:sz w:val="24"/>
          <w:szCs w:val="24"/>
          <w:lang w:val="hy-AM"/>
        </w:rPr>
        <w:t>ՀԱՅԱՍՏԱՆԻ ՀԱՆՐԱՊԵՏՈՒԹՅԱՆ</w:t>
      </w:r>
      <w:r w:rsidR="002D31C1">
        <w:rPr>
          <w:rFonts w:ascii="GHEA Grapalat" w:hAnsi="GHEA Grapalat" w:cs="Sylfaen"/>
          <w:spacing w:val="10"/>
          <w:sz w:val="24"/>
          <w:szCs w:val="24"/>
          <w:lang w:val="hy-AM"/>
        </w:rPr>
        <w:t xml:space="preserve"> </w:t>
      </w:r>
      <w:r w:rsidR="00F324DA"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t>ՕՐԵՆՔԻ ՆԱԽԱԳԾԻ (Պ-940-19.04.2021-ՏՏԳԲ-011/0)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t xml:space="preserve"> ՎԵՐԱ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  <w:t>ԲԵՐ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  <w:t>ՅԱԼ Հա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  <w:t>յաս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  <w:t>տա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  <w:t>նի Հա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  <w:t>ն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  <w:t>րա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  <w:t>պե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  <w:t>տու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  <w:t>թյան կառավարու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  <w:t>թյան առա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  <w:t>ջար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  <w:t>կու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af-ZA"/>
        </w:rPr>
        <w:softHyphen/>
        <w:t>թյՈՒՆԸ</w:t>
      </w:r>
      <w:r w:rsidR="00F324DA" w:rsidRPr="00667DE7">
        <w:rPr>
          <w:rFonts w:ascii="GHEA Grapalat" w:hAnsi="GHEA Grapalat" w:cs="Tahoma"/>
          <w:caps/>
          <w:spacing w:val="-4"/>
          <w:sz w:val="24"/>
          <w:szCs w:val="24"/>
          <w:lang w:val="hy-AM"/>
        </w:rPr>
        <w:t xml:space="preserve"> </w:t>
      </w:r>
    </w:p>
    <w:p w:rsidR="00F324DA" w:rsidRPr="00667DE7" w:rsidRDefault="00F324DA" w:rsidP="00F324DA">
      <w:pPr>
        <w:tabs>
          <w:tab w:val="left" w:pos="9990"/>
        </w:tabs>
        <w:spacing w:after="0" w:line="360" w:lineRule="auto"/>
        <w:ind w:right="15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F324DA" w:rsidRPr="00667DE7" w:rsidRDefault="00F324DA" w:rsidP="00F324D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667DE7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667DE7">
        <w:rPr>
          <w:rFonts w:ascii="GHEA Grapalat" w:eastAsia="Times New Roman" w:hAnsi="GHEA Grapalat" w:cs="Tahoma"/>
          <w:sz w:val="24"/>
          <w:szCs w:val="24"/>
          <w:lang w:val="hy-AM" w:eastAsia="ru-RU"/>
        </w:rPr>
        <w:t>«Տեղական հանրաքվեի մասին» Հայաստանի Հանրապետության օրենքում փոփոխություններ և լրացում կատարելու մասին»</w:t>
      </w:r>
      <w:r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օրենքի նախագծ</w:t>
      </w:r>
      <w:r w:rsidRPr="00667DE7">
        <w:rPr>
          <w:rFonts w:ascii="GHEA Grapalat" w:hAnsi="GHEA Grapalat"/>
          <w:sz w:val="24"/>
          <w:szCs w:val="24"/>
          <w:lang w:val="hy-AM"/>
        </w:rPr>
        <w:t>ով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24DA">
        <w:rPr>
          <w:rFonts w:ascii="GHEA Grapalat" w:hAnsi="GHEA Grapalat"/>
          <w:sz w:val="24"/>
          <w:szCs w:val="24"/>
          <w:lang w:val="hy-AM"/>
        </w:rPr>
        <w:t xml:space="preserve">(այսուհետ՝ Նախագիծ) </w:t>
      </w:r>
      <w:r w:rsidRPr="00667DE7">
        <w:rPr>
          <w:rFonts w:ascii="GHEA Grapalat" w:hAnsi="GHEA Grapalat"/>
          <w:sz w:val="24"/>
          <w:szCs w:val="24"/>
          <w:lang w:val="hy-AM"/>
        </w:rPr>
        <w:t>առաջարկվում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/>
          <w:sz w:val="24"/>
          <w:szCs w:val="24"/>
          <w:lang w:val="hy-AM"/>
        </w:rPr>
        <w:t>է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կրճատել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667DE7">
        <w:rPr>
          <w:rFonts w:ascii="GHEA Grapalat" w:hAnsi="GHEA Grapalat"/>
          <w:sz w:val="24"/>
          <w:szCs w:val="24"/>
          <w:lang w:val="hy-AM"/>
        </w:rPr>
        <w:t>Տեղական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/>
          <w:sz w:val="24"/>
          <w:szCs w:val="24"/>
          <w:lang w:val="hy-AM"/>
        </w:rPr>
        <w:t>հանրաքվեի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/>
          <w:sz w:val="24"/>
          <w:szCs w:val="24"/>
          <w:lang w:val="hy-AM"/>
        </w:rPr>
        <w:t>մասին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667DE7">
        <w:rPr>
          <w:rFonts w:ascii="GHEA Grapalat" w:hAnsi="GHEA Grapalat"/>
          <w:sz w:val="24"/>
          <w:szCs w:val="24"/>
          <w:lang w:val="hy-AM"/>
        </w:rPr>
        <w:t>Հայաստանի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/>
          <w:sz w:val="24"/>
          <w:szCs w:val="24"/>
          <w:lang w:val="hy-AM"/>
        </w:rPr>
        <w:t xml:space="preserve">օրենքով սահմանված ժամկետները, կապված նախաձեռնող խումբը </w:t>
      </w:r>
      <w:proofErr w:type="spellStart"/>
      <w:r w:rsidRPr="00667DE7">
        <w:rPr>
          <w:rFonts w:ascii="GHEA Grapalat" w:hAnsi="GHEA Grapalat"/>
          <w:sz w:val="24"/>
          <w:szCs w:val="24"/>
          <w:lang w:val="hy-AM"/>
        </w:rPr>
        <w:t>ձևավորելու</w:t>
      </w:r>
      <w:proofErr w:type="spellEnd"/>
      <w:r w:rsidRPr="00667DE7">
        <w:rPr>
          <w:rFonts w:ascii="GHEA Grapalat" w:hAnsi="GHEA Grapalat"/>
          <w:sz w:val="24"/>
          <w:szCs w:val="24"/>
          <w:lang w:val="hy-AM"/>
        </w:rPr>
        <w:t xml:space="preserve">, տեղական հանրաքվե անցկացնելու </w:t>
      </w:r>
      <w:proofErr w:type="spellStart"/>
      <w:r w:rsidRPr="00667DE7">
        <w:rPr>
          <w:rFonts w:ascii="GHEA Grapalat" w:hAnsi="GHEA Grapalat"/>
          <w:sz w:val="24"/>
          <w:szCs w:val="24"/>
          <w:lang w:val="hy-AM"/>
        </w:rPr>
        <w:t>նախձեռնությամբ</w:t>
      </w:r>
      <w:proofErr w:type="spellEnd"/>
      <w:r w:rsidRPr="00667DE7">
        <w:rPr>
          <w:rFonts w:ascii="GHEA Grapalat" w:hAnsi="GHEA Grapalat"/>
          <w:sz w:val="24"/>
          <w:szCs w:val="24"/>
          <w:lang w:val="hy-AM"/>
        </w:rPr>
        <w:t xml:space="preserve"> հանդես գալու, Կենտրոնական ընտրական հանձնաժողովին և Ոստիկանությանը համայն</w:t>
      </w:r>
      <w:r w:rsidR="000978EE">
        <w:rPr>
          <w:rFonts w:ascii="GHEA Grapalat" w:hAnsi="GHEA Grapalat"/>
          <w:sz w:val="24"/>
          <w:szCs w:val="24"/>
          <w:lang w:val="hy-AM"/>
        </w:rPr>
        <w:softHyphen/>
      </w:r>
      <w:r w:rsidRPr="00667DE7">
        <w:rPr>
          <w:rFonts w:ascii="GHEA Grapalat" w:hAnsi="GHEA Grapalat"/>
          <w:sz w:val="24"/>
          <w:szCs w:val="24"/>
          <w:lang w:val="hy-AM"/>
        </w:rPr>
        <w:t>քում տեղական հանրաքվե նախապատրաստելու և անցկացնելու համար անհրա</w:t>
      </w:r>
      <w:r w:rsidR="000978EE">
        <w:rPr>
          <w:rFonts w:ascii="GHEA Grapalat" w:hAnsi="GHEA Grapalat"/>
          <w:sz w:val="24"/>
          <w:szCs w:val="24"/>
          <w:lang w:val="hy-AM"/>
        </w:rPr>
        <w:softHyphen/>
      </w:r>
      <w:r w:rsidRPr="00667DE7">
        <w:rPr>
          <w:rFonts w:ascii="GHEA Grapalat" w:hAnsi="GHEA Grapalat"/>
          <w:sz w:val="24"/>
          <w:szCs w:val="24"/>
          <w:lang w:val="hy-AM"/>
        </w:rPr>
        <w:t>ժեշտ ֆինանսական միջոցների չափի վերաբերյալ հարցում ներկայացնելու, նախա</w:t>
      </w:r>
      <w:r w:rsidR="000978EE">
        <w:rPr>
          <w:rFonts w:ascii="GHEA Grapalat" w:hAnsi="GHEA Grapalat"/>
          <w:sz w:val="24"/>
          <w:szCs w:val="24"/>
          <w:lang w:val="hy-AM"/>
        </w:rPr>
        <w:softHyphen/>
      </w:r>
      <w:r w:rsidRPr="00667DE7">
        <w:rPr>
          <w:rFonts w:ascii="GHEA Grapalat" w:hAnsi="GHEA Grapalat"/>
          <w:sz w:val="24"/>
          <w:szCs w:val="24"/>
          <w:lang w:val="hy-AM"/>
        </w:rPr>
        <w:t>ձեռնող խմբի լիազոր ներկայացուցչին տեղական հանրաքվե նախապատ</w:t>
      </w:r>
      <w:r w:rsidR="000978EE">
        <w:rPr>
          <w:rFonts w:ascii="GHEA Grapalat" w:hAnsi="GHEA Grapalat"/>
          <w:sz w:val="24"/>
          <w:szCs w:val="24"/>
          <w:lang w:val="hy-AM"/>
        </w:rPr>
        <w:softHyphen/>
      </w:r>
      <w:r w:rsidRPr="00667DE7">
        <w:rPr>
          <w:rFonts w:ascii="GHEA Grapalat" w:hAnsi="GHEA Grapalat"/>
          <w:sz w:val="24"/>
          <w:szCs w:val="24"/>
          <w:lang w:val="hy-AM"/>
        </w:rPr>
        <w:t>րաս</w:t>
      </w:r>
      <w:r w:rsidR="000978EE">
        <w:rPr>
          <w:rFonts w:ascii="GHEA Grapalat" w:hAnsi="GHEA Grapalat"/>
          <w:sz w:val="24"/>
          <w:szCs w:val="24"/>
          <w:lang w:val="hy-AM"/>
        </w:rPr>
        <w:softHyphen/>
      </w:r>
      <w:r w:rsidRPr="00667DE7">
        <w:rPr>
          <w:rFonts w:ascii="GHEA Grapalat" w:hAnsi="GHEA Grapalat"/>
          <w:sz w:val="24"/>
          <w:szCs w:val="24"/>
          <w:lang w:val="hy-AM"/>
        </w:rPr>
        <w:t>տելու և անցկացնելու համար անհրաժեշտ ֆինանսական միջոցների առկայության կամ դրանց բացակայության վերաբերյալ տեղեկանք տրամադրելու, ստորագրու</w:t>
      </w:r>
      <w:r w:rsidR="000978EE">
        <w:rPr>
          <w:rFonts w:ascii="GHEA Grapalat" w:hAnsi="GHEA Grapalat"/>
          <w:sz w:val="24"/>
          <w:szCs w:val="24"/>
          <w:lang w:val="hy-AM"/>
        </w:rPr>
        <w:softHyphen/>
      </w:r>
      <w:r w:rsidRPr="00667DE7">
        <w:rPr>
          <w:rFonts w:ascii="GHEA Grapalat" w:hAnsi="GHEA Grapalat"/>
          <w:sz w:val="24"/>
          <w:szCs w:val="24"/>
          <w:lang w:val="hy-AM"/>
        </w:rPr>
        <w:t>թյուն</w:t>
      </w:r>
      <w:r w:rsidR="000978EE">
        <w:rPr>
          <w:rFonts w:ascii="GHEA Grapalat" w:hAnsi="GHEA Grapalat"/>
          <w:sz w:val="24"/>
          <w:szCs w:val="24"/>
          <w:lang w:val="hy-AM"/>
        </w:rPr>
        <w:softHyphen/>
      </w:r>
      <w:r w:rsidRPr="00667DE7">
        <w:rPr>
          <w:rFonts w:ascii="GHEA Grapalat" w:hAnsi="GHEA Grapalat"/>
          <w:sz w:val="24"/>
          <w:szCs w:val="24"/>
          <w:lang w:val="hy-AM"/>
        </w:rPr>
        <w:t>ների հավաքման, հավաքված ստորագրությունների վավերականության հաստատ</w:t>
      </w:r>
      <w:r w:rsidR="000978EE">
        <w:rPr>
          <w:rFonts w:ascii="GHEA Grapalat" w:hAnsi="GHEA Grapalat"/>
          <w:sz w:val="24"/>
          <w:szCs w:val="24"/>
          <w:lang w:val="hy-AM"/>
        </w:rPr>
        <w:softHyphen/>
      </w:r>
      <w:r w:rsidRPr="00667DE7">
        <w:rPr>
          <w:rFonts w:ascii="GHEA Grapalat" w:hAnsi="GHEA Grapalat"/>
          <w:sz w:val="24"/>
          <w:szCs w:val="24"/>
          <w:lang w:val="hy-AM"/>
        </w:rPr>
        <w:t xml:space="preserve">ման հետ:  </w:t>
      </w:r>
    </w:p>
    <w:p w:rsidR="00F324DA" w:rsidRPr="00667DE7" w:rsidRDefault="00F324DA" w:rsidP="00F324D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667DE7">
        <w:rPr>
          <w:rFonts w:ascii="GHEA Grapalat" w:hAnsi="GHEA Grapalat"/>
          <w:sz w:val="24"/>
          <w:szCs w:val="24"/>
          <w:lang w:val="af-ZA"/>
        </w:rPr>
        <w:tab/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Նախագծով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առաջարկվող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կարգավորումների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կապակցությամբ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հարկ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ենք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համարում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նշել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հետևյալը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>.</w:t>
      </w:r>
    </w:p>
    <w:p w:rsidR="00F324DA" w:rsidRPr="00667DE7" w:rsidRDefault="00F324DA" w:rsidP="00F324D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Համայնքների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վարչական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սահմանները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փոփոխելիս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համայնքների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լսված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լինելու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իրավունքը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նշանակում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է,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որ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տեղական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ինքնակառավարման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միավորի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սահմանների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ցանկացած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փոփոխություն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իրականացնելիս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համայնքների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միավորում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բաժանում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մի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համայնքի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վարչական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տարածքի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ներառում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մեկ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այլ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համայնքի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վարչական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տարածքի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մեջ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պետությունը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պետք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նախապես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ուղղակի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անուղղակի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կերպով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խորհրդակցի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տվյալ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համայնքի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>/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համայնքների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և/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տեղական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ինքնակառավարման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մարմինների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հետ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հաշվի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առնի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նրանց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կարծիքը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վարչական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սահմանների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փոփոխման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վերաբերյալ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Ընդ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որում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շահագրգիռ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համայնքները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պետք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/>
          <w:sz w:val="24"/>
          <w:szCs w:val="24"/>
          <w:lang w:val="af-ZA"/>
        </w:rPr>
        <w:lastRenderedPageBreak/>
        <w:t xml:space="preserve">է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մասնակցեն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համայնքների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վարչական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սահմանների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փոփոխման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գործընթացի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ինչպես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նախապատրաստական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այնպես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էլ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բուն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որոշման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կայացման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փուլին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ունե</w:t>
      </w:r>
      <w:r w:rsidR="000978EE">
        <w:rPr>
          <w:rFonts w:ascii="GHEA Grapalat" w:hAnsi="GHEA Grapalat"/>
          <w:sz w:val="24"/>
          <w:szCs w:val="24"/>
          <w:lang w:val="af-ZA"/>
        </w:rPr>
        <w:softHyphen/>
      </w:r>
      <w:r w:rsidRPr="00667DE7">
        <w:rPr>
          <w:rFonts w:ascii="GHEA Grapalat" w:hAnsi="GHEA Grapalat"/>
          <w:sz w:val="24"/>
          <w:szCs w:val="24"/>
          <w:lang w:val="af-ZA"/>
        </w:rPr>
        <w:t>նան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իրական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հնարավորություն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իրենց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կարծիքը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հայտնելու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այն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լսելի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դարձնելու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</w:t>
      </w:r>
      <w:r w:rsidR="000978EE">
        <w:rPr>
          <w:rFonts w:ascii="GHEA Grapalat" w:hAnsi="GHEA Grapalat"/>
          <w:sz w:val="24"/>
          <w:szCs w:val="24"/>
          <w:lang w:val="af-ZA"/>
        </w:rPr>
        <w:softHyphen/>
      </w:r>
      <w:r w:rsidRPr="00667DE7">
        <w:rPr>
          <w:rFonts w:ascii="GHEA Grapalat" w:hAnsi="GHEA Grapalat"/>
          <w:sz w:val="24"/>
          <w:szCs w:val="24"/>
          <w:lang w:val="af-ZA"/>
        </w:rPr>
        <w:t>մար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F324DA" w:rsidRPr="00667DE7" w:rsidRDefault="00F324DA" w:rsidP="00F324D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667DE7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Տեղական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հանրաքվեի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մասին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օ</w:t>
      </w:r>
      <w:r w:rsidRPr="00667DE7">
        <w:rPr>
          <w:rFonts w:ascii="GHEA Grapalat" w:hAnsi="GHEA Grapalat"/>
          <w:sz w:val="24"/>
          <w:szCs w:val="24"/>
          <w:lang w:val="af-ZA"/>
        </w:rPr>
        <w:t>րենքի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9-րդ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հոդվածի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17-րդ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կետի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</w:t>
      </w:r>
      <w:r w:rsidR="000978EE">
        <w:rPr>
          <w:rFonts w:ascii="GHEA Grapalat" w:hAnsi="GHEA Grapalat"/>
          <w:sz w:val="24"/>
          <w:szCs w:val="24"/>
          <w:lang w:val="af-ZA"/>
        </w:rPr>
        <w:softHyphen/>
      </w:r>
      <w:r w:rsidRPr="00667DE7">
        <w:rPr>
          <w:rFonts w:ascii="GHEA Grapalat" w:hAnsi="GHEA Grapalat"/>
          <w:sz w:val="24"/>
          <w:szCs w:val="24"/>
          <w:lang w:val="af-ZA"/>
        </w:rPr>
        <w:t>ձայն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նախաձեռնող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խումբն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ստորագրություններ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հավաքելու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գործընթացը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կազմա</w:t>
      </w:r>
      <w:r w:rsidR="000978EE">
        <w:rPr>
          <w:rFonts w:ascii="GHEA Grapalat" w:hAnsi="GHEA Grapalat"/>
          <w:sz w:val="24"/>
          <w:szCs w:val="24"/>
          <w:lang w:val="af-ZA"/>
        </w:rPr>
        <w:softHyphen/>
      </w:r>
      <w:r w:rsidRPr="00667DE7">
        <w:rPr>
          <w:rFonts w:ascii="GHEA Grapalat" w:hAnsi="GHEA Grapalat"/>
          <w:sz w:val="24"/>
          <w:szCs w:val="24"/>
          <w:lang w:val="af-ZA"/>
        </w:rPr>
        <w:t>կերպում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գրանցվելուց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հետո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>՝</w:t>
      </w:r>
    </w:p>
    <w:p w:rsidR="00F324DA" w:rsidRPr="00667DE7" w:rsidRDefault="00F324DA" w:rsidP="00F324D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667DE7">
        <w:rPr>
          <w:rFonts w:ascii="GHEA Grapalat" w:hAnsi="GHEA Grapalat"/>
          <w:sz w:val="24"/>
          <w:szCs w:val="24"/>
          <w:lang w:val="af-ZA"/>
        </w:rPr>
        <w:t>(…)</w:t>
      </w:r>
    </w:p>
    <w:p w:rsidR="00F324DA" w:rsidRPr="00667DE7" w:rsidRDefault="00F324DA" w:rsidP="00F324D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667DE7">
        <w:rPr>
          <w:rFonts w:ascii="GHEA Grapalat" w:hAnsi="GHEA Grapalat"/>
          <w:sz w:val="24"/>
          <w:szCs w:val="24"/>
          <w:lang w:val="af-ZA"/>
        </w:rPr>
        <w:t xml:space="preserve">3)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սույն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օրենքի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7.1-ին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հոդվածով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սահմանված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դեպքում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՝ 30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օրվա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ընթացքում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>:</w:t>
      </w:r>
    </w:p>
    <w:p w:rsidR="00F324DA" w:rsidRPr="00667DE7" w:rsidRDefault="00F324DA" w:rsidP="00F324D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Նախագծով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առաջարկվում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համայնքների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միավորման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բաժանման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հարցերով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հանրաքվեի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անցկացման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դեպքում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ստորագրություններ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հավաքելու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գործընթացը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կազմակերպել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գրանցումից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հետո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10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օրվա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ընթացքում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>:</w:t>
      </w:r>
    </w:p>
    <w:p w:rsidR="00F324DA" w:rsidRPr="00667DE7" w:rsidRDefault="00F324DA" w:rsidP="00F324D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Օ</w:t>
      </w:r>
      <w:r w:rsidRPr="00667DE7">
        <w:rPr>
          <w:rFonts w:ascii="GHEA Grapalat" w:hAnsi="GHEA Grapalat" w:cs="Sylfaen"/>
          <w:sz w:val="24"/>
          <w:szCs w:val="24"/>
          <w:lang w:val="af-ZA"/>
        </w:rPr>
        <w:t>րենքի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="0015528F">
        <w:rPr>
          <w:rFonts w:ascii="GHEA Grapalat" w:hAnsi="GHEA Grapalat"/>
          <w:sz w:val="24"/>
          <w:szCs w:val="24"/>
          <w:lang w:val="hy-AM"/>
        </w:rPr>
        <w:t>9</w:t>
      </w:r>
      <w:r w:rsidRPr="00667DE7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րդ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հոդվածի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="0015528F">
        <w:rPr>
          <w:rFonts w:ascii="GHEA Grapalat" w:hAnsi="GHEA Grapalat"/>
          <w:sz w:val="24"/>
          <w:szCs w:val="24"/>
          <w:lang w:val="hy-AM"/>
        </w:rPr>
        <w:t xml:space="preserve">8-րդ մասի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համաձայն</w:t>
      </w:r>
      <w:proofErr w:type="spellEnd"/>
      <w:r w:rsidRPr="00667DE7">
        <w:rPr>
          <w:rFonts w:ascii="GHEA Grapalat" w:hAnsi="GHEA Grapalat" w:cs="Sylfaen"/>
          <w:sz w:val="24"/>
          <w:szCs w:val="24"/>
          <w:lang w:val="af-ZA"/>
        </w:rPr>
        <w:t>՝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ստորագրությունների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հավաքումն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իրակա</w:t>
      </w:r>
      <w:r w:rsidR="000978EE">
        <w:rPr>
          <w:rFonts w:ascii="GHEA Grapalat" w:hAnsi="GHEA Grapalat" w:cs="Sylfaen"/>
          <w:sz w:val="24"/>
          <w:szCs w:val="24"/>
          <w:lang w:val="af-ZA"/>
        </w:rPr>
        <w:softHyphen/>
      </w:r>
      <w:r w:rsidRPr="00667DE7">
        <w:rPr>
          <w:rFonts w:ascii="GHEA Grapalat" w:hAnsi="GHEA Grapalat" w:cs="Sylfaen"/>
          <w:sz w:val="24"/>
          <w:szCs w:val="24"/>
          <w:lang w:val="af-ZA"/>
        </w:rPr>
        <w:t>նաց</w:t>
      </w:r>
      <w:r w:rsidR="000978EE">
        <w:rPr>
          <w:rFonts w:ascii="GHEA Grapalat" w:hAnsi="GHEA Grapalat" w:cs="Sylfaen"/>
          <w:sz w:val="24"/>
          <w:szCs w:val="24"/>
          <w:lang w:val="af-ZA"/>
        </w:rPr>
        <w:softHyphen/>
      </w:r>
      <w:r w:rsidRPr="00667DE7">
        <w:rPr>
          <w:rFonts w:ascii="GHEA Grapalat" w:hAnsi="GHEA Grapalat" w:cs="Sylfaen"/>
          <w:sz w:val="24"/>
          <w:szCs w:val="24"/>
          <w:lang w:val="af-ZA"/>
        </w:rPr>
        <w:t>վում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 w:cs="Sylfaen"/>
          <w:sz w:val="24"/>
          <w:szCs w:val="24"/>
          <w:lang w:val="af-ZA"/>
        </w:rPr>
        <w:t>է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ստորագրությունների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հավաքման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ձևաթերթիկների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միջոցով</w:t>
      </w:r>
      <w:proofErr w:type="spellEnd"/>
      <w:r w:rsidRPr="00667DE7">
        <w:rPr>
          <w:rFonts w:ascii="GHEA Grapalat" w:hAnsi="GHEA Grapalat" w:cs="Sylfaen"/>
          <w:sz w:val="24"/>
          <w:szCs w:val="24"/>
          <w:lang w:val="af-ZA"/>
        </w:rPr>
        <w:t>՝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տեղում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ստորագրելու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կամ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էլեկտրոնային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եղանակով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>:</w:t>
      </w:r>
    </w:p>
    <w:p w:rsidR="00F324DA" w:rsidRPr="00667DE7" w:rsidRDefault="00F324DA" w:rsidP="00F324D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bookmarkStart w:id="0" w:name="_GoBack"/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Ն</w:t>
      </w:r>
      <w:bookmarkEnd w:id="0"/>
      <w:r w:rsidRPr="00667DE7">
        <w:rPr>
          <w:rFonts w:ascii="GHEA Grapalat" w:hAnsi="GHEA Grapalat" w:cs="Sylfaen"/>
          <w:sz w:val="24"/>
          <w:szCs w:val="24"/>
          <w:lang w:val="af-ZA"/>
        </w:rPr>
        <w:t>ույն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օրենքի</w:t>
      </w:r>
      <w:proofErr w:type="spellEnd"/>
      <w:r w:rsidR="0015528F">
        <w:rPr>
          <w:rFonts w:ascii="GHEA Grapalat" w:hAnsi="GHEA Grapalat"/>
          <w:sz w:val="24"/>
          <w:szCs w:val="24"/>
          <w:lang w:val="af-ZA"/>
        </w:rPr>
        <w:t xml:space="preserve"> 9</w:t>
      </w:r>
      <w:r w:rsidRPr="00667DE7">
        <w:rPr>
          <w:rFonts w:ascii="GHEA Grapalat" w:hAnsi="GHEA Grapalat"/>
          <w:sz w:val="24"/>
          <w:szCs w:val="24"/>
          <w:lang w:val="af-ZA"/>
        </w:rPr>
        <w:t>-</w:t>
      </w:r>
      <w:r w:rsidRPr="00667DE7">
        <w:rPr>
          <w:rFonts w:ascii="GHEA Grapalat" w:hAnsi="GHEA Grapalat" w:cs="Sylfaen"/>
          <w:sz w:val="24"/>
          <w:szCs w:val="24"/>
          <w:lang w:val="af-ZA"/>
        </w:rPr>
        <w:t>րդ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հոդվածի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11-</w:t>
      </w:r>
      <w:r w:rsidRPr="00667DE7">
        <w:rPr>
          <w:rFonts w:ascii="GHEA Grapalat" w:hAnsi="GHEA Grapalat" w:cs="Sylfaen"/>
          <w:sz w:val="24"/>
          <w:szCs w:val="24"/>
          <w:lang w:val="af-ZA"/>
        </w:rPr>
        <w:t>րդ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 w:cs="Sylfaen"/>
          <w:sz w:val="24"/>
          <w:szCs w:val="24"/>
          <w:lang w:val="af-ZA"/>
        </w:rPr>
        <w:t>և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12-</w:t>
      </w:r>
      <w:r w:rsidRPr="00667DE7">
        <w:rPr>
          <w:rFonts w:ascii="GHEA Grapalat" w:hAnsi="GHEA Grapalat" w:cs="Sylfaen"/>
          <w:sz w:val="24"/>
          <w:szCs w:val="24"/>
          <w:lang w:val="af-ZA"/>
        </w:rPr>
        <w:t>րդ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մասերի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համաձայն</w:t>
      </w:r>
      <w:proofErr w:type="spellEnd"/>
      <w:r w:rsidRPr="00667DE7">
        <w:rPr>
          <w:rFonts w:ascii="GHEA Grapalat" w:hAnsi="GHEA Grapalat" w:cs="Sylfaen"/>
          <w:sz w:val="24"/>
          <w:szCs w:val="24"/>
          <w:lang w:val="af-ZA"/>
        </w:rPr>
        <w:t>՝</w:t>
      </w:r>
    </w:p>
    <w:p w:rsidR="00F324DA" w:rsidRPr="00667DE7" w:rsidRDefault="00F324DA" w:rsidP="000978EE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667DE7">
        <w:rPr>
          <w:rFonts w:ascii="GHEA Grapalat" w:hAnsi="GHEA Grapalat"/>
          <w:sz w:val="24"/>
          <w:szCs w:val="24"/>
          <w:lang w:val="af-ZA"/>
        </w:rPr>
        <w:t xml:space="preserve">«11.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Տեղում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ստորագրությունների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հավաքում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կազմակերպվում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 w:cs="Sylfaen"/>
          <w:sz w:val="24"/>
          <w:szCs w:val="24"/>
          <w:lang w:val="af-ZA"/>
        </w:rPr>
        <w:t>է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համապա</w:t>
      </w:r>
      <w:r w:rsidR="000978EE">
        <w:rPr>
          <w:rFonts w:ascii="GHEA Grapalat" w:hAnsi="GHEA Grapalat" w:cs="Sylfaen"/>
          <w:sz w:val="24"/>
          <w:szCs w:val="24"/>
          <w:lang w:val="af-ZA"/>
        </w:rPr>
        <w:softHyphen/>
      </w:r>
      <w:r w:rsidRPr="00667DE7">
        <w:rPr>
          <w:rFonts w:ascii="GHEA Grapalat" w:hAnsi="GHEA Grapalat" w:cs="Sylfaen"/>
          <w:sz w:val="24"/>
          <w:szCs w:val="24"/>
          <w:lang w:val="af-ZA"/>
        </w:rPr>
        <w:t>տաս</w:t>
      </w:r>
      <w:r w:rsidR="000978EE">
        <w:rPr>
          <w:rFonts w:ascii="GHEA Grapalat" w:hAnsi="GHEA Grapalat" w:cs="Sylfaen"/>
          <w:sz w:val="24"/>
          <w:szCs w:val="24"/>
          <w:lang w:val="af-ZA"/>
        </w:rPr>
        <w:softHyphen/>
      </w:r>
      <w:r w:rsidRPr="00667DE7">
        <w:rPr>
          <w:rFonts w:ascii="GHEA Grapalat" w:hAnsi="GHEA Grapalat" w:cs="Sylfaen"/>
          <w:sz w:val="24"/>
          <w:szCs w:val="24"/>
          <w:lang w:val="af-ZA"/>
        </w:rPr>
        <w:t>խան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համայնքի</w:t>
      </w:r>
      <w:proofErr w:type="spellEnd"/>
      <w:r w:rsidRPr="00667DE7">
        <w:rPr>
          <w:rFonts w:ascii="GHEA Grapalat" w:hAnsi="GHEA Grapalat" w:cs="Sylfaen"/>
          <w:sz w:val="24"/>
          <w:szCs w:val="24"/>
          <w:lang w:val="af-ZA"/>
        </w:rPr>
        <w:t>՝</w:t>
      </w:r>
    </w:p>
    <w:p w:rsidR="00F324DA" w:rsidRPr="00667DE7" w:rsidRDefault="00F324DA" w:rsidP="000978EE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667DE7">
        <w:rPr>
          <w:rFonts w:ascii="GHEA Grapalat" w:hAnsi="GHEA Grapalat"/>
          <w:sz w:val="24"/>
          <w:szCs w:val="24"/>
          <w:lang w:val="af-ZA"/>
        </w:rPr>
        <w:t>1)</w:t>
      </w:r>
      <w:r w:rsidRPr="00667DE7">
        <w:rPr>
          <w:rFonts w:ascii="GHEA Grapalat" w:hAnsi="GHEA Grapalat"/>
          <w:sz w:val="24"/>
          <w:szCs w:val="24"/>
          <w:lang w:val="af-ZA"/>
        </w:rPr>
        <w:tab/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համայնքապետարանում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>.</w:t>
      </w:r>
    </w:p>
    <w:p w:rsidR="00F324DA" w:rsidRPr="00667DE7" w:rsidRDefault="00F324DA" w:rsidP="000978EE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667DE7">
        <w:rPr>
          <w:rFonts w:ascii="GHEA Grapalat" w:hAnsi="GHEA Grapalat"/>
          <w:sz w:val="24"/>
          <w:szCs w:val="24"/>
          <w:lang w:val="af-ZA"/>
        </w:rPr>
        <w:t>2)</w:t>
      </w:r>
      <w:r w:rsidRPr="00667DE7">
        <w:rPr>
          <w:rFonts w:ascii="GHEA Grapalat" w:hAnsi="GHEA Grapalat"/>
          <w:sz w:val="24"/>
          <w:szCs w:val="24"/>
          <w:lang w:val="af-ZA"/>
        </w:rPr>
        <w:tab/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բա</w:t>
      </w:r>
      <w:r>
        <w:rPr>
          <w:rFonts w:ascii="GHEA Grapalat" w:hAnsi="GHEA Grapalat" w:cs="Sylfaen"/>
          <w:sz w:val="24"/>
          <w:szCs w:val="24"/>
          <w:lang w:val="af-ZA"/>
        </w:rPr>
        <w:t>զ</w:t>
      </w:r>
      <w:r w:rsidRPr="00667DE7">
        <w:rPr>
          <w:rFonts w:ascii="GHEA Grapalat" w:hAnsi="GHEA Grapalat" w:cs="Sylfaen"/>
          <w:sz w:val="24"/>
          <w:szCs w:val="24"/>
          <w:lang w:val="af-ZA"/>
        </w:rPr>
        <w:t>մաբնակավայր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համայնքներում</w:t>
      </w:r>
      <w:proofErr w:type="spellEnd"/>
      <w:r w:rsidRPr="00667DE7">
        <w:rPr>
          <w:rFonts w:ascii="GHEA Grapalat" w:hAnsi="GHEA Grapalat" w:cs="Sylfaen"/>
          <w:sz w:val="24"/>
          <w:szCs w:val="24"/>
          <w:lang w:val="af-ZA"/>
        </w:rPr>
        <w:t>՝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նաև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համայնքի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կազմում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ընդգրկված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բնակավայրի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վարչական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ղեկավարների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նստավայրերում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>.</w:t>
      </w:r>
    </w:p>
    <w:p w:rsidR="00F324DA" w:rsidRPr="00667DE7" w:rsidRDefault="00F324DA" w:rsidP="000978EE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667DE7">
        <w:rPr>
          <w:rFonts w:ascii="GHEA Grapalat" w:hAnsi="GHEA Grapalat"/>
          <w:sz w:val="24"/>
          <w:szCs w:val="24"/>
          <w:lang w:val="af-ZA"/>
        </w:rPr>
        <w:t>3)</w:t>
      </w:r>
      <w:r w:rsidRPr="00667DE7">
        <w:rPr>
          <w:rFonts w:ascii="GHEA Grapalat" w:hAnsi="GHEA Grapalat"/>
          <w:sz w:val="24"/>
          <w:szCs w:val="24"/>
          <w:lang w:val="af-ZA"/>
        </w:rPr>
        <w:tab/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Երևան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քաղաքում</w:t>
      </w:r>
      <w:proofErr w:type="spellEnd"/>
      <w:r w:rsidRPr="00667DE7">
        <w:rPr>
          <w:rFonts w:ascii="GHEA Grapalat" w:hAnsi="GHEA Grapalat" w:cs="Sylfaen"/>
          <w:sz w:val="24"/>
          <w:szCs w:val="24"/>
          <w:lang w:val="af-ZA"/>
        </w:rPr>
        <w:t>՝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վարչական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շրջանների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ղեկավարների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նստավայրերում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>:</w:t>
      </w:r>
    </w:p>
    <w:p w:rsidR="00F324DA" w:rsidRDefault="00F324DA" w:rsidP="000978EE">
      <w:pPr>
        <w:tabs>
          <w:tab w:val="left" w:pos="1134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667DE7">
        <w:rPr>
          <w:rFonts w:ascii="GHEA Grapalat" w:hAnsi="GHEA Grapalat"/>
          <w:sz w:val="24"/>
          <w:szCs w:val="24"/>
          <w:lang w:val="af-ZA"/>
        </w:rPr>
        <w:t xml:space="preserve">12.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Տեղում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ստորագրությունների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հավաքումն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իրականացնում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 w:cs="Sylfaen"/>
          <w:sz w:val="24"/>
          <w:szCs w:val="24"/>
          <w:lang w:val="af-ZA"/>
        </w:rPr>
        <w:t>է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նախաձեռնող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խմբի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ներկայացուցիչը</w:t>
      </w:r>
      <w:proofErr w:type="spellEnd"/>
      <w:r w:rsidRPr="00667DE7">
        <w:rPr>
          <w:rFonts w:ascii="GHEA Grapalat" w:hAnsi="GHEA Grapalat" w:cs="Sylfaen"/>
          <w:sz w:val="24"/>
          <w:szCs w:val="24"/>
          <w:lang w:val="af-ZA"/>
        </w:rPr>
        <w:t>՝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հանրային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ծառայողի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պարտադիր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մաս</w:t>
      </w:r>
      <w:r w:rsidR="000978EE">
        <w:rPr>
          <w:rFonts w:ascii="GHEA Grapalat" w:hAnsi="GHEA Grapalat" w:cs="Sylfaen"/>
          <w:sz w:val="24"/>
          <w:szCs w:val="24"/>
          <w:lang w:val="af-ZA"/>
        </w:rPr>
        <w:softHyphen/>
      </w:r>
      <w:r w:rsidRPr="00667DE7">
        <w:rPr>
          <w:rFonts w:ascii="GHEA Grapalat" w:hAnsi="GHEA Grapalat" w:cs="Sylfaen"/>
          <w:sz w:val="24"/>
          <w:szCs w:val="24"/>
          <w:lang w:val="af-ZA"/>
        </w:rPr>
        <w:t>նակ</w:t>
      </w:r>
      <w:r w:rsidR="000978EE">
        <w:rPr>
          <w:rFonts w:ascii="GHEA Grapalat" w:hAnsi="GHEA Grapalat" w:cs="Sylfaen"/>
          <w:sz w:val="24"/>
          <w:szCs w:val="24"/>
          <w:lang w:val="af-ZA"/>
        </w:rPr>
        <w:softHyphen/>
      </w:r>
      <w:r w:rsidRPr="00667DE7">
        <w:rPr>
          <w:rFonts w:ascii="GHEA Grapalat" w:hAnsi="GHEA Grapalat" w:cs="Sylfaen"/>
          <w:sz w:val="24"/>
          <w:szCs w:val="24"/>
          <w:lang w:val="af-ZA"/>
        </w:rPr>
        <w:t>ցությամբ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ինչպես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նաև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իրականացնում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են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նոտարները</w:t>
      </w:r>
      <w:proofErr w:type="spellEnd"/>
      <w:r w:rsidRPr="00667DE7">
        <w:rPr>
          <w:rFonts w:ascii="GHEA Grapalat" w:hAnsi="GHEA Grapalat" w:cs="Sylfaen"/>
          <w:sz w:val="24"/>
          <w:szCs w:val="24"/>
          <w:lang w:val="af-ZA"/>
        </w:rPr>
        <w:t>՝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նոտարական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գրա</w:t>
      </w:r>
      <w:r w:rsidR="000978EE">
        <w:rPr>
          <w:rFonts w:ascii="GHEA Grapalat" w:hAnsi="GHEA Grapalat" w:cs="Sylfaen"/>
          <w:sz w:val="24"/>
          <w:szCs w:val="24"/>
          <w:lang w:val="af-ZA"/>
        </w:rPr>
        <w:softHyphen/>
      </w:r>
      <w:r w:rsidRPr="00667DE7">
        <w:rPr>
          <w:rFonts w:ascii="GHEA Grapalat" w:hAnsi="GHEA Grapalat" w:cs="Sylfaen"/>
          <w:sz w:val="24"/>
          <w:szCs w:val="24"/>
          <w:lang w:val="af-ZA"/>
        </w:rPr>
        <w:t>սեն</w:t>
      </w:r>
      <w:r w:rsidR="000978EE">
        <w:rPr>
          <w:rFonts w:ascii="GHEA Grapalat" w:hAnsi="GHEA Grapalat" w:cs="Sylfaen"/>
          <w:sz w:val="24"/>
          <w:szCs w:val="24"/>
          <w:lang w:val="af-ZA"/>
        </w:rPr>
        <w:softHyphen/>
      </w:r>
      <w:r w:rsidRPr="00667DE7">
        <w:rPr>
          <w:rFonts w:ascii="GHEA Grapalat" w:hAnsi="GHEA Grapalat" w:cs="Sylfaen"/>
          <w:sz w:val="24"/>
          <w:szCs w:val="24"/>
          <w:lang w:val="af-ZA"/>
        </w:rPr>
        <w:t>յակներում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Տեղում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ստորագրությունների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հավաքման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վայրը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տրամադրում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են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մար</w:t>
      </w:r>
      <w:r w:rsidR="000978EE">
        <w:rPr>
          <w:rFonts w:ascii="GHEA Grapalat" w:hAnsi="GHEA Grapalat" w:cs="Sylfaen"/>
          <w:sz w:val="24"/>
          <w:szCs w:val="24"/>
          <w:lang w:val="af-ZA"/>
        </w:rPr>
        <w:softHyphen/>
      </w:r>
      <w:r w:rsidRPr="00667DE7">
        <w:rPr>
          <w:rFonts w:ascii="GHEA Grapalat" w:hAnsi="GHEA Grapalat" w:cs="Sylfaen"/>
          <w:sz w:val="24"/>
          <w:szCs w:val="24"/>
          <w:lang w:val="af-ZA"/>
        </w:rPr>
        <w:lastRenderedPageBreak/>
        <w:t>մին</w:t>
      </w:r>
      <w:r w:rsidR="000978EE">
        <w:rPr>
          <w:rFonts w:ascii="GHEA Grapalat" w:hAnsi="GHEA Grapalat" w:cs="Sylfaen"/>
          <w:sz w:val="24"/>
          <w:szCs w:val="24"/>
          <w:lang w:val="af-ZA"/>
        </w:rPr>
        <w:softHyphen/>
      </w:r>
      <w:r w:rsidRPr="00667DE7">
        <w:rPr>
          <w:rFonts w:ascii="GHEA Grapalat" w:hAnsi="GHEA Grapalat" w:cs="Sylfaen"/>
          <w:sz w:val="24"/>
          <w:szCs w:val="24"/>
          <w:lang w:val="af-ZA"/>
        </w:rPr>
        <w:t>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ղեկավարները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նախաձեռնող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խմբի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գրավոր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դիմելուց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հետո</w:t>
      </w:r>
      <w:proofErr w:type="spellEnd"/>
      <w:r w:rsidRPr="00667DE7">
        <w:rPr>
          <w:rFonts w:ascii="GHEA Grapalat" w:hAnsi="GHEA Grapalat" w:cs="Sylfaen"/>
          <w:sz w:val="24"/>
          <w:szCs w:val="24"/>
          <w:lang w:val="af-ZA"/>
        </w:rPr>
        <w:t>՝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երեք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օրվա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ընթացքում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>:»:</w:t>
      </w:r>
    </w:p>
    <w:p w:rsidR="00F324DA" w:rsidRPr="00667DE7" w:rsidRDefault="00F324DA" w:rsidP="00F324D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Վերոգրյալի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հաշվա</w:t>
      </w:r>
      <w:r w:rsidRPr="00667DE7">
        <w:rPr>
          <w:rFonts w:ascii="GHEA Grapalat" w:hAnsi="GHEA Grapalat"/>
          <w:sz w:val="24"/>
          <w:szCs w:val="24"/>
          <w:lang w:val="af-ZA"/>
        </w:rPr>
        <w:t>ռմամբ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ստորագրություններ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հավաքելու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գործընթացը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կազ</w:t>
      </w:r>
      <w:r w:rsidR="000978EE">
        <w:rPr>
          <w:rFonts w:ascii="GHEA Grapalat" w:hAnsi="GHEA Grapalat"/>
          <w:sz w:val="24"/>
          <w:szCs w:val="24"/>
          <w:lang w:val="af-ZA"/>
        </w:rPr>
        <w:softHyphen/>
      </w:r>
      <w:r w:rsidRPr="00667DE7">
        <w:rPr>
          <w:rFonts w:ascii="GHEA Grapalat" w:hAnsi="GHEA Grapalat"/>
          <w:sz w:val="24"/>
          <w:szCs w:val="24"/>
          <w:lang w:val="af-ZA"/>
        </w:rPr>
        <w:t>մակերպելու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տրամադրված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իրական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ժամկետը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էապես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կրճատվում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է,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եթե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հաշվի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առնենք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որ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համայնքի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ղեկավարը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3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օրվա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ընթացքում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տրամադրելու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ստորագրություններ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հավաքելու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տրամադրվող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տեղերը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իսկ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քանի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որ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որպես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այդպիսի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տեղեր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հանդես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գալիս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համայնքապետարանը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բազմաբնակավայր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համայնքներում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նաև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համայնքի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կազմում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ընդգրկված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բնակավայրի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վարչական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ղեկավարների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նստավայրը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ուստի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հարկ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նաև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հաշվի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առնել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որ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այդ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տեղերում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ստորագրահավաքը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կարող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կազմակերպվել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աշխատանքային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օրերին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Նման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կանոնակարգումների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պայմաններում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վտանգ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որ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ստորագրություններ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հավաքելու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գործընթացը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կազմակերպելու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տրամադրված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իրական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ժամկետը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կկազմի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5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օր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>:</w:t>
      </w:r>
    </w:p>
    <w:p w:rsidR="00F324DA" w:rsidRDefault="00F324DA" w:rsidP="00F324D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Վերոգրյալ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կանոնակարգումների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վերլուծությամբ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պարզ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 w:cs="Sylfaen"/>
          <w:sz w:val="24"/>
          <w:szCs w:val="24"/>
          <w:lang w:val="af-ZA"/>
        </w:rPr>
        <w:t>է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դառնում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որ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նախաձեռնող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խումբը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նախ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պետք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 w:cs="Sylfaen"/>
          <w:sz w:val="24"/>
          <w:szCs w:val="24"/>
          <w:lang w:val="af-ZA"/>
        </w:rPr>
        <w:t>է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գրանցվի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այնուհետև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պետք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 w:cs="Sylfaen"/>
          <w:sz w:val="24"/>
          <w:szCs w:val="24"/>
          <w:lang w:val="af-ZA"/>
        </w:rPr>
        <w:t>է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դիմի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համայնքի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ղեկավարին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ով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նախաձեռնող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խմբի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գրավոր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դիմելուց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հետո</w:t>
      </w:r>
      <w:proofErr w:type="spellEnd"/>
      <w:r w:rsidRPr="00667DE7">
        <w:rPr>
          <w:rFonts w:ascii="GHEA Grapalat" w:hAnsi="GHEA Grapalat" w:cs="Sylfaen"/>
          <w:sz w:val="24"/>
          <w:szCs w:val="24"/>
          <w:lang w:val="af-ZA"/>
        </w:rPr>
        <w:t>՝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երեք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օրվա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ընթացքում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պետք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 w:cs="Sylfaen"/>
          <w:sz w:val="24"/>
          <w:szCs w:val="24"/>
          <w:lang w:val="af-ZA"/>
        </w:rPr>
        <w:t>է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տրամադրի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տեղում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ստորագրությունների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հավաքման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վայրը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Ստորագրու</w:t>
      </w:r>
      <w:r w:rsidR="000978EE">
        <w:rPr>
          <w:rFonts w:ascii="GHEA Grapalat" w:hAnsi="GHEA Grapalat" w:cs="Sylfaen"/>
          <w:sz w:val="24"/>
          <w:szCs w:val="24"/>
          <w:lang w:val="af-ZA"/>
        </w:rPr>
        <w:softHyphen/>
      </w:r>
      <w:r w:rsidRPr="00667DE7">
        <w:rPr>
          <w:rFonts w:ascii="GHEA Grapalat" w:hAnsi="GHEA Grapalat" w:cs="Sylfaen"/>
          <w:sz w:val="24"/>
          <w:szCs w:val="24"/>
          <w:lang w:val="af-ZA"/>
        </w:rPr>
        <w:t>թյուններ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հավաքելու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գործընթացը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կազմակերպելու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համար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տրամադրված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ժամկետի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հաշվարկի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մեկնարկը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կատարվում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 w:cs="Sylfaen"/>
          <w:sz w:val="24"/>
          <w:szCs w:val="24"/>
          <w:lang w:val="af-ZA"/>
        </w:rPr>
        <w:t>է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նախաձեռնող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խմբի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 w:cs="Sylfaen"/>
          <w:sz w:val="24"/>
          <w:szCs w:val="24"/>
          <w:lang w:val="af-ZA"/>
        </w:rPr>
        <w:t>գրանցվելուց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>:</w:t>
      </w:r>
    </w:p>
    <w:p w:rsidR="00F324DA" w:rsidRPr="00667DE7" w:rsidRDefault="00F324DA" w:rsidP="00F324DA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Կարծում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ենք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առաջարկվող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փոփոխությունը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չի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ապահովի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անիրական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կդարձնի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Սահմանադրության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190-րդ </w:t>
      </w:r>
      <w:proofErr w:type="spellStart"/>
      <w:r w:rsidR="00C26F95">
        <w:rPr>
          <w:rFonts w:ascii="GHEA Grapalat" w:hAnsi="GHEA Grapalat"/>
          <w:sz w:val="24"/>
          <w:szCs w:val="24"/>
          <w:lang w:val="af-ZA"/>
        </w:rPr>
        <w:t>հոդված</w:t>
      </w:r>
      <w:proofErr w:type="spellEnd"/>
      <w:r w:rsidR="00C26F95">
        <w:rPr>
          <w:rFonts w:ascii="GHEA Grapalat" w:hAnsi="GHEA Grapalat"/>
          <w:sz w:val="24"/>
          <w:szCs w:val="24"/>
          <w:lang w:val="hy-AM"/>
        </w:rPr>
        <w:t>ով նախատեսված</w:t>
      </w:r>
      <w:r w:rsidR="001B4326">
        <w:rPr>
          <w:rFonts w:ascii="GHEA Grapalat" w:hAnsi="GHEA Grapalat"/>
          <w:sz w:val="24"/>
          <w:szCs w:val="24"/>
          <w:lang w:val="af-ZA"/>
        </w:rPr>
        <w:t>`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26F95" w:rsidRPr="00667DE7">
        <w:rPr>
          <w:rFonts w:ascii="GHEA Grapalat" w:hAnsi="GHEA Grapalat"/>
          <w:sz w:val="24"/>
          <w:szCs w:val="24"/>
          <w:lang w:val="af-ZA"/>
        </w:rPr>
        <w:t>համայնքի</w:t>
      </w:r>
      <w:proofErr w:type="spellEnd"/>
      <w:r w:rsidR="00C26F95"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26F95" w:rsidRPr="00667DE7">
        <w:rPr>
          <w:rFonts w:ascii="GHEA Grapalat" w:hAnsi="GHEA Grapalat"/>
          <w:sz w:val="24"/>
          <w:szCs w:val="24"/>
          <w:lang w:val="af-ZA"/>
        </w:rPr>
        <w:t>բնակիչների</w:t>
      </w:r>
      <w:proofErr w:type="spellEnd"/>
      <w:r w:rsidR="00C26F95"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26F95" w:rsidRPr="00667DE7">
        <w:rPr>
          <w:rFonts w:ascii="GHEA Grapalat" w:hAnsi="GHEA Grapalat"/>
          <w:sz w:val="24"/>
          <w:szCs w:val="24"/>
          <w:lang w:val="af-ZA"/>
        </w:rPr>
        <w:t>կարծիքը</w:t>
      </w:r>
      <w:proofErr w:type="spellEnd"/>
      <w:r w:rsidR="00C26F95"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26F95" w:rsidRPr="00667DE7">
        <w:rPr>
          <w:rFonts w:ascii="GHEA Grapalat" w:hAnsi="GHEA Grapalat"/>
          <w:sz w:val="24"/>
          <w:szCs w:val="24"/>
          <w:lang w:val="af-ZA"/>
        </w:rPr>
        <w:t>համայնքի</w:t>
      </w:r>
      <w:proofErr w:type="spellEnd"/>
      <w:r w:rsidR="00C26F95"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26F95" w:rsidRPr="00667DE7">
        <w:rPr>
          <w:rFonts w:ascii="GHEA Grapalat" w:hAnsi="GHEA Grapalat"/>
          <w:sz w:val="24"/>
          <w:szCs w:val="24"/>
          <w:lang w:val="af-ZA"/>
        </w:rPr>
        <w:t>վարչական</w:t>
      </w:r>
      <w:proofErr w:type="spellEnd"/>
      <w:r w:rsidR="00C26F95"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26F95" w:rsidRPr="00667DE7">
        <w:rPr>
          <w:rFonts w:ascii="GHEA Grapalat" w:hAnsi="GHEA Grapalat"/>
          <w:sz w:val="24"/>
          <w:szCs w:val="24"/>
          <w:lang w:val="af-ZA"/>
        </w:rPr>
        <w:t>սահմանների</w:t>
      </w:r>
      <w:proofErr w:type="spellEnd"/>
      <w:r w:rsidR="00C26F95"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26F95" w:rsidRPr="00667DE7">
        <w:rPr>
          <w:rFonts w:ascii="GHEA Grapalat" w:hAnsi="GHEA Grapalat"/>
          <w:sz w:val="24"/>
          <w:szCs w:val="24"/>
          <w:lang w:val="af-ZA"/>
        </w:rPr>
        <w:t>փոփոխության</w:t>
      </w:r>
      <w:proofErr w:type="spellEnd"/>
      <w:r w:rsidR="00C26F95"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26F95" w:rsidRPr="00667DE7">
        <w:rPr>
          <w:rFonts w:ascii="GHEA Grapalat" w:hAnsi="GHEA Grapalat"/>
          <w:sz w:val="24"/>
          <w:szCs w:val="24"/>
          <w:lang w:val="af-ZA"/>
        </w:rPr>
        <w:t>հարցերով</w:t>
      </w:r>
      <w:proofErr w:type="spellEnd"/>
      <w:r w:rsidR="00C26F95"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26F95" w:rsidRPr="00667DE7">
        <w:rPr>
          <w:rFonts w:ascii="GHEA Grapalat" w:hAnsi="GHEA Grapalat"/>
          <w:sz w:val="24"/>
          <w:szCs w:val="24"/>
          <w:lang w:val="af-ZA"/>
        </w:rPr>
        <w:t>լսելի</w:t>
      </w:r>
      <w:proofErr w:type="spellEnd"/>
      <w:r w:rsidR="00C26F95"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26F95" w:rsidRPr="00667DE7">
        <w:rPr>
          <w:rFonts w:ascii="GHEA Grapalat" w:hAnsi="GHEA Grapalat"/>
          <w:sz w:val="24"/>
          <w:szCs w:val="24"/>
          <w:lang w:val="af-ZA"/>
        </w:rPr>
        <w:t>դարձնելու</w:t>
      </w:r>
      <w:proofErr w:type="spellEnd"/>
      <w:r w:rsidR="00C26F95"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պահանջների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կատարումը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>:</w:t>
      </w:r>
    </w:p>
    <w:p w:rsidR="00F324DA" w:rsidRPr="00667DE7" w:rsidRDefault="00F324DA" w:rsidP="00F324DA">
      <w:pPr>
        <w:spacing w:after="0" w:line="360" w:lineRule="auto"/>
        <w:ind w:firstLine="709"/>
        <w:jc w:val="both"/>
        <w:rPr>
          <w:rFonts w:ascii="GHEA Grapalat" w:hAnsi="GHEA Grapalat" w:cs="Sylfaen"/>
          <w:spacing w:val="10"/>
          <w:sz w:val="24"/>
          <w:szCs w:val="24"/>
          <w:lang w:val="af-ZA"/>
        </w:rPr>
      </w:pPr>
      <w:proofErr w:type="spellStart"/>
      <w:r w:rsidRPr="00C26F95">
        <w:rPr>
          <w:rFonts w:ascii="GHEA Grapalat" w:hAnsi="GHEA Grapalat"/>
          <w:sz w:val="24"/>
          <w:szCs w:val="24"/>
          <w:lang w:val="af-ZA"/>
        </w:rPr>
        <w:t>Ուստի</w:t>
      </w:r>
      <w:proofErr w:type="spellEnd"/>
      <w:r w:rsidRPr="00C26F9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C26F95">
        <w:rPr>
          <w:rFonts w:ascii="GHEA Grapalat" w:hAnsi="GHEA Grapalat"/>
          <w:sz w:val="24"/>
          <w:szCs w:val="24"/>
          <w:lang w:val="af-ZA"/>
        </w:rPr>
        <w:t>Սահմանադրության</w:t>
      </w:r>
      <w:proofErr w:type="spellEnd"/>
      <w:r w:rsidRPr="00C26F95">
        <w:rPr>
          <w:rFonts w:ascii="GHEA Grapalat" w:hAnsi="GHEA Grapalat"/>
          <w:sz w:val="24"/>
          <w:szCs w:val="24"/>
          <w:lang w:val="af-ZA"/>
        </w:rPr>
        <w:t xml:space="preserve"> 190-րդ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հոդվածով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26F95">
        <w:rPr>
          <w:rFonts w:ascii="GHEA Grapalat" w:hAnsi="GHEA Grapalat"/>
          <w:sz w:val="24"/>
          <w:szCs w:val="24"/>
          <w:lang w:val="af-ZA"/>
        </w:rPr>
        <w:t>ամրագրված</w:t>
      </w:r>
      <w:proofErr w:type="spellEnd"/>
      <w:r w:rsidR="00C26F9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26F95">
        <w:rPr>
          <w:rFonts w:ascii="GHEA Grapalat" w:hAnsi="GHEA Grapalat"/>
          <w:sz w:val="24"/>
          <w:szCs w:val="24"/>
          <w:lang w:val="af-ZA"/>
        </w:rPr>
        <w:t>նորմի</w:t>
      </w:r>
      <w:proofErr w:type="spellEnd"/>
      <w:r w:rsidR="00C26F9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26F95">
        <w:rPr>
          <w:rFonts w:ascii="GHEA Grapalat" w:hAnsi="GHEA Grapalat"/>
          <w:sz w:val="24"/>
          <w:szCs w:val="24"/>
          <w:lang w:val="af-ZA"/>
        </w:rPr>
        <w:t>պահպանման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իրական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հնարավորություն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26F95">
        <w:rPr>
          <w:rFonts w:ascii="GHEA Grapalat" w:hAnsi="GHEA Grapalat"/>
          <w:sz w:val="24"/>
          <w:szCs w:val="24"/>
          <w:lang w:val="af-ZA"/>
        </w:rPr>
        <w:t>ընձեռելու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նպատակով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A6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կառավարությունն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առաջարկում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A60">
        <w:rPr>
          <w:rFonts w:ascii="GHEA Grapalat" w:hAnsi="GHEA Grapalat"/>
          <w:sz w:val="24"/>
          <w:szCs w:val="24"/>
          <w:lang w:val="af-ZA"/>
        </w:rPr>
        <w:t>է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համայնքների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միավորման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բաժանման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հարցերով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հանրաքվեի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անցկացման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դեպքում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ստորագրություններ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հավաքելու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գործընթացը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կազմակերպելու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համար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նախաձեռնող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խմբի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գրանցումից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lastRenderedPageBreak/>
        <w:t>հետո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25A60" w:rsidRPr="00667DE7">
        <w:rPr>
          <w:rFonts w:ascii="GHEA Grapalat" w:hAnsi="GHEA Grapalat"/>
          <w:sz w:val="24"/>
          <w:szCs w:val="24"/>
          <w:lang w:val="af-ZA"/>
        </w:rPr>
        <w:t>Նախագծով</w:t>
      </w:r>
      <w:proofErr w:type="spellEnd"/>
      <w:r w:rsidR="00825A60"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A60">
        <w:rPr>
          <w:rFonts w:ascii="GHEA Grapalat" w:hAnsi="GHEA Grapalat"/>
          <w:sz w:val="24"/>
          <w:szCs w:val="24"/>
          <w:lang w:val="hy-AM"/>
        </w:rPr>
        <w:t xml:space="preserve">նախատեսված 10-օրյա ժամկետի փոխարեն </w:t>
      </w:r>
      <w:proofErr w:type="spellStart"/>
      <w:r w:rsidR="00C26F95" w:rsidRPr="00667DE7">
        <w:rPr>
          <w:rFonts w:ascii="GHEA Grapalat" w:hAnsi="GHEA Grapalat"/>
          <w:sz w:val="24"/>
          <w:szCs w:val="24"/>
          <w:lang w:val="af-ZA"/>
        </w:rPr>
        <w:t>սահմանել</w:t>
      </w:r>
      <w:proofErr w:type="spellEnd"/>
      <w:r w:rsidR="00C26F95" w:rsidRPr="00667DE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7DE7">
        <w:rPr>
          <w:rFonts w:ascii="GHEA Grapalat" w:hAnsi="GHEA Grapalat"/>
          <w:sz w:val="24"/>
          <w:szCs w:val="24"/>
          <w:lang w:val="af-ZA"/>
        </w:rPr>
        <w:t xml:space="preserve">20-օրյա </w:t>
      </w:r>
      <w:proofErr w:type="spellStart"/>
      <w:r w:rsidRPr="00667DE7">
        <w:rPr>
          <w:rFonts w:ascii="GHEA Grapalat" w:hAnsi="GHEA Grapalat"/>
          <w:sz w:val="24"/>
          <w:szCs w:val="24"/>
          <w:lang w:val="af-ZA"/>
        </w:rPr>
        <w:t>ժամկետ</w:t>
      </w:r>
      <w:proofErr w:type="spellEnd"/>
      <w:r w:rsidRPr="00667DE7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C8792A" w:rsidRDefault="00C8792A" w:rsidP="00A21250">
      <w:pPr>
        <w:spacing w:after="0" w:line="240" w:lineRule="auto"/>
        <w:ind w:left="1418" w:right="855"/>
        <w:jc w:val="both"/>
        <w:rPr>
          <w:rFonts w:ascii="GHEA Grapalat" w:hAnsi="GHEA Grapalat" w:cs="Tahoma"/>
          <w:spacing w:val="-4"/>
          <w:lang w:val="af-ZA"/>
        </w:rPr>
      </w:pPr>
    </w:p>
    <w:p w:rsidR="00C8792A" w:rsidRDefault="00C8792A" w:rsidP="00A21250">
      <w:pPr>
        <w:spacing w:after="0" w:line="240" w:lineRule="auto"/>
        <w:ind w:left="1418" w:right="855"/>
        <w:jc w:val="both"/>
        <w:rPr>
          <w:rFonts w:ascii="GHEA Grapalat" w:hAnsi="GHEA Grapalat" w:cs="Tahoma"/>
          <w:spacing w:val="-4"/>
          <w:lang w:val="af-ZA"/>
        </w:rPr>
      </w:pPr>
    </w:p>
    <w:p w:rsidR="00C8792A" w:rsidRPr="005C5A48" w:rsidRDefault="00C8792A" w:rsidP="00C8792A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C5A48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</w:p>
    <w:p w:rsidR="00C8792A" w:rsidRPr="005C5A48" w:rsidRDefault="00C8792A" w:rsidP="00C8792A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8792A" w:rsidRPr="005C5A48" w:rsidRDefault="00C8792A" w:rsidP="00C8792A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C5A48">
        <w:rPr>
          <w:rFonts w:ascii="GHEA Grapalat" w:hAnsi="GHEA Grapalat"/>
          <w:b/>
          <w:sz w:val="24"/>
          <w:szCs w:val="24"/>
          <w:lang w:val="hy-AM"/>
        </w:rPr>
        <w:t>«Տեղական հանրաքվեի մասին» Հայաստանի Հանրապետության օրենքում փոփո</w:t>
      </w:r>
      <w:r w:rsidRPr="005C5A48">
        <w:rPr>
          <w:rFonts w:ascii="GHEA Grapalat" w:hAnsi="GHEA Grapalat"/>
          <w:b/>
          <w:sz w:val="24"/>
          <w:szCs w:val="24"/>
          <w:lang w:val="hy-AM"/>
        </w:rPr>
        <w:softHyphen/>
        <w:t>խու</w:t>
      </w:r>
      <w:r w:rsidRPr="005C5A48">
        <w:rPr>
          <w:rFonts w:ascii="GHEA Grapalat" w:hAnsi="GHEA Grapalat"/>
          <w:b/>
          <w:sz w:val="24"/>
          <w:szCs w:val="24"/>
          <w:lang w:val="hy-AM"/>
        </w:rPr>
        <w:softHyphen/>
        <w:t>թյուն</w:t>
      </w:r>
      <w:r w:rsidRPr="005C5A48">
        <w:rPr>
          <w:rFonts w:ascii="GHEA Grapalat" w:hAnsi="GHEA Grapalat"/>
          <w:b/>
          <w:sz w:val="24"/>
          <w:szCs w:val="24"/>
          <w:lang w:val="hy-AM"/>
        </w:rPr>
        <w:softHyphen/>
        <w:t>ներ և լրացում կատարելու մասին» ՀՀ օրենքի նախագծի բյուջետային բնագավառում կարգավորման ազդեցության գնահատման վերաբերյալ</w:t>
      </w:r>
    </w:p>
    <w:p w:rsidR="00C8792A" w:rsidRPr="00F1772B" w:rsidRDefault="00C8792A" w:rsidP="00C8792A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C8792A" w:rsidRPr="00F1772B" w:rsidRDefault="00C8792A" w:rsidP="00C8792A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C8792A" w:rsidRPr="005C5A48" w:rsidRDefault="00C8792A" w:rsidP="00C8792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</w:pP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Նախագծով, մասնավորապես, առաջարկվում է կարգավորել համայնքների միա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վոր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ման կամ բաժ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eastAsia="ru-RU"/>
        </w:rPr>
        <w:t>ա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նման վերաբերյալ օրենսդրական նախաձեռնության դեպքում համայնքի բնա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կիչ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ների կողմից հարցը տեղական հանրաքվեի դնելու կարգի հետ կապված որոշ հարա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բե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րու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թյուններ:</w:t>
      </w:r>
    </w:p>
    <w:p w:rsidR="00C8792A" w:rsidRPr="005C5A48" w:rsidRDefault="00C8792A" w:rsidP="00C8792A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 xml:space="preserve">Հաշվի առնելով վերոգրյալը՝ </w:t>
      </w:r>
      <w:r w:rsidRPr="005C5A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հայտնում ենք, որ 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t>նախա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գծի ընդու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նումը չի հանգեց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նի ինչպես ՀՀ պետա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կան բյու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ջեի եկամուտ</w:t>
      </w:r>
      <w:r w:rsidRPr="005C5A48"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  <w:softHyphen/>
        <w:t>ների նվազեցման,</w:t>
      </w:r>
      <w:r w:rsidRPr="005C5A48"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 xml:space="preserve"> </w:t>
      </w:r>
      <w:proofErr w:type="spellStart"/>
      <w:r w:rsidRPr="005C5A48"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>այնպես</w:t>
      </w:r>
      <w:proofErr w:type="spellEnd"/>
      <w:r w:rsidRPr="005C5A48"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 xml:space="preserve"> </w:t>
      </w:r>
      <w:proofErr w:type="spellStart"/>
      <w:r w:rsidRPr="005C5A48"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>էլ</w:t>
      </w:r>
      <w:proofErr w:type="spellEnd"/>
      <w:r w:rsidRPr="005C5A48"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 xml:space="preserve"> </w:t>
      </w:r>
      <w:proofErr w:type="spellStart"/>
      <w:r w:rsidRPr="005C5A48"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>պետական</w:t>
      </w:r>
      <w:proofErr w:type="spellEnd"/>
      <w:r w:rsidRPr="005C5A48"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 xml:space="preserve"> </w:t>
      </w:r>
      <w:proofErr w:type="spellStart"/>
      <w:r w:rsidRPr="005C5A48"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>բյուջեի</w:t>
      </w:r>
      <w:proofErr w:type="spellEnd"/>
      <w:r w:rsidRPr="005C5A48"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 xml:space="preserve"> </w:t>
      </w:r>
      <w:proofErr w:type="spellStart"/>
      <w:r w:rsidRPr="005C5A48"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>ծախսերի</w:t>
      </w:r>
      <w:proofErr w:type="spellEnd"/>
      <w:r w:rsidRPr="005C5A48"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 xml:space="preserve"> </w:t>
      </w:r>
      <w:proofErr w:type="spellStart"/>
      <w:r w:rsidRPr="005C5A48">
        <w:rPr>
          <w:rFonts w:ascii="GHEA Grapalat" w:hAnsi="GHEA Grapalat"/>
          <w:color w:val="000000"/>
          <w:sz w:val="24"/>
          <w:szCs w:val="24"/>
          <w:shd w:val="clear" w:color="auto" w:fill="FFFFFF"/>
          <w:lang w:val="sv-FI"/>
        </w:rPr>
        <w:t>ավելացման</w:t>
      </w:r>
      <w:proofErr w:type="spellEnd"/>
      <w:r w:rsidRPr="005C5A4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C8792A" w:rsidRPr="00F1772B" w:rsidRDefault="00C8792A" w:rsidP="00C8792A">
      <w:pPr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ru-RU"/>
        </w:rPr>
      </w:pPr>
    </w:p>
    <w:p w:rsidR="00C8792A" w:rsidRPr="00C8792A" w:rsidRDefault="00C8792A" w:rsidP="00A21250">
      <w:pPr>
        <w:spacing w:after="0" w:line="240" w:lineRule="auto"/>
        <w:ind w:left="1418" w:right="855"/>
        <w:jc w:val="both"/>
        <w:rPr>
          <w:rFonts w:ascii="GHEA Grapalat" w:eastAsia="Times New Roman" w:hAnsi="GHEA Grapalat" w:cs="Times New Roman"/>
          <w:lang w:val="hy-AM"/>
        </w:rPr>
      </w:pPr>
    </w:p>
    <w:p w:rsidR="00A21250" w:rsidRDefault="00A21250" w:rsidP="00246EC6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p w:rsidR="00A21250" w:rsidRDefault="00A21250" w:rsidP="00246EC6">
      <w:pPr>
        <w:spacing w:after="0" w:line="240" w:lineRule="auto"/>
        <w:jc w:val="right"/>
        <w:rPr>
          <w:rFonts w:ascii="GHEA Grapalat" w:eastAsia="Times New Roman" w:hAnsi="GHEA Grapalat" w:cs="Arial"/>
          <w:i/>
          <w:iCs/>
          <w:lang w:val="af-ZA"/>
        </w:rPr>
      </w:pPr>
    </w:p>
    <w:sectPr w:rsidR="00A21250" w:rsidSect="00E84351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848"/>
    <w:rsid w:val="000063CA"/>
    <w:rsid w:val="000978EE"/>
    <w:rsid w:val="0015528F"/>
    <w:rsid w:val="001B4326"/>
    <w:rsid w:val="00246EC6"/>
    <w:rsid w:val="00255F3F"/>
    <w:rsid w:val="002D31C1"/>
    <w:rsid w:val="003F6BE1"/>
    <w:rsid w:val="00437B75"/>
    <w:rsid w:val="00471848"/>
    <w:rsid w:val="00471E9D"/>
    <w:rsid w:val="004A45C4"/>
    <w:rsid w:val="00501F2E"/>
    <w:rsid w:val="00613A8B"/>
    <w:rsid w:val="006945B9"/>
    <w:rsid w:val="00731A73"/>
    <w:rsid w:val="00825A60"/>
    <w:rsid w:val="008D37DA"/>
    <w:rsid w:val="00904DF6"/>
    <w:rsid w:val="00A21250"/>
    <w:rsid w:val="00A5381E"/>
    <w:rsid w:val="00C26F95"/>
    <w:rsid w:val="00C8792A"/>
    <w:rsid w:val="00D40405"/>
    <w:rsid w:val="00E84351"/>
    <w:rsid w:val="00F324DA"/>
    <w:rsid w:val="00F4362B"/>
    <w:rsid w:val="00F5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D811"/>
  <w15:docId w15:val="{450616B9-20E4-4B70-97CA-90CF28E5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6"/>
  </w:style>
  <w:style w:type="paragraph" w:styleId="Heading2">
    <w:name w:val="heading 2"/>
    <w:basedOn w:val="Normal"/>
    <w:link w:val="Heading2Char"/>
    <w:uiPriority w:val="9"/>
    <w:qFormat/>
    <w:rsid w:val="00246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6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F56F3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56F3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rsid w:val="00F56F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246E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6E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46E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710</Words>
  <Characters>5768</Characters>
  <Application>Microsoft Office Word</Application>
  <DocSecurity>0</DocSecurity>
  <Lines>142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>https://mul2.gov.am/tasks/427911/oneclick/7.Arajark_P-940.docx?token=afbaa9f86778ed4d7fde3564add851db</cp:keywords>
  <dc:description/>
  <cp:lastModifiedBy>Petros Qatsakhyan</cp:lastModifiedBy>
  <cp:revision>23</cp:revision>
  <dcterms:created xsi:type="dcterms:W3CDTF">2019-10-11T04:41:00Z</dcterms:created>
  <dcterms:modified xsi:type="dcterms:W3CDTF">2021-05-11T14:04:00Z</dcterms:modified>
</cp:coreProperties>
</file>