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E63" w:rsidRPr="00F41F48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F41F48">
        <w:rPr>
          <w:rFonts w:ascii="GHEA Grapalat" w:hAnsi="GHEA Grapalat"/>
          <w:b/>
          <w:bCs/>
        </w:rPr>
        <w:t>Ա Մ Փ Ո Փ Ա Թ Ե Ր Թ</w:t>
      </w:r>
    </w:p>
    <w:p w:rsidR="005F3E63" w:rsidRPr="00F41F48" w:rsidRDefault="00415CD6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415CD6">
        <w:rPr>
          <w:rFonts w:ascii="GHEA Grapalat" w:hAnsi="GHEA Grapalat"/>
          <w:b/>
          <w:szCs w:val="16"/>
        </w:rPr>
        <w:t></w:t>
      </w:r>
      <w:proofErr w:type="spellStart"/>
      <w:r w:rsidRPr="00415CD6">
        <w:rPr>
          <w:rFonts w:ascii="GHEA Grapalat" w:hAnsi="GHEA Grapalat"/>
          <w:b/>
          <w:lang w:val="en-GB"/>
        </w:rPr>
        <w:t>Մաքսային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տարանցում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մաքսային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ընթացակարգին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համա</w:t>
      </w:r>
      <w:r w:rsidRPr="00415CD6">
        <w:rPr>
          <w:rFonts w:ascii="GHEA Grapalat" w:hAnsi="GHEA Grapalat"/>
          <w:b/>
          <w:lang w:val="en-GB"/>
        </w:rPr>
        <w:softHyphen/>
        <w:t>պատասխան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ապրանքների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փոխադրման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ժամանակ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մաքսատուրքերի</w:t>
      </w:r>
      <w:proofErr w:type="spellEnd"/>
      <w:r w:rsidRPr="00415CD6">
        <w:rPr>
          <w:rFonts w:ascii="GHEA Grapalat" w:hAnsi="GHEA Grapalat"/>
          <w:b/>
          <w:lang w:val="en-GB"/>
        </w:rPr>
        <w:t xml:space="preserve">, </w:t>
      </w:r>
      <w:proofErr w:type="spellStart"/>
      <w:r w:rsidRPr="00415CD6">
        <w:rPr>
          <w:rFonts w:ascii="GHEA Grapalat" w:hAnsi="GHEA Grapalat"/>
          <w:b/>
          <w:lang w:val="en-GB"/>
        </w:rPr>
        <w:t>հարկերի</w:t>
      </w:r>
      <w:proofErr w:type="spellEnd"/>
      <w:r w:rsidRPr="00415CD6">
        <w:rPr>
          <w:rFonts w:ascii="GHEA Grapalat" w:hAnsi="GHEA Grapalat"/>
          <w:b/>
          <w:lang w:val="en-GB"/>
        </w:rPr>
        <w:t xml:space="preserve">, </w:t>
      </w:r>
      <w:proofErr w:type="spellStart"/>
      <w:r w:rsidRPr="00415CD6">
        <w:rPr>
          <w:rFonts w:ascii="GHEA Grapalat" w:hAnsi="GHEA Grapalat"/>
          <w:b/>
          <w:lang w:val="en-GB"/>
        </w:rPr>
        <w:t>հատուկ</w:t>
      </w:r>
      <w:proofErr w:type="spellEnd"/>
      <w:r w:rsidRPr="00415CD6">
        <w:rPr>
          <w:rFonts w:ascii="GHEA Grapalat" w:hAnsi="GHEA Grapalat"/>
          <w:b/>
          <w:lang w:val="en-GB"/>
        </w:rPr>
        <w:t xml:space="preserve">, </w:t>
      </w:r>
      <w:proofErr w:type="spellStart"/>
      <w:r w:rsidRPr="00415CD6">
        <w:rPr>
          <w:rFonts w:ascii="GHEA Grapalat" w:hAnsi="GHEA Grapalat"/>
          <w:b/>
          <w:lang w:val="en-GB"/>
        </w:rPr>
        <w:t>հակագնագցման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, </w:t>
      </w:r>
      <w:proofErr w:type="spellStart"/>
      <w:r w:rsidRPr="00415CD6">
        <w:rPr>
          <w:rFonts w:ascii="GHEA Grapalat" w:hAnsi="GHEA Grapalat"/>
          <w:b/>
          <w:lang w:val="en-GB"/>
        </w:rPr>
        <w:t>փոխհատուցման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տուրքերի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վճարման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գծով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պարտավորությունների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կատարման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ապահովման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կիրառման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առանձնահատկությունների</w:t>
      </w:r>
      <w:proofErr w:type="spellEnd"/>
      <w:r w:rsidRPr="00415CD6">
        <w:rPr>
          <w:rFonts w:ascii="GHEA Grapalat" w:hAnsi="GHEA Grapalat"/>
          <w:b/>
          <w:lang w:val="en-GB"/>
        </w:rPr>
        <w:t xml:space="preserve"> </w:t>
      </w:r>
      <w:proofErr w:type="spellStart"/>
      <w:r w:rsidRPr="00415CD6">
        <w:rPr>
          <w:rFonts w:ascii="GHEA Grapalat" w:hAnsi="GHEA Grapalat"/>
          <w:b/>
          <w:lang w:val="en-GB"/>
        </w:rPr>
        <w:t>մասին</w:t>
      </w:r>
      <w:proofErr w:type="spellEnd"/>
      <w:r w:rsidRPr="00415CD6">
        <w:rPr>
          <w:rFonts w:ascii="GHEA Grapalat" w:hAnsi="GHEA Grapalat"/>
          <w:b/>
          <w:lang w:val="en-GB"/>
        </w:rPr>
        <w:t>»</w:t>
      </w:r>
      <w:r>
        <w:rPr>
          <w:rFonts w:ascii="GHEA Grapalat" w:hAnsi="GHEA Grapalat"/>
          <w:lang w:val="en-GB"/>
        </w:rPr>
        <w:t xml:space="preserve"> </w:t>
      </w:r>
      <w:r w:rsidR="00F41F48" w:rsidRPr="00F41F48">
        <w:rPr>
          <w:rFonts w:ascii="GHEA Grapalat" w:hAnsi="GHEA Grapalat" w:cs="Sylfaen"/>
          <w:b/>
          <w:lang w:val="hy-AM"/>
        </w:rPr>
        <w:t xml:space="preserve">համաձայնագրի նախագծի </w:t>
      </w:r>
      <w:proofErr w:type="spellStart"/>
      <w:r w:rsidR="0017169C">
        <w:rPr>
          <w:rFonts w:ascii="GHEA Grapalat" w:hAnsi="GHEA Grapalat"/>
          <w:b/>
          <w:bCs/>
        </w:rPr>
        <w:t>վերաբերյալ</w:t>
      </w:r>
      <w:proofErr w:type="spellEnd"/>
      <w:r w:rsidR="0017169C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F41F48">
        <w:rPr>
          <w:rFonts w:ascii="GHEA Grapalat" w:hAnsi="GHEA Grapalat"/>
          <w:b/>
          <w:bCs/>
        </w:rPr>
        <w:t>շահագրգիռ</w:t>
      </w:r>
      <w:proofErr w:type="spellEnd"/>
      <w:r w:rsidR="005F3E63" w:rsidRPr="00F41F48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F41F48">
        <w:rPr>
          <w:rFonts w:ascii="GHEA Grapalat" w:hAnsi="GHEA Grapalat"/>
          <w:b/>
          <w:bCs/>
        </w:rPr>
        <w:t>գերատեսչությունների</w:t>
      </w:r>
      <w:proofErr w:type="spellEnd"/>
      <w:r w:rsidR="005F3E63" w:rsidRPr="00F41F48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F41F48">
        <w:rPr>
          <w:rFonts w:ascii="GHEA Grapalat" w:hAnsi="GHEA Grapalat"/>
          <w:b/>
          <w:bCs/>
        </w:rPr>
        <w:t>կողմից</w:t>
      </w:r>
      <w:proofErr w:type="spellEnd"/>
      <w:r w:rsidR="005F3E63" w:rsidRPr="00F41F48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F41F48">
        <w:rPr>
          <w:rFonts w:ascii="GHEA Grapalat" w:hAnsi="GHEA Grapalat"/>
          <w:b/>
          <w:bCs/>
        </w:rPr>
        <w:t>ներկայացված</w:t>
      </w:r>
      <w:proofErr w:type="spellEnd"/>
      <w:r w:rsidR="005F3E63" w:rsidRPr="00F41F48">
        <w:rPr>
          <w:rFonts w:ascii="GHEA Grapalat" w:hAnsi="GHEA Grapalat"/>
          <w:b/>
          <w:bCs/>
        </w:rPr>
        <w:t xml:space="preserve"> </w:t>
      </w:r>
      <w:proofErr w:type="spellStart"/>
      <w:r w:rsidR="005F3E63" w:rsidRPr="00F41F48">
        <w:rPr>
          <w:rFonts w:ascii="GHEA Grapalat" w:hAnsi="GHEA Grapalat"/>
          <w:b/>
          <w:bCs/>
        </w:rPr>
        <w:t>կարծիքների</w:t>
      </w:r>
      <w:proofErr w:type="spellEnd"/>
      <w:r w:rsidR="005F3E63" w:rsidRPr="00F41F48">
        <w:rPr>
          <w:rFonts w:ascii="GHEA Grapalat" w:hAnsi="GHEA Grapalat"/>
          <w:b/>
          <w:bCs/>
        </w:rPr>
        <w:t xml:space="preserve"> </w:t>
      </w:r>
    </w:p>
    <w:p w:rsidR="005F3E63" w:rsidRPr="005F3E63" w:rsidRDefault="005F3E63" w:rsidP="005F3E63">
      <w:pPr>
        <w:rPr>
          <w:rFonts w:ascii="GHEA Grapalat" w:hAnsi="GHEA Grapala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jc w:val="center"/>
              <w:rPr>
                <w:rFonts w:ascii="GHEA Grapalat" w:hAnsi="GHEA Grapalat"/>
                <w:b/>
              </w:rPr>
            </w:pPr>
            <w:r w:rsidRPr="005F3E63">
              <w:rPr>
                <w:rFonts w:ascii="GHEA Grapalat" w:hAnsi="GHEA Grapalat"/>
                <w:b/>
              </w:rPr>
              <w:t>ՇԱՀԱԳՐԳԻՌ ԳԵՐԱՏԵՍՉՈՒԹՅՈՒՆ</w:t>
            </w:r>
          </w:p>
        </w:tc>
        <w:tc>
          <w:tcPr>
            <w:tcW w:w="4953" w:type="dxa"/>
          </w:tcPr>
          <w:p w:rsidR="005F3E63" w:rsidRPr="005F3E63" w:rsidRDefault="005F3E63" w:rsidP="005F3E63">
            <w:pPr>
              <w:jc w:val="center"/>
              <w:rPr>
                <w:rFonts w:ascii="GHEA Grapalat" w:hAnsi="GHEA Grapalat"/>
                <w:b/>
              </w:rPr>
            </w:pPr>
            <w:r w:rsidRPr="005F3E63">
              <w:rPr>
                <w:rFonts w:ascii="GHEA Grapalat" w:hAnsi="GHEA Grapalat"/>
                <w:b/>
              </w:rPr>
              <w:t>ԱՌԱՋԱՐԿՈՒԹՅՈՒՆՆԵՐ ԵՎ ԴԻՏՈՂՈՒԹՅՈՒՆՆԵՐ</w:t>
            </w:r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արտաքին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գործերի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արդարադատության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F41F4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="00F41F48">
              <w:rPr>
                <w:rFonts w:ascii="GHEA Grapalat" w:hAnsi="GHEA Grapalat"/>
              </w:rPr>
              <w:t>էկոնոմիկայի</w:t>
            </w:r>
            <w:proofErr w:type="spellEnd"/>
            <w:r w:rsidR="00F41F48">
              <w:rPr>
                <w:rFonts w:ascii="GHEA Grapalat" w:hAnsi="GHEA Grapalat"/>
              </w:rPr>
              <w:t xml:space="preserve"> </w:t>
            </w:r>
            <w:proofErr w:type="spellStart"/>
            <w:r w:rsidR="00F41F48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ֆինանսների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7D2088" w:rsidRPr="005F3E63" w:rsidTr="005F3E63">
        <w:tc>
          <w:tcPr>
            <w:tcW w:w="4952" w:type="dxa"/>
          </w:tcPr>
          <w:p w:rsidR="007D2088" w:rsidRPr="005F3E63" w:rsidRDefault="007D2088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կենտրոնական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բանկ</w:t>
            </w:r>
            <w:proofErr w:type="spellEnd"/>
          </w:p>
        </w:tc>
        <w:tc>
          <w:tcPr>
            <w:tcW w:w="4953" w:type="dxa"/>
          </w:tcPr>
          <w:p w:rsidR="007D2088" w:rsidRPr="005F3E63" w:rsidRDefault="007D2088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</w:tbl>
    <w:p w:rsidR="00B01DCA" w:rsidRPr="005F3E63" w:rsidRDefault="00B01DCA" w:rsidP="005F3E63">
      <w:pPr>
        <w:rPr>
          <w:rFonts w:ascii="GHEA Grapalat" w:hAnsi="GHEA Grapalat"/>
        </w:rPr>
      </w:pPr>
      <w:bookmarkStart w:id="0" w:name="_GoBack"/>
      <w:bookmarkEnd w:id="0"/>
    </w:p>
    <w:sectPr w:rsidR="00B01DCA" w:rsidRPr="005F3E6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17169C"/>
    <w:rsid w:val="00415CD6"/>
    <w:rsid w:val="005F3E63"/>
    <w:rsid w:val="007D2088"/>
    <w:rsid w:val="0084580D"/>
    <w:rsid w:val="00A363D5"/>
    <w:rsid w:val="00A94471"/>
    <w:rsid w:val="00B01DCA"/>
    <w:rsid w:val="00F4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https://mul2.gov.am/tasks/384380/oneclick/3_ardir_ampopatert.docx?token=317d91fde137d83edadef51184ebe17d</cp:keywords>
  <dc:description/>
  <cp:lastModifiedBy>Astghik Meliksetyan</cp:lastModifiedBy>
  <cp:revision>7</cp:revision>
  <dcterms:created xsi:type="dcterms:W3CDTF">2018-11-09T12:32:00Z</dcterms:created>
  <dcterms:modified xsi:type="dcterms:W3CDTF">2021-01-27T08:12:00Z</dcterms:modified>
</cp:coreProperties>
</file>