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8E712" w14:textId="77777777" w:rsidR="00C90ACF" w:rsidRPr="006C5795" w:rsidRDefault="00C90ACF" w:rsidP="00A53CA7">
      <w:pPr>
        <w:spacing w:line="276" w:lineRule="auto"/>
        <w:jc w:val="both"/>
        <w:rPr>
          <w:rFonts w:ascii="GHEA Grapalat" w:hAnsi="GHEA Grapalat" w:cs="Sylfaen"/>
          <w:b/>
          <w:sz w:val="20"/>
          <w:szCs w:val="20"/>
          <w:lang w:val="hy-AM"/>
        </w:rPr>
      </w:pPr>
    </w:p>
    <w:p w14:paraId="6FE06E21" w14:textId="77777777" w:rsidR="005C5C60" w:rsidRDefault="005C5C60" w:rsidP="00EA400F">
      <w:pPr>
        <w:shd w:val="clear" w:color="auto" w:fill="FFFFFF"/>
        <w:ind w:firstLine="375"/>
        <w:jc w:val="center"/>
        <w:rPr>
          <w:rFonts w:ascii="GHEA Grapalat" w:hAnsi="GHEA Grapalat"/>
          <w:b/>
          <w:bCs/>
          <w:color w:val="000000"/>
          <w:lang w:val="hy-AM"/>
        </w:rPr>
      </w:pPr>
    </w:p>
    <w:p w14:paraId="35D48768" w14:textId="77777777" w:rsidR="005C5C60" w:rsidRDefault="005C5C60" w:rsidP="00EA400F">
      <w:pPr>
        <w:shd w:val="clear" w:color="auto" w:fill="FFFFFF"/>
        <w:ind w:firstLine="375"/>
        <w:jc w:val="center"/>
        <w:rPr>
          <w:rFonts w:ascii="GHEA Grapalat" w:hAnsi="GHEA Grapalat"/>
          <w:b/>
          <w:bCs/>
          <w:color w:val="000000"/>
          <w:lang w:val="hy-AM"/>
        </w:rPr>
      </w:pPr>
    </w:p>
    <w:p w14:paraId="10B5A05C" w14:textId="77777777" w:rsidR="005C5C60" w:rsidRDefault="005C5C60" w:rsidP="00EA400F">
      <w:pPr>
        <w:shd w:val="clear" w:color="auto" w:fill="FFFFFF"/>
        <w:ind w:firstLine="375"/>
        <w:jc w:val="center"/>
        <w:rPr>
          <w:rFonts w:ascii="GHEA Grapalat" w:hAnsi="GHEA Grapalat"/>
          <w:b/>
          <w:bCs/>
          <w:color w:val="000000"/>
          <w:lang w:val="hy-AM"/>
        </w:rPr>
      </w:pPr>
    </w:p>
    <w:p w14:paraId="492B6760" w14:textId="355B7574" w:rsidR="00EA400F" w:rsidRPr="005C5C60" w:rsidRDefault="00EA400F" w:rsidP="00EA400F">
      <w:pPr>
        <w:shd w:val="clear" w:color="auto" w:fill="FFFFFF"/>
        <w:ind w:firstLine="375"/>
        <w:jc w:val="center"/>
        <w:rPr>
          <w:rFonts w:ascii="GHEA Grapalat" w:hAnsi="GHEA Grapalat"/>
          <w:b/>
          <w:bCs/>
          <w:color w:val="000000"/>
          <w:lang w:val="hy-AM"/>
        </w:rPr>
      </w:pPr>
      <w:r w:rsidRPr="005C5C60">
        <w:rPr>
          <w:rFonts w:ascii="GHEA Grapalat" w:hAnsi="GHEA Grapalat"/>
          <w:b/>
          <w:bCs/>
          <w:color w:val="000000"/>
          <w:lang w:val="hy-AM"/>
        </w:rPr>
        <w:t>ԱՄՓՈՓԱԹԵՐԹ</w:t>
      </w:r>
    </w:p>
    <w:p w14:paraId="2129A086" w14:textId="77777777" w:rsidR="00EA400F" w:rsidRPr="005C5C60" w:rsidRDefault="00EA400F" w:rsidP="00EA400F">
      <w:pPr>
        <w:shd w:val="clear" w:color="auto" w:fill="FFFFFF"/>
        <w:ind w:firstLine="375"/>
        <w:jc w:val="center"/>
        <w:rPr>
          <w:rFonts w:ascii="GHEA Grapalat" w:hAnsi="GHEA Grapalat"/>
          <w:color w:val="000000"/>
          <w:lang w:val="hy-AM" w:eastAsia="en-US"/>
        </w:rPr>
      </w:pPr>
      <w:r w:rsidRPr="005C5C60">
        <w:rPr>
          <w:rFonts w:ascii="Calibri" w:hAnsi="Calibri" w:cs="Calibri"/>
          <w:color w:val="000000"/>
          <w:lang w:val="hy-AM" w:eastAsia="en-US"/>
        </w:rPr>
        <w:t>  </w:t>
      </w:r>
    </w:p>
    <w:p w14:paraId="54FFF591" w14:textId="22D5AC43" w:rsidR="00EA400F" w:rsidRPr="005C5C60" w:rsidRDefault="00E62598" w:rsidP="00EA400F">
      <w:pPr>
        <w:shd w:val="clear" w:color="auto" w:fill="FFFFFF"/>
        <w:ind w:firstLine="375"/>
        <w:jc w:val="center"/>
        <w:rPr>
          <w:rFonts w:ascii="GHEA Grapalat" w:hAnsi="GHEA Grapalat"/>
          <w:b/>
          <w:noProof/>
          <w:lang w:val="hy-AM"/>
        </w:rPr>
      </w:pPr>
      <w:r w:rsidRPr="005C5C60">
        <w:rPr>
          <w:rFonts w:ascii="GHEA Grapalat" w:hAnsi="GHEA Grapalat"/>
          <w:b/>
          <w:iCs/>
          <w:noProof/>
          <w:lang w:val="hy-AM"/>
        </w:rPr>
        <w:t xml:space="preserve">«ԲՆԱԿՉՈՒԹՅԱՆ ԲԺՇԿԱԿԱՆ ՕԳՆՈՒԹՅԱՆ ԵՎ ՍՊԱՍԱՐԿՄԱՆ ՄԱՍԻՆ» ՕՐԵՆՔՈՒՄ </w:t>
      </w:r>
      <w:r w:rsidRPr="005C5C60">
        <w:rPr>
          <w:rFonts w:ascii="GHEA Grapalat" w:hAnsi="GHEA Grapalat"/>
          <w:b/>
          <w:noProof/>
          <w:lang w:val="hy-AM"/>
        </w:rPr>
        <w:t xml:space="preserve">ՓՈՓՈԽՈՒԹՅՈՒՆՆԵՐ </w:t>
      </w:r>
      <w:r w:rsidRPr="005C5C60">
        <w:rPr>
          <w:rFonts w:ascii="GHEA Grapalat" w:hAnsi="GHEA Grapalat"/>
          <w:b/>
          <w:iCs/>
          <w:noProof/>
          <w:lang w:val="hy-AM"/>
        </w:rPr>
        <w:t>ԿԱՏԱՐԵԼՈՒ ՄԱՍԻՆ ՀՀ ՕՐԵՆՔԻ</w:t>
      </w:r>
      <w:r w:rsidRPr="005C5C60">
        <w:rPr>
          <w:rFonts w:ascii="GHEA Grapalat" w:hAnsi="GHEA Grapalat"/>
          <w:b/>
          <w:noProof/>
          <w:lang w:val="hy-AM"/>
        </w:rPr>
        <w:t xml:space="preserve"> ՆԱԽԱԳԾԻ</w:t>
      </w:r>
    </w:p>
    <w:p w14:paraId="7A3E3AB6" w14:textId="405F570C" w:rsidR="005C5C60" w:rsidRDefault="005C5C60" w:rsidP="00EA400F">
      <w:pPr>
        <w:shd w:val="clear" w:color="auto" w:fill="FFFFFF"/>
        <w:ind w:firstLine="375"/>
        <w:jc w:val="center"/>
        <w:rPr>
          <w:rFonts w:ascii="GHEA Grapalat" w:hAnsi="GHEA Grapalat"/>
          <w:b/>
          <w:noProof/>
          <w:lang w:val="hy-AM"/>
        </w:rPr>
      </w:pPr>
    </w:p>
    <w:p w14:paraId="249B35D0" w14:textId="77777777" w:rsidR="005C5C60" w:rsidRPr="005C5C60" w:rsidRDefault="005C5C60" w:rsidP="00EA400F">
      <w:pPr>
        <w:shd w:val="clear" w:color="auto" w:fill="FFFFFF"/>
        <w:ind w:firstLine="375"/>
        <w:jc w:val="center"/>
        <w:rPr>
          <w:rFonts w:ascii="GHEA Grapalat" w:hAnsi="GHEA Grapalat"/>
          <w:b/>
          <w:noProof/>
          <w:lang w:val="hy-AM"/>
        </w:rPr>
      </w:pPr>
    </w:p>
    <w:p w14:paraId="7A7CA10D" w14:textId="77777777" w:rsidR="00EA400F" w:rsidRPr="005C5C60" w:rsidRDefault="00EA400F" w:rsidP="00EA400F">
      <w:pPr>
        <w:shd w:val="clear" w:color="auto" w:fill="FFFFFF"/>
        <w:ind w:firstLine="375"/>
        <w:jc w:val="center"/>
        <w:rPr>
          <w:rFonts w:ascii="GHEA Grapalat" w:hAnsi="GHEA Grapalat"/>
          <w:color w:val="000000"/>
          <w:sz w:val="21"/>
          <w:szCs w:val="21"/>
          <w:lang w:val="hy-AM" w:eastAsia="en-US"/>
        </w:rPr>
      </w:pPr>
      <w:r w:rsidRPr="005C5C60">
        <w:rPr>
          <w:rFonts w:ascii="Calibri" w:hAnsi="Calibri" w:cs="Calibri"/>
          <w:color w:val="000000"/>
          <w:sz w:val="21"/>
          <w:szCs w:val="21"/>
          <w:lang w:val="hy-AM" w:eastAsia="en-US"/>
        </w:rPr>
        <w:t>     </w:t>
      </w:r>
      <w:r w:rsidRPr="005C5C60">
        <w:rPr>
          <w:rFonts w:ascii="GHEA Grapalat" w:hAnsi="GHEA Grapalat"/>
          <w:color w:val="000000"/>
          <w:sz w:val="21"/>
          <w:szCs w:val="21"/>
          <w:lang w:val="hy-AM" w:eastAsia="en-US"/>
        </w:rPr>
        <w:t xml:space="preserve"> </w:t>
      </w:r>
      <w:r w:rsidRPr="005C5C60">
        <w:rPr>
          <w:rFonts w:ascii="Calibri" w:hAnsi="Calibri" w:cs="Calibri"/>
          <w:color w:val="000000"/>
          <w:sz w:val="21"/>
          <w:szCs w:val="21"/>
          <w:lang w:val="hy-AM" w:eastAsia="en-US"/>
        </w:rPr>
        <w:t> </w:t>
      </w:r>
    </w:p>
    <w:tbl>
      <w:tblPr>
        <w:tblW w:w="13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70"/>
        <w:gridCol w:w="6041"/>
        <w:gridCol w:w="1723"/>
      </w:tblGrid>
      <w:tr w:rsidR="00EA400F" w:rsidRPr="005C5C60" w14:paraId="771F8667" w14:textId="77777777" w:rsidTr="00351AA7">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A3B66B6" w14:textId="01749340" w:rsidR="00EA400F" w:rsidRPr="005C5C60" w:rsidRDefault="00EA400F" w:rsidP="00E62598">
            <w:pPr>
              <w:spacing w:before="100" w:beforeAutospacing="1" w:after="100" w:afterAutospacing="1"/>
              <w:jc w:val="center"/>
              <w:rPr>
                <w:rFonts w:ascii="GHEA Grapalat" w:hAnsi="GHEA Grapalat"/>
                <w:color w:val="000000"/>
                <w:lang w:val="hy-AM" w:eastAsia="en-US"/>
              </w:rPr>
            </w:pPr>
            <w:r w:rsidRPr="005C5C60">
              <w:rPr>
                <w:rFonts w:ascii="GHEA Grapalat" w:hAnsi="GHEA Grapalat"/>
                <w:color w:val="000000"/>
                <w:lang w:val="en-US" w:eastAsia="en-US"/>
              </w:rPr>
              <w:t xml:space="preserve">1. </w:t>
            </w:r>
            <w:r w:rsidR="00E62598" w:rsidRPr="005C5C60">
              <w:rPr>
                <w:rFonts w:ascii="GHEA Grapalat" w:hAnsi="GHEA Grapalat"/>
                <w:color w:val="000000"/>
                <w:lang w:val="hy-AM" w:eastAsia="en-US"/>
              </w:rPr>
              <w:t>Ֆինանսների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3E018AC" w14:textId="1789E276" w:rsidR="00EA400F" w:rsidRPr="005C5C60" w:rsidRDefault="005C5C60" w:rsidP="005C5C60">
            <w:pPr>
              <w:jc w:val="center"/>
              <w:rPr>
                <w:rFonts w:ascii="GHEA Grapalat" w:hAnsi="GHEA Grapalat"/>
                <w:color w:val="000000"/>
                <w:lang w:val="hy-AM" w:eastAsia="en-US"/>
              </w:rPr>
            </w:pPr>
            <w:r w:rsidRPr="005C5C60">
              <w:rPr>
                <w:rFonts w:ascii="GHEA Grapalat" w:hAnsi="GHEA Grapalat"/>
                <w:color w:val="000000"/>
                <w:lang w:val="hy-AM" w:eastAsia="en-US"/>
              </w:rPr>
              <w:t>0</w:t>
            </w:r>
            <w:r>
              <w:rPr>
                <w:rFonts w:ascii="GHEA Grapalat" w:hAnsi="GHEA Grapalat"/>
                <w:color w:val="000000"/>
                <w:lang w:val="hy-AM" w:eastAsia="en-US"/>
              </w:rPr>
              <w:t>2</w:t>
            </w:r>
            <w:r w:rsidRPr="005C5C60">
              <w:rPr>
                <w:rFonts w:ascii="GHEA Grapalat" w:hAnsi="GHEA Grapalat"/>
                <w:color w:val="000000"/>
                <w:lang w:val="hy-AM" w:eastAsia="en-US"/>
              </w:rPr>
              <w:t>.04</w:t>
            </w:r>
            <w:r w:rsidR="004140FD" w:rsidRPr="005C5C60">
              <w:rPr>
                <w:rFonts w:ascii="GHEA Grapalat" w:hAnsi="GHEA Grapalat"/>
                <w:color w:val="000000"/>
                <w:lang w:val="hy-AM" w:eastAsia="en-US"/>
              </w:rPr>
              <w:t>.2021թ</w:t>
            </w:r>
            <w:r w:rsidR="004140FD" w:rsidRPr="005C5C60">
              <w:rPr>
                <w:rFonts w:ascii="Cambria Math" w:hAnsi="Cambria Math" w:cs="Cambria Math"/>
                <w:color w:val="000000"/>
                <w:lang w:val="hy-AM" w:eastAsia="en-US"/>
              </w:rPr>
              <w:t>․</w:t>
            </w:r>
          </w:p>
        </w:tc>
      </w:tr>
      <w:tr w:rsidR="00EA400F" w:rsidRPr="005C5C60" w14:paraId="20182D94" w14:textId="77777777" w:rsidTr="00351AA7">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740A71" w14:textId="77777777" w:rsidR="00EA400F" w:rsidRPr="005C5C60" w:rsidRDefault="00EA400F" w:rsidP="00EA400F">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1C14F9D" w14:textId="5619067D" w:rsidR="00EA400F" w:rsidRPr="005C5C60" w:rsidRDefault="00EA400F" w:rsidP="004140FD">
            <w:pPr>
              <w:jc w:val="center"/>
              <w:rPr>
                <w:rFonts w:ascii="GHEA Grapalat" w:hAnsi="GHEA Grapalat"/>
                <w:color w:val="000000"/>
                <w:lang w:val="hy-AM" w:eastAsia="en-US"/>
              </w:rPr>
            </w:pPr>
            <w:r w:rsidRPr="005C5C60">
              <w:rPr>
                <w:rFonts w:ascii="GHEA Grapalat" w:hAnsi="GHEA Grapalat"/>
                <w:color w:val="000000"/>
                <w:lang w:val="hy-AM" w:eastAsia="en-US"/>
              </w:rPr>
              <w:t xml:space="preserve">N </w:t>
            </w:r>
            <w:r w:rsidR="005C5C60" w:rsidRPr="005C5C60">
              <w:rPr>
                <w:rFonts w:ascii="GHEA Grapalat" w:hAnsi="GHEA Grapalat"/>
                <w:color w:val="000000"/>
                <w:lang w:val="hy-AM" w:eastAsia="en-US"/>
              </w:rPr>
              <w:t>01/11-4/4836-2021</w:t>
            </w:r>
          </w:p>
        </w:tc>
      </w:tr>
      <w:tr w:rsidR="00EA400F" w:rsidRPr="00E62598" w14:paraId="5814D88B" w14:textId="77777777" w:rsidTr="00351AA7">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hideMark/>
          </w:tcPr>
          <w:p w14:paraId="5A993DD6" w14:textId="135BD9AE" w:rsidR="00EA400F" w:rsidRPr="0030566E" w:rsidRDefault="005C5C60" w:rsidP="00D45805">
            <w:pPr>
              <w:pStyle w:val="NoSpacing"/>
              <w:spacing w:line="276" w:lineRule="auto"/>
              <w:ind w:left="105" w:right="75" w:firstLine="0"/>
              <w:jc w:val="both"/>
              <w:rPr>
                <w:rFonts w:ascii="GHEA Grapalat" w:hAnsi="GHEA Grapalat"/>
                <w:color w:val="000000"/>
                <w:sz w:val="24"/>
                <w:szCs w:val="24"/>
                <w:lang w:val="hy-AM"/>
              </w:rPr>
            </w:pPr>
            <w:r w:rsidRPr="0030566E">
              <w:rPr>
                <w:rFonts w:ascii="GHEA Grapalat" w:hAnsi="GHEA Grapalat"/>
                <w:color w:val="000000"/>
                <w:sz w:val="24"/>
                <w:szCs w:val="24"/>
                <w:lang w:val="hy-AM"/>
              </w:rPr>
              <w:t>1. Դիտողություններ և առաջարկություններ չկան:</w:t>
            </w:r>
          </w:p>
        </w:tc>
        <w:tc>
          <w:tcPr>
            <w:tcW w:w="6041" w:type="dxa"/>
            <w:tcBorders>
              <w:top w:val="outset" w:sz="6" w:space="0" w:color="auto"/>
              <w:left w:val="outset" w:sz="6" w:space="0" w:color="auto"/>
              <w:bottom w:val="outset" w:sz="6" w:space="0" w:color="auto"/>
              <w:right w:val="nil"/>
            </w:tcBorders>
            <w:shd w:val="clear" w:color="auto" w:fill="FFFFFF"/>
            <w:hideMark/>
          </w:tcPr>
          <w:p w14:paraId="0971E85C" w14:textId="51E9F122" w:rsidR="005C5C60" w:rsidRPr="0030566E" w:rsidRDefault="00EA400F" w:rsidP="005C5C60">
            <w:pPr>
              <w:pStyle w:val="NoSpacing"/>
              <w:spacing w:line="276" w:lineRule="auto"/>
              <w:ind w:left="105" w:right="75" w:firstLine="0"/>
              <w:jc w:val="both"/>
              <w:rPr>
                <w:rFonts w:ascii="GHEA Grapalat" w:hAnsi="GHEA Grapalat"/>
                <w:color w:val="000000"/>
                <w:sz w:val="24"/>
                <w:szCs w:val="24"/>
                <w:lang w:val="hy-AM"/>
              </w:rPr>
            </w:pPr>
            <w:r w:rsidRPr="0030566E">
              <w:rPr>
                <w:rFonts w:cs="Calibri"/>
                <w:color w:val="000000"/>
                <w:sz w:val="24"/>
                <w:szCs w:val="24"/>
              </w:rPr>
              <w:t> </w:t>
            </w:r>
            <w:r w:rsidR="0030566E" w:rsidRPr="0030566E">
              <w:rPr>
                <w:rFonts w:ascii="GHEA Grapalat" w:hAnsi="GHEA Grapalat" w:cs="Calibri"/>
                <w:color w:val="000000"/>
                <w:sz w:val="24"/>
                <w:szCs w:val="24"/>
                <w:lang w:val="hy-AM"/>
              </w:rPr>
              <w:t>Ընդունվել է ի գիտություն:</w:t>
            </w:r>
          </w:p>
          <w:p w14:paraId="43E627FD" w14:textId="45BA9757" w:rsidR="0090340A" w:rsidRPr="0030566E" w:rsidRDefault="0090340A" w:rsidP="00F37CCC">
            <w:pPr>
              <w:pStyle w:val="NoSpacing"/>
              <w:spacing w:line="276" w:lineRule="auto"/>
              <w:ind w:left="105" w:right="75" w:firstLine="0"/>
              <w:jc w:val="both"/>
              <w:rPr>
                <w:rFonts w:ascii="GHEA Grapalat" w:hAnsi="GHEA Grapalat"/>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hideMark/>
          </w:tcPr>
          <w:p w14:paraId="6F98E84E" w14:textId="77777777" w:rsidR="00EA400F" w:rsidRPr="0030566E" w:rsidRDefault="00EA400F" w:rsidP="00EA400F">
            <w:pPr>
              <w:rPr>
                <w:rFonts w:ascii="GHEA Grapalat" w:hAnsi="GHEA Grapalat"/>
                <w:color w:val="000000"/>
                <w:sz w:val="21"/>
                <w:szCs w:val="21"/>
                <w:lang w:val="hy-AM" w:eastAsia="en-US"/>
              </w:rPr>
            </w:pPr>
            <w:r w:rsidRPr="0030566E">
              <w:rPr>
                <w:rFonts w:ascii="Calibri" w:hAnsi="Calibri" w:cs="Calibri"/>
                <w:color w:val="000000"/>
                <w:sz w:val="21"/>
                <w:szCs w:val="21"/>
                <w:lang w:val="hy-AM" w:eastAsia="en-US"/>
              </w:rPr>
              <w:t> </w:t>
            </w:r>
          </w:p>
        </w:tc>
      </w:tr>
      <w:tr w:rsidR="003F7FE6" w:rsidRPr="005C5C60" w14:paraId="0DA2569A" w14:textId="77777777" w:rsidTr="009A1766">
        <w:trPr>
          <w:tblCellSpacing w:w="0" w:type="dxa"/>
          <w:jc w:val="center"/>
        </w:trPr>
        <w:tc>
          <w:tcPr>
            <w:tcW w:w="12011"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C4B022A" w14:textId="32AA0F46" w:rsidR="003F7FE6" w:rsidRPr="005C5C60" w:rsidRDefault="003F7FE6" w:rsidP="003F7FE6">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2</w:t>
            </w:r>
            <w:r w:rsidRPr="005C5C60">
              <w:rPr>
                <w:rFonts w:ascii="GHEA Grapalat" w:hAnsi="GHEA Grapalat"/>
                <w:color w:val="000000"/>
                <w:lang w:val="en-US" w:eastAsia="en-US"/>
              </w:rPr>
              <w:t xml:space="preserve">. </w:t>
            </w:r>
            <w:r>
              <w:rPr>
                <w:rFonts w:ascii="GHEA Grapalat" w:hAnsi="GHEA Grapalat"/>
                <w:color w:val="000000"/>
                <w:lang w:val="hy-AM" w:eastAsia="en-US"/>
              </w:rPr>
              <w:t>Արդարադատության</w:t>
            </w:r>
            <w:r w:rsidRPr="005C5C60">
              <w:rPr>
                <w:rFonts w:ascii="GHEA Grapalat" w:hAnsi="GHEA Grapalat"/>
                <w:color w:val="000000"/>
                <w:lang w:val="hy-AM" w:eastAsia="en-US"/>
              </w:rPr>
              <w:t xml:space="preserve">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49EDD72" w14:textId="5C83038D" w:rsidR="003F7FE6" w:rsidRPr="005C5C60" w:rsidRDefault="003F7FE6" w:rsidP="009A1766">
            <w:pPr>
              <w:jc w:val="center"/>
              <w:rPr>
                <w:rFonts w:ascii="GHEA Grapalat" w:hAnsi="GHEA Grapalat"/>
                <w:color w:val="000000"/>
                <w:lang w:val="hy-AM" w:eastAsia="en-US"/>
              </w:rPr>
            </w:pPr>
            <w:r>
              <w:rPr>
                <w:rFonts w:ascii="GHEA Grapalat" w:hAnsi="GHEA Grapalat"/>
                <w:color w:val="000000"/>
                <w:lang w:val="hy-AM" w:eastAsia="en-US"/>
              </w:rPr>
              <w:t>28</w:t>
            </w:r>
            <w:r w:rsidRPr="005C5C60">
              <w:rPr>
                <w:rFonts w:ascii="GHEA Grapalat" w:hAnsi="GHEA Grapalat"/>
                <w:color w:val="000000"/>
                <w:lang w:val="hy-AM" w:eastAsia="en-US"/>
              </w:rPr>
              <w:t>.04.2021թ</w:t>
            </w:r>
            <w:r w:rsidRPr="005C5C60">
              <w:rPr>
                <w:rFonts w:ascii="Cambria Math" w:hAnsi="Cambria Math" w:cs="Cambria Math"/>
                <w:color w:val="000000"/>
                <w:lang w:val="hy-AM" w:eastAsia="en-US"/>
              </w:rPr>
              <w:t>․</w:t>
            </w:r>
          </w:p>
        </w:tc>
      </w:tr>
      <w:tr w:rsidR="003F7FE6" w:rsidRPr="005C5C60" w14:paraId="7798FEFD" w14:textId="77777777" w:rsidTr="009A1766">
        <w:trPr>
          <w:tblCellSpacing w:w="0" w:type="dxa"/>
          <w:jc w:val="center"/>
        </w:trPr>
        <w:tc>
          <w:tcPr>
            <w:tcW w:w="12011"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E112E9" w14:textId="77777777" w:rsidR="003F7FE6" w:rsidRPr="005C5C60" w:rsidRDefault="003F7FE6" w:rsidP="009A1766">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009F3AA2" w14:textId="0216CDA7" w:rsidR="003F7FE6" w:rsidRPr="005C5C60" w:rsidRDefault="003F7FE6" w:rsidP="009A1766">
            <w:pPr>
              <w:jc w:val="center"/>
              <w:rPr>
                <w:rFonts w:ascii="GHEA Grapalat" w:hAnsi="GHEA Grapalat"/>
                <w:color w:val="000000"/>
                <w:lang w:val="hy-AM" w:eastAsia="en-US"/>
              </w:rPr>
            </w:pPr>
            <w:r w:rsidRPr="005C5C60">
              <w:rPr>
                <w:rFonts w:ascii="GHEA Grapalat" w:hAnsi="GHEA Grapalat"/>
                <w:color w:val="000000"/>
                <w:lang w:val="hy-AM" w:eastAsia="en-US"/>
              </w:rPr>
              <w:t xml:space="preserve">N </w:t>
            </w:r>
            <w:r w:rsidRPr="003F7FE6">
              <w:rPr>
                <w:rFonts w:ascii="GHEA Grapalat" w:hAnsi="GHEA Grapalat"/>
                <w:color w:val="000000"/>
                <w:lang w:val="hy-AM" w:eastAsia="en-US"/>
              </w:rPr>
              <w:t>01//10418-2021</w:t>
            </w:r>
          </w:p>
        </w:tc>
      </w:tr>
      <w:tr w:rsidR="003F7FE6" w:rsidRPr="00BF3EFC" w14:paraId="54FFC8A6" w14:textId="77777777" w:rsidTr="009A1766">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hideMark/>
          </w:tcPr>
          <w:p w14:paraId="437B1B35" w14:textId="3FED4ECA" w:rsidR="003F7FE6" w:rsidRPr="003F7FE6" w:rsidRDefault="003F7FE6" w:rsidP="003F7FE6">
            <w:pPr>
              <w:pStyle w:val="NoSpacing"/>
              <w:spacing w:line="276" w:lineRule="auto"/>
              <w:ind w:left="105" w:right="75" w:firstLine="0"/>
              <w:jc w:val="both"/>
              <w:rPr>
                <w:rFonts w:ascii="GHEA Grapalat" w:hAnsi="GHEA Grapalat"/>
                <w:color w:val="000000"/>
                <w:sz w:val="24"/>
                <w:szCs w:val="24"/>
                <w:lang w:val="hy-AM"/>
              </w:rPr>
            </w:pPr>
            <w:r w:rsidRPr="003F7FE6">
              <w:rPr>
                <w:rFonts w:ascii="GHEA Grapalat" w:hAnsi="GHEA Grapalat"/>
                <w:color w:val="000000"/>
                <w:sz w:val="24"/>
                <w:szCs w:val="24"/>
                <w:lang w:val="hy-AM"/>
              </w:rPr>
              <w:t>1. «Բնակչության բժշկական օգնության և սպասարկման մասին» օրենքում փոփոխություններ կատարելու մասին» օրենքի նախագծի (այսուհետ՝ Նախագիծ) 1-ին հոդվածն անհրաժեշտ է վերանայել՝ նկատի ունենալով, որ Օրենքի 3-րդ հոդվածում «ենթատեսակ» բառը բացակայում է:</w:t>
            </w:r>
          </w:p>
        </w:tc>
        <w:tc>
          <w:tcPr>
            <w:tcW w:w="6041" w:type="dxa"/>
            <w:tcBorders>
              <w:top w:val="outset" w:sz="6" w:space="0" w:color="auto"/>
              <w:left w:val="outset" w:sz="6" w:space="0" w:color="auto"/>
              <w:bottom w:val="outset" w:sz="6" w:space="0" w:color="auto"/>
              <w:right w:val="nil"/>
            </w:tcBorders>
            <w:shd w:val="clear" w:color="auto" w:fill="FFFFFF"/>
            <w:hideMark/>
          </w:tcPr>
          <w:p w14:paraId="6B08E4D6" w14:textId="77777777" w:rsidR="003F7FE6" w:rsidRPr="003F7FE6" w:rsidRDefault="003F7FE6" w:rsidP="003F7FE6">
            <w:pPr>
              <w:pStyle w:val="NoSpacing"/>
              <w:spacing w:line="276" w:lineRule="auto"/>
              <w:ind w:left="105" w:right="75" w:firstLine="0"/>
              <w:jc w:val="both"/>
              <w:rPr>
                <w:rFonts w:ascii="GHEA Grapalat" w:hAnsi="GHEA Grapalat" w:cs="Calibri"/>
                <w:color w:val="000000"/>
                <w:sz w:val="24"/>
                <w:szCs w:val="24"/>
                <w:lang w:val="hy-AM"/>
              </w:rPr>
            </w:pPr>
            <w:r w:rsidRPr="003F7FE6">
              <w:rPr>
                <w:rFonts w:cs="Calibri"/>
                <w:color w:val="000000"/>
                <w:sz w:val="24"/>
                <w:szCs w:val="24"/>
                <w:lang w:val="hy-AM"/>
              </w:rPr>
              <w:t> </w:t>
            </w:r>
            <w:r w:rsidRPr="003F7FE6">
              <w:rPr>
                <w:rFonts w:ascii="GHEA Grapalat" w:hAnsi="GHEA Grapalat" w:cs="Calibri"/>
                <w:color w:val="000000"/>
                <w:sz w:val="24"/>
                <w:szCs w:val="24"/>
                <w:lang w:val="hy-AM"/>
              </w:rPr>
              <w:t>Մասամբ է ընդունվել:</w:t>
            </w:r>
          </w:p>
          <w:p w14:paraId="0DB3013C" w14:textId="7BFB5A9F" w:rsidR="003F7FE6" w:rsidRPr="003F7FE6" w:rsidRDefault="003F7FE6" w:rsidP="003F7FE6">
            <w:pPr>
              <w:pStyle w:val="NoSpacing"/>
              <w:spacing w:line="276" w:lineRule="auto"/>
              <w:ind w:left="105" w:right="75" w:firstLine="0"/>
              <w:jc w:val="both"/>
              <w:rPr>
                <w:rFonts w:ascii="GHEA Grapalat" w:hAnsi="GHEA Grapalat"/>
                <w:color w:val="000000"/>
                <w:sz w:val="24"/>
                <w:szCs w:val="24"/>
                <w:lang w:val="hy-AM"/>
              </w:rPr>
            </w:pPr>
            <w:r>
              <w:rPr>
                <w:rFonts w:ascii="GHEA Grapalat" w:hAnsi="GHEA Grapalat"/>
                <w:color w:val="000000"/>
                <w:sz w:val="24"/>
                <w:szCs w:val="24"/>
                <w:lang w:val="hy-AM"/>
              </w:rPr>
              <w:t>Փոփոխությունը վերաբերում է նույն հոդվածի 3-րդ մասին:</w:t>
            </w:r>
          </w:p>
        </w:tc>
        <w:tc>
          <w:tcPr>
            <w:tcW w:w="1723" w:type="dxa"/>
            <w:tcBorders>
              <w:top w:val="outset" w:sz="6" w:space="0" w:color="auto"/>
              <w:left w:val="nil"/>
              <w:bottom w:val="outset" w:sz="6" w:space="0" w:color="auto"/>
              <w:right w:val="outset" w:sz="6" w:space="0" w:color="auto"/>
            </w:tcBorders>
            <w:shd w:val="clear" w:color="auto" w:fill="FFFFFF"/>
            <w:hideMark/>
          </w:tcPr>
          <w:p w14:paraId="27431EC2" w14:textId="77777777" w:rsidR="003F7FE6" w:rsidRPr="0030566E" w:rsidRDefault="003F7FE6" w:rsidP="009A1766">
            <w:pPr>
              <w:rPr>
                <w:rFonts w:ascii="GHEA Grapalat" w:hAnsi="GHEA Grapalat"/>
                <w:color w:val="000000"/>
                <w:sz w:val="21"/>
                <w:szCs w:val="21"/>
                <w:lang w:val="hy-AM" w:eastAsia="en-US"/>
              </w:rPr>
            </w:pPr>
            <w:r w:rsidRPr="0030566E">
              <w:rPr>
                <w:rFonts w:ascii="Calibri" w:hAnsi="Calibri" w:cs="Calibri"/>
                <w:color w:val="000000"/>
                <w:sz w:val="21"/>
                <w:szCs w:val="21"/>
                <w:lang w:val="hy-AM" w:eastAsia="en-US"/>
              </w:rPr>
              <w:t> </w:t>
            </w:r>
          </w:p>
        </w:tc>
      </w:tr>
      <w:tr w:rsidR="003F7FE6" w:rsidRPr="0030566E" w14:paraId="50C9DB9D" w14:textId="77777777" w:rsidTr="009A1766">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7E9AB71F" w14:textId="77777777" w:rsidR="003F7FE6" w:rsidRPr="003F7FE6" w:rsidRDefault="003F7FE6" w:rsidP="003F7FE6">
            <w:pPr>
              <w:pStyle w:val="NoSpacing"/>
              <w:spacing w:line="276" w:lineRule="auto"/>
              <w:ind w:left="105" w:right="75" w:firstLine="0"/>
              <w:jc w:val="both"/>
              <w:rPr>
                <w:rFonts w:ascii="GHEA Grapalat" w:hAnsi="GHEA Grapalat"/>
                <w:color w:val="000000"/>
                <w:sz w:val="24"/>
                <w:szCs w:val="24"/>
                <w:lang w:val="hy-AM"/>
              </w:rPr>
            </w:pPr>
            <w:r w:rsidRPr="003F7FE6">
              <w:rPr>
                <w:rFonts w:ascii="GHEA Grapalat" w:hAnsi="GHEA Grapalat"/>
                <w:color w:val="000000"/>
                <w:sz w:val="24"/>
                <w:szCs w:val="24"/>
                <w:lang w:val="hy-AM"/>
              </w:rPr>
              <w:t>2. Նախագծի 2-րդ հոդվածն առաջարկում ենք խմբագրել՝ շարադրելով հետևյալ կերպ՝</w:t>
            </w:r>
          </w:p>
          <w:p w14:paraId="5EB1FD17" w14:textId="39F33775" w:rsidR="003F7FE6" w:rsidRPr="003F7FE6" w:rsidRDefault="003F7FE6" w:rsidP="003F7FE6">
            <w:pPr>
              <w:pStyle w:val="NoSpacing"/>
              <w:spacing w:line="276" w:lineRule="auto"/>
              <w:ind w:left="105" w:right="75" w:firstLine="0"/>
              <w:jc w:val="both"/>
              <w:rPr>
                <w:rFonts w:ascii="GHEA Grapalat" w:hAnsi="GHEA Grapalat"/>
                <w:color w:val="000000"/>
                <w:sz w:val="24"/>
                <w:szCs w:val="24"/>
                <w:lang w:val="hy-AM"/>
              </w:rPr>
            </w:pPr>
            <w:r w:rsidRPr="003F7FE6">
              <w:rPr>
                <w:rFonts w:ascii="GHEA Grapalat" w:hAnsi="GHEA Grapalat"/>
                <w:color w:val="000000"/>
                <w:sz w:val="24"/>
                <w:szCs w:val="24"/>
                <w:lang w:val="hy-AM"/>
              </w:rPr>
              <w:t>«</w:t>
            </w:r>
            <w:r w:rsidRPr="003F7FE6">
              <w:rPr>
                <w:rFonts w:ascii="GHEA Grapalat" w:hAnsi="GHEA Grapalat"/>
                <w:b/>
                <w:color w:val="000000"/>
                <w:sz w:val="24"/>
                <w:szCs w:val="24"/>
                <w:lang w:val="hy-AM"/>
              </w:rPr>
              <w:t>Հոդված 2.</w:t>
            </w:r>
            <w:r w:rsidRPr="003F7FE6">
              <w:rPr>
                <w:rFonts w:ascii="GHEA Grapalat" w:hAnsi="GHEA Grapalat"/>
                <w:color w:val="000000"/>
                <w:sz w:val="24"/>
                <w:szCs w:val="24"/>
                <w:lang w:val="hy-AM"/>
              </w:rPr>
              <w:t xml:space="preserve"> Օրենքի 15-րդ հոդվածի 2-րդ մասի 3-րդ կետում «բացառությամբ օրենքով սահմանված </w:t>
            </w:r>
            <w:r w:rsidRPr="003F7FE6">
              <w:rPr>
                <w:rFonts w:ascii="GHEA Grapalat" w:hAnsi="GHEA Grapalat"/>
                <w:color w:val="000000"/>
                <w:sz w:val="24"/>
                <w:szCs w:val="24"/>
                <w:lang w:val="hy-AM"/>
              </w:rPr>
              <w:lastRenderedPageBreak/>
              <w:t>կարգով անգործունակ ճանաչված անձի, 16 տարին լրացած երեխայի» բառերը հանել:»</w:t>
            </w:r>
          </w:p>
        </w:tc>
        <w:tc>
          <w:tcPr>
            <w:tcW w:w="6041" w:type="dxa"/>
            <w:tcBorders>
              <w:top w:val="outset" w:sz="6" w:space="0" w:color="auto"/>
              <w:left w:val="outset" w:sz="6" w:space="0" w:color="auto"/>
              <w:bottom w:val="outset" w:sz="6" w:space="0" w:color="auto"/>
              <w:right w:val="nil"/>
            </w:tcBorders>
            <w:shd w:val="clear" w:color="auto" w:fill="FFFFFF"/>
          </w:tcPr>
          <w:p w14:paraId="6D475303" w14:textId="15FA3704" w:rsidR="003F7FE6" w:rsidRPr="003F7FE6" w:rsidRDefault="003F7FE6" w:rsidP="009A1766">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lastRenderedPageBreak/>
              <w:t>Ընդունվել է:</w:t>
            </w:r>
          </w:p>
        </w:tc>
        <w:tc>
          <w:tcPr>
            <w:tcW w:w="1723" w:type="dxa"/>
            <w:tcBorders>
              <w:top w:val="outset" w:sz="6" w:space="0" w:color="auto"/>
              <w:left w:val="nil"/>
              <w:bottom w:val="outset" w:sz="6" w:space="0" w:color="auto"/>
              <w:right w:val="outset" w:sz="6" w:space="0" w:color="auto"/>
            </w:tcBorders>
            <w:shd w:val="clear" w:color="auto" w:fill="FFFFFF"/>
          </w:tcPr>
          <w:p w14:paraId="64489D5D" w14:textId="77777777" w:rsidR="003F7FE6" w:rsidRPr="0030566E" w:rsidRDefault="003F7FE6" w:rsidP="009A1766">
            <w:pPr>
              <w:rPr>
                <w:rFonts w:ascii="Calibri" w:hAnsi="Calibri" w:cs="Calibri"/>
                <w:color w:val="000000"/>
                <w:sz w:val="21"/>
                <w:szCs w:val="21"/>
                <w:lang w:val="hy-AM" w:eastAsia="en-US"/>
              </w:rPr>
            </w:pPr>
          </w:p>
        </w:tc>
      </w:tr>
      <w:tr w:rsidR="003F7FE6" w:rsidRPr="00BF3EFC" w14:paraId="6877BAAC" w14:textId="77777777" w:rsidTr="009A1766">
        <w:trPr>
          <w:tblCellSpacing w:w="0" w:type="dxa"/>
          <w:jc w:val="center"/>
        </w:trPr>
        <w:tc>
          <w:tcPr>
            <w:tcW w:w="5970" w:type="dxa"/>
            <w:tcBorders>
              <w:top w:val="outset" w:sz="6" w:space="0" w:color="auto"/>
              <w:left w:val="outset" w:sz="6" w:space="0" w:color="auto"/>
              <w:bottom w:val="outset" w:sz="6" w:space="0" w:color="auto"/>
              <w:right w:val="outset" w:sz="6" w:space="0" w:color="auto"/>
            </w:tcBorders>
            <w:shd w:val="clear" w:color="auto" w:fill="FFFFFF"/>
          </w:tcPr>
          <w:p w14:paraId="42155F18" w14:textId="77777777" w:rsidR="003F7FE6" w:rsidRPr="003F7FE6" w:rsidRDefault="003F7FE6" w:rsidP="003F7FE6">
            <w:pPr>
              <w:pStyle w:val="NoSpacing"/>
              <w:spacing w:line="276" w:lineRule="auto"/>
              <w:ind w:left="105" w:right="75" w:firstLine="0"/>
              <w:jc w:val="both"/>
              <w:rPr>
                <w:rFonts w:ascii="GHEA Grapalat" w:hAnsi="GHEA Grapalat"/>
                <w:color w:val="000000"/>
                <w:sz w:val="24"/>
                <w:szCs w:val="24"/>
                <w:lang w:val="hy-AM"/>
              </w:rPr>
            </w:pPr>
            <w:r w:rsidRPr="003F7FE6">
              <w:rPr>
                <w:rFonts w:ascii="GHEA Grapalat" w:hAnsi="GHEA Grapalat"/>
                <w:color w:val="000000"/>
                <w:sz w:val="24"/>
                <w:szCs w:val="24"/>
                <w:lang w:val="hy-AM"/>
              </w:rPr>
              <w:lastRenderedPageBreak/>
              <w:t xml:space="preserve">3. «Նորմատիվ իրավական ակտերի մասին» օրենքի 6-րդ հոդվածի 5-րդ մասի դրույթը, որի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 </w:t>
            </w:r>
          </w:p>
          <w:p w14:paraId="083F777A" w14:textId="06FBF94A" w:rsidR="003F7FE6" w:rsidRPr="003F7FE6" w:rsidRDefault="003F7FE6" w:rsidP="0045184A">
            <w:pPr>
              <w:pStyle w:val="NoSpacing"/>
              <w:spacing w:line="276" w:lineRule="auto"/>
              <w:ind w:left="105" w:right="75" w:firstLine="0"/>
              <w:jc w:val="both"/>
              <w:rPr>
                <w:rFonts w:ascii="GHEA Grapalat" w:hAnsi="GHEA Grapalat"/>
                <w:color w:val="000000"/>
                <w:sz w:val="24"/>
                <w:szCs w:val="24"/>
                <w:lang w:val="hy-AM"/>
              </w:rPr>
            </w:pPr>
            <w:r w:rsidRPr="003F7FE6">
              <w:rPr>
                <w:rFonts w:ascii="GHEA Grapalat" w:hAnsi="GHEA Grapalat"/>
                <w:color w:val="000000"/>
                <w:sz w:val="24"/>
                <w:szCs w:val="24"/>
                <w:lang w:val="hy-AM"/>
              </w:rPr>
              <w:t>Հաշվի առնելով վերոգրյալը՝ հարկ է նշել, որ Նախագծի 1-ին և 2-րդ հոդվածներով նախատեսված կարգավորումները հիմնավորման կարիք ունեն, քանի որ Նախագծին կից հիմնավորման մեջ առկա չէ դրանց անհրաժեշտությունը փաստարկող որևէ դրույթ։</w:t>
            </w:r>
          </w:p>
        </w:tc>
        <w:tc>
          <w:tcPr>
            <w:tcW w:w="6041" w:type="dxa"/>
            <w:tcBorders>
              <w:top w:val="outset" w:sz="6" w:space="0" w:color="auto"/>
              <w:left w:val="outset" w:sz="6" w:space="0" w:color="auto"/>
              <w:bottom w:val="outset" w:sz="6" w:space="0" w:color="auto"/>
              <w:right w:val="nil"/>
            </w:tcBorders>
            <w:shd w:val="clear" w:color="auto" w:fill="FFFFFF"/>
          </w:tcPr>
          <w:p w14:paraId="2E4F9D01" w14:textId="44EAA203" w:rsidR="003F7FE6" w:rsidRDefault="00BF3EFC" w:rsidP="009A1766">
            <w:pPr>
              <w:pStyle w:val="NoSpacing"/>
              <w:spacing w:line="276" w:lineRule="auto"/>
              <w:ind w:left="105" w:right="75" w:firstLine="0"/>
              <w:jc w:val="both"/>
              <w:rPr>
                <w:rFonts w:ascii="GHEA Grapalat" w:hAnsi="GHEA Grapalat" w:cs="Calibri"/>
                <w:color w:val="000000"/>
                <w:sz w:val="24"/>
                <w:szCs w:val="24"/>
                <w:lang w:val="hy-AM"/>
              </w:rPr>
            </w:pPr>
            <w:r>
              <w:rPr>
                <w:rFonts w:ascii="GHEA Grapalat" w:hAnsi="GHEA Grapalat" w:cs="Calibri"/>
                <w:color w:val="000000"/>
                <w:sz w:val="24"/>
                <w:szCs w:val="24"/>
                <w:lang w:val="hy-AM"/>
              </w:rPr>
              <w:t>Ընդունվել է</w:t>
            </w:r>
            <w:r w:rsidR="009E20DB">
              <w:rPr>
                <w:rFonts w:ascii="GHEA Grapalat" w:hAnsi="GHEA Grapalat" w:cs="Calibri"/>
                <w:color w:val="000000"/>
                <w:sz w:val="24"/>
                <w:szCs w:val="24"/>
                <w:lang w:val="hy-AM"/>
              </w:rPr>
              <w:t>:</w:t>
            </w:r>
          </w:p>
          <w:p w14:paraId="05D739CC" w14:textId="0053EA49" w:rsidR="00733FC8" w:rsidRPr="003F7FE6" w:rsidRDefault="00733FC8" w:rsidP="00BF3EFC">
            <w:pPr>
              <w:pStyle w:val="NoSpacing"/>
              <w:spacing w:line="276" w:lineRule="auto"/>
              <w:ind w:left="105" w:right="75" w:firstLine="0"/>
              <w:jc w:val="both"/>
              <w:rPr>
                <w:rFonts w:ascii="GHEA Grapalat" w:hAnsi="GHEA Grapalat" w:cs="Calibri"/>
                <w:color w:val="000000"/>
                <w:sz w:val="24"/>
                <w:szCs w:val="24"/>
                <w:lang w:val="hy-AM"/>
              </w:rPr>
            </w:pPr>
            <w:bookmarkStart w:id="0" w:name="_GoBack"/>
            <w:bookmarkEnd w:id="0"/>
          </w:p>
        </w:tc>
        <w:tc>
          <w:tcPr>
            <w:tcW w:w="1723" w:type="dxa"/>
            <w:tcBorders>
              <w:top w:val="outset" w:sz="6" w:space="0" w:color="auto"/>
              <w:left w:val="nil"/>
              <w:bottom w:val="outset" w:sz="6" w:space="0" w:color="auto"/>
              <w:right w:val="outset" w:sz="6" w:space="0" w:color="auto"/>
            </w:tcBorders>
            <w:shd w:val="clear" w:color="auto" w:fill="FFFFFF"/>
          </w:tcPr>
          <w:p w14:paraId="2CD0FC9C" w14:textId="77777777" w:rsidR="003F7FE6" w:rsidRPr="0030566E" w:rsidRDefault="003F7FE6" w:rsidP="009A1766">
            <w:pPr>
              <w:rPr>
                <w:rFonts w:ascii="Calibri" w:hAnsi="Calibri" w:cs="Calibri"/>
                <w:color w:val="000000"/>
                <w:sz w:val="21"/>
                <w:szCs w:val="21"/>
                <w:lang w:val="hy-AM" w:eastAsia="en-US"/>
              </w:rPr>
            </w:pPr>
          </w:p>
        </w:tc>
      </w:tr>
    </w:tbl>
    <w:p w14:paraId="24F34225" w14:textId="77777777" w:rsidR="00EA400F" w:rsidRPr="00351AA7" w:rsidRDefault="00EA400F" w:rsidP="00EA400F">
      <w:pPr>
        <w:shd w:val="clear" w:color="auto" w:fill="FFFFFF"/>
        <w:ind w:firstLine="375"/>
        <w:rPr>
          <w:rFonts w:ascii="GHEA Grapalat" w:hAnsi="GHEA Grapalat"/>
          <w:sz w:val="20"/>
          <w:szCs w:val="20"/>
          <w:lang w:val="hy-AM"/>
        </w:rPr>
      </w:pPr>
    </w:p>
    <w:sectPr w:rsidR="00EA400F" w:rsidRPr="00351AA7" w:rsidSect="00067AD4">
      <w:pgSz w:w="16838" w:h="11906" w:orient="landscape"/>
      <w:pgMar w:top="705"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4"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7"/>
  </w:num>
  <w:num w:numId="4">
    <w:abstractNumId w:val="5"/>
  </w:num>
  <w:num w:numId="5">
    <w:abstractNumId w:val="3"/>
  </w:num>
  <w:num w:numId="6">
    <w:abstractNumId w:val="4"/>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9BB"/>
    <w:rsid w:val="000019B3"/>
    <w:rsid w:val="00002C09"/>
    <w:rsid w:val="00011B90"/>
    <w:rsid w:val="0001449B"/>
    <w:rsid w:val="00015949"/>
    <w:rsid w:val="00031B9A"/>
    <w:rsid w:val="000335EE"/>
    <w:rsid w:val="00041669"/>
    <w:rsid w:val="000443AE"/>
    <w:rsid w:val="00067AD4"/>
    <w:rsid w:val="00074030"/>
    <w:rsid w:val="00081671"/>
    <w:rsid w:val="00083600"/>
    <w:rsid w:val="0009550C"/>
    <w:rsid w:val="000961BE"/>
    <w:rsid w:val="000C222D"/>
    <w:rsid w:val="000C5F61"/>
    <w:rsid w:val="000D2763"/>
    <w:rsid w:val="000F7A89"/>
    <w:rsid w:val="001013E1"/>
    <w:rsid w:val="00101EF2"/>
    <w:rsid w:val="00136090"/>
    <w:rsid w:val="00151220"/>
    <w:rsid w:val="00161088"/>
    <w:rsid w:val="00163EC5"/>
    <w:rsid w:val="0016756A"/>
    <w:rsid w:val="001703BF"/>
    <w:rsid w:val="00181C68"/>
    <w:rsid w:val="00194423"/>
    <w:rsid w:val="001944EC"/>
    <w:rsid w:val="00195026"/>
    <w:rsid w:val="001A4176"/>
    <w:rsid w:val="001A546F"/>
    <w:rsid w:val="001E4E8C"/>
    <w:rsid w:val="001F4205"/>
    <w:rsid w:val="00220C3A"/>
    <w:rsid w:val="0022234C"/>
    <w:rsid w:val="00230DB6"/>
    <w:rsid w:val="00244712"/>
    <w:rsid w:val="00264989"/>
    <w:rsid w:val="00281077"/>
    <w:rsid w:val="00284164"/>
    <w:rsid w:val="00284567"/>
    <w:rsid w:val="002A5A67"/>
    <w:rsid w:val="002B7F01"/>
    <w:rsid w:val="002C5292"/>
    <w:rsid w:val="002C5D14"/>
    <w:rsid w:val="002D0C19"/>
    <w:rsid w:val="002D53E8"/>
    <w:rsid w:val="002F2FC5"/>
    <w:rsid w:val="0030566E"/>
    <w:rsid w:val="003244CC"/>
    <w:rsid w:val="003249BE"/>
    <w:rsid w:val="00336727"/>
    <w:rsid w:val="00351AA7"/>
    <w:rsid w:val="0037111C"/>
    <w:rsid w:val="00377F40"/>
    <w:rsid w:val="00385F17"/>
    <w:rsid w:val="00397EBF"/>
    <w:rsid w:val="003A1A9B"/>
    <w:rsid w:val="003A21F9"/>
    <w:rsid w:val="003B1A45"/>
    <w:rsid w:val="003B5E5D"/>
    <w:rsid w:val="003C0820"/>
    <w:rsid w:val="003C342C"/>
    <w:rsid w:val="003E0AB8"/>
    <w:rsid w:val="003F7FE6"/>
    <w:rsid w:val="00411B94"/>
    <w:rsid w:val="004140FD"/>
    <w:rsid w:val="00417F6C"/>
    <w:rsid w:val="00424224"/>
    <w:rsid w:val="00431F0A"/>
    <w:rsid w:val="0045184A"/>
    <w:rsid w:val="0045502D"/>
    <w:rsid w:val="00455BAC"/>
    <w:rsid w:val="00460BBE"/>
    <w:rsid w:val="004865C8"/>
    <w:rsid w:val="00486864"/>
    <w:rsid w:val="00486D86"/>
    <w:rsid w:val="004B0835"/>
    <w:rsid w:val="004B333A"/>
    <w:rsid w:val="004B3CFA"/>
    <w:rsid w:val="004B7076"/>
    <w:rsid w:val="004D3691"/>
    <w:rsid w:val="004F0C6D"/>
    <w:rsid w:val="004F3953"/>
    <w:rsid w:val="0050043F"/>
    <w:rsid w:val="00507C62"/>
    <w:rsid w:val="005239C1"/>
    <w:rsid w:val="00526AC2"/>
    <w:rsid w:val="00527E8A"/>
    <w:rsid w:val="00541021"/>
    <w:rsid w:val="00544D41"/>
    <w:rsid w:val="00590BB3"/>
    <w:rsid w:val="00593B5B"/>
    <w:rsid w:val="00596B65"/>
    <w:rsid w:val="005A6271"/>
    <w:rsid w:val="005A77FC"/>
    <w:rsid w:val="005C5C60"/>
    <w:rsid w:val="005C6393"/>
    <w:rsid w:val="005D33B8"/>
    <w:rsid w:val="005D4620"/>
    <w:rsid w:val="005E0DCF"/>
    <w:rsid w:val="005E7E4A"/>
    <w:rsid w:val="005F0151"/>
    <w:rsid w:val="006123E5"/>
    <w:rsid w:val="006165D2"/>
    <w:rsid w:val="00622C81"/>
    <w:rsid w:val="00637507"/>
    <w:rsid w:val="00641818"/>
    <w:rsid w:val="00645130"/>
    <w:rsid w:val="00654F02"/>
    <w:rsid w:val="006618AF"/>
    <w:rsid w:val="006A5178"/>
    <w:rsid w:val="006B5C5E"/>
    <w:rsid w:val="006C4511"/>
    <w:rsid w:val="006C5795"/>
    <w:rsid w:val="00700DCF"/>
    <w:rsid w:val="00730AF7"/>
    <w:rsid w:val="00733FC8"/>
    <w:rsid w:val="007345EB"/>
    <w:rsid w:val="0075068A"/>
    <w:rsid w:val="00790930"/>
    <w:rsid w:val="00795C7A"/>
    <w:rsid w:val="00797262"/>
    <w:rsid w:val="007B1BD7"/>
    <w:rsid w:val="007C3B35"/>
    <w:rsid w:val="007C6731"/>
    <w:rsid w:val="007D5BE2"/>
    <w:rsid w:val="007E1F6F"/>
    <w:rsid w:val="007F3614"/>
    <w:rsid w:val="00811639"/>
    <w:rsid w:val="00812180"/>
    <w:rsid w:val="00812B4C"/>
    <w:rsid w:val="0081590F"/>
    <w:rsid w:val="00830929"/>
    <w:rsid w:val="00831613"/>
    <w:rsid w:val="00851CDE"/>
    <w:rsid w:val="008629AD"/>
    <w:rsid w:val="008864EB"/>
    <w:rsid w:val="008927C2"/>
    <w:rsid w:val="008B5DE4"/>
    <w:rsid w:val="008C732A"/>
    <w:rsid w:val="008E4B74"/>
    <w:rsid w:val="008F6A26"/>
    <w:rsid w:val="0090340A"/>
    <w:rsid w:val="009064DA"/>
    <w:rsid w:val="00915FD0"/>
    <w:rsid w:val="009472DE"/>
    <w:rsid w:val="00950841"/>
    <w:rsid w:val="00961957"/>
    <w:rsid w:val="00966131"/>
    <w:rsid w:val="009716EE"/>
    <w:rsid w:val="009742B3"/>
    <w:rsid w:val="00994E60"/>
    <w:rsid w:val="009C1327"/>
    <w:rsid w:val="009D6609"/>
    <w:rsid w:val="009D76A6"/>
    <w:rsid w:val="009E20DB"/>
    <w:rsid w:val="009E3E13"/>
    <w:rsid w:val="009E6054"/>
    <w:rsid w:val="00A21994"/>
    <w:rsid w:val="00A26DCC"/>
    <w:rsid w:val="00A30EA0"/>
    <w:rsid w:val="00A36DF9"/>
    <w:rsid w:val="00A4270D"/>
    <w:rsid w:val="00A53CA7"/>
    <w:rsid w:val="00A54EA8"/>
    <w:rsid w:val="00A55259"/>
    <w:rsid w:val="00A778CA"/>
    <w:rsid w:val="00A80124"/>
    <w:rsid w:val="00AA72F8"/>
    <w:rsid w:val="00AB4AC8"/>
    <w:rsid w:val="00AD55AB"/>
    <w:rsid w:val="00AD7C12"/>
    <w:rsid w:val="00AE53A9"/>
    <w:rsid w:val="00AE6206"/>
    <w:rsid w:val="00B12729"/>
    <w:rsid w:val="00B33EA2"/>
    <w:rsid w:val="00B34383"/>
    <w:rsid w:val="00B57F5B"/>
    <w:rsid w:val="00B60F25"/>
    <w:rsid w:val="00B838CB"/>
    <w:rsid w:val="00B90C56"/>
    <w:rsid w:val="00B92C43"/>
    <w:rsid w:val="00BA0D71"/>
    <w:rsid w:val="00BB3CD7"/>
    <w:rsid w:val="00BB4753"/>
    <w:rsid w:val="00BC379D"/>
    <w:rsid w:val="00BD3DB1"/>
    <w:rsid w:val="00BD7888"/>
    <w:rsid w:val="00BE6064"/>
    <w:rsid w:val="00BF0825"/>
    <w:rsid w:val="00BF15C3"/>
    <w:rsid w:val="00BF3EFC"/>
    <w:rsid w:val="00C06A18"/>
    <w:rsid w:val="00C15BBE"/>
    <w:rsid w:val="00C16C5E"/>
    <w:rsid w:val="00C3619C"/>
    <w:rsid w:val="00C4025F"/>
    <w:rsid w:val="00C4088F"/>
    <w:rsid w:val="00C41516"/>
    <w:rsid w:val="00C55B45"/>
    <w:rsid w:val="00C728CE"/>
    <w:rsid w:val="00C729E9"/>
    <w:rsid w:val="00C90A98"/>
    <w:rsid w:val="00C90ACF"/>
    <w:rsid w:val="00C95CEC"/>
    <w:rsid w:val="00CA322C"/>
    <w:rsid w:val="00CA5C6F"/>
    <w:rsid w:val="00CC411C"/>
    <w:rsid w:val="00CC52A5"/>
    <w:rsid w:val="00CC74FC"/>
    <w:rsid w:val="00CD0917"/>
    <w:rsid w:val="00CD68C2"/>
    <w:rsid w:val="00CD79AA"/>
    <w:rsid w:val="00CE12A7"/>
    <w:rsid w:val="00CE490D"/>
    <w:rsid w:val="00CF1C85"/>
    <w:rsid w:val="00CF7F77"/>
    <w:rsid w:val="00D00FAE"/>
    <w:rsid w:val="00D0138B"/>
    <w:rsid w:val="00D048C7"/>
    <w:rsid w:val="00D127F7"/>
    <w:rsid w:val="00D21993"/>
    <w:rsid w:val="00D23C9A"/>
    <w:rsid w:val="00D24756"/>
    <w:rsid w:val="00D34ABE"/>
    <w:rsid w:val="00D42B8D"/>
    <w:rsid w:val="00D45805"/>
    <w:rsid w:val="00D45965"/>
    <w:rsid w:val="00D54C54"/>
    <w:rsid w:val="00D5622E"/>
    <w:rsid w:val="00D56885"/>
    <w:rsid w:val="00D63EF9"/>
    <w:rsid w:val="00D77AFC"/>
    <w:rsid w:val="00D80890"/>
    <w:rsid w:val="00DB1CB3"/>
    <w:rsid w:val="00DB65BF"/>
    <w:rsid w:val="00DC23FC"/>
    <w:rsid w:val="00DC70FA"/>
    <w:rsid w:val="00DC77B9"/>
    <w:rsid w:val="00DE0FA0"/>
    <w:rsid w:val="00DE12B2"/>
    <w:rsid w:val="00DF0375"/>
    <w:rsid w:val="00DF1599"/>
    <w:rsid w:val="00E010E3"/>
    <w:rsid w:val="00E13899"/>
    <w:rsid w:val="00E14E5A"/>
    <w:rsid w:val="00E226F4"/>
    <w:rsid w:val="00E22A32"/>
    <w:rsid w:val="00E264B9"/>
    <w:rsid w:val="00E366FE"/>
    <w:rsid w:val="00E36C24"/>
    <w:rsid w:val="00E406B0"/>
    <w:rsid w:val="00E40BA4"/>
    <w:rsid w:val="00E46CD8"/>
    <w:rsid w:val="00E47794"/>
    <w:rsid w:val="00E50ECE"/>
    <w:rsid w:val="00E519BB"/>
    <w:rsid w:val="00E57ADD"/>
    <w:rsid w:val="00E62598"/>
    <w:rsid w:val="00E82348"/>
    <w:rsid w:val="00E86A10"/>
    <w:rsid w:val="00E94C6E"/>
    <w:rsid w:val="00EA1FED"/>
    <w:rsid w:val="00EA400F"/>
    <w:rsid w:val="00EA4E06"/>
    <w:rsid w:val="00ED4980"/>
    <w:rsid w:val="00EF3D7C"/>
    <w:rsid w:val="00F1612E"/>
    <w:rsid w:val="00F30A95"/>
    <w:rsid w:val="00F37CCC"/>
    <w:rsid w:val="00F40310"/>
    <w:rsid w:val="00F45F7D"/>
    <w:rsid w:val="00F551C7"/>
    <w:rsid w:val="00F57921"/>
    <w:rsid w:val="00F57E44"/>
    <w:rsid w:val="00F71926"/>
    <w:rsid w:val="00FB154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550C"/>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qFormat/>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 w:type="character" w:customStyle="1" w:styleId="NormalWebChar">
    <w:name w:val="Normal (Web) Char"/>
    <w:link w:val="NormalWeb"/>
    <w:uiPriority w:val="99"/>
    <w:rsid w:val="003F7FE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TotalTime>
  <Pages>2</Pages>
  <Words>183</Words>
  <Characters>1275</Characters>
  <Application>Microsoft Office Word</Application>
  <DocSecurity>0</DocSecurity>
  <Lines>61</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Abrahamyan</dc:creator>
  <cp:keywords>https://mul2.gov.am/tasks/428158/oneclick/Ampopatert_buj.docx?token=58d64ad74c35d9ec2c36f6577137dee7</cp:keywords>
  <cp:lastModifiedBy>Yana Boyajyan</cp:lastModifiedBy>
  <cp:revision>186</cp:revision>
  <cp:lastPrinted>2020-07-03T10:25:00Z</cp:lastPrinted>
  <dcterms:created xsi:type="dcterms:W3CDTF">2019-06-27T12:48:00Z</dcterms:created>
  <dcterms:modified xsi:type="dcterms:W3CDTF">2021-05-07T07:49:00Z</dcterms:modified>
</cp:coreProperties>
</file>