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908" w:rsidRPr="00824063" w:rsidRDefault="00B00908" w:rsidP="00B00908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</w:pPr>
      <w:r w:rsidRPr="00824063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 xml:space="preserve">ՏԵՂԵԿԱՆՔ </w:t>
      </w:r>
      <w:r w:rsidRPr="00824063">
        <w:rPr>
          <w:rFonts w:ascii="GHEA Grapalat" w:eastAsia="Times New Roman" w:hAnsi="GHEA Grapalat" w:cs="Arial LatArm"/>
          <w:b/>
          <w:caps/>
          <w:sz w:val="24"/>
          <w:szCs w:val="24"/>
          <w:lang w:val="hy-AM"/>
        </w:rPr>
        <w:t xml:space="preserve">– </w:t>
      </w:r>
      <w:r w:rsidRPr="00824063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ՀԻՄՆԱՎՈՐՈՒՄ</w:t>
      </w:r>
    </w:p>
    <w:p w:rsidR="00B00908" w:rsidRPr="00824063" w:rsidRDefault="00B00908" w:rsidP="00B00908">
      <w:pPr>
        <w:tabs>
          <w:tab w:val="left" w:pos="709"/>
        </w:tabs>
        <w:spacing w:after="0" w:line="336" w:lineRule="auto"/>
        <w:ind w:left="-360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</w:pPr>
      <w:r w:rsidRPr="00824063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Հայաստանի Հանրապետության եվ վերակառուցման եվ զարգացման միջազգային բանկի միջեվ </w:t>
      </w:r>
      <w:r w:rsidRPr="00824063">
        <w:rPr>
          <w:rFonts w:ascii="GHEA Grapalat" w:hAnsi="GHEA Grapalat"/>
          <w:b/>
          <w:caps/>
          <w:sz w:val="24"/>
          <w:szCs w:val="24"/>
          <w:lang w:val="hy-AM"/>
        </w:rPr>
        <w:t>պետականության եվ խաղաղարարության հիմնադրամի</w:t>
      </w:r>
      <w:r w:rsidRPr="00824063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 ՄԻՋՈՑՆԵՐԻՑ «</w:t>
      </w:r>
      <w:r w:rsidRPr="00824063">
        <w:rPr>
          <w:rFonts w:ascii="GHEA Grapalat" w:hAnsi="GHEA Grapalat"/>
          <w:b/>
          <w:caps/>
          <w:sz w:val="24"/>
          <w:szCs w:val="24"/>
          <w:lang w:val="hy-AM"/>
        </w:rPr>
        <w:t>Հայաստանի աջակցությունը հակամարտության ազդակիր ընտանքիներին</w:t>
      </w:r>
      <w:r w:rsidRPr="00824063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» դրամաշնորհի նամակ համաձայնագրի  ստորագրման առաջարկությանը հավանություն տալու մասին</w:t>
      </w:r>
      <w:r w:rsidRPr="00824063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Pr="00824063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որոշման նախագծի վերաբերյալ</w:t>
      </w:r>
    </w:p>
    <w:p w:rsidR="00B00908" w:rsidRPr="00824063" w:rsidRDefault="00B00908" w:rsidP="00B00908">
      <w:pPr>
        <w:shd w:val="clear" w:color="auto" w:fill="FFFFFF"/>
        <w:spacing w:after="0" w:line="336" w:lineRule="auto"/>
        <w:ind w:left="-450" w:firstLine="81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p w:rsidR="00B00908" w:rsidRPr="00824063" w:rsidRDefault="00B00908" w:rsidP="00B00908">
      <w:pPr>
        <w:spacing w:after="0" w:line="360" w:lineRule="auto"/>
        <w:ind w:left="-450" w:firstLine="720"/>
        <w:jc w:val="both"/>
        <w:rPr>
          <w:rFonts w:ascii="GHEA Grapalat" w:hAnsi="GHEA Grapalat" w:cs="Calibri Light"/>
          <w:sz w:val="24"/>
          <w:szCs w:val="24"/>
          <w:lang w:val="hy-AM"/>
        </w:rPr>
      </w:pPr>
      <w:r w:rsidRPr="00824063">
        <w:rPr>
          <w:rFonts w:ascii="GHEA Grapalat" w:eastAsia="Tahoma" w:hAnsi="GHEA Grapalat" w:cs="Tahoma"/>
          <w:sz w:val="24"/>
          <w:szCs w:val="24"/>
          <w:lang w:val="hy-AM"/>
        </w:rPr>
        <w:t xml:space="preserve">Վերակառուցման և զարգացման միջազգային բանկը համաձայնություն է տվել </w:t>
      </w:r>
      <w:r w:rsidRPr="00824063">
        <w:rPr>
          <w:rFonts w:ascii="GHEA Grapalat" w:hAnsi="GHEA Grapalat" w:cs="Calibri Light"/>
          <w:sz w:val="24"/>
          <w:szCs w:val="24"/>
          <w:lang w:val="hy-AM"/>
        </w:rPr>
        <w:t>«</w:t>
      </w:r>
      <w:r w:rsidRPr="00824063">
        <w:rPr>
          <w:rFonts w:ascii="GHEA Grapalat" w:eastAsia="Tahoma" w:hAnsi="GHEA Grapalat" w:cs="Calibri Light"/>
          <w:sz w:val="24"/>
          <w:szCs w:val="24"/>
          <w:lang w:val="hy-AM"/>
        </w:rPr>
        <w:t xml:space="preserve">Հայաստանի աջակցությունը հակամարտության </w:t>
      </w:r>
      <w:proofErr w:type="spellStart"/>
      <w:r w:rsidRPr="00824063">
        <w:rPr>
          <w:rFonts w:ascii="GHEA Grapalat" w:eastAsia="Tahoma" w:hAnsi="GHEA Grapalat" w:cs="Calibri Light"/>
          <w:sz w:val="24"/>
          <w:szCs w:val="24"/>
          <w:lang w:val="hy-AM"/>
        </w:rPr>
        <w:t>ազդակիր</w:t>
      </w:r>
      <w:proofErr w:type="spellEnd"/>
      <w:r w:rsidRPr="00824063">
        <w:rPr>
          <w:rFonts w:ascii="GHEA Grapalat" w:eastAsia="Tahoma" w:hAnsi="GHEA Grapalat" w:cs="Calibri Light"/>
          <w:sz w:val="24"/>
          <w:szCs w:val="24"/>
          <w:lang w:val="hy-AM"/>
        </w:rPr>
        <w:t xml:space="preserve"> ընտանիքներին» դրամաշնորհային ծրագրին, որը ֆինանսավորվելու է </w:t>
      </w:r>
      <w:r w:rsidRPr="00824063">
        <w:rPr>
          <w:rFonts w:ascii="GHEA Grapalat" w:eastAsia="Tahoma" w:hAnsi="GHEA Grapalat" w:cs="Tahoma"/>
          <w:sz w:val="24"/>
          <w:szCs w:val="24"/>
          <w:lang w:val="hy-AM"/>
        </w:rPr>
        <w:t>Պ</w:t>
      </w:r>
      <w:r>
        <w:rPr>
          <w:rFonts w:ascii="GHEA Grapalat" w:eastAsia="Tahoma" w:hAnsi="GHEA Grapalat" w:cs="Tahoma"/>
          <w:sz w:val="24"/>
          <w:szCs w:val="24"/>
          <w:lang w:val="hy-AM"/>
        </w:rPr>
        <w:t>ե</w:t>
      </w:r>
      <w:r w:rsidRPr="00824063">
        <w:rPr>
          <w:rFonts w:ascii="GHEA Grapalat" w:eastAsia="Tahoma" w:hAnsi="GHEA Grapalat" w:cs="Tahoma"/>
          <w:sz w:val="24"/>
          <w:szCs w:val="24"/>
          <w:lang w:val="hy-AM"/>
        </w:rPr>
        <w:t xml:space="preserve">տականության և </w:t>
      </w:r>
      <w:proofErr w:type="spellStart"/>
      <w:r w:rsidRPr="00824063">
        <w:rPr>
          <w:rFonts w:ascii="GHEA Grapalat" w:eastAsia="Tahoma" w:hAnsi="GHEA Grapalat" w:cs="Tahoma"/>
          <w:sz w:val="24"/>
          <w:szCs w:val="24"/>
          <w:lang w:val="hy-AM"/>
        </w:rPr>
        <w:t>խաղաղարարության</w:t>
      </w:r>
      <w:proofErr w:type="spellEnd"/>
      <w:r w:rsidRPr="00824063">
        <w:rPr>
          <w:rFonts w:ascii="GHEA Grapalat" w:eastAsia="Tahoma" w:hAnsi="GHEA Grapalat" w:cs="Tahoma"/>
          <w:sz w:val="24"/>
          <w:szCs w:val="24"/>
          <w:lang w:val="hy-AM"/>
        </w:rPr>
        <w:t xml:space="preserve"> հավատարմագրային հիմնադրամի միջոցով: </w:t>
      </w:r>
      <w:r w:rsidRPr="00824063">
        <w:rPr>
          <w:rFonts w:ascii="GHEA Grapalat" w:hAnsi="GHEA Grapalat" w:cs="Calibri Light"/>
          <w:sz w:val="24"/>
          <w:szCs w:val="24"/>
          <w:lang w:val="hy-AM"/>
        </w:rPr>
        <w:t xml:space="preserve">Ծրագրի ընդհանուր բյուջեն կազմում է </w:t>
      </w:r>
      <w:r w:rsidRPr="00824063">
        <w:rPr>
          <w:rFonts w:ascii="GHEA Grapalat" w:hAnsi="GHEA Grapalat"/>
          <w:bCs/>
          <w:sz w:val="24"/>
          <w:szCs w:val="24"/>
          <w:lang w:val="hy-AM"/>
        </w:rPr>
        <w:t>3,718,218 ԱՄՆ դոլար։</w:t>
      </w:r>
      <w:r w:rsidRPr="00824063">
        <w:rPr>
          <w:rFonts w:ascii="GHEA Grapalat" w:eastAsia="Tahoma" w:hAnsi="GHEA Grapalat" w:cs="Calibri Light"/>
          <w:sz w:val="24"/>
          <w:szCs w:val="24"/>
          <w:lang w:val="hy-AM"/>
        </w:rPr>
        <w:t xml:space="preserve"> </w:t>
      </w:r>
      <w:r w:rsidRPr="00824063">
        <w:rPr>
          <w:rFonts w:ascii="GHEA Grapalat" w:hAnsi="GHEA Grapalat" w:cs="Calibri Light"/>
          <w:sz w:val="24"/>
          <w:szCs w:val="24"/>
          <w:lang w:val="hy-AM"/>
        </w:rPr>
        <w:t xml:space="preserve">Նախատեսվում է, որ ծրագրի իրականացման համաձայնագիրը կստորագրվի ՀՀ ֆինանսների նախարարության կողմից և կիրականացվի ՀՀ աշխատանքի և սոցիալական հարցերի նախարարության </w:t>
      </w:r>
      <w:r w:rsidRPr="00824063">
        <w:rPr>
          <w:rFonts w:ascii="GHEA Grapalat" w:hAnsi="GHEA Grapalat" w:cs="Calibri"/>
          <w:sz w:val="24"/>
          <w:szCs w:val="24"/>
          <w:lang w:val="hy-AM"/>
        </w:rPr>
        <w:t xml:space="preserve">(ԱՍՀՆ) </w:t>
      </w:r>
      <w:r w:rsidRPr="00824063">
        <w:rPr>
          <w:rFonts w:ascii="GHEA Grapalat" w:hAnsi="GHEA Grapalat" w:cs="Calibri Light"/>
          <w:sz w:val="24"/>
          <w:szCs w:val="24"/>
          <w:lang w:val="hy-AM"/>
        </w:rPr>
        <w:t xml:space="preserve">կողմից։  </w:t>
      </w:r>
    </w:p>
    <w:p w:rsidR="00B00908" w:rsidRPr="00824063" w:rsidRDefault="00B00908" w:rsidP="00B00908">
      <w:pPr>
        <w:spacing w:after="0" w:line="360" w:lineRule="auto"/>
        <w:ind w:left="-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4063">
        <w:rPr>
          <w:rFonts w:ascii="GHEA Grapalat" w:hAnsi="GHEA Grapalat"/>
          <w:sz w:val="24"/>
          <w:szCs w:val="24"/>
          <w:lang w:val="hy-AM"/>
        </w:rPr>
        <w:t xml:space="preserve">Դրամաշնորհի ընդհանուր նպատակն է՝ նպաստել Լեռնային Ղարաբաղի հակամարտության </w:t>
      </w:r>
      <w:proofErr w:type="spellStart"/>
      <w:r w:rsidRPr="00824063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824063">
        <w:rPr>
          <w:rFonts w:ascii="GHEA Grapalat" w:hAnsi="GHEA Grapalat"/>
          <w:sz w:val="24"/>
          <w:szCs w:val="24"/>
          <w:lang w:val="hy-AM"/>
        </w:rPr>
        <w:t xml:space="preserve"> տուժած անձանց </w:t>
      </w:r>
      <w:proofErr w:type="spellStart"/>
      <w:r w:rsidRPr="00824063">
        <w:rPr>
          <w:rFonts w:ascii="GHEA Grapalat" w:hAnsi="GHEA Grapalat"/>
          <w:sz w:val="24"/>
          <w:szCs w:val="24"/>
          <w:lang w:val="hy-AM"/>
        </w:rPr>
        <w:t>տոկունության</w:t>
      </w:r>
      <w:proofErr w:type="spellEnd"/>
      <w:r w:rsidRPr="00824063">
        <w:rPr>
          <w:rFonts w:ascii="GHEA Grapalat" w:hAnsi="GHEA Grapalat"/>
          <w:sz w:val="24"/>
          <w:szCs w:val="24"/>
          <w:lang w:val="hy-AM"/>
        </w:rPr>
        <w:t xml:space="preserve"> ամրապնդմանը,  հյուրընկալ համայնքներում սոցիալական </w:t>
      </w:r>
      <w:proofErr w:type="spellStart"/>
      <w:r w:rsidRPr="00824063">
        <w:rPr>
          <w:rFonts w:ascii="GHEA Grapalat" w:hAnsi="GHEA Grapalat"/>
          <w:sz w:val="24"/>
          <w:szCs w:val="24"/>
          <w:lang w:val="hy-AM"/>
        </w:rPr>
        <w:t>համախմբվածության</w:t>
      </w:r>
      <w:proofErr w:type="spellEnd"/>
      <w:r w:rsidRPr="00824063">
        <w:rPr>
          <w:rFonts w:ascii="GHEA Grapalat" w:hAnsi="GHEA Grapalat"/>
          <w:sz w:val="24"/>
          <w:szCs w:val="24"/>
          <w:lang w:val="hy-AM"/>
        </w:rPr>
        <w:t xml:space="preserve"> և զբաղվածության խթանմանը։ </w:t>
      </w:r>
    </w:p>
    <w:p w:rsidR="00B00908" w:rsidRPr="00824063" w:rsidRDefault="00B00908" w:rsidP="00B00908">
      <w:pPr>
        <w:spacing w:after="0" w:line="360" w:lineRule="auto"/>
        <w:ind w:left="-450"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824063">
        <w:rPr>
          <w:rFonts w:ascii="GHEA Grapalat" w:hAnsi="GHEA Grapalat" w:cs="Calibri"/>
          <w:sz w:val="24"/>
          <w:szCs w:val="24"/>
          <w:lang w:val="hy-AM"/>
        </w:rPr>
        <w:t xml:space="preserve">Նպատակն իրագործվելու է դրամաշնորհի աջակցությամբ իրականացվելիք չորս ծրագրերի միջոցով` Հայաստանում Արցախից տեղահանված անձանց և նրանց հյուրընկալող ընտանիքներին կանխիկ դրամական փոխանցումների, ինչպես նաև Հայաստանում տեղահանված անձանց համար վարձատրվող հասարակական աշխատանքների ծրագրի և ժամանակավոր զբաղվածության ծրագրի իրականացման միջոցով: Տրամադրվելիք դրամական աջակցությունը նպատակ ունի ժամանակավոր օժանդակություն ցուցաբերել տուժած ընտանիքների եկամուտների ապահովմանը` </w:t>
      </w:r>
      <w:r w:rsidRPr="00824063">
        <w:rPr>
          <w:rFonts w:ascii="GHEA Grapalat" w:hAnsi="GHEA Grapalat" w:cs="Calibri"/>
          <w:sz w:val="24"/>
          <w:szCs w:val="24"/>
          <w:lang w:val="hy-AM"/>
        </w:rPr>
        <w:lastRenderedPageBreak/>
        <w:t xml:space="preserve">օգնելով հարթել հիմնական սպառման հետ կապված խնդիրները և աշխատանքային տարիքի տեղահանված անձանց ներգրավել </w:t>
      </w:r>
      <w:proofErr w:type="spellStart"/>
      <w:r w:rsidRPr="00824063">
        <w:rPr>
          <w:rFonts w:ascii="GHEA Grapalat" w:hAnsi="GHEA Grapalat" w:cs="Calibri"/>
          <w:sz w:val="24"/>
          <w:szCs w:val="24"/>
          <w:lang w:val="hy-AM"/>
        </w:rPr>
        <w:t>աշխատաշուկայում</w:t>
      </w:r>
      <w:proofErr w:type="spellEnd"/>
      <w:r w:rsidRPr="00824063">
        <w:rPr>
          <w:rFonts w:ascii="GHEA Grapalat" w:hAnsi="GHEA Grapalat" w:cs="Calibri"/>
          <w:sz w:val="24"/>
          <w:szCs w:val="24"/>
          <w:lang w:val="hy-AM"/>
        </w:rPr>
        <w:t>:</w:t>
      </w:r>
    </w:p>
    <w:p w:rsidR="00B00908" w:rsidRPr="00824063" w:rsidRDefault="00B00908" w:rsidP="00B00908">
      <w:pPr>
        <w:spacing w:after="0" w:line="360" w:lineRule="auto"/>
        <w:ind w:left="-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24063">
        <w:rPr>
          <w:rFonts w:ascii="GHEA Grapalat" w:hAnsi="GHEA Grapalat" w:cs="Calibri"/>
          <w:sz w:val="24"/>
          <w:szCs w:val="24"/>
          <w:lang w:val="hy-AM"/>
        </w:rPr>
        <w:t>Վերը նշված ծրագրերը կօժանդակեն Ադրբեջանի կողմից 2020թ</w:t>
      </w:r>
      <w:r w:rsidRPr="008240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824063">
        <w:rPr>
          <w:rFonts w:ascii="GHEA Grapalat" w:hAnsi="GHEA Grapalat" w:cs="Calibri"/>
          <w:sz w:val="24"/>
          <w:szCs w:val="24"/>
          <w:lang w:val="hy-AM"/>
        </w:rPr>
        <w:t xml:space="preserve">սեպտեմբերի 27-ին </w:t>
      </w:r>
      <w:proofErr w:type="spellStart"/>
      <w:r w:rsidRPr="00824063">
        <w:rPr>
          <w:rFonts w:ascii="GHEA Grapalat" w:hAnsi="GHEA Grapalat" w:cs="Calibri"/>
          <w:sz w:val="24"/>
          <w:szCs w:val="24"/>
          <w:lang w:val="hy-AM"/>
        </w:rPr>
        <w:t>սանձազերծված</w:t>
      </w:r>
      <w:proofErr w:type="spellEnd"/>
      <w:r w:rsidRPr="00824063">
        <w:rPr>
          <w:rFonts w:ascii="GHEA Grapalat" w:hAnsi="GHEA Grapalat" w:cs="Calibri"/>
          <w:sz w:val="24"/>
          <w:szCs w:val="24"/>
          <w:lang w:val="hy-AM"/>
        </w:rPr>
        <w:t xml:space="preserve"> ռազմական գործողությունների </w:t>
      </w:r>
      <w:proofErr w:type="spellStart"/>
      <w:r w:rsidRPr="00824063">
        <w:rPr>
          <w:rFonts w:ascii="GHEA Grapalat" w:hAnsi="GHEA Grapalat" w:cs="Calibri"/>
          <w:sz w:val="24"/>
          <w:szCs w:val="24"/>
          <w:lang w:val="hy-AM"/>
        </w:rPr>
        <w:t>հետևանքով</w:t>
      </w:r>
      <w:proofErr w:type="spellEnd"/>
      <w:r w:rsidRPr="00824063">
        <w:rPr>
          <w:rFonts w:ascii="GHEA Grapalat" w:hAnsi="GHEA Grapalat" w:cs="Calibri"/>
          <w:sz w:val="24"/>
          <w:szCs w:val="24"/>
          <w:lang w:val="hy-AM"/>
        </w:rPr>
        <w:t xml:space="preserve"> տուժած Արցախի քաղաքացիներին ՀՀ կառավարության կողմից արդեն իսկ ընդունված աջակցության թիվ 1, 6, 9 և 10 ծրագրերի իրականացմանը։ Այսպիսով, ծրագիրը </w:t>
      </w:r>
      <w:r w:rsidRPr="00824063">
        <w:rPr>
          <w:rFonts w:ascii="GHEA Grapalat" w:hAnsi="GHEA Grapalat" w:cs="Sylfaen"/>
          <w:sz w:val="24"/>
          <w:szCs w:val="24"/>
          <w:lang w:val="hy-AM"/>
        </w:rPr>
        <w:t xml:space="preserve">համահունչ է ՀՀ կառավարության սոցիալական քաղաքականության ներկայիս </w:t>
      </w:r>
      <w:proofErr w:type="spellStart"/>
      <w:r w:rsidRPr="00824063">
        <w:rPr>
          <w:rFonts w:ascii="GHEA Grapalat" w:hAnsi="GHEA Grapalat" w:cs="Sylfaen"/>
          <w:sz w:val="24"/>
          <w:szCs w:val="24"/>
          <w:lang w:val="hy-AM"/>
        </w:rPr>
        <w:t>առաջնահերթություններին</w:t>
      </w:r>
      <w:proofErr w:type="spellEnd"/>
      <w:r w:rsidRPr="00824063">
        <w:rPr>
          <w:rFonts w:ascii="GHEA Grapalat" w:hAnsi="GHEA Grapalat" w:cs="Sylfaen"/>
          <w:sz w:val="24"/>
          <w:szCs w:val="24"/>
          <w:lang w:val="hy-AM"/>
        </w:rPr>
        <w:t xml:space="preserve"> և արձագանքում է հրատապ կարիքներին։</w:t>
      </w:r>
    </w:p>
    <w:p w:rsidR="00B00908" w:rsidRPr="00824063" w:rsidRDefault="00B00908" w:rsidP="00B00908">
      <w:pPr>
        <w:spacing w:after="0" w:line="360" w:lineRule="auto"/>
        <w:ind w:left="-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24063">
        <w:rPr>
          <w:rFonts w:ascii="GHEA Grapalat" w:hAnsi="GHEA Grapalat" w:cs="Sylfaen"/>
          <w:sz w:val="24"/>
          <w:szCs w:val="24"/>
          <w:lang w:val="hy-AM"/>
        </w:rPr>
        <w:t xml:space="preserve">Ելնելով </w:t>
      </w:r>
      <w:proofErr w:type="spellStart"/>
      <w:r w:rsidRPr="00824063">
        <w:rPr>
          <w:rFonts w:ascii="GHEA Grapalat" w:hAnsi="GHEA Grapalat" w:cs="Sylfaen"/>
          <w:sz w:val="24"/>
          <w:szCs w:val="24"/>
          <w:lang w:val="hy-AM"/>
        </w:rPr>
        <w:t>վերոգրյալից</w:t>
      </w:r>
      <w:proofErr w:type="spellEnd"/>
      <w:r w:rsidRPr="00824063">
        <w:rPr>
          <w:rFonts w:ascii="GHEA Grapalat" w:hAnsi="GHEA Grapalat" w:cs="Sylfaen"/>
          <w:sz w:val="24"/>
          <w:szCs w:val="24"/>
          <w:lang w:val="hy-AM"/>
        </w:rPr>
        <w:t xml:space="preserve">՝ ՀՀ աշխատանքի և սոցիալական հարցերի նախարարությունը նպատակահարմար է գտնում Հայաստանի Հանրապետության և Վերակառուցման և զարգացման միջազգային բանկի </w:t>
      </w:r>
      <w:proofErr w:type="spellStart"/>
      <w:r w:rsidRPr="00824063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824063">
        <w:rPr>
          <w:rFonts w:ascii="GHEA Grapalat" w:hAnsi="GHEA Grapalat" w:cs="Sylfaen"/>
          <w:sz w:val="24"/>
          <w:szCs w:val="24"/>
          <w:lang w:val="hy-AM"/>
        </w:rPr>
        <w:t xml:space="preserve"> Պետականության և </w:t>
      </w:r>
      <w:proofErr w:type="spellStart"/>
      <w:r w:rsidRPr="00824063">
        <w:rPr>
          <w:rFonts w:ascii="GHEA Grapalat" w:hAnsi="GHEA Grapalat" w:cs="Sylfaen"/>
          <w:sz w:val="24"/>
          <w:szCs w:val="24"/>
          <w:lang w:val="hy-AM"/>
        </w:rPr>
        <w:t>խաղաղարարության</w:t>
      </w:r>
      <w:proofErr w:type="spellEnd"/>
      <w:r w:rsidRPr="00824063">
        <w:rPr>
          <w:rFonts w:ascii="GHEA Grapalat" w:hAnsi="GHEA Grapalat" w:cs="Sylfaen"/>
          <w:sz w:val="24"/>
          <w:szCs w:val="24"/>
          <w:lang w:val="hy-AM"/>
        </w:rPr>
        <w:t xml:space="preserve"> հիմնադրամի միջոցներից </w:t>
      </w:r>
      <w:r w:rsidRPr="00824063">
        <w:rPr>
          <w:rFonts w:ascii="GHEA Grapalat" w:eastAsia="Tahoma" w:hAnsi="GHEA Grapalat" w:cs="Tahoma"/>
          <w:sz w:val="24"/>
          <w:szCs w:val="24"/>
          <w:lang w:val="hy-AM"/>
        </w:rPr>
        <w:t xml:space="preserve">«Հայաստանի աջակցությունը հակամարտության </w:t>
      </w:r>
      <w:proofErr w:type="spellStart"/>
      <w:r w:rsidRPr="00824063">
        <w:rPr>
          <w:rFonts w:ascii="GHEA Grapalat" w:eastAsia="Tahoma" w:hAnsi="GHEA Grapalat" w:cs="Tahoma"/>
          <w:sz w:val="24"/>
          <w:szCs w:val="24"/>
          <w:lang w:val="hy-AM"/>
        </w:rPr>
        <w:t>ազդակիր</w:t>
      </w:r>
      <w:proofErr w:type="spellEnd"/>
      <w:r w:rsidRPr="00824063">
        <w:rPr>
          <w:rFonts w:ascii="GHEA Grapalat" w:eastAsia="Tahoma" w:hAnsi="GHEA Grapalat" w:cs="Tahoma"/>
          <w:sz w:val="24"/>
          <w:szCs w:val="24"/>
          <w:lang w:val="hy-AM"/>
        </w:rPr>
        <w:t xml:space="preserve"> ընտանիքներին» դրամաշնորհային համաձայնագրի</w:t>
      </w:r>
      <w:r w:rsidRPr="00824063">
        <w:rPr>
          <w:rFonts w:ascii="GHEA Grapalat" w:hAnsi="GHEA Grapalat" w:cs="Sylfaen"/>
          <w:sz w:val="24"/>
          <w:szCs w:val="24"/>
          <w:lang w:val="hy-AM"/>
        </w:rPr>
        <w:t xml:space="preserve"> նախագծի ստորագրումը։</w:t>
      </w:r>
      <w:r w:rsidRPr="0082406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ab/>
      </w:r>
    </w:p>
    <w:p w:rsidR="00B00908" w:rsidRPr="00824063" w:rsidRDefault="00B00908" w:rsidP="00B00908">
      <w:pPr>
        <w:shd w:val="clear" w:color="auto" w:fill="FFFFFF"/>
        <w:spacing w:after="0" w:line="360" w:lineRule="auto"/>
        <w:ind w:left="-450" w:firstLine="81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Հայաստանի Հանրապետության և Վերակառուցման և զարգացման միջազգային բանկի </w:t>
      </w:r>
      <w:proofErr w:type="spellStart"/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միջև</w:t>
      </w:r>
      <w:proofErr w:type="spellEnd"/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Պետականության և </w:t>
      </w:r>
      <w:proofErr w:type="spellStart"/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խաղաղարության</w:t>
      </w:r>
      <w:proofErr w:type="spellEnd"/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հիմնադրամի միջոցներից «Հայաստանի աջակցությունը հակամարտության </w:t>
      </w:r>
      <w:proofErr w:type="spellStart"/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ազդակիր</w:t>
      </w:r>
      <w:proofErr w:type="spellEnd"/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proofErr w:type="spellStart"/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ընտանքիներին</w:t>
      </w:r>
      <w:proofErr w:type="spellEnd"/>
      <w:r w:rsidRPr="0082406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» դրամաշնորհի նամակ համաձայնագրի ստորագրումը ՀՀ պետական բյուջեի համար լրացուցիչ ֆինանսական պարտավորություններ չի նախատեսում:</w:t>
      </w:r>
      <w:r w:rsidRPr="0082406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  <w:t xml:space="preserve"> </w:t>
      </w:r>
    </w:p>
    <w:p w:rsidR="00E75067" w:rsidRPr="00B00908" w:rsidRDefault="00E75067">
      <w:pPr>
        <w:rPr>
          <w:lang w:val="hy-AM"/>
        </w:rPr>
      </w:pPr>
      <w:bookmarkStart w:id="0" w:name="_GoBack"/>
      <w:bookmarkEnd w:id="0"/>
    </w:p>
    <w:sectPr w:rsidR="00E75067" w:rsidRPr="00B00908" w:rsidSect="00B00908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908"/>
    <w:rsid w:val="00B00908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20315"/>
  <w15:chartTrackingRefBased/>
  <w15:docId w15:val="{8400CE6F-156A-47D6-B80D-2F99F4B04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090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2021-05-05T13:02:00Z</dcterms:created>
  <dcterms:modified xsi:type="dcterms:W3CDTF">2021-05-05T13:17:00Z</dcterms:modified>
</cp:coreProperties>
</file>