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C6" w:rsidRPr="00460BC6" w:rsidRDefault="00460BC6" w:rsidP="00460BC6">
      <w:pPr>
        <w:tabs>
          <w:tab w:val="left" w:pos="90"/>
          <w:tab w:val="left" w:pos="540"/>
        </w:tabs>
        <w:spacing w:after="0" w:line="360" w:lineRule="auto"/>
        <w:ind w:right="125" w:firstLine="90"/>
        <w:rPr>
          <w:rFonts w:ascii="GHEA Grapalat" w:hAnsi="GHEA Grapalat"/>
          <w:sz w:val="24"/>
          <w:szCs w:val="24"/>
        </w:rPr>
      </w:pPr>
    </w:p>
    <w:p w:rsidR="00E5059F" w:rsidRPr="00460BC6" w:rsidRDefault="00E5059F" w:rsidP="00460BC6">
      <w:pPr>
        <w:tabs>
          <w:tab w:val="left" w:pos="90"/>
          <w:tab w:val="left" w:pos="540"/>
        </w:tabs>
        <w:spacing w:after="0" w:line="360" w:lineRule="auto"/>
        <w:ind w:right="125" w:firstLine="90"/>
        <w:jc w:val="center"/>
        <w:rPr>
          <w:rFonts w:ascii="GHEA Grapalat" w:hAnsi="GHEA Grapalat"/>
          <w:b/>
          <w:sz w:val="24"/>
          <w:szCs w:val="24"/>
          <w:lang w:val="hy-AM"/>
        </w:rPr>
      </w:pPr>
      <w:r w:rsidRPr="00460BC6">
        <w:rPr>
          <w:rFonts w:ascii="GHEA Grapalat" w:hAnsi="GHEA Grapalat"/>
          <w:b/>
          <w:sz w:val="24"/>
          <w:szCs w:val="24"/>
          <w:lang w:val="hy-AM"/>
        </w:rPr>
        <w:t>ԱՄՓՈՓԱԹԵՐԹ</w:t>
      </w:r>
    </w:p>
    <w:p w:rsidR="008F2A70" w:rsidRPr="00460BC6" w:rsidRDefault="008F2A70" w:rsidP="0012063E">
      <w:pPr>
        <w:shd w:val="clear" w:color="auto" w:fill="FFFFFF"/>
        <w:tabs>
          <w:tab w:val="left" w:pos="540"/>
        </w:tabs>
        <w:spacing w:after="0" w:line="360" w:lineRule="auto"/>
        <w:ind w:right="846" w:firstLine="540"/>
        <w:jc w:val="center"/>
        <w:rPr>
          <w:rFonts w:ascii="GHEA Grapalat" w:hAnsi="GHEA Grapalat"/>
          <w:b/>
          <w:sz w:val="24"/>
          <w:szCs w:val="24"/>
          <w:lang w:val="hy-AM"/>
        </w:rPr>
      </w:pPr>
      <w:r w:rsidRPr="00460BC6">
        <w:rPr>
          <w:rFonts w:ascii="GHEA Grapalat" w:hAnsi="GHEA Grapalat"/>
          <w:b/>
          <w:sz w:val="24"/>
          <w:szCs w:val="24"/>
          <w:lang w:val="hy-AM"/>
        </w:rPr>
        <w:t xml:space="preserve">ՀԱՅԱՍՏԱՆԻ  ՀԱՆՐԱՊԵՏՈՒԹՅԱՆ </w:t>
      </w:r>
      <w:r w:rsidRPr="00460BC6">
        <w:rPr>
          <w:rFonts w:ascii="Calibri" w:hAnsi="Calibri" w:cs="Calibri"/>
          <w:b/>
          <w:sz w:val="24"/>
          <w:szCs w:val="24"/>
          <w:lang w:val="hy-AM"/>
        </w:rPr>
        <w:t> </w:t>
      </w:r>
      <w:r w:rsidRPr="00460BC6">
        <w:rPr>
          <w:rFonts w:ascii="GHEA Grapalat" w:hAnsi="GHEA Grapalat"/>
          <w:b/>
          <w:sz w:val="24"/>
          <w:szCs w:val="24"/>
          <w:lang w:val="hy-AM"/>
        </w:rPr>
        <w:t xml:space="preserve">ՄԻԳՐԱՑԻԱՅԻ ՊԵՏԱԿԱՆ  ԿԱՌԱՎԱՐՄԱՆ  ՀԱՅԵՑԱԿԱՐԳԸ   </w:t>
      </w:r>
      <w:r w:rsidR="00E97230">
        <w:rPr>
          <w:rFonts w:ascii="GHEA Grapalat" w:hAnsi="GHEA Grapalat"/>
          <w:b/>
          <w:sz w:val="24"/>
          <w:szCs w:val="24"/>
          <w:lang w:val="hy-AM"/>
        </w:rPr>
        <w:t xml:space="preserve">ԵՎ ԳՈՐԾՈՂՈՒԹՅՈՒՆՆԵՐԻ  ԾՐԱԳԻՐԸ </w:t>
      </w:r>
      <w:bookmarkStart w:id="0" w:name="_GoBack"/>
      <w:bookmarkEnd w:id="0"/>
      <w:r w:rsidRPr="00460BC6">
        <w:rPr>
          <w:rFonts w:ascii="GHEA Grapalat" w:hAnsi="GHEA Grapalat"/>
          <w:b/>
          <w:sz w:val="24"/>
          <w:szCs w:val="24"/>
          <w:lang w:val="hy-AM"/>
        </w:rPr>
        <w:t>ՀԱՍՏԱՏԵԼՈՒ ՄԱՍԻՆ</w:t>
      </w:r>
    </w:p>
    <w:p w:rsidR="003C7AA6" w:rsidRDefault="008F2A70" w:rsidP="0012063E">
      <w:pPr>
        <w:tabs>
          <w:tab w:val="left" w:pos="540"/>
        </w:tabs>
        <w:spacing w:after="0" w:line="360" w:lineRule="auto"/>
        <w:ind w:left="180" w:right="846" w:firstLine="540"/>
        <w:jc w:val="center"/>
        <w:rPr>
          <w:rFonts w:ascii="GHEA Grapalat" w:hAnsi="GHEA Grapalat"/>
          <w:b/>
          <w:sz w:val="24"/>
          <w:szCs w:val="24"/>
          <w:lang w:val="hy-AM"/>
        </w:rPr>
      </w:pPr>
      <w:r w:rsidRPr="00460BC6">
        <w:rPr>
          <w:rFonts w:ascii="GHEA Grapalat" w:hAnsi="GHEA Grapalat"/>
          <w:b/>
          <w:sz w:val="24"/>
          <w:szCs w:val="24"/>
          <w:lang w:val="hy-AM"/>
        </w:rPr>
        <w:t>ՀԱՅԱՍՏԱՆԻ ՀԱՆՐԱՊԵՏՈՒԹՅԱՆ ԿԱՌԱՎԱՐՈՒԹՅԱՆ ՈՐՈՇՄԱՆ ՆԱԽԱԳԾԻ</w:t>
      </w:r>
    </w:p>
    <w:p w:rsidR="00460BC6" w:rsidRPr="00460BC6" w:rsidRDefault="00460BC6" w:rsidP="00460BC6">
      <w:pPr>
        <w:tabs>
          <w:tab w:val="left" w:pos="540"/>
        </w:tabs>
        <w:spacing w:after="0" w:line="360" w:lineRule="auto"/>
        <w:ind w:left="180" w:firstLine="90"/>
        <w:jc w:val="center"/>
        <w:rPr>
          <w:rFonts w:ascii="GHEA Grapalat" w:hAnsi="GHEA Grapalat"/>
          <w:b/>
          <w:bCs/>
          <w:caps/>
          <w:spacing w:val="-6"/>
          <w:sz w:val="24"/>
          <w:szCs w:val="24"/>
          <w:lang w:val="hy-AM"/>
        </w:rPr>
      </w:pPr>
    </w:p>
    <w:tbl>
      <w:tblPr>
        <w:tblStyle w:val="TableGrid"/>
        <w:tblW w:w="14040" w:type="dxa"/>
        <w:tblInd w:w="-95" w:type="dxa"/>
        <w:tblLook w:val="04A0" w:firstRow="1" w:lastRow="0" w:firstColumn="1" w:lastColumn="0" w:noHBand="0" w:noVBand="1"/>
      </w:tblPr>
      <w:tblGrid>
        <w:gridCol w:w="9163"/>
        <w:gridCol w:w="531"/>
        <w:gridCol w:w="1210"/>
        <w:gridCol w:w="3136"/>
      </w:tblGrid>
      <w:tr w:rsidR="00E5059F" w:rsidRPr="00460BC6" w:rsidTr="0012063E">
        <w:trPr>
          <w:trHeight w:val="207"/>
        </w:trPr>
        <w:tc>
          <w:tcPr>
            <w:tcW w:w="10904" w:type="dxa"/>
            <w:gridSpan w:val="3"/>
            <w:vMerge w:val="restart"/>
          </w:tcPr>
          <w:p w:rsidR="00E5059F" w:rsidRPr="00460BC6" w:rsidRDefault="00E5059F" w:rsidP="00460BC6">
            <w:pPr>
              <w:pStyle w:val="ListParagraph"/>
              <w:numPr>
                <w:ilvl w:val="0"/>
                <w:numId w:val="2"/>
              </w:numPr>
              <w:tabs>
                <w:tab w:val="left" w:pos="540"/>
              </w:tabs>
              <w:autoSpaceDE w:val="0"/>
              <w:autoSpaceDN w:val="0"/>
              <w:adjustRightInd w:val="0"/>
              <w:spacing w:line="360" w:lineRule="auto"/>
              <w:ind w:firstLine="90"/>
              <w:jc w:val="center"/>
              <w:rPr>
                <w:rFonts w:ascii="GHEA Grapalat" w:hAnsi="GHEA Grapalat" w:cs="Sylfaen"/>
                <w:b/>
                <w:sz w:val="24"/>
                <w:szCs w:val="24"/>
                <w:lang w:val="ru-RU"/>
              </w:rPr>
            </w:pPr>
            <w:r w:rsidRPr="00460BC6">
              <w:rPr>
                <w:rFonts w:ascii="GHEA Grapalat" w:hAnsi="GHEA Grapalat" w:cs="Sylfaen"/>
                <w:b/>
                <w:sz w:val="24"/>
                <w:szCs w:val="24"/>
                <w:lang w:val="ru-RU"/>
              </w:rPr>
              <w:t xml:space="preserve">ՀՀ </w:t>
            </w:r>
            <w:proofErr w:type="spellStart"/>
            <w:r w:rsidR="005C030A" w:rsidRPr="00460BC6">
              <w:rPr>
                <w:rFonts w:ascii="GHEA Grapalat" w:hAnsi="GHEA Grapalat" w:cs="Sylfaen"/>
                <w:b/>
                <w:sz w:val="24"/>
                <w:szCs w:val="24"/>
                <w:lang w:val="ru-RU"/>
              </w:rPr>
              <w:t>ազգային</w:t>
            </w:r>
            <w:proofErr w:type="spellEnd"/>
            <w:r w:rsidR="005C030A" w:rsidRPr="00460BC6">
              <w:rPr>
                <w:rFonts w:ascii="GHEA Grapalat" w:hAnsi="GHEA Grapalat" w:cs="Sylfaen"/>
                <w:b/>
                <w:sz w:val="24"/>
                <w:szCs w:val="24"/>
                <w:lang w:val="ru-RU"/>
              </w:rPr>
              <w:t xml:space="preserve">  </w:t>
            </w:r>
            <w:proofErr w:type="spellStart"/>
            <w:r w:rsidR="005C030A" w:rsidRPr="00460BC6">
              <w:rPr>
                <w:rFonts w:ascii="GHEA Grapalat" w:hAnsi="GHEA Grapalat" w:cs="Sylfaen"/>
                <w:b/>
                <w:sz w:val="24"/>
                <w:szCs w:val="24"/>
                <w:lang w:val="ru-RU"/>
              </w:rPr>
              <w:t>անվտանգության</w:t>
            </w:r>
            <w:proofErr w:type="spellEnd"/>
            <w:r w:rsidR="005C030A" w:rsidRPr="00460BC6">
              <w:rPr>
                <w:rFonts w:ascii="GHEA Grapalat" w:hAnsi="GHEA Grapalat" w:cs="Sylfaen"/>
                <w:b/>
                <w:sz w:val="24"/>
                <w:szCs w:val="24"/>
                <w:lang w:val="ru-RU"/>
              </w:rPr>
              <w:t xml:space="preserve">  </w:t>
            </w:r>
            <w:proofErr w:type="spellStart"/>
            <w:r w:rsidR="005C030A" w:rsidRPr="00460BC6">
              <w:rPr>
                <w:rFonts w:ascii="GHEA Grapalat" w:hAnsi="GHEA Grapalat" w:cs="Sylfaen"/>
                <w:b/>
                <w:sz w:val="24"/>
                <w:szCs w:val="24"/>
                <w:lang w:val="ru-RU"/>
              </w:rPr>
              <w:t>ծառայություն</w:t>
            </w:r>
            <w:proofErr w:type="spellEnd"/>
          </w:p>
          <w:p w:rsidR="00E5059F" w:rsidRPr="00460BC6" w:rsidRDefault="00E5059F" w:rsidP="00460BC6">
            <w:pPr>
              <w:tabs>
                <w:tab w:val="left" w:pos="90"/>
                <w:tab w:val="left" w:pos="540"/>
              </w:tabs>
              <w:spacing w:line="360" w:lineRule="auto"/>
              <w:ind w:right="125" w:firstLine="90"/>
              <w:jc w:val="center"/>
              <w:rPr>
                <w:rFonts w:ascii="GHEA Grapalat" w:hAnsi="GHEA Grapalat"/>
                <w:b/>
                <w:sz w:val="24"/>
                <w:szCs w:val="24"/>
                <w:lang w:val="hy-AM"/>
              </w:rPr>
            </w:pPr>
          </w:p>
        </w:tc>
        <w:tc>
          <w:tcPr>
            <w:tcW w:w="3136" w:type="dxa"/>
          </w:tcPr>
          <w:p w:rsidR="00E5059F" w:rsidRPr="00460BC6" w:rsidRDefault="00D27319"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10.04.2020թ.</w:t>
            </w:r>
          </w:p>
        </w:tc>
      </w:tr>
      <w:tr w:rsidR="00E5059F" w:rsidRPr="00460BC6" w:rsidTr="0012063E">
        <w:trPr>
          <w:trHeight w:val="206"/>
        </w:trPr>
        <w:tc>
          <w:tcPr>
            <w:tcW w:w="10904" w:type="dxa"/>
            <w:gridSpan w:val="3"/>
            <w:vMerge/>
          </w:tcPr>
          <w:p w:rsidR="00E5059F" w:rsidRPr="00460BC6" w:rsidRDefault="00E5059F" w:rsidP="00460BC6">
            <w:pPr>
              <w:tabs>
                <w:tab w:val="left" w:pos="90"/>
                <w:tab w:val="left" w:pos="540"/>
              </w:tabs>
              <w:spacing w:line="360" w:lineRule="auto"/>
              <w:ind w:right="125" w:firstLine="90"/>
              <w:jc w:val="center"/>
              <w:rPr>
                <w:rFonts w:ascii="GHEA Grapalat" w:hAnsi="GHEA Grapalat"/>
                <w:b/>
                <w:sz w:val="24"/>
                <w:szCs w:val="24"/>
                <w:lang w:val="hy-AM"/>
              </w:rPr>
            </w:pPr>
          </w:p>
        </w:tc>
        <w:tc>
          <w:tcPr>
            <w:tcW w:w="3136" w:type="dxa"/>
          </w:tcPr>
          <w:p w:rsidR="00E5059F" w:rsidRPr="00460BC6" w:rsidRDefault="00D27319" w:rsidP="00460BC6">
            <w:pPr>
              <w:tabs>
                <w:tab w:val="left" w:pos="90"/>
                <w:tab w:val="left" w:pos="540"/>
              </w:tabs>
              <w:spacing w:line="360" w:lineRule="auto"/>
              <w:ind w:right="125" w:firstLine="90"/>
              <w:jc w:val="center"/>
              <w:rPr>
                <w:rFonts w:ascii="GHEA Grapalat" w:hAnsi="GHEA Grapalat"/>
                <w:b/>
                <w:sz w:val="24"/>
                <w:szCs w:val="24"/>
              </w:rPr>
            </w:pPr>
            <w:r w:rsidRPr="00460BC6">
              <w:rPr>
                <w:rFonts w:ascii="GHEA Grapalat" w:hAnsi="GHEA Grapalat" w:cs="Sylfaen"/>
                <w:b/>
                <w:sz w:val="24"/>
                <w:szCs w:val="24"/>
              </w:rPr>
              <w:t>N 11/274</w:t>
            </w:r>
          </w:p>
        </w:tc>
      </w:tr>
      <w:tr w:rsidR="00E5059F" w:rsidRPr="00460BC6" w:rsidTr="0012063E">
        <w:tc>
          <w:tcPr>
            <w:tcW w:w="9694" w:type="dxa"/>
            <w:gridSpan w:val="2"/>
          </w:tcPr>
          <w:p w:rsidR="00E5059F" w:rsidRPr="00460BC6" w:rsidRDefault="005C030A"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hAnsi="GHEA Grapalat"/>
                <w:sz w:val="24"/>
                <w:szCs w:val="24"/>
                <w:lang w:val="hy-AM"/>
              </w:rPr>
              <w:t>Դիտողություններ  և  առաջարկություններ  չկան</w:t>
            </w:r>
            <w:r w:rsidRPr="00460BC6">
              <w:rPr>
                <w:rFonts w:ascii="GHEA Grapalat" w:hAnsi="GHEA Grapalat"/>
                <w:sz w:val="24"/>
                <w:szCs w:val="24"/>
              </w:rPr>
              <w:t>:</w:t>
            </w:r>
          </w:p>
        </w:tc>
        <w:tc>
          <w:tcPr>
            <w:tcW w:w="4346" w:type="dxa"/>
            <w:gridSpan w:val="2"/>
          </w:tcPr>
          <w:p w:rsidR="00E5059F" w:rsidRPr="00460BC6" w:rsidRDefault="00E5059F" w:rsidP="00460BC6">
            <w:pPr>
              <w:tabs>
                <w:tab w:val="left" w:pos="90"/>
                <w:tab w:val="left" w:pos="540"/>
              </w:tabs>
              <w:spacing w:line="360" w:lineRule="auto"/>
              <w:ind w:right="125" w:firstLine="90"/>
              <w:jc w:val="both"/>
              <w:rPr>
                <w:rFonts w:ascii="GHEA Grapalat" w:hAnsi="GHEA Grapalat"/>
                <w:sz w:val="24"/>
                <w:szCs w:val="24"/>
                <w:lang w:val="hy-AM"/>
              </w:rPr>
            </w:pPr>
          </w:p>
        </w:tc>
      </w:tr>
      <w:tr w:rsidR="00E5059F" w:rsidRPr="00460BC6" w:rsidTr="0012063E">
        <w:trPr>
          <w:trHeight w:val="207"/>
        </w:trPr>
        <w:tc>
          <w:tcPr>
            <w:tcW w:w="10904" w:type="dxa"/>
            <w:gridSpan w:val="3"/>
            <w:vMerge w:val="restart"/>
          </w:tcPr>
          <w:p w:rsidR="00DF72C4" w:rsidRPr="00460BC6" w:rsidRDefault="00DF72C4"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t xml:space="preserve">2. </w:t>
            </w:r>
            <w:r w:rsidRPr="00460BC6">
              <w:rPr>
                <w:rFonts w:ascii="GHEA Grapalat" w:hAnsi="GHEA Grapalat" w:cs="Sylfaen"/>
                <w:b/>
                <w:sz w:val="24"/>
                <w:szCs w:val="24"/>
                <w:lang w:val="ru-RU"/>
              </w:rPr>
              <w:t xml:space="preserve">ՀՀ </w:t>
            </w:r>
            <w:proofErr w:type="spellStart"/>
            <w:r w:rsidR="00E717C7" w:rsidRPr="00460BC6">
              <w:rPr>
                <w:rFonts w:ascii="GHEA Grapalat" w:hAnsi="GHEA Grapalat" w:cs="Sylfaen"/>
                <w:b/>
                <w:sz w:val="24"/>
                <w:szCs w:val="24"/>
                <w:lang w:val="ru-RU"/>
              </w:rPr>
              <w:t>արտակարգ</w:t>
            </w:r>
            <w:proofErr w:type="spellEnd"/>
            <w:r w:rsidR="00E717C7" w:rsidRPr="00460BC6">
              <w:rPr>
                <w:rFonts w:ascii="GHEA Grapalat" w:hAnsi="GHEA Grapalat" w:cs="Sylfaen"/>
                <w:b/>
                <w:sz w:val="24"/>
                <w:szCs w:val="24"/>
                <w:lang w:val="ru-RU"/>
              </w:rPr>
              <w:t xml:space="preserve"> </w:t>
            </w:r>
            <w:proofErr w:type="spellStart"/>
            <w:r w:rsidR="00E717C7" w:rsidRPr="00460BC6">
              <w:rPr>
                <w:rFonts w:ascii="GHEA Grapalat" w:hAnsi="GHEA Grapalat" w:cs="Sylfaen"/>
                <w:b/>
                <w:sz w:val="24"/>
                <w:szCs w:val="24"/>
                <w:lang w:val="ru-RU"/>
              </w:rPr>
              <w:t>իրավ</w:t>
            </w:r>
            <w:r w:rsidR="00E717C7" w:rsidRPr="00460BC6">
              <w:rPr>
                <w:rFonts w:ascii="GHEA Grapalat" w:hAnsi="GHEA Grapalat" w:cs="Sylfaen"/>
                <w:b/>
                <w:sz w:val="24"/>
                <w:szCs w:val="24"/>
                <w:lang w:val="hy-AM"/>
              </w:rPr>
              <w:t>իճակների</w:t>
            </w:r>
            <w:proofErr w:type="spellEnd"/>
            <w:r w:rsidR="00E717C7" w:rsidRPr="00460BC6">
              <w:rPr>
                <w:rFonts w:ascii="GHEA Grapalat" w:hAnsi="GHEA Grapalat" w:cs="Sylfaen"/>
                <w:b/>
                <w:sz w:val="24"/>
                <w:szCs w:val="24"/>
                <w:lang w:val="hy-AM"/>
              </w:rPr>
              <w:t xml:space="preserve"> նախարարություն</w:t>
            </w:r>
          </w:p>
          <w:p w:rsidR="00E5059F" w:rsidRPr="00460BC6" w:rsidRDefault="00E5059F" w:rsidP="00460BC6">
            <w:pPr>
              <w:tabs>
                <w:tab w:val="left" w:pos="90"/>
                <w:tab w:val="left" w:pos="540"/>
              </w:tabs>
              <w:spacing w:line="360" w:lineRule="auto"/>
              <w:ind w:right="125" w:firstLine="90"/>
              <w:jc w:val="both"/>
              <w:rPr>
                <w:rFonts w:ascii="GHEA Grapalat" w:hAnsi="GHEA Grapalat"/>
                <w:b/>
                <w:sz w:val="24"/>
                <w:szCs w:val="24"/>
                <w:lang w:val="hy-AM"/>
              </w:rPr>
            </w:pPr>
          </w:p>
        </w:tc>
        <w:tc>
          <w:tcPr>
            <w:tcW w:w="3136" w:type="dxa"/>
          </w:tcPr>
          <w:p w:rsidR="00E5059F" w:rsidRPr="00460BC6" w:rsidRDefault="00D27319"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ru-RU"/>
              </w:rPr>
            </w:pPr>
            <w:r w:rsidRPr="00460BC6">
              <w:rPr>
                <w:rFonts w:ascii="GHEA Grapalat" w:hAnsi="GHEA Grapalat" w:cs="Sylfaen"/>
                <w:b/>
                <w:sz w:val="24"/>
                <w:szCs w:val="24"/>
              </w:rPr>
              <w:t>07.04.2020թ.</w:t>
            </w:r>
          </w:p>
        </w:tc>
      </w:tr>
      <w:tr w:rsidR="00E5059F" w:rsidRPr="00460BC6" w:rsidTr="0012063E">
        <w:trPr>
          <w:trHeight w:val="206"/>
        </w:trPr>
        <w:tc>
          <w:tcPr>
            <w:tcW w:w="10904" w:type="dxa"/>
            <w:gridSpan w:val="3"/>
            <w:vMerge/>
          </w:tcPr>
          <w:p w:rsidR="00E5059F" w:rsidRPr="00460BC6" w:rsidRDefault="00E5059F"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E5059F" w:rsidRPr="00460BC6" w:rsidRDefault="00D27319"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cs="Sylfaen"/>
                <w:b/>
                <w:sz w:val="24"/>
                <w:szCs w:val="24"/>
              </w:rPr>
              <w:t>N 01/01.1/2286-2020</w:t>
            </w:r>
          </w:p>
        </w:tc>
      </w:tr>
      <w:tr w:rsidR="00E5059F" w:rsidRPr="00460BC6" w:rsidTr="0012063E">
        <w:tc>
          <w:tcPr>
            <w:tcW w:w="9694" w:type="dxa"/>
            <w:gridSpan w:val="2"/>
          </w:tcPr>
          <w:p w:rsidR="00E5059F" w:rsidRPr="00460BC6" w:rsidRDefault="00E717C7" w:rsidP="00460BC6">
            <w:pPr>
              <w:tabs>
                <w:tab w:val="left" w:pos="90"/>
                <w:tab w:val="left" w:pos="540"/>
              </w:tabs>
              <w:spacing w:line="360" w:lineRule="auto"/>
              <w:ind w:right="125" w:firstLine="90"/>
              <w:rPr>
                <w:rFonts w:ascii="GHEA Grapalat" w:hAnsi="GHEA Grapalat"/>
                <w:sz w:val="24"/>
                <w:szCs w:val="24"/>
                <w:lang w:val="hy-AM"/>
              </w:rPr>
            </w:pPr>
            <w:r w:rsidRPr="00460BC6">
              <w:rPr>
                <w:rFonts w:ascii="GHEA Grapalat" w:hAnsi="GHEA Grapalat"/>
                <w:sz w:val="24"/>
                <w:szCs w:val="24"/>
                <w:lang w:val="hy-AM"/>
              </w:rPr>
              <w:t>Առարկություններ  և  առաջարկություններ  չկան</w:t>
            </w:r>
            <w:r w:rsidRPr="00460BC6">
              <w:rPr>
                <w:rFonts w:ascii="GHEA Grapalat" w:hAnsi="GHEA Grapalat"/>
                <w:sz w:val="24"/>
                <w:szCs w:val="24"/>
              </w:rPr>
              <w:t>:</w:t>
            </w:r>
          </w:p>
        </w:tc>
        <w:tc>
          <w:tcPr>
            <w:tcW w:w="4346" w:type="dxa"/>
            <w:gridSpan w:val="2"/>
          </w:tcPr>
          <w:p w:rsidR="00E5059F" w:rsidRPr="00460BC6" w:rsidRDefault="00E5059F" w:rsidP="00460BC6">
            <w:pPr>
              <w:tabs>
                <w:tab w:val="left" w:pos="90"/>
                <w:tab w:val="left" w:pos="540"/>
              </w:tabs>
              <w:spacing w:line="360" w:lineRule="auto"/>
              <w:ind w:right="125" w:firstLine="90"/>
              <w:rPr>
                <w:rFonts w:ascii="GHEA Grapalat" w:hAnsi="GHEA Grapalat"/>
                <w:sz w:val="24"/>
                <w:szCs w:val="24"/>
                <w:lang w:val="hy-AM"/>
              </w:rPr>
            </w:pPr>
          </w:p>
        </w:tc>
      </w:tr>
      <w:tr w:rsidR="00B10B19" w:rsidRPr="00460BC6" w:rsidTr="0012063E">
        <w:trPr>
          <w:trHeight w:val="363"/>
        </w:trPr>
        <w:tc>
          <w:tcPr>
            <w:tcW w:w="10904" w:type="dxa"/>
            <w:gridSpan w:val="3"/>
            <w:vMerge w:val="restart"/>
          </w:tcPr>
          <w:p w:rsidR="00B10B19" w:rsidRPr="00460BC6" w:rsidRDefault="00B10B19"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t>3.</w:t>
            </w:r>
            <w:r w:rsidR="00F96247" w:rsidRPr="00460BC6">
              <w:rPr>
                <w:rFonts w:ascii="GHEA Grapalat" w:hAnsi="GHEA Grapalat" w:cs="Sylfaen"/>
                <w:b/>
                <w:sz w:val="24"/>
                <w:szCs w:val="24"/>
                <w:lang w:val="hy-AM"/>
              </w:rPr>
              <w:t>Անվտանգության խորհրդի գրասենյակ</w:t>
            </w:r>
          </w:p>
          <w:p w:rsidR="00B10B19" w:rsidRPr="00460BC6" w:rsidRDefault="00B10B19" w:rsidP="00460BC6">
            <w:pPr>
              <w:tabs>
                <w:tab w:val="left" w:pos="90"/>
                <w:tab w:val="left" w:pos="540"/>
              </w:tabs>
              <w:spacing w:line="360" w:lineRule="auto"/>
              <w:ind w:right="125" w:firstLine="90"/>
              <w:jc w:val="center"/>
              <w:rPr>
                <w:rFonts w:ascii="GHEA Grapalat" w:hAnsi="GHEA Grapalat"/>
                <w:sz w:val="24"/>
                <w:szCs w:val="24"/>
                <w:lang w:val="hy-AM"/>
              </w:rPr>
            </w:pPr>
          </w:p>
        </w:tc>
        <w:tc>
          <w:tcPr>
            <w:tcW w:w="3136" w:type="dxa"/>
          </w:tcPr>
          <w:p w:rsidR="00B10B19" w:rsidRPr="00460BC6" w:rsidRDefault="00025E83"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10.04.2020թ.</w:t>
            </w:r>
          </w:p>
        </w:tc>
      </w:tr>
      <w:tr w:rsidR="00B10B19" w:rsidRPr="00460BC6" w:rsidTr="0012063E">
        <w:trPr>
          <w:trHeight w:val="476"/>
        </w:trPr>
        <w:tc>
          <w:tcPr>
            <w:tcW w:w="10904" w:type="dxa"/>
            <w:gridSpan w:val="3"/>
            <w:vMerge/>
          </w:tcPr>
          <w:p w:rsidR="00B10B19" w:rsidRPr="00460BC6" w:rsidRDefault="00B10B19"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p>
        </w:tc>
        <w:tc>
          <w:tcPr>
            <w:tcW w:w="3136" w:type="dxa"/>
          </w:tcPr>
          <w:p w:rsidR="00B10B19" w:rsidRPr="00460BC6" w:rsidRDefault="00025E83" w:rsidP="00460BC6">
            <w:pPr>
              <w:tabs>
                <w:tab w:val="left" w:pos="90"/>
                <w:tab w:val="left" w:pos="540"/>
              </w:tabs>
              <w:spacing w:line="360" w:lineRule="auto"/>
              <w:ind w:right="125" w:firstLine="90"/>
              <w:jc w:val="center"/>
              <w:rPr>
                <w:rFonts w:ascii="GHEA Grapalat" w:hAnsi="GHEA Grapalat"/>
                <w:sz w:val="24"/>
                <w:szCs w:val="24"/>
              </w:rPr>
            </w:pPr>
            <w:r w:rsidRPr="00460BC6">
              <w:rPr>
                <w:rFonts w:ascii="GHEA Grapalat" w:hAnsi="GHEA Grapalat" w:cs="Sylfaen"/>
                <w:b/>
                <w:sz w:val="24"/>
                <w:szCs w:val="24"/>
              </w:rPr>
              <w:t>N 06/33.13/15370-2020</w:t>
            </w:r>
          </w:p>
        </w:tc>
      </w:tr>
      <w:tr w:rsidR="00E5059F" w:rsidRPr="00E97230" w:rsidTr="0012063E">
        <w:tc>
          <w:tcPr>
            <w:tcW w:w="9694" w:type="dxa"/>
            <w:gridSpan w:val="2"/>
          </w:tcPr>
          <w:p w:rsidR="00A51809" w:rsidRPr="00460BC6" w:rsidRDefault="00A51809"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1.Նախագիծը համապատասխանեցնել «Նորմատիվ իրավական ակտերի մասին» ՀՀ օրենքի 14-րդ հոդվածի 10-րդ մասի պահանջին՝ Նախագծի բաժինները համարակալելով արաբական թվանշաններով: </w:t>
            </w:r>
          </w:p>
          <w:p w:rsidR="00A51809" w:rsidRPr="00460BC6" w:rsidRDefault="00A51809"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2. Նախագծի 17-րդ կետի 2-րդ ենթակետով սահմանված է «</w:t>
            </w:r>
            <w:proofErr w:type="spellStart"/>
            <w:r w:rsidRPr="00460BC6">
              <w:rPr>
                <w:rFonts w:ascii="GHEA Grapalat" w:hAnsi="GHEA Grapalat"/>
                <w:sz w:val="24"/>
                <w:szCs w:val="24"/>
                <w:lang w:val="hy-AM"/>
              </w:rPr>
              <w:t>վերադարձողներ</w:t>
            </w:r>
            <w:proofErr w:type="spellEnd"/>
            <w:r w:rsidRPr="00460BC6">
              <w:rPr>
                <w:rFonts w:ascii="GHEA Grapalat" w:hAnsi="GHEA Grapalat"/>
                <w:sz w:val="24"/>
                <w:szCs w:val="24"/>
                <w:lang w:val="hy-AM"/>
              </w:rPr>
              <w:t xml:space="preserve"> և </w:t>
            </w:r>
            <w:proofErr w:type="spellStart"/>
            <w:r w:rsidRPr="00460BC6">
              <w:rPr>
                <w:rFonts w:ascii="GHEA Grapalat" w:hAnsi="GHEA Grapalat"/>
                <w:sz w:val="24"/>
                <w:szCs w:val="24"/>
                <w:lang w:val="hy-AM"/>
              </w:rPr>
              <w:t>հայրենադարձներ</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թիրախային</w:t>
            </w:r>
            <w:proofErr w:type="spellEnd"/>
            <w:r w:rsidRPr="00460BC6">
              <w:rPr>
                <w:rFonts w:ascii="GHEA Grapalat" w:hAnsi="GHEA Grapalat"/>
                <w:sz w:val="24"/>
                <w:szCs w:val="24"/>
                <w:lang w:val="hy-AM"/>
              </w:rPr>
              <w:t xml:space="preserve"> խումբը: Անհրաժեշտ է առանձնացնել և տարբեր </w:t>
            </w:r>
            <w:r w:rsidRPr="00460BC6">
              <w:rPr>
                <w:rFonts w:ascii="GHEA Grapalat" w:hAnsi="GHEA Grapalat"/>
                <w:sz w:val="24"/>
                <w:szCs w:val="24"/>
                <w:lang w:val="hy-AM"/>
              </w:rPr>
              <w:lastRenderedPageBreak/>
              <w:t>ենթակետերով սահմանել «</w:t>
            </w:r>
            <w:proofErr w:type="spellStart"/>
            <w:r w:rsidRPr="00460BC6">
              <w:rPr>
                <w:rFonts w:ascii="GHEA Grapalat" w:hAnsi="GHEA Grapalat"/>
                <w:sz w:val="24"/>
                <w:szCs w:val="24"/>
                <w:lang w:val="hy-AM"/>
              </w:rPr>
              <w:t>վերադարձողներ</w:t>
            </w:r>
            <w:proofErr w:type="spellEnd"/>
            <w:r w:rsidRPr="00460BC6">
              <w:rPr>
                <w:rFonts w:ascii="GHEA Grapalat" w:hAnsi="GHEA Grapalat"/>
                <w:sz w:val="24"/>
                <w:szCs w:val="24"/>
                <w:lang w:val="hy-AM"/>
              </w:rPr>
              <w:t>» և «</w:t>
            </w:r>
            <w:proofErr w:type="spellStart"/>
            <w:r w:rsidRPr="00460BC6">
              <w:rPr>
                <w:rFonts w:ascii="GHEA Grapalat" w:hAnsi="GHEA Grapalat"/>
                <w:sz w:val="24"/>
                <w:szCs w:val="24"/>
                <w:lang w:val="hy-AM"/>
              </w:rPr>
              <w:t>հայրենադարձներ</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թիրախային</w:t>
            </w:r>
            <w:proofErr w:type="spellEnd"/>
            <w:r w:rsidRPr="00460BC6">
              <w:rPr>
                <w:rFonts w:ascii="GHEA Grapalat" w:hAnsi="GHEA Grapalat"/>
                <w:sz w:val="24"/>
                <w:szCs w:val="24"/>
                <w:lang w:val="hy-AM"/>
              </w:rPr>
              <w:t xml:space="preserve"> խմբերը:</w:t>
            </w:r>
          </w:p>
          <w:p w:rsidR="00A51809" w:rsidRPr="00460BC6" w:rsidRDefault="00A51809"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3.  Նախագծի 17-րդ կետով սահմանված </w:t>
            </w:r>
            <w:proofErr w:type="spellStart"/>
            <w:r w:rsidRPr="00460BC6">
              <w:rPr>
                <w:rFonts w:ascii="GHEA Grapalat" w:hAnsi="GHEA Grapalat"/>
                <w:sz w:val="24"/>
                <w:szCs w:val="24"/>
                <w:lang w:val="hy-AM"/>
              </w:rPr>
              <w:t>թիրախային</w:t>
            </w:r>
            <w:proofErr w:type="spellEnd"/>
            <w:r w:rsidRPr="00460BC6">
              <w:rPr>
                <w:rFonts w:ascii="GHEA Grapalat" w:hAnsi="GHEA Grapalat"/>
                <w:sz w:val="24"/>
                <w:szCs w:val="24"/>
                <w:lang w:val="hy-AM"/>
              </w:rPr>
              <w:t xml:space="preserve"> խմբերի կազմում ավելացնել  նաև  «</w:t>
            </w:r>
            <w:proofErr w:type="spellStart"/>
            <w:r w:rsidRPr="00460BC6">
              <w:rPr>
                <w:rFonts w:ascii="GHEA Grapalat" w:hAnsi="GHEA Grapalat"/>
                <w:sz w:val="24"/>
                <w:szCs w:val="24"/>
                <w:lang w:val="hy-AM"/>
              </w:rPr>
              <w:t>իմիգրանտներ</w:t>
            </w:r>
            <w:proofErr w:type="spellEnd"/>
            <w:r w:rsidRPr="00460BC6">
              <w:rPr>
                <w:rFonts w:ascii="GHEA Grapalat" w:hAnsi="GHEA Grapalat"/>
                <w:sz w:val="24"/>
                <w:szCs w:val="24"/>
                <w:lang w:val="hy-AM"/>
              </w:rPr>
              <w:t>» խումբը և նշել դրա համապատասխան սահմանումը:</w:t>
            </w: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4. Նախագծի 21-րդ կետի  21.1.1-րդ ենթակետից հանել «դասական» բառը, քանի  որ  այն  հնացած  հասկացություն  է  և  դուրս  է  եկել  գործածությունից:</w:t>
            </w: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5. Նախագծի  4-րդ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նշված է </w:t>
            </w:r>
            <w:proofErr w:type="spellStart"/>
            <w:r w:rsidRPr="00460BC6">
              <w:rPr>
                <w:rFonts w:ascii="GHEA Grapalat" w:hAnsi="GHEA Grapalat"/>
                <w:sz w:val="24"/>
                <w:szCs w:val="24"/>
                <w:lang w:val="hy-AM"/>
              </w:rPr>
              <w:t>հետևյալը</w:t>
            </w:r>
            <w:proofErr w:type="spellEnd"/>
            <w:r w:rsidRPr="00460BC6">
              <w:rPr>
                <w:rFonts w:ascii="GHEA Grapalat" w:hAnsi="GHEA Grapalat"/>
                <w:sz w:val="24"/>
                <w:szCs w:val="24"/>
                <w:lang w:val="hy-AM"/>
              </w:rPr>
              <w:t xml:space="preserve">.  «....Ազգային անվտանգությունն ու հանրային համերաշխությունը,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բոլոր խմբերի մարդու իրավունքներն ու արժանապատվությունը, մշակութային </w:t>
            </w:r>
            <w:proofErr w:type="spellStart"/>
            <w:r w:rsidRPr="00460BC6">
              <w:rPr>
                <w:rFonts w:ascii="GHEA Grapalat" w:hAnsi="GHEA Grapalat"/>
                <w:sz w:val="24"/>
                <w:szCs w:val="24"/>
                <w:lang w:val="hy-AM"/>
              </w:rPr>
              <w:t>բազմազանությունն</w:t>
            </w:r>
            <w:proofErr w:type="spellEnd"/>
            <w:r w:rsidRPr="00460BC6">
              <w:rPr>
                <w:rFonts w:ascii="GHEA Grapalat" w:hAnsi="GHEA Grapalat"/>
                <w:sz w:val="24"/>
                <w:szCs w:val="24"/>
                <w:lang w:val="hy-AM"/>
              </w:rPr>
              <w:t xml:space="preserve"> ու տեղական մշակույթների </w:t>
            </w:r>
            <w:proofErr w:type="spellStart"/>
            <w:r w:rsidRPr="00460BC6">
              <w:rPr>
                <w:rFonts w:ascii="GHEA Grapalat" w:hAnsi="GHEA Grapalat"/>
                <w:sz w:val="24"/>
                <w:szCs w:val="24"/>
                <w:lang w:val="hy-AM"/>
              </w:rPr>
              <w:t>հարստացումը</w:t>
            </w:r>
            <w:proofErr w:type="spellEnd"/>
            <w:r w:rsidRPr="00460BC6">
              <w:rPr>
                <w:rFonts w:ascii="GHEA Grapalat" w:hAnsi="GHEA Grapalat"/>
                <w:sz w:val="24"/>
                <w:szCs w:val="24"/>
                <w:lang w:val="hy-AM"/>
              </w:rPr>
              <w:t xml:space="preserve">, ինչպես նաև </w:t>
            </w:r>
            <w:proofErr w:type="spellStart"/>
            <w:r w:rsidRPr="00460BC6">
              <w:rPr>
                <w:rFonts w:ascii="GHEA Grapalat" w:hAnsi="GHEA Grapalat"/>
                <w:sz w:val="24"/>
                <w:szCs w:val="24"/>
                <w:lang w:val="hy-AM"/>
              </w:rPr>
              <w:t>շարժունակությունն</w:t>
            </w:r>
            <w:proofErr w:type="spellEnd"/>
            <w:r w:rsidRPr="00460BC6">
              <w:rPr>
                <w:rFonts w:ascii="GHEA Grapalat" w:hAnsi="GHEA Grapalat"/>
                <w:sz w:val="24"/>
                <w:szCs w:val="24"/>
                <w:lang w:val="hy-AM"/>
              </w:rPr>
              <w:t xml:space="preserve"> ու միջազգային մասնակցությունը....հռչակվում են որպես միգրացիայի կառավարման արժեքներ»: </w:t>
            </w:r>
          </w:p>
          <w:p w:rsidR="00251E3A"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Մինչդեռ Նախագծի 15-րդ կետով սահմանված չորս ենթակետերը` 1) ազգային </w:t>
            </w:r>
            <w:r w:rsidRPr="00460BC6">
              <w:rPr>
                <w:rFonts w:ascii="GHEA Grapalat" w:hAnsi="GHEA Grapalat"/>
                <w:sz w:val="24"/>
                <w:szCs w:val="24"/>
                <w:lang w:val="hy-AM"/>
              </w:rPr>
              <w:lastRenderedPageBreak/>
              <w:t xml:space="preserve">անվտանգությունն ու հանրային համերաշխությունը, 2)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բոլոր խմբերի մարդու իրավունքներն ու արժանապատվությունը, 3) մշակութային </w:t>
            </w:r>
            <w:proofErr w:type="spellStart"/>
            <w:r w:rsidRPr="00460BC6">
              <w:rPr>
                <w:rFonts w:ascii="GHEA Grapalat" w:hAnsi="GHEA Grapalat"/>
                <w:sz w:val="24"/>
                <w:szCs w:val="24"/>
                <w:lang w:val="hy-AM"/>
              </w:rPr>
              <w:t>բազմազանությունն</w:t>
            </w:r>
            <w:proofErr w:type="spellEnd"/>
            <w:r w:rsidRPr="00460BC6">
              <w:rPr>
                <w:rFonts w:ascii="GHEA Grapalat" w:hAnsi="GHEA Grapalat"/>
                <w:sz w:val="24"/>
                <w:szCs w:val="24"/>
                <w:lang w:val="hy-AM"/>
              </w:rPr>
              <w:t xml:space="preserve"> ու տեղական մշակույթների </w:t>
            </w:r>
            <w:proofErr w:type="spellStart"/>
            <w:r w:rsidRPr="00460BC6">
              <w:rPr>
                <w:rFonts w:ascii="GHEA Grapalat" w:hAnsi="GHEA Grapalat"/>
                <w:sz w:val="24"/>
                <w:szCs w:val="24"/>
                <w:lang w:val="hy-AM"/>
              </w:rPr>
              <w:t>հարստացումը</w:t>
            </w:r>
            <w:proofErr w:type="spellEnd"/>
            <w:r w:rsidRPr="00460BC6">
              <w:rPr>
                <w:rFonts w:ascii="GHEA Grapalat" w:hAnsi="GHEA Grapalat"/>
                <w:sz w:val="24"/>
                <w:szCs w:val="24"/>
                <w:lang w:val="hy-AM"/>
              </w:rPr>
              <w:t xml:space="preserve">, 4) </w:t>
            </w:r>
            <w:proofErr w:type="spellStart"/>
            <w:r w:rsidRPr="00460BC6">
              <w:rPr>
                <w:rFonts w:ascii="GHEA Grapalat" w:hAnsi="GHEA Grapalat"/>
                <w:sz w:val="24"/>
                <w:szCs w:val="24"/>
                <w:lang w:val="hy-AM"/>
              </w:rPr>
              <w:t>շարժունակությունն</w:t>
            </w:r>
            <w:proofErr w:type="spellEnd"/>
            <w:r w:rsidRPr="00460BC6">
              <w:rPr>
                <w:rFonts w:ascii="GHEA Grapalat" w:hAnsi="GHEA Grapalat"/>
                <w:sz w:val="24"/>
                <w:szCs w:val="24"/>
                <w:lang w:val="hy-AM"/>
              </w:rPr>
              <w:t xml:space="preserve"> ու միջազգային մասնակցությունը, որոնք, ըստ էության, Նախագծի 4-րդ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նշված նույն </w:t>
            </w:r>
            <w:proofErr w:type="spellStart"/>
            <w:r w:rsidRPr="00460BC6">
              <w:rPr>
                <w:rFonts w:ascii="GHEA Grapalat" w:hAnsi="GHEA Grapalat"/>
                <w:sz w:val="24"/>
                <w:szCs w:val="24"/>
                <w:lang w:val="hy-AM"/>
              </w:rPr>
              <w:t>բնորոշումներն</w:t>
            </w:r>
            <w:proofErr w:type="spellEnd"/>
            <w:r w:rsidRPr="00460BC6">
              <w:rPr>
                <w:rFonts w:ascii="GHEA Grapalat" w:hAnsi="GHEA Grapalat"/>
                <w:sz w:val="24"/>
                <w:szCs w:val="24"/>
                <w:lang w:val="hy-AM"/>
              </w:rPr>
              <w:t xml:space="preserve"> են, </w:t>
            </w:r>
            <w:proofErr w:type="spellStart"/>
            <w:r w:rsidRPr="00460BC6">
              <w:rPr>
                <w:rFonts w:ascii="GHEA Grapalat" w:hAnsi="GHEA Grapalat"/>
                <w:sz w:val="24"/>
                <w:szCs w:val="24"/>
                <w:lang w:val="hy-AM"/>
              </w:rPr>
              <w:t>ձևակերպված</w:t>
            </w:r>
            <w:proofErr w:type="spellEnd"/>
            <w:r w:rsidRPr="00460BC6">
              <w:rPr>
                <w:rFonts w:ascii="GHEA Grapalat" w:hAnsi="GHEA Grapalat"/>
                <w:sz w:val="24"/>
                <w:szCs w:val="24"/>
                <w:lang w:val="hy-AM"/>
              </w:rPr>
              <w:t xml:space="preserve"> են որպես «Միգրացիայի պետական կառավարման քաղաքականության </w:t>
            </w:r>
            <w:proofErr w:type="spellStart"/>
            <w:r w:rsidRPr="00460BC6">
              <w:rPr>
                <w:rFonts w:ascii="GHEA Grapalat" w:hAnsi="GHEA Grapalat"/>
                <w:sz w:val="24"/>
                <w:szCs w:val="24"/>
                <w:lang w:val="hy-AM"/>
              </w:rPr>
              <w:t>գերակայություններ</w:t>
            </w:r>
            <w:proofErr w:type="spellEnd"/>
            <w:r w:rsidRPr="00460BC6">
              <w:rPr>
                <w:rFonts w:ascii="GHEA Grapalat" w:hAnsi="GHEA Grapalat"/>
                <w:sz w:val="24"/>
                <w:szCs w:val="24"/>
                <w:lang w:val="hy-AM"/>
              </w:rPr>
              <w:t xml:space="preserve">»:  </w:t>
            </w:r>
          </w:p>
          <w:p w:rsidR="00DB7478" w:rsidRPr="00460BC6" w:rsidRDefault="00251E3A"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Վերոգրյալից</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հետևում</w:t>
            </w:r>
            <w:proofErr w:type="spellEnd"/>
            <w:r w:rsidRPr="00460BC6">
              <w:rPr>
                <w:rFonts w:ascii="GHEA Grapalat" w:hAnsi="GHEA Grapalat"/>
                <w:sz w:val="24"/>
                <w:szCs w:val="24"/>
                <w:lang w:val="hy-AM"/>
              </w:rPr>
              <w:t xml:space="preserve"> է, որ նշված բնորոշումները Նախագծում դիտարկվում</w:t>
            </w:r>
            <w:r w:rsidR="00A9789B" w:rsidRPr="00460BC6">
              <w:rPr>
                <w:rFonts w:ascii="GHEA Grapalat" w:hAnsi="GHEA Grapalat"/>
                <w:sz w:val="24"/>
                <w:szCs w:val="24"/>
                <w:lang w:val="hy-AM"/>
              </w:rPr>
              <w:t xml:space="preserve"> են և՛ «արժեք», և՛ «գերակայություն», մինչդեռ այս </w:t>
            </w:r>
            <w:proofErr w:type="spellStart"/>
            <w:r w:rsidR="00A9789B" w:rsidRPr="00460BC6">
              <w:rPr>
                <w:rFonts w:ascii="GHEA Grapalat" w:hAnsi="GHEA Grapalat"/>
                <w:sz w:val="24"/>
                <w:szCs w:val="24"/>
                <w:lang w:val="hy-AM"/>
              </w:rPr>
              <w:t>եզրույթների</w:t>
            </w:r>
            <w:proofErr w:type="spellEnd"/>
            <w:r w:rsidR="00A9789B" w:rsidRPr="00460BC6">
              <w:rPr>
                <w:rFonts w:ascii="GHEA Grapalat" w:hAnsi="GHEA Grapalat"/>
                <w:sz w:val="24"/>
                <w:szCs w:val="24"/>
                <w:lang w:val="hy-AM"/>
              </w:rPr>
              <w:t xml:space="preserve"> </w:t>
            </w:r>
            <w:proofErr w:type="spellStart"/>
            <w:r w:rsidR="00A9789B" w:rsidRPr="00460BC6">
              <w:rPr>
                <w:rFonts w:ascii="GHEA Grapalat" w:hAnsi="GHEA Grapalat"/>
                <w:sz w:val="24"/>
                <w:szCs w:val="24"/>
                <w:lang w:val="hy-AM"/>
              </w:rPr>
              <w:t>միջև</w:t>
            </w:r>
            <w:proofErr w:type="spellEnd"/>
            <w:r w:rsidR="00A9789B" w:rsidRPr="00460BC6">
              <w:rPr>
                <w:rFonts w:ascii="GHEA Grapalat" w:hAnsi="GHEA Grapalat"/>
                <w:sz w:val="24"/>
                <w:szCs w:val="24"/>
                <w:lang w:val="hy-AM"/>
              </w:rPr>
              <w:t xml:space="preserve"> առկա է հստակ տարբերակում, ուստի Նախագծում անհրաժեշտ է կատարել համապատասխան հստակեցում և լրամշակում: </w:t>
            </w:r>
          </w:p>
          <w:p w:rsidR="00DB7478" w:rsidRPr="00460BC6" w:rsidRDefault="00DB7478"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6. Նախագծի 21-րդ կետի 21.6-րդ ենթակետում նշված է </w:t>
            </w:r>
            <w:proofErr w:type="spellStart"/>
            <w:r w:rsidRPr="00460BC6">
              <w:rPr>
                <w:rFonts w:ascii="GHEA Grapalat" w:hAnsi="GHEA Grapalat"/>
                <w:sz w:val="24"/>
                <w:szCs w:val="24"/>
                <w:lang w:val="hy-AM"/>
              </w:rPr>
              <w:t>հետևյալը</w:t>
            </w:r>
            <w:proofErr w:type="spellEnd"/>
            <w:r w:rsidRPr="00460BC6">
              <w:rPr>
                <w:rFonts w:ascii="GHEA Grapalat" w:hAnsi="GHEA Grapalat"/>
                <w:sz w:val="24"/>
                <w:szCs w:val="24"/>
                <w:lang w:val="hy-AM"/>
              </w:rPr>
              <w:t xml:space="preserve">. «...2019թ.-ին Հայաստանի Հանրապետության որոշ համայնքներում իրականացվեցին </w:t>
            </w:r>
            <w:proofErr w:type="spellStart"/>
            <w:r w:rsidRPr="00460BC6">
              <w:rPr>
                <w:rFonts w:ascii="GHEA Grapalat" w:hAnsi="GHEA Grapalat"/>
                <w:sz w:val="24"/>
                <w:szCs w:val="24"/>
                <w:lang w:val="hy-AM"/>
              </w:rPr>
              <w:t>էմիգրանտների</w:t>
            </w:r>
            <w:proofErr w:type="spellEnd"/>
            <w:r w:rsidRPr="00460BC6">
              <w:rPr>
                <w:rFonts w:ascii="GHEA Grapalat" w:hAnsi="GHEA Grapalat"/>
                <w:sz w:val="24"/>
                <w:szCs w:val="24"/>
                <w:lang w:val="hy-AM"/>
              </w:rPr>
              <w:t xml:space="preserve"> և նրանց ընտանիքի անդամների ֆինանսական գրագիտության բարձրացմանն ուղղված դասընթացներ»: </w:t>
            </w:r>
          </w:p>
          <w:p w:rsidR="00DB7478" w:rsidRPr="00460BC6" w:rsidRDefault="00DB7478"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Նախագծում հստակեցված չէ </w:t>
            </w:r>
            <w:proofErr w:type="spellStart"/>
            <w:r w:rsidRPr="00460BC6">
              <w:rPr>
                <w:rFonts w:ascii="GHEA Grapalat" w:hAnsi="GHEA Grapalat"/>
                <w:sz w:val="24"/>
                <w:szCs w:val="24"/>
                <w:lang w:val="hy-AM"/>
              </w:rPr>
              <w:t>էմիգրանտի</w:t>
            </w:r>
            <w:proofErr w:type="spellEnd"/>
            <w:r w:rsidRPr="00460BC6">
              <w:rPr>
                <w:rFonts w:ascii="GHEA Grapalat" w:hAnsi="GHEA Grapalat"/>
                <w:sz w:val="24"/>
                <w:szCs w:val="24"/>
                <w:lang w:val="hy-AM"/>
              </w:rPr>
              <w:t xml:space="preserve"> ֆինանսական գրագիտության բարձրացմանն ուղղված դասընթացների իրականացման նպատակը և անհրաժեշտությունը, քանի որ վերջինս հանդիսանում է կրթության, աշխատանքի կամ բնակության նպատակով Հայաստանից մեկնող ՀՀ քաղաքացի, այլ ոչ թե  վերադարձող:</w:t>
            </w:r>
          </w:p>
          <w:p w:rsidR="00DB7478" w:rsidRPr="00460BC6" w:rsidRDefault="00DB7478"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7. Նախագծի 21-րդ կետի 21.6.4՝ «Միգրացիայի բացասական ազդեցության նվազեցում և ռիսկերի կրճատում, ավանդական </w:t>
            </w:r>
            <w:proofErr w:type="spellStart"/>
            <w:r w:rsidRPr="00460BC6">
              <w:rPr>
                <w:rFonts w:ascii="GHEA Grapalat" w:hAnsi="GHEA Grapalat"/>
                <w:sz w:val="24"/>
                <w:szCs w:val="24"/>
                <w:lang w:val="hy-AM"/>
              </w:rPr>
              <w:t>ձևերին</w:t>
            </w:r>
            <w:proofErr w:type="spellEnd"/>
            <w:r w:rsidRPr="00460BC6">
              <w:rPr>
                <w:rFonts w:ascii="GHEA Grapalat" w:hAnsi="GHEA Grapalat"/>
                <w:sz w:val="24"/>
                <w:szCs w:val="24"/>
                <w:lang w:val="hy-AM"/>
              </w:rPr>
              <w:t xml:space="preserve"> և ուղղություններին (Անկախ պետությունների համագործակցության (ԱՊՀ) երկրներ) </w:t>
            </w:r>
            <w:proofErr w:type="spellStart"/>
            <w:r w:rsidRPr="00460BC6">
              <w:rPr>
                <w:rFonts w:ascii="GHEA Grapalat" w:hAnsi="GHEA Grapalat"/>
                <w:sz w:val="24"/>
                <w:szCs w:val="24"/>
                <w:lang w:val="hy-AM"/>
              </w:rPr>
              <w:t>այլընտրանքների</w:t>
            </w:r>
            <w:proofErr w:type="spellEnd"/>
            <w:r w:rsidRPr="00460BC6">
              <w:rPr>
                <w:rFonts w:ascii="GHEA Grapalat" w:hAnsi="GHEA Grapalat"/>
                <w:sz w:val="24"/>
                <w:szCs w:val="24"/>
                <w:lang w:val="hy-AM"/>
              </w:rPr>
              <w:t xml:space="preserve"> ստեղծում», ենթակետի վերնագրում հիշատակվում է «ԱՊՀ» </w:t>
            </w:r>
            <w:proofErr w:type="spellStart"/>
            <w:r w:rsidRPr="00460BC6">
              <w:rPr>
                <w:rFonts w:ascii="GHEA Grapalat" w:hAnsi="GHEA Grapalat"/>
                <w:sz w:val="24"/>
                <w:szCs w:val="24"/>
                <w:lang w:val="hy-AM"/>
              </w:rPr>
              <w:t>եզրույթը</w:t>
            </w:r>
            <w:proofErr w:type="spellEnd"/>
            <w:r w:rsidRPr="00460BC6">
              <w:rPr>
                <w:rFonts w:ascii="GHEA Grapalat" w:hAnsi="GHEA Grapalat"/>
                <w:sz w:val="24"/>
                <w:szCs w:val="24"/>
                <w:lang w:val="hy-AM"/>
              </w:rPr>
              <w:t xml:space="preserve">: Ուստի, ենթադրվում է, որ վերոհիշյալ ենթակետի տեքստում նույնպես պետք է նշումներ լինի ԱՊՀ-ի ու դրան առնչվող միգրացիոն ավանդական </w:t>
            </w:r>
            <w:proofErr w:type="spellStart"/>
            <w:r w:rsidRPr="00460BC6">
              <w:rPr>
                <w:rFonts w:ascii="GHEA Grapalat" w:hAnsi="GHEA Grapalat"/>
                <w:sz w:val="24"/>
                <w:szCs w:val="24"/>
                <w:lang w:val="hy-AM"/>
              </w:rPr>
              <w:t>ձևերի</w:t>
            </w:r>
            <w:proofErr w:type="spellEnd"/>
            <w:r w:rsidRPr="00460BC6">
              <w:rPr>
                <w:rFonts w:ascii="GHEA Grapalat" w:hAnsi="GHEA Grapalat"/>
                <w:sz w:val="24"/>
                <w:szCs w:val="24"/>
                <w:lang w:val="hy-AM"/>
              </w:rPr>
              <w:t xml:space="preserve"> և ուղղությունների  քաղաքականության վերաբերյալ, ինչը, սակայն, բացակայում է:  </w:t>
            </w:r>
            <w:proofErr w:type="spellStart"/>
            <w:r w:rsidRPr="00460BC6">
              <w:rPr>
                <w:rFonts w:ascii="GHEA Grapalat" w:hAnsi="GHEA Grapalat"/>
                <w:sz w:val="24"/>
                <w:szCs w:val="24"/>
                <w:lang w:val="hy-AM"/>
              </w:rPr>
              <w:t>Հետևաբար</w:t>
            </w:r>
            <w:proofErr w:type="spellEnd"/>
            <w:r w:rsidRPr="00460BC6">
              <w:rPr>
                <w:rFonts w:ascii="GHEA Grapalat" w:hAnsi="GHEA Grapalat"/>
                <w:sz w:val="24"/>
                <w:szCs w:val="24"/>
                <w:lang w:val="hy-AM"/>
              </w:rPr>
              <w:t xml:space="preserve">, պարզ չէ, թե ինչու՞ է «ԱՊՀ» </w:t>
            </w:r>
            <w:proofErr w:type="spellStart"/>
            <w:r w:rsidRPr="00460BC6">
              <w:rPr>
                <w:rFonts w:ascii="GHEA Grapalat" w:hAnsi="GHEA Grapalat"/>
                <w:sz w:val="24"/>
                <w:szCs w:val="24"/>
                <w:lang w:val="hy-AM"/>
              </w:rPr>
              <w:t>եզրույթը</w:t>
            </w:r>
            <w:proofErr w:type="spellEnd"/>
            <w:r w:rsidRPr="00460BC6">
              <w:rPr>
                <w:rFonts w:ascii="GHEA Grapalat" w:hAnsi="GHEA Grapalat"/>
                <w:sz w:val="24"/>
                <w:szCs w:val="24"/>
                <w:lang w:val="hy-AM"/>
              </w:rPr>
              <w:t xml:space="preserve"> նշվում միայն վերնագրում: Միաժամանակ վերոհիշյալ ենթակետում հստակեցված չեն այլընտրանքային  ուղղությունները: Ուստի անհրաժեշտ է կատարել համապատասխան լրամշակում:</w:t>
            </w:r>
          </w:p>
          <w:p w:rsidR="004254E1" w:rsidRPr="00460BC6" w:rsidRDefault="004254E1"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8. Առաջարկվում է Նախագծում առկա անգլերեն </w:t>
            </w:r>
            <w:proofErr w:type="spellStart"/>
            <w:r w:rsidRPr="00460BC6">
              <w:rPr>
                <w:rFonts w:ascii="GHEA Grapalat" w:hAnsi="GHEA Grapalat"/>
                <w:sz w:val="24"/>
                <w:szCs w:val="24"/>
                <w:lang w:val="hy-AM"/>
              </w:rPr>
              <w:t>հապավումները</w:t>
            </w:r>
            <w:proofErr w:type="spellEnd"/>
            <w:r w:rsidRPr="00460BC6">
              <w:rPr>
                <w:rFonts w:ascii="GHEA Grapalat" w:hAnsi="GHEA Grapalat"/>
                <w:sz w:val="24"/>
                <w:szCs w:val="24"/>
                <w:lang w:val="hy-AM"/>
              </w:rPr>
              <w:t xml:space="preserve"> փոխարինել հայերեն հապավումներով, օրինակ՝ Նախագծի 21-րդ կետի 21.3.1 ենթակետում նշված Քաղաքացիական ավիացիայի միջազգային կազմակերպության «ICAO» հապավումը  փոխարինել «ԻԿԱՕ» հապավումով: </w:t>
            </w:r>
          </w:p>
          <w:p w:rsidR="00E5059F" w:rsidRPr="00460BC6" w:rsidRDefault="004254E1" w:rsidP="00460BC6">
            <w:pPr>
              <w:widowControl w:val="0"/>
              <w:tabs>
                <w:tab w:val="left" w:pos="-5778"/>
                <w:tab w:val="left" w:pos="540"/>
                <w:tab w:val="left" w:pos="3510"/>
              </w:tabs>
              <w:autoSpaceDE w:val="0"/>
              <w:autoSpaceDN w:val="0"/>
              <w:adjustRightInd w:val="0"/>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9.  Նախագծի տեքստը, ընդհանուր առմամբ, խմբագրման, կրճատման կարիք ունի, քանի որ առկա են տեխնիկական </w:t>
            </w:r>
            <w:proofErr w:type="spellStart"/>
            <w:r w:rsidRPr="00460BC6">
              <w:rPr>
                <w:rFonts w:ascii="GHEA Grapalat" w:hAnsi="GHEA Grapalat"/>
                <w:sz w:val="24"/>
                <w:szCs w:val="24"/>
                <w:lang w:val="hy-AM"/>
              </w:rPr>
              <w:t>վրիպակներ</w:t>
            </w:r>
            <w:proofErr w:type="spellEnd"/>
            <w:r w:rsidRPr="00460BC6">
              <w:rPr>
                <w:rFonts w:ascii="GHEA Grapalat" w:hAnsi="GHEA Grapalat"/>
                <w:sz w:val="24"/>
                <w:szCs w:val="24"/>
                <w:lang w:val="hy-AM"/>
              </w:rPr>
              <w:t xml:space="preserve">, շարահյուսական ոչ ճիշտ </w:t>
            </w:r>
            <w:proofErr w:type="spellStart"/>
            <w:r w:rsidRPr="00460BC6">
              <w:rPr>
                <w:rFonts w:ascii="GHEA Grapalat" w:hAnsi="GHEA Grapalat"/>
                <w:sz w:val="24"/>
                <w:szCs w:val="24"/>
                <w:lang w:val="hy-AM"/>
              </w:rPr>
              <w:t>ձևակերպումներ</w:t>
            </w:r>
            <w:proofErr w:type="spellEnd"/>
            <w:r w:rsidRPr="00460BC6">
              <w:rPr>
                <w:rFonts w:ascii="GHEA Grapalat" w:hAnsi="GHEA Grapalat"/>
                <w:sz w:val="24"/>
                <w:szCs w:val="24"/>
                <w:lang w:val="hy-AM"/>
              </w:rPr>
              <w:t xml:space="preserve">, նույնությամբ կրկնվող ամբողջական պարբերություններ, մտքեր և </w:t>
            </w:r>
            <w:proofErr w:type="spellStart"/>
            <w:r w:rsidRPr="00460BC6">
              <w:rPr>
                <w:rFonts w:ascii="GHEA Grapalat" w:hAnsi="GHEA Grapalat"/>
                <w:sz w:val="24"/>
                <w:szCs w:val="24"/>
                <w:lang w:val="hy-AM"/>
              </w:rPr>
              <w:t>ձևակերպումներ</w:t>
            </w:r>
            <w:proofErr w:type="spellEnd"/>
            <w:r w:rsidRPr="00460BC6">
              <w:rPr>
                <w:rFonts w:ascii="GHEA Grapalat" w:hAnsi="GHEA Grapalat"/>
                <w:sz w:val="24"/>
                <w:szCs w:val="24"/>
                <w:lang w:val="hy-AM"/>
              </w:rPr>
              <w:t xml:space="preserve">: Բացի այդ, Նախագծի հիմնավորման տեքստում առկա են Նախագծից     կրկնօրինակված ամբողջական պարբերություններ: Օրինակ` </w:t>
            </w:r>
            <w:r w:rsidRPr="00460BC6">
              <w:rPr>
                <w:rFonts w:ascii="GHEA Grapalat" w:hAnsi="GHEA Grapalat"/>
                <w:sz w:val="24"/>
                <w:szCs w:val="24"/>
                <w:lang w:val="hy-AM"/>
              </w:rPr>
              <w:lastRenderedPageBreak/>
              <w:t xml:space="preserve">Նախագծի 2-րդ՝ «Ամփոփ համառոտագիր», բաժնի բովանդակությունը նույնությամբ արտացոլված է Նախագծի հիմնավորման 2-րդ՝ «Առաջարկվող կարգավորման բնույթը»,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Նախագծի 3-րդ՝ «Իրավիճակի նկարագրություն», բաժնի բովանդակությունը նույնությամբ արտացոլված է  Նախագծի հիմնավորման 1-ին՝ «Ընթացիկ իրավիճակը և իրավական ակտի ընդունման անհրաժեշտությունը»,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Նախագծի 8-րդ՝ «Ակնկալվող արդյունքները», բաժնի 22-րդ, 23-րդ, 24-րդ և 25-րդ կետերի բովանդակությունը նույնությամբ արտացոլված է Նախագծի հիմնավորման 4-րդ՝ «Ակնկալվող արդյունքը»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w:t>
            </w:r>
          </w:p>
        </w:tc>
        <w:tc>
          <w:tcPr>
            <w:tcW w:w="4346" w:type="dxa"/>
            <w:gridSpan w:val="2"/>
          </w:tcPr>
          <w:p w:rsidR="00A51809" w:rsidRPr="00460BC6" w:rsidRDefault="00A51809"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1.</w:t>
            </w:r>
            <w:r w:rsidR="001601CA" w:rsidRPr="00460BC6">
              <w:rPr>
                <w:rFonts w:ascii="GHEA Grapalat" w:hAnsi="GHEA Grapalat"/>
                <w:sz w:val="24"/>
                <w:szCs w:val="24"/>
                <w:lang w:val="hy-AM"/>
              </w:rPr>
              <w:t>Ընդունվել  է</w:t>
            </w:r>
          </w:p>
          <w:p w:rsidR="00A51809" w:rsidRPr="00460BC6" w:rsidRDefault="00A51809" w:rsidP="00460BC6">
            <w:pPr>
              <w:tabs>
                <w:tab w:val="left" w:pos="90"/>
                <w:tab w:val="left" w:pos="540"/>
              </w:tabs>
              <w:spacing w:line="360" w:lineRule="auto"/>
              <w:ind w:right="125" w:firstLine="90"/>
              <w:jc w:val="center"/>
              <w:rPr>
                <w:rFonts w:ascii="GHEA Grapalat" w:hAnsi="GHEA Grapalat"/>
                <w:sz w:val="24"/>
                <w:szCs w:val="24"/>
                <w:lang w:val="hy-AM"/>
              </w:rPr>
            </w:pPr>
          </w:p>
          <w:p w:rsidR="00A51809" w:rsidRPr="00460BC6" w:rsidRDefault="00A51809" w:rsidP="00460BC6">
            <w:pPr>
              <w:pStyle w:val="ListParagraph"/>
              <w:numPr>
                <w:ilvl w:val="0"/>
                <w:numId w:val="2"/>
              </w:num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Ընդունվել  է</w:t>
            </w:r>
          </w:p>
          <w:p w:rsidR="00A51809" w:rsidRPr="00460BC6" w:rsidRDefault="00A51809" w:rsidP="00460BC6">
            <w:pPr>
              <w:tabs>
                <w:tab w:val="left" w:pos="90"/>
                <w:tab w:val="left" w:pos="540"/>
              </w:tabs>
              <w:spacing w:line="360" w:lineRule="auto"/>
              <w:ind w:right="125" w:firstLine="90"/>
              <w:rPr>
                <w:rFonts w:ascii="GHEA Grapalat" w:hAnsi="GHEA Grapalat"/>
                <w:sz w:val="24"/>
                <w:szCs w:val="24"/>
                <w:lang w:val="hy-AM"/>
              </w:rPr>
            </w:pPr>
          </w:p>
          <w:p w:rsidR="007D4574" w:rsidRPr="00460BC6" w:rsidRDefault="007D4574" w:rsidP="00460BC6">
            <w:pPr>
              <w:tabs>
                <w:tab w:val="left" w:pos="90"/>
                <w:tab w:val="left" w:pos="540"/>
              </w:tabs>
              <w:spacing w:line="360" w:lineRule="auto"/>
              <w:ind w:right="125" w:firstLine="90"/>
              <w:rPr>
                <w:rFonts w:ascii="GHEA Grapalat" w:hAnsi="GHEA Grapalat"/>
                <w:sz w:val="24"/>
                <w:szCs w:val="24"/>
                <w:lang w:val="hy-AM"/>
              </w:rPr>
            </w:pPr>
          </w:p>
          <w:p w:rsidR="00A51809" w:rsidRPr="00460BC6" w:rsidRDefault="00A51809" w:rsidP="00460BC6">
            <w:pPr>
              <w:pStyle w:val="ListParagraph"/>
              <w:numPr>
                <w:ilvl w:val="0"/>
                <w:numId w:val="2"/>
              </w:num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Չի  ընդունվել</w:t>
            </w:r>
          </w:p>
          <w:p w:rsidR="000F3C6F" w:rsidRPr="00460BC6" w:rsidRDefault="000F3C6F"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iCs/>
                <w:sz w:val="24"/>
                <w:szCs w:val="24"/>
                <w:lang w:val="hy-AM"/>
              </w:rPr>
              <w:t>«</w:t>
            </w:r>
            <w:proofErr w:type="spellStart"/>
            <w:r w:rsidRPr="00460BC6">
              <w:rPr>
                <w:rFonts w:ascii="GHEA Grapalat" w:hAnsi="GHEA Grapalat"/>
                <w:iCs/>
                <w:sz w:val="24"/>
                <w:szCs w:val="24"/>
                <w:lang w:val="hy-AM"/>
              </w:rPr>
              <w:t>Իմիգրանտ</w:t>
            </w:r>
            <w:proofErr w:type="spellEnd"/>
            <w:r w:rsidRPr="00460BC6">
              <w:rPr>
                <w:rFonts w:ascii="GHEA Grapalat" w:hAnsi="GHEA Grapalat"/>
                <w:iCs/>
                <w:sz w:val="24"/>
                <w:szCs w:val="24"/>
                <w:lang w:val="hy-AM"/>
              </w:rPr>
              <w:t xml:space="preserve">» </w:t>
            </w:r>
            <w:proofErr w:type="spellStart"/>
            <w:r w:rsidRPr="00460BC6">
              <w:rPr>
                <w:rFonts w:ascii="GHEA Grapalat" w:hAnsi="GHEA Grapalat"/>
                <w:iCs/>
                <w:sz w:val="24"/>
                <w:szCs w:val="24"/>
                <w:lang w:val="hy-AM"/>
              </w:rPr>
              <w:t>եզրույթը</w:t>
            </w:r>
            <w:proofErr w:type="spellEnd"/>
            <w:r w:rsidRPr="00460BC6">
              <w:rPr>
                <w:rFonts w:ascii="GHEA Grapalat" w:hAnsi="GHEA Grapalat"/>
                <w:iCs/>
                <w:sz w:val="24"/>
                <w:szCs w:val="24"/>
                <w:lang w:val="hy-AM"/>
              </w:rPr>
              <w:t xml:space="preserve"> շատ լայն է, այն ներառում է երեք ամսից ավել </w:t>
            </w:r>
            <w:proofErr w:type="spellStart"/>
            <w:r w:rsidRPr="00460BC6">
              <w:rPr>
                <w:rFonts w:ascii="GHEA Grapalat" w:hAnsi="GHEA Grapalat"/>
                <w:iCs/>
                <w:sz w:val="24"/>
                <w:szCs w:val="24"/>
                <w:lang w:val="hy-AM"/>
              </w:rPr>
              <w:t>ժամանակահատվածով</w:t>
            </w:r>
            <w:proofErr w:type="spellEnd"/>
            <w:r w:rsidRPr="00460BC6">
              <w:rPr>
                <w:rFonts w:ascii="GHEA Grapalat" w:hAnsi="GHEA Grapalat"/>
                <w:iCs/>
                <w:sz w:val="24"/>
                <w:szCs w:val="24"/>
                <w:lang w:val="hy-AM"/>
              </w:rPr>
              <w:t xml:space="preserve"> Հայաստան ժամանող  օտար երկրի ցանկացած քաղաքացու՝ այդ թվում </w:t>
            </w:r>
            <w:proofErr w:type="spellStart"/>
            <w:r w:rsidRPr="00460BC6">
              <w:rPr>
                <w:rFonts w:ascii="GHEA Grapalat" w:hAnsi="GHEA Grapalat"/>
                <w:iCs/>
                <w:sz w:val="24"/>
                <w:szCs w:val="24"/>
                <w:lang w:val="hy-AM"/>
              </w:rPr>
              <w:t>օտարերկրացու</w:t>
            </w:r>
            <w:proofErr w:type="spellEnd"/>
            <w:r w:rsidRPr="00460BC6">
              <w:rPr>
                <w:rFonts w:ascii="GHEA Grapalat" w:hAnsi="GHEA Grapalat"/>
                <w:iCs/>
                <w:sz w:val="24"/>
                <w:szCs w:val="24"/>
                <w:lang w:val="hy-AM"/>
              </w:rPr>
              <w:t xml:space="preserve">, ապաստան </w:t>
            </w:r>
            <w:proofErr w:type="spellStart"/>
            <w:r w:rsidRPr="00460BC6">
              <w:rPr>
                <w:rFonts w:ascii="GHEA Grapalat" w:hAnsi="GHEA Grapalat"/>
                <w:iCs/>
                <w:sz w:val="24"/>
                <w:szCs w:val="24"/>
                <w:lang w:val="hy-AM"/>
              </w:rPr>
              <w:t>հայցողի</w:t>
            </w:r>
            <w:proofErr w:type="spellEnd"/>
            <w:r w:rsidRPr="00460BC6">
              <w:rPr>
                <w:rFonts w:ascii="GHEA Grapalat" w:hAnsi="GHEA Grapalat"/>
                <w:iCs/>
                <w:sz w:val="24"/>
                <w:szCs w:val="24"/>
                <w:lang w:val="hy-AM"/>
              </w:rPr>
              <w:t xml:space="preserve"> և </w:t>
            </w:r>
            <w:proofErr w:type="spellStart"/>
            <w:r w:rsidRPr="00460BC6">
              <w:rPr>
                <w:rFonts w:ascii="GHEA Grapalat" w:hAnsi="GHEA Grapalat"/>
                <w:iCs/>
                <w:sz w:val="24"/>
                <w:szCs w:val="24"/>
                <w:lang w:val="hy-AM"/>
              </w:rPr>
              <w:t>հայերնադարձի</w:t>
            </w:r>
            <w:proofErr w:type="spellEnd"/>
            <w:r w:rsidRPr="00460BC6">
              <w:rPr>
                <w:rFonts w:ascii="GHEA Grapalat" w:hAnsi="GHEA Grapalat"/>
                <w:iCs/>
                <w:sz w:val="24"/>
                <w:szCs w:val="24"/>
                <w:lang w:val="hy-AM"/>
              </w:rPr>
              <w:t>: Քանի որ այս բոլոր խմբերը առանձին նշված են, «</w:t>
            </w:r>
            <w:proofErr w:type="spellStart"/>
            <w:r w:rsidRPr="00460BC6">
              <w:rPr>
                <w:rFonts w:ascii="GHEA Grapalat" w:hAnsi="GHEA Grapalat"/>
                <w:iCs/>
                <w:sz w:val="24"/>
                <w:szCs w:val="24"/>
                <w:lang w:val="hy-AM"/>
              </w:rPr>
              <w:t>իմի</w:t>
            </w:r>
            <w:proofErr w:type="spellEnd"/>
            <w:r w:rsidRPr="00460BC6">
              <w:rPr>
                <w:rFonts w:ascii="GHEA Grapalat" w:hAnsi="GHEA Grapalat"/>
                <w:iCs/>
                <w:sz w:val="24"/>
                <w:szCs w:val="24"/>
                <w:lang w:val="hy-AM"/>
              </w:rPr>
              <w:t>- գրանտ» ընդհանրական խումբը նպատակահարմար չէ նշել:</w:t>
            </w:r>
            <w:r w:rsidRPr="00460BC6">
              <w:rPr>
                <w:rFonts w:ascii="GHEA Grapalat" w:hAnsi="GHEA Grapalat"/>
                <w:sz w:val="24"/>
                <w:szCs w:val="24"/>
                <w:lang w:val="hy-AM"/>
              </w:rPr>
              <w:t xml:space="preserve"> </w:t>
            </w:r>
          </w:p>
          <w:p w:rsidR="00FA2C5D" w:rsidRPr="00460BC6" w:rsidRDefault="00FA2C5D" w:rsidP="00460BC6">
            <w:pPr>
              <w:tabs>
                <w:tab w:val="left" w:pos="540"/>
                <w:tab w:val="left" w:pos="3510"/>
              </w:tabs>
              <w:spacing w:line="360" w:lineRule="auto"/>
              <w:ind w:firstLine="90"/>
              <w:jc w:val="both"/>
              <w:rPr>
                <w:rFonts w:ascii="GHEA Grapalat" w:hAnsi="GHEA Grapalat"/>
                <w:sz w:val="24"/>
                <w:szCs w:val="24"/>
                <w:lang w:val="hy-AM"/>
              </w:rPr>
            </w:pPr>
          </w:p>
          <w:p w:rsidR="000F3C6F" w:rsidRPr="00460BC6" w:rsidRDefault="00C73F3F" w:rsidP="00460BC6">
            <w:pPr>
              <w:pStyle w:val="ListParagraph"/>
              <w:numPr>
                <w:ilvl w:val="0"/>
                <w:numId w:val="2"/>
              </w:num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Ընդունվել  է</w:t>
            </w:r>
          </w:p>
          <w:p w:rsidR="00FA2C5D" w:rsidRPr="00460BC6" w:rsidRDefault="00FA2C5D" w:rsidP="00460BC6">
            <w:pPr>
              <w:pStyle w:val="ListParagraph"/>
              <w:tabs>
                <w:tab w:val="left" w:pos="90"/>
                <w:tab w:val="left" w:pos="540"/>
              </w:tabs>
              <w:spacing w:line="360" w:lineRule="auto"/>
              <w:ind w:right="125" w:firstLine="90"/>
              <w:rPr>
                <w:rFonts w:ascii="GHEA Grapalat" w:hAnsi="GHEA Grapalat"/>
                <w:sz w:val="24"/>
                <w:szCs w:val="24"/>
                <w:lang w:val="hy-AM"/>
              </w:rPr>
            </w:pPr>
          </w:p>
          <w:p w:rsidR="00A9789B" w:rsidRPr="00460BC6" w:rsidRDefault="00A9789B" w:rsidP="00460BC6">
            <w:pPr>
              <w:pStyle w:val="ListParagraph"/>
              <w:numPr>
                <w:ilvl w:val="0"/>
                <w:numId w:val="2"/>
              </w:num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Ընդունվել է</w:t>
            </w: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6.Ընդունվել  է</w:t>
            </w: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tabs>
                <w:tab w:val="left" w:pos="90"/>
                <w:tab w:val="left" w:pos="540"/>
              </w:tabs>
              <w:spacing w:line="360" w:lineRule="auto"/>
              <w:ind w:right="125" w:firstLine="90"/>
              <w:jc w:val="center"/>
              <w:rPr>
                <w:rFonts w:ascii="GHEA Grapalat" w:hAnsi="GHEA Grapalat"/>
                <w:sz w:val="24"/>
                <w:szCs w:val="24"/>
                <w:lang w:val="hy-AM"/>
              </w:rPr>
            </w:pPr>
          </w:p>
          <w:p w:rsidR="00DB7478" w:rsidRPr="00460BC6" w:rsidRDefault="00DB7478"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7.Ընդունվել  է</w:t>
            </w: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8.Ընդունվել  է</w:t>
            </w: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p>
          <w:p w:rsidR="004254E1" w:rsidRPr="00460BC6" w:rsidRDefault="004254E1"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9. Մասամբ  է  ընդունվել</w:t>
            </w:r>
          </w:p>
          <w:p w:rsidR="00983FE1" w:rsidRPr="00460BC6" w:rsidRDefault="00983FE1"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Նախագծի տեքստը </w:t>
            </w:r>
            <w:proofErr w:type="spellStart"/>
            <w:r w:rsidRPr="00460BC6">
              <w:rPr>
                <w:rFonts w:ascii="GHEA Grapalat" w:hAnsi="GHEA Grapalat"/>
                <w:sz w:val="24"/>
                <w:szCs w:val="24"/>
                <w:lang w:val="hy-AM"/>
              </w:rPr>
              <w:t>խմբագրվել</w:t>
            </w:r>
            <w:proofErr w:type="spellEnd"/>
            <w:r w:rsidRPr="00460BC6">
              <w:rPr>
                <w:rFonts w:ascii="GHEA Grapalat" w:hAnsi="GHEA Grapalat"/>
                <w:sz w:val="24"/>
                <w:szCs w:val="24"/>
                <w:lang w:val="hy-AM"/>
              </w:rPr>
              <w:t xml:space="preserve">  է, տեխնիկական </w:t>
            </w:r>
            <w:proofErr w:type="spellStart"/>
            <w:r w:rsidRPr="00460BC6">
              <w:rPr>
                <w:rFonts w:ascii="GHEA Grapalat" w:hAnsi="GHEA Grapalat"/>
                <w:sz w:val="24"/>
                <w:szCs w:val="24"/>
                <w:lang w:val="hy-AM"/>
              </w:rPr>
              <w:t>վրիպակներն</w:t>
            </w:r>
            <w:proofErr w:type="spellEnd"/>
            <w:r w:rsidRPr="00460BC6">
              <w:rPr>
                <w:rFonts w:ascii="GHEA Grapalat" w:hAnsi="GHEA Grapalat"/>
                <w:sz w:val="24"/>
                <w:szCs w:val="24"/>
                <w:lang w:val="hy-AM"/>
              </w:rPr>
              <w:t xml:space="preserve">  ու  շարահյուսական ոչ ճիշտ  </w:t>
            </w:r>
            <w:proofErr w:type="spellStart"/>
            <w:r w:rsidRPr="00460BC6">
              <w:rPr>
                <w:rFonts w:ascii="GHEA Grapalat" w:hAnsi="GHEA Grapalat"/>
                <w:sz w:val="24"/>
                <w:szCs w:val="24"/>
                <w:lang w:val="hy-AM"/>
              </w:rPr>
              <w:t>ձևակերպումները</w:t>
            </w:r>
            <w:proofErr w:type="spellEnd"/>
            <w:r w:rsidRPr="00460BC6">
              <w:rPr>
                <w:rFonts w:ascii="GHEA Grapalat" w:hAnsi="GHEA Grapalat"/>
                <w:sz w:val="24"/>
                <w:szCs w:val="24"/>
                <w:lang w:val="hy-AM"/>
              </w:rPr>
              <w:t xml:space="preserve"> շտկվել  են:</w:t>
            </w:r>
          </w:p>
          <w:p w:rsidR="00983FE1" w:rsidRPr="00460BC6" w:rsidRDefault="00983FE1" w:rsidP="00460BC6">
            <w:pPr>
              <w:tabs>
                <w:tab w:val="left" w:pos="90"/>
                <w:tab w:val="left" w:pos="540"/>
              </w:tabs>
              <w:spacing w:line="360" w:lineRule="auto"/>
              <w:ind w:right="125" w:firstLine="90"/>
              <w:rPr>
                <w:rFonts w:ascii="GHEA Grapalat" w:hAnsi="GHEA Grapalat"/>
                <w:sz w:val="24"/>
                <w:szCs w:val="24"/>
                <w:lang w:val="hy-AM"/>
              </w:rPr>
            </w:pPr>
            <w:r w:rsidRPr="00460BC6">
              <w:rPr>
                <w:rFonts w:ascii="GHEA Grapalat" w:hAnsi="GHEA Grapalat"/>
                <w:sz w:val="24"/>
                <w:szCs w:val="24"/>
                <w:lang w:val="hy-AM"/>
              </w:rPr>
              <w:t>Իսկ նախագծի հիմնավորումը  չի կարող  հիմնված չլինել  նախագծի համապատասխան բաժինների  վրա:</w:t>
            </w:r>
          </w:p>
        </w:tc>
      </w:tr>
      <w:tr w:rsidR="00C355A0" w:rsidRPr="00460BC6" w:rsidTr="0012063E">
        <w:trPr>
          <w:trHeight w:val="408"/>
        </w:trPr>
        <w:tc>
          <w:tcPr>
            <w:tcW w:w="10904" w:type="dxa"/>
            <w:gridSpan w:val="3"/>
            <w:vMerge w:val="restart"/>
          </w:tcPr>
          <w:p w:rsidR="00C355A0" w:rsidRPr="00460BC6" w:rsidRDefault="00C355A0"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 xml:space="preserve">4. ՀՀ </w:t>
            </w:r>
            <w:r w:rsidR="00EE5031" w:rsidRPr="00460BC6">
              <w:rPr>
                <w:rFonts w:ascii="GHEA Grapalat" w:hAnsi="GHEA Grapalat" w:cs="Sylfaen"/>
                <w:b/>
                <w:sz w:val="24"/>
                <w:szCs w:val="24"/>
                <w:lang w:val="hy-AM"/>
              </w:rPr>
              <w:t>աշխատանքի  և սոցիալական  հարցերի</w:t>
            </w:r>
            <w:r w:rsidRPr="00460BC6">
              <w:rPr>
                <w:rFonts w:ascii="GHEA Grapalat" w:hAnsi="GHEA Grapalat" w:cs="Sylfaen"/>
                <w:b/>
                <w:sz w:val="24"/>
                <w:szCs w:val="24"/>
                <w:lang w:val="hy-AM"/>
              </w:rPr>
              <w:t xml:space="preserve"> նախարարություն</w:t>
            </w:r>
          </w:p>
          <w:p w:rsidR="00C355A0" w:rsidRPr="00460BC6" w:rsidRDefault="00C355A0" w:rsidP="00460BC6">
            <w:pPr>
              <w:tabs>
                <w:tab w:val="left" w:pos="90"/>
                <w:tab w:val="left" w:pos="540"/>
              </w:tabs>
              <w:spacing w:line="360" w:lineRule="auto"/>
              <w:ind w:right="125" w:firstLine="90"/>
              <w:jc w:val="center"/>
              <w:rPr>
                <w:rFonts w:ascii="GHEA Grapalat" w:hAnsi="GHEA Grapalat"/>
                <w:sz w:val="24"/>
                <w:szCs w:val="24"/>
                <w:lang w:val="hy-AM"/>
              </w:rPr>
            </w:pPr>
          </w:p>
        </w:tc>
        <w:tc>
          <w:tcPr>
            <w:tcW w:w="3136" w:type="dxa"/>
          </w:tcPr>
          <w:p w:rsidR="00C355A0" w:rsidRPr="00460BC6" w:rsidRDefault="001F1901"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10.04.2020թ.</w:t>
            </w:r>
          </w:p>
        </w:tc>
      </w:tr>
      <w:tr w:rsidR="00C355A0" w:rsidRPr="00460BC6" w:rsidTr="0012063E">
        <w:trPr>
          <w:trHeight w:val="206"/>
        </w:trPr>
        <w:tc>
          <w:tcPr>
            <w:tcW w:w="10904" w:type="dxa"/>
            <w:gridSpan w:val="3"/>
            <w:vMerge/>
          </w:tcPr>
          <w:p w:rsidR="00C355A0" w:rsidRPr="00460BC6" w:rsidRDefault="00C355A0" w:rsidP="00460BC6">
            <w:pPr>
              <w:tabs>
                <w:tab w:val="left" w:pos="90"/>
                <w:tab w:val="left" w:pos="540"/>
              </w:tabs>
              <w:spacing w:line="360" w:lineRule="auto"/>
              <w:ind w:right="125" w:firstLine="90"/>
              <w:jc w:val="center"/>
              <w:rPr>
                <w:rFonts w:ascii="GHEA Grapalat" w:hAnsi="GHEA Grapalat"/>
                <w:sz w:val="24"/>
                <w:szCs w:val="24"/>
                <w:lang w:val="hy-AM"/>
              </w:rPr>
            </w:pPr>
          </w:p>
        </w:tc>
        <w:tc>
          <w:tcPr>
            <w:tcW w:w="3136" w:type="dxa"/>
          </w:tcPr>
          <w:p w:rsidR="00C355A0" w:rsidRPr="00460BC6" w:rsidRDefault="001F1901" w:rsidP="00460BC6">
            <w:pPr>
              <w:shd w:val="clear" w:color="auto" w:fill="FFFFFF"/>
              <w:tabs>
                <w:tab w:val="left" w:pos="540"/>
              </w:tabs>
              <w:spacing w:line="360" w:lineRule="auto"/>
              <w:ind w:firstLine="90"/>
              <w:jc w:val="center"/>
              <w:rPr>
                <w:rFonts w:ascii="GHEA Grapalat" w:eastAsia="Times New Roman" w:hAnsi="GHEA Grapalat" w:cs="Times New Roman"/>
                <w:color w:val="000000"/>
                <w:sz w:val="24"/>
                <w:szCs w:val="24"/>
              </w:rPr>
            </w:pPr>
            <w:r w:rsidRPr="00460BC6">
              <w:rPr>
                <w:rFonts w:ascii="GHEA Grapalat" w:hAnsi="GHEA Grapalat" w:cs="Sylfaen"/>
                <w:b/>
                <w:sz w:val="24"/>
                <w:szCs w:val="24"/>
              </w:rPr>
              <w:t>N ԶԲ/ԶՊԳ-1/10914-2020</w:t>
            </w:r>
          </w:p>
        </w:tc>
      </w:tr>
      <w:tr w:rsidR="00C355A0" w:rsidRPr="00E97230" w:rsidTr="0012063E">
        <w:tc>
          <w:tcPr>
            <w:tcW w:w="9694" w:type="dxa"/>
            <w:gridSpan w:val="2"/>
          </w:tcPr>
          <w:p w:rsidR="00EE5031" w:rsidRPr="00460BC6" w:rsidRDefault="00EE5031"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1.Նախագծի «III.ԻՐԱՎԻՃԱԿԻ ՆԿԱՐԱԳՐՈՒԹՅՈՒՆ» գլխի 10-րդ կետի առաջին նախադասության մեջ «կանոնակարգում» բառը փոխարինել «կանոնակարգման կատարելագործում» արտահայտությամբ:</w:t>
            </w:r>
          </w:p>
          <w:p w:rsidR="00EE5031" w:rsidRPr="00460BC6" w:rsidRDefault="00EE5031"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2.«VI. ՀԻՄՆԱԽՆԴԻՐՆԵՐԸ ԵՎ ԱՌԱՋԱՐԿՎՈՂ ԼՈՒԾՈՒՄՆԵՐԸ» գլխի 18-րդ կետի 2-րդ ենթակետում «աշխատանքային գործունեության» բառերից հետո ավելացնել «լիարժեք» բառը: </w:t>
            </w:r>
          </w:p>
          <w:p w:rsidR="00AA1AFC" w:rsidRPr="00460BC6" w:rsidRDefault="00EE5031"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3.«VII. ՄԻԳՐԱՑԻՈՆ ՔԱՂԱՔԱԿԱՆՈՒԹՅԱՆ ՌԱԶՄԱՎԱՐԱԿԱՆ ՆՊԱՏԱԿՆԵՐՆ ՈՒ ՈՒՂՂՈՒԹՅՈՒՆՆԵՐԸ» բաժնում՝</w:t>
            </w:r>
          </w:p>
          <w:p w:rsidR="00EE5031" w:rsidRPr="00460BC6" w:rsidRDefault="00EE5031"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3.1 «21.2»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«Այնուամենայնիվ, չնայած ոլորտը կարգավորող օրենսդրական դաշտում առկա են որոշ գործիքներ՝ ոլորտը լիարժեք չի կարգավորվում ինստիտուցիոնալ համակարգերի և ընթացակարգերի </w:t>
            </w:r>
            <w:proofErr w:type="spellStart"/>
            <w:r w:rsidRPr="00460BC6">
              <w:rPr>
                <w:rFonts w:ascii="GHEA Grapalat" w:hAnsi="GHEA Grapalat"/>
                <w:sz w:val="24"/>
                <w:szCs w:val="24"/>
                <w:lang w:val="hy-AM"/>
              </w:rPr>
              <w:t>բացերի</w:t>
            </w:r>
            <w:proofErr w:type="spellEnd"/>
            <w:r w:rsidRPr="00460BC6">
              <w:rPr>
                <w:rFonts w:ascii="GHEA Grapalat" w:hAnsi="GHEA Grapalat"/>
                <w:sz w:val="24"/>
                <w:szCs w:val="24"/>
                <w:lang w:val="hy-AM"/>
              </w:rPr>
              <w:t xml:space="preserve"> պատճառով: Այս </w:t>
            </w:r>
            <w:proofErr w:type="spellStart"/>
            <w:r w:rsidRPr="00460BC6">
              <w:rPr>
                <w:rFonts w:ascii="GHEA Grapalat" w:hAnsi="GHEA Grapalat"/>
                <w:sz w:val="24"/>
                <w:szCs w:val="24"/>
                <w:lang w:val="hy-AM"/>
              </w:rPr>
              <w:t>բացերը</w:t>
            </w:r>
            <w:proofErr w:type="spellEnd"/>
            <w:r w:rsidRPr="00460BC6">
              <w:rPr>
                <w:rFonts w:ascii="GHEA Grapalat" w:hAnsi="GHEA Grapalat"/>
                <w:sz w:val="24"/>
                <w:szCs w:val="24"/>
                <w:lang w:val="hy-AM"/>
              </w:rPr>
              <w:t xml:space="preserve"> ազդեցիկ նախադրյալներ են ստեղծում օտարերկրացիների փաստացի չկարգավորված աշխատանքի համար:» արտահայտությունը </w:t>
            </w:r>
            <w:proofErr w:type="spellStart"/>
            <w:r w:rsidRPr="00460BC6">
              <w:rPr>
                <w:rFonts w:ascii="GHEA Grapalat" w:hAnsi="GHEA Grapalat"/>
                <w:sz w:val="24"/>
                <w:szCs w:val="24"/>
                <w:lang w:val="hy-AM"/>
              </w:rPr>
              <w:t>վերաձևակերպել</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կերպ «Ոլորտը կարգավորող օրենսդրությամբ առկա են աշխատանքի թույլտվության բացառության տիպեր, սակայն ինստիտուցիոնալ համակարգերի և ընթացակարգերի </w:t>
            </w:r>
            <w:proofErr w:type="spellStart"/>
            <w:r w:rsidRPr="00460BC6">
              <w:rPr>
                <w:rFonts w:ascii="GHEA Grapalat" w:hAnsi="GHEA Grapalat"/>
                <w:sz w:val="24"/>
                <w:szCs w:val="24"/>
                <w:lang w:val="hy-AM"/>
              </w:rPr>
              <w:t>բացերի</w:t>
            </w:r>
            <w:proofErr w:type="spellEnd"/>
            <w:r w:rsidRPr="00460BC6">
              <w:rPr>
                <w:rFonts w:ascii="GHEA Grapalat" w:hAnsi="GHEA Grapalat"/>
                <w:sz w:val="24"/>
                <w:szCs w:val="24"/>
                <w:lang w:val="hy-AM"/>
              </w:rPr>
              <w:t xml:space="preserve"> պատճառով ոլորտը այս մասով լիարժեք չի կարգավորվում:»</w:t>
            </w:r>
          </w:p>
          <w:p w:rsidR="00EE5031" w:rsidRPr="00460BC6" w:rsidRDefault="00EE5031"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3.2 «21.2.3»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«աշխատանքի» բառից առաջ ավելացնել «անօրինական» բառը:</w:t>
            </w:r>
          </w:p>
          <w:p w:rsidR="00EE5031" w:rsidRPr="00460BC6" w:rsidRDefault="00EE5031"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3.3 «21.2.4.»Աշխատուժի ներգրավմամբ զբաղվող մասնավոր կազմակերպությունների վերահսկողության ուժեղացում» ուղղության </w:t>
            </w:r>
            <w:proofErr w:type="spellStart"/>
            <w:r w:rsidRPr="00460BC6">
              <w:rPr>
                <w:rFonts w:ascii="GHEA Grapalat" w:hAnsi="GHEA Grapalat"/>
                <w:sz w:val="24"/>
                <w:szCs w:val="24"/>
                <w:lang w:val="hy-AM"/>
              </w:rPr>
              <w:t>ձևակերպման</w:t>
            </w:r>
            <w:proofErr w:type="spellEnd"/>
            <w:r w:rsidRPr="00460BC6">
              <w:rPr>
                <w:rFonts w:ascii="GHEA Grapalat" w:hAnsi="GHEA Grapalat"/>
                <w:sz w:val="24"/>
                <w:szCs w:val="24"/>
                <w:lang w:val="hy-AM"/>
              </w:rPr>
              <w:t xml:space="preserve"> մեջ «կազմակերպությունների» բառից հետո ավելացնել «, այդ թվում՝ օտարերկրյա, ինչպես նաև անհատների կամ անհատների խմբերի» արտահայտությունը: </w:t>
            </w:r>
          </w:p>
          <w:p w:rsidR="00EE5031" w:rsidRPr="00460BC6" w:rsidRDefault="00EE5031" w:rsidP="00460BC6">
            <w:pPr>
              <w:tabs>
                <w:tab w:val="left" w:pos="540"/>
              </w:tabs>
              <w:spacing w:line="360" w:lineRule="auto"/>
              <w:ind w:firstLine="90"/>
              <w:jc w:val="both"/>
              <w:rPr>
                <w:rFonts w:ascii="GHEA Grapalat" w:hAnsi="GHEA Grapalat"/>
                <w:sz w:val="24"/>
                <w:szCs w:val="24"/>
                <w:lang w:val="hy-AM"/>
              </w:rPr>
            </w:pPr>
          </w:p>
          <w:p w:rsidR="00EE5031" w:rsidRPr="00460BC6" w:rsidRDefault="00EE5031"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3.4 «21.2.6»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ավելացնել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նախադասությունը. «Օտարերկրյա պետություններում անվտանգ աշխատանքի և ապրելու տեղեկատվության վերաբերյալ </w:t>
            </w:r>
            <w:proofErr w:type="spellStart"/>
            <w:r w:rsidRPr="00460BC6">
              <w:rPr>
                <w:rFonts w:ascii="GHEA Grapalat" w:hAnsi="GHEA Grapalat"/>
                <w:sz w:val="24"/>
                <w:szCs w:val="24"/>
                <w:lang w:val="hy-AM"/>
              </w:rPr>
              <w:t>նախամեկնման</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թրեյնինգների</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մոդուլների</w:t>
            </w:r>
            <w:proofErr w:type="spellEnd"/>
            <w:r w:rsidRPr="00460BC6">
              <w:rPr>
                <w:rFonts w:ascii="GHEA Grapalat" w:hAnsi="GHEA Grapalat"/>
                <w:sz w:val="24"/>
                <w:szCs w:val="24"/>
                <w:lang w:val="hy-AM"/>
              </w:rPr>
              <w:t xml:space="preserve"> կատարելագործում և ՀՀ բոլոր մարզերում տեղեկատվական արշավների իրականացում»:</w:t>
            </w:r>
          </w:p>
          <w:p w:rsidR="0090433A" w:rsidRPr="00460BC6" w:rsidRDefault="0090433A" w:rsidP="00460BC6">
            <w:pPr>
              <w:tabs>
                <w:tab w:val="left" w:pos="540"/>
              </w:tabs>
              <w:spacing w:line="360" w:lineRule="auto"/>
              <w:ind w:firstLine="90"/>
              <w:jc w:val="both"/>
              <w:rPr>
                <w:rFonts w:ascii="GHEA Grapalat" w:hAnsi="GHEA Grapalat"/>
                <w:sz w:val="24"/>
                <w:szCs w:val="24"/>
                <w:lang w:val="hy-AM"/>
              </w:rPr>
            </w:pPr>
          </w:p>
          <w:p w:rsidR="0090433A" w:rsidRPr="00460BC6" w:rsidRDefault="0090433A" w:rsidP="00460BC6">
            <w:pPr>
              <w:tabs>
                <w:tab w:val="left" w:pos="540"/>
              </w:tabs>
              <w:spacing w:line="360" w:lineRule="auto"/>
              <w:ind w:firstLine="90"/>
              <w:jc w:val="both"/>
              <w:rPr>
                <w:rFonts w:ascii="GHEA Grapalat" w:hAnsi="GHEA Grapalat"/>
                <w:sz w:val="24"/>
                <w:szCs w:val="24"/>
                <w:lang w:val="hy-AM"/>
              </w:rPr>
            </w:pPr>
          </w:p>
          <w:p w:rsidR="00EE5031" w:rsidRPr="00460BC6" w:rsidRDefault="00EE5031"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3.5 «21.4» երկրորդ պարբերության մեջ «օտարերկրացիների» բառից հետո ավելացնել «ինչպես նաև ներքին տեղահանված և հարկադիր տեղահանված անձանց» արտահայտությունը:</w:t>
            </w: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3.6 «21.4.2»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«ապահովում» բառից հետո լրացնել «համաձայն միջազգային պայմանագրերի» բառերով։</w:t>
            </w: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3.7 «21.4.4» կետը </w:t>
            </w:r>
            <w:proofErr w:type="spellStart"/>
            <w:r w:rsidRPr="00460BC6">
              <w:rPr>
                <w:rFonts w:ascii="GHEA Grapalat" w:hAnsi="GHEA Grapalat"/>
                <w:sz w:val="24"/>
                <w:szCs w:val="24"/>
                <w:lang w:val="hy-AM"/>
              </w:rPr>
              <w:t>վերաձևակերպել</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կերպ՝ «Հայաստանում օտարերկրացիների աշխատանքային գործունեության առկա </w:t>
            </w:r>
            <w:proofErr w:type="spellStart"/>
            <w:r w:rsidRPr="00460BC6">
              <w:rPr>
                <w:rFonts w:ascii="GHEA Grapalat" w:hAnsi="GHEA Grapalat"/>
                <w:sz w:val="24"/>
                <w:szCs w:val="24"/>
                <w:lang w:val="hy-AM"/>
              </w:rPr>
              <w:t>կարգավորումների</w:t>
            </w:r>
            <w:proofErr w:type="spellEnd"/>
            <w:r w:rsidRPr="00460BC6">
              <w:rPr>
                <w:rFonts w:ascii="GHEA Grapalat" w:hAnsi="GHEA Grapalat"/>
                <w:sz w:val="24"/>
                <w:szCs w:val="24"/>
                <w:lang w:val="hy-AM"/>
              </w:rPr>
              <w:t xml:space="preserve"> բարելավում, ոլորտի օրենսդրական դաշտի կատարելագործում և </w:t>
            </w:r>
            <w:proofErr w:type="spellStart"/>
            <w:r w:rsidRPr="00460BC6">
              <w:rPr>
                <w:rFonts w:ascii="GHEA Grapalat" w:hAnsi="GHEA Grapalat"/>
                <w:sz w:val="24"/>
                <w:szCs w:val="24"/>
                <w:lang w:val="hy-AM"/>
              </w:rPr>
              <w:t>ընցակարգերի</w:t>
            </w:r>
            <w:proofErr w:type="spellEnd"/>
            <w:r w:rsidRPr="00460BC6">
              <w:rPr>
                <w:rFonts w:ascii="GHEA Grapalat" w:hAnsi="GHEA Grapalat"/>
                <w:sz w:val="24"/>
                <w:szCs w:val="24"/>
                <w:lang w:val="hy-AM"/>
              </w:rPr>
              <w:t xml:space="preserve"> ներդրում ու հստակեցում»: Ավելացնել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նոր նախադասությունը «ՀՀ </w:t>
            </w:r>
            <w:proofErr w:type="spellStart"/>
            <w:r w:rsidRPr="00460BC6">
              <w:rPr>
                <w:rFonts w:ascii="GHEA Grapalat" w:hAnsi="GHEA Grapalat"/>
                <w:sz w:val="24"/>
                <w:szCs w:val="24"/>
                <w:lang w:val="hy-AM"/>
              </w:rPr>
              <w:lastRenderedPageBreak/>
              <w:t>աշխատաշուկայի</w:t>
            </w:r>
            <w:proofErr w:type="spellEnd"/>
            <w:r w:rsidRPr="00460BC6">
              <w:rPr>
                <w:rFonts w:ascii="GHEA Grapalat" w:hAnsi="GHEA Grapalat"/>
                <w:sz w:val="24"/>
                <w:szCs w:val="24"/>
                <w:lang w:val="hy-AM"/>
              </w:rPr>
              <w:t xml:space="preserve"> վերլուծություն և օտարերկրացիների մասով հետաքրքրության հստակեցում, գնահատում և համագործակցության ընդլայնում գործատուների հետ, անհրաժեշտության դեպքում համագործակցության ծավալում միջազգային, օտարերկրյա մասնավոր ու պետական կառույցների հետ: Աշխատանքի թույլտվության համակարգի ճկունության և արագ </w:t>
            </w:r>
            <w:proofErr w:type="spellStart"/>
            <w:r w:rsidRPr="00460BC6">
              <w:rPr>
                <w:rFonts w:ascii="GHEA Grapalat" w:hAnsi="GHEA Grapalat"/>
                <w:sz w:val="24"/>
                <w:szCs w:val="24"/>
                <w:lang w:val="hy-AM"/>
              </w:rPr>
              <w:t>արձագանքման</w:t>
            </w:r>
            <w:proofErr w:type="spellEnd"/>
            <w:r w:rsidRPr="00460BC6">
              <w:rPr>
                <w:rFonts w:ascii="GHEA Grapalat" w:hAnsi="GHEA Grapalat"/>
                <w:sz w:val="24"/>
                <w:szCs w:val="24"/>
                <w:lang w:val="hy-AM"/>
              </w:rPr>
              <w:t xml:space="preserve"> բարելավում տարբեր իրավիճակներում, այդ թվում՝ արտակարգ իրավիճակում: Համակարգի </w:t>
            </w:r>
            <w:proofErr w:type="spellStart"/>
            <w:r w:rsidRPr="00460BC6">
              <w:rPr>
                <w:rFonts w:ascii="GHEA Grapalat" w:hAnsi="GHEA Grapalat"/>
                <w:sz w:val="24"/>
                <w:szCs w:val="24"/>
                <w:lang w:val="hy-AM"/>
              </w:rPr>
              <w:t>թվայնացմանը</w:t>
            </w:r>
            <w:proofErr w:type="spellEnd"/>
            <w:r w:rsidRPr="00460BC6">
              <w:rPr>
                <w:rFonts w:ascii="GHEA Grapalat" w:hAnsi="GHEA Grapalat"/>
                <w:sz w:val="24"/>
                <w:szCs w:val="24"/>
                <w:lang w:val="hy-AM"/>
              </w:rPr>
              <w:t xml:space="preserve"> և այլ տեղեկատվական համակարգերի հետ </w:t>
            </w:r>
            <w:proofErr w:type="spellStart"/>
            <w:r w:rsidRPr="00460BC6">
              <w:rPr>
                <w:rFonts w:ascii="GHEA Grapalat" w:hAnsi="GHEA Grapalat"/>
                <w:sz w:val="24"/>
                <w:szCs w:val="24"/>
                <w:lang w:val="hy-AM"/>
              </w:rPr>
              <w:t>ներդաշնակեցմանն</w:t>
            </w:r>
            <w:proofErr w:type="spellEnd"/>
            <w:r w:rsidRPr="00460BC6">
              <w:rPr>
                <w:rFonts w:ascii="GHEA Grapalat" w:hAnsi="GHEA Grapalat"/>
                <w:sz w:val="24"/>
                <w:szCs w:val="24"/>
                <w:lang w:val="hy-AM"/>
              </w:rPr>
              <w:t xml:space="preserve"> ուղղված փոփոխությունների իրականացում: Միջազգային լավագույն փորձի ուսումնասիրում և ներդրում»:</w:t>
            </w:r>
          </w:p>
          <w:p w:rsidR="00E4416C" w:rsidRPr="00460BC6" w:rsidRDefault="00E4416C"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3.8 «21.5.3»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հստակեցնել, թե </w:t>
            </w:r>
            <w:proofErr w:type="spellStart"/>
            <w:r w:rsidRPr="00460BC6">
              <w:rPr>
                <w:rFonts w:ascii="GHEA Grapalat" w:hAnsi="GHEA Grapalat"/>
                <w:sz w:val="24"/>
                <w:szCs w:val="24"/>
                <w:lang w:val="hy-AM"/>
              </w:rPr>
              <w:t>ի՞նչ</w:t>
            </w:r>
            <w:proofErr w:type="spellEnd"/>
            <w:r w:rsidRPr="00460BC6">
              <w:rPr>
                <w:rFonts w:ascii="GHEA Grapalat" w:hAnsi="GHEA Grapalat"/>
                <w:sz w:val="24"/>
                <w:szCs w:val="24"/>
                <w:lang w:val="hy-AM"/>
              </w:rPr>
              <w:t xml:space="preserve"> է նախատեսում «երկարաժամկետ» արտահայտությունը իրավական տեսանկյունից: Ավելացնել՝ «Զբաղվածության քաղաքականությունից բխող իրականացվող միջոցառումներում </w:t>
            </w:r>
            <w:proofErr w:type="spellStart"/>
            <w:r w:rsidRPr="00460BC6">
              <w:rPr>
                <w:rFonts w:ascii="GHEA Grapalat" w:hAnsi="GHEA Grapalat"/>
                <w:sz w:val="24"/>
                <w:szCs w:val="24"/>
                <w:lang w:val="hy-AM"/>
              </w:rPr>
              <w:t>շեշտադրել</w:t>
            </w:r>
            <w:proofErr w:type="spellEnd"/>
            <w:r w:rsidRPr="00460BC6">
              <w:rPr>
                <w:rFonts w:ascii="GHEA Grapalat" w:hAnsi="GHEA Grapalat"/>
                <w:sz w:val="24"/>
                <w:szCs w:val="24"/>
                <w:lang w:val="hy-AM"/>
              </w:rPr>
              <w:t xml:space="preserve"> այդ անձանց համար կայուն և արժանապատիվ </w:t>
            </w:r>
            <w:proofErr w:type="spellStart"/>
            <w:r w:rsidRPr="00460BC6">
              <w:rPr>
                <w:rFonts w:ascii="GHEA Grapalat" w:hAnsi="GHEA Grapalat"/>
                <w:sz w:val="24"/>
                <w:szCs w:val="24"/>
                <w:lang w:val="hy-AM"/>
              </w:rPr>
              <w:t>զբաղվածությանն</w:t>
            </w:r>
            <w:proofErr w:type="spellEnd"/>
            <w:r w:rsidRPr="00460BC6">
              <w:rPr>
                <w:rFonts w:ascii="GHEA Grapalat" w:hAnsi="GHEA Grapalat"/>
                <w:sz w:val="24"/>
                <w:szCs w:val="24"/>
                <w:lang w:val="hy-AM"/>
              </w:rPr>
              <w:t xml:space="preserve"> ուղղված առավել ճկուն զբաղվածության պետական ծրագրերի մշակումն ու ներդրումը, </w:t>
            </w:r>
            <w:proofErr w:type="spellStart"/>
            <w:r w:rsidRPr="00460BC6">
              <w:rPr>
                <w:rFonts w:ascii="GHEA Grapalat" w:hAnsi="GHEA Grapalat"/>
                <w:sz w:val="24"/>
                <w:szCs w:val="24"/>
                <w:lang w:val="hy-AM"/>
              </w:rPr>
              <w:t>ինպես</w:t>
            </w:r>
            <w:proofErr w:type="spellEnd"/>
            <w:r w:rsidRPr="00460BC6">
              <w:rPr>
                <w:rFonts w:ascii="GHEA Grapalat" w:hAnsi="GHEA Grapalat"/>
                <w:sz w:val="24"/>
                <w:szCs w:val="24"/>
                <w:lang w:val="hy-AM"/>
              </w:rPr>
              <w:t xml:space="preserve"> նաև կարիքների գնահատումը և իրավիճակի վերլուծությունը»:</w:t>
            </w:r>
          </w:p>
          <w:p w:rsidR="004A48C9" w:rsidRPr="00460BC6" w:rsidRDefault="004A48C9" w:rsidP="00460BC6">
            <w:pPr>
              <w:tabs>
                <w:tab w:val="left" w:pos="540"/>
              </w:tabs>
              <w:spacing w:line="360" w:lineRule="auto"/>
              <w:ind w:firstLine="90"/>
              <w:jc w:val="both"/>
              <w:rPr>
                <w:rFonts w:ascii="GHEA Grapalat" w:hAnsi="GHEA Grapalat"/>
                <w:sz w:val="24"/>
                <w:szCs w:val="24"/>
                <w:lang w:val="hy-AM"/>
              </w:rPr>
            </w:pPr>
          </w:p>
          <w:p w:rsidR="00E4416C" w:rsidRPr="00460BC6" w:rsidRDefault="00E4416C"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3.9 «21.5.4»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ավելացնել «</w:t>
            </w:r>
            <w:proofErr w:type="spellStart"/>
            <w:r w:rsidRPr="00460BC6">
              <w:rPr>
                <w:rFonts w:ascii="GHEA Grapalat" w:hAnsi="GHEA Grapalat"/>
                <w:sz w:val="24"/>
                <w:szCs w:val="24"/>
                <w:lang w:val="hy-AM"/>
              </w:rPr>
              <w:t>ինպես</w:t>
            </w:r>
            <w:proofErr w:type="spellEnd"/>
            <w:r w:rsidRPr="00460BC6">
              <w:rPr>
                <w:rFonts w:ascii="GHEA Grapalat" w:hAnsi="GHEA Grapalat"/>
                <w:sz w:val="24"/>
                <w:szCs w:val="24"/>
                <w:lang w:val="hy-AM"/>
              </w:rPr>
              <w:t xml:space="preserve"> նաև պետական կառույցների կողմից մատուցվող ծառայությունների </w:t>
            </w:r>
            <w:proofErr w:type="spellStart"/>
            <w:r w:rsidRPr="00460BC6">
              <w:rPr>
                <w:rFonts w:ascii="GHEA Grapalat" w:hAnsi="GHEA Grapalat"/>
                <w:sz w:val="24"/>
                <w:szCs w:val="24"/>
                <w:lang w:val="hy-AM"/>
              </w:rPr>
              <w:t>հասանելիության</w:t>
            </w:r>
            <w:proofErr w:type="spellEnd"/>
            <w:r w:rsidRPr="00460BC6">
              <w:rPr>
                <w:rFonts w:ascii="GHEA Grapalat" w:hAnsi="GHEA Grapalat"/>
                <w:sz w:val="24"/>
                <w:szCs w:val="24"/>
                <w:lang w:val="hy-AM"/>
              </w:rPr>
              <w:t xml:space="preserve"> բարձրացում»:</w:t>
            </w:r>
          </w:p>
          <w:p w:rsidR="00A749C5" w:rsidRPr="00460BC6" w:rsidRDefault="00A749C5" w:rsidP="00460BC6">
            <w:pPr>
              <w:tabs>
                <w:tab w:val="left" w:pos="540"/>
              </w:tabs>
              <w:spacing w:line="360" w:lineRule="auto"/>
              <w:ind w:firstLine="90"/>
              <w:jc w:val="both"/>
              <w:rPr>
                <w:rFonts w:ascii="GHEA Grapalat" w:hAnsi="GHEA Grapalat"/>
                <w:sz w:val="24"/>
                <w:szCs w:val="24"/>
                <w:lang w:val="hy-AM"/>
              </w:rPr>
            </w:pPr>
          </w:p>
          <w:p w:rsidR="00EE5031" w:rsidRPr="00460BC6" w:rsidRDefault="00EE5031" w:rsidP="00460BC6">
            <w:pPr>
              <w:tabs>
                <w:tab w:val="left" w:pos="540"/>
              </w:tabs>
              <w:spacing w:line="360" w:lineRule="auto"/>
              <w:ind w:firstLine="90"/>
              <w:jc w:val="both"/>
              <w:rPr>
                <w:rFonts w:ascii="GHEA Grapalat" w:hAnsi="GHEA Grapalat"/>
                <w:sz w:val="24"/>
                <w:szCs w:val="24"/>
                <w:lang w:val="hy-AM"/>
              </w:rPr>
            </w:pPr>
          </w:p>
          <w:p w:rsidR="00EE5031" w:rsidRPr="00460BC6" w:rsidRDefault="00EE5031" w:rsidP="00460BC6">
            <w:pPr>
              <w:tabs>
                <w:tab w:val="left" w:pos="540"/>
              </w:tabs>
              <w:spacing w:line="360" w:lineRule="auto"/>
              <w:ind w:firstLine="90"/>
              <w:jc w:val="both"/>
              <w:rPr>
                <w:rFonts w:ascii="GHEA Grapalat" w:hAnsi="GHEA Grapalat"/>
                <w:sz w:val="24"/>
                <w:szCs w:val="24"/>
                <w:lang w:val="hy-AM"/>
              </w:rPr>
            </w:pPr>
          </w:p>
          <w:p w:rsidR="00C355A0" w:rsidRPr="00460BC6" w:rsidRDefault="00C355A0" w:rsidP="00460BC6">
            <w:pPr>
              <w:tabs>
                <w:tab w:val="left" w:pos="90"/>
                <w:tab w:val="left" w:pos="540"/>
              </w:tabs>
              <w:spacing w:line="360" w:lineRule="auto"/>
              <w:ind w:right="125" w:firstLine="90"/>
              <w:jc w:val="both"/>
              <w:rPr>
                <w:rFonts w:ascii="GHEA Grapalat" w:hAnsi="GHEA Grapalat"/>
                <w:sz w:val="24"/>
                <w:szCs w:val="24"/>
                <w:lang w:val="hy-AM"/>
              </w:rPr>
            </w:pPr>
          </w:p>
        </w:tc>
        <w:tc>
          <w:tcPr>
            <w:tcW w:w="4346" w:type="dxa"/>
            <w:gridSpan w:val="2"/>
          </w:tcPr>
          <w:p w:rsidR="00C355A0" w:rsidRPr="00460BC6" w:rsidRDefault="00EE5031"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1.</w:t>
            </w:r>
            <w:r w:rsidR="00C355A0" w:rsidRPr="00460BC6">
              <w:rPr>
                <w:rFonts w:ascii="GHEA Grapalat" w:hAnsi="GHEA Grapalat"/>
                <w:sz w:val="24"/>
                <w:szCs w:val="24"/>
                <w:lang w:val="hy-AM"/>
              </w:rPr>
              <w:t>Ընդունվել  է</w:t>
            </w:r>
          </w:p>
          <w:p w:rsidR="00AA1AFC" w:rsidRPr="00460BC6" w:rsidRDefault="00AA1AFC" w:rsidP="00460BC6">
            <w:pPr>
              <w:tabs>
                <w:tab w:val="left" w:pos="90"/>
                <w:tab w:val="left" w:pos="540"/>
              </w:tabs>
              <w:spacing w:line="360" w:lineRule="auto"/>
              <w:ind w:right="125" w:firstLine="90"/>
              <w:jc w:val="center"/>
              <w:rPr>
                <w:rFonts w:ascii="GHEA Grapalat" w:hAnsi="GHEA Grapalat"/>
                <w:sz w:val="24"/>
                <w:szCs w:val="24"/>
                <w:lang w:val="hy-AM"/>
              </w:rPr>
            </w:pPr>
          </w:p>
          <w:p w:rsidR="00AA1AFC" w:rsidRPr="00460BC6" w:rsidRDefault="00AA1AFC"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 Ընդունվել  է</w:t>
            </w:r>
          </w:p>
          <w:p w:rsidR="001A3794" w:rsidRPr="00460BC6" w:rsidRDefault="001A3794" w:rsidP="00460BC6">
            <w:pPr>
              <w:tabs>
                <w:tab w:val="left" w:pos="90"/>
                <w:tab w:val="left" w:pos="540"/>
              </w:tabs>
              <w:spacing w:line="360" w:lineRule="auto"/>
              <w:ind w:right="125" w:firstLine="90"/>
              <w:jc w:val="center"/>
              <w:rPr>
                <w:rFonts w:ascii="GHEA Grapalat" w:hAnsi="GHEA Grapalat"/>
                <w:sz w:val="24"/>
                <w:szCs w:val="24"/>
                <w:lang w:val="hy-AM"/>
              </w:rPr>
            </w:pPr>
          </w:p>
          <w:p w:rsidR="001A3794" w:rsidRPr="00460BC6" w:rsidRDefault="001A3794" w:rsidP="00460BC6">
            <w:pPr>
              <w:tabs>
                <w:tab w:val="left" w:pos="90"/>
                <w:tab w:val="left" w:pos="540"/>
              </w:tabs>
              <w:spacing w:line="360" w:lineRule="auto"/>
              <w:ind w:right="125" w:firstLine="90"/>
              <w:jc w:val="center"/>
              <w:rPr>
                <w:rFonts w:ascii="GHEA Grapalat" w:hAnsi="GHEA Grapalat"/>
                <w:sz w:val="24"/>
                <w:szCs w:val="24"/>
                <w:lang w:val="hy-AM"/>
              </w:rPr>
            </w:pPr>
          </w:p>
          <w:p w:rsidR="001A3794" w:rsidRPr="00460BC6" w:rsidRDefault="001A3794" w:rsidP="00460BC6">
            <w:pPr>
              <w:tabs>
                <w:tab w:val="left" w:pos="90"/>
                <w:tab w:val="left" w:pos="540"/>
              </w:tabs>
              <w:spacing w:line="360" w:lineRule="auto"/>
              <w:ind w:right="125" w:firstLine="90"/>
              <w:jc w:val="center"/>
              <w:rPr>
                <w:rFonts w:ascii="GHEA Grapalat" w:hAnsi="GHEA Grapalat"/>
                <w:sz w:val="24"/>
                <w:szCs w:val="24"/>
                <w:lang w:val="hy-AM"/>
              </w:rPr>
            </w:pPr>
          </w:p>
          <w:p w:rsidR="001A3794" w:rsidRPr="00460BC6" w:rsidRDefault="001A3794"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3.1 Չի ընդունվել</w:t>
            </w:r>
          </w:p>
          <w:p w:rsidR="001A3794" w:rsidRPr="00460BC6" w:rsidRDefault="001A3794" w:rsidP="00460BC6">
            <w:pPr>
              <w:tabs>
                <w:tab w:val="left" w:pos="540"/>
                <w:tab w:val="left" w:pos="3510"/>
              </w:tabs>
              <w:spacing w:line="360" w:lineRule="auto"/>
              <w:ind w:firstLine="90"/>
              <w:jc w:val="both"/>
              <w:rPr>
                <w:rFonts w:ascii="GHEA Grapalat" w:hAnsi="GHEA Grapalat" w:cs="Sylfaen"/>
                <w:sz w:val="24"/>
                <w:szCs w:val="24"/>
                <w:lang w:val="hy-AM"/>
              </w:rPr>
            </w:pPr>
            <w:r w:rsidRPr="00460BC6">
              <w:rPr>
                <w:rFonts w:ascii="GHEA Grapalat" w:hAnsi="GHEA Grapalat" w:cs="Sylfaen"/>
                <w:sz w:val="24"/>
                <w:szCs w:val="24"/>
                <w:lang w:val="hy-AM"/>
              </w:rPr>
              <w:lastRenderedPageBreak/>
              <w:t xml:space="preserve">Խնդիրը  ոչ  թե  միայն աշխատանքի  թույլտվության բացառության </w:t>
            </w:r>
            <w:proofErr w:type="spellStart"/>
            <w:r w:rsidRPr="00460BC6">
              <w:rPr>
                <w:rFonts w:ascii="GHEA Grapalat" w:hAnsi="GHEA Grapalat" w:cs="Sylfaen"/>
                <w:sz w:val="24"/>
                <w:szCs w:val="24"/>
                <w:lang w:val="hy-AM"/>
              </w:rPr>
              <w:t>տիպերն</w:t>
            </w:r>
            <w:proofErr w:type="spellEnd"/>
            <w:r w:rsidRPr="00460BC6">
              <w:rPr>
                <w:rFonts w:ascii="GHEA Grapalat" w:hAnsi="GHEA Grapalat" w:cs="Sylfaen"/>
                <w:sz w:val="24"/>
                <w:szCs w:val="24"/>
                <w:lang w:val="hy-AM"/>
              </w:rPr>
              <w:t xml:space="preserve">  են,  այլ համակարգի  աշխատանքն ընդհանրապես:</w:t>
            </w:r>
          </w:p>
          <w:p w:rsidR="00005402" w:rsidRPr="00460BC6" w:rsidRDefault="00005402" w:rsidP="00460BC6">
            <w:pPr>
              <w:tabs>
                <w:tab w:val="left" w:pos="540"/>
                <w:tab w:val="left" w:pos="3510"/>
              </w:tabs>
              <w:spacing w:line="360" w:lineRule="auto"/>
              <w:ind w:firstLine="90"/>
              <w:jc w:val="both"/>
              <w:rPr>
                <w:rFonts w:ascii="GHEA Grapalat" w:hAnsi="GHEA Grapalat" w:cs="Sylfaen"/>
                <w:sz w:val="24"/>
                <w:szCs w:val="24"/>
                <w:lang w:val="hy-AM"/>
              </w:rPr>
            </w:pPr>
          </w:p>
          <w:p w:rsidR="00005402" w:rsidRPr="00460BC6" w:rsidRDefault="00005402" w:rsidP="00460BC6">
            <w:pPr>
              <w:tabs>
                <w:tab w:val="left" w:pos="540"/>
                <w:tab w:val="left" w:pos="3510"/>
              </w:tabs>
              <w:spacing w:line="360" w:lineRule="auto"/>
              <w:ind w:firstLine="90"/>
              <w:jc w:val="both"/>
              <w:rPr>
                <w:rFonts w:ascii="GHEA Grapalat" w:hAnsi="GHEA Grapalat" w:cs="Sylfaen"/>
                <w:sz w:val="24"/>
                <w:szCs w:val="24"/>
                <w:lang w:val="hy-AM"/>
              </w:rPr>
            </w:pPr>
          </w:p>
          <w:p w:rsidR="00005402" w:rsidRPr="00460BC6" w:rsidRDefault="00005402" w:rsidP="00460BC6">
            <w:pPr>
              <w:tabs>
                <w:tab w:val="left" w:pos="540"/>
                <w:tab w:val="left" w:pos="3510"/>
              </w:tabs>
              <w:spacing w:line="360" w:lineRule="auto"/>
              <w:ind w:firstLine="90"/>
              <w:jc w:val="both"/>
              <w:rPr>
                <w:rFonts w:ascii="GHEA Grapalat" w:hAnsi="GHEA Grapalat" w:cs="Sylfaen"/>
                <w:sz w:val="24"/>
                <w:szCs w:val="24"/>
                <w:lang w:val="hy-AM"/>
              </w:rPr>
            </w:pPr>
          </w:p>
          <w:p w:rsidR="00005402" w:rsidRPr="00460BC6" w:rsidRDefault="00005402"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3.2 Ընդունվել  է</w:t>
            </w:r>
          </w:p>
          <w:p w:rsidR="00005402" w:rsidRPr="00460BC6" w:rsidRDefault="00005402"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3.3 Ընդունվել  է</w:t>
            </w:r>
          </w:p>
          <w:p w:rsidR="0090433A" w:rsidRPr="00460BC6" w:rsidRDefault="0090433A" w:rsidP="00460BC6">
            <w:pPr>
              <w:tabs>
                <w:tab w:val="left" w:pos="540"/>
                <w:tab w:val="left" w:pos="3510"/>
              </w:tabs>
              <w:spacing w:line="360" w:lineRule="auto"/>
              <w:ind w:firstLine="90"/>
              <w:jc w:val="center"/>
              <w:rPr>
                <w:rFonts w:ascii="GHEA Grapalat" w:hAnsi="GHEA Grapalat" w:cs="Sylfaen"/>
                <w:sz w:val="24"/>
                <w:szCs w:val="24"/>
                <w:lang w:val="hy-AM"/>
              </w:rPr>
            </w:pPr>
          </w:p>
          <w:p w:rsidR="0090433A" w:rsidRPr="00460BC6" w:rsidRDefault="0090433A" w:rsidP="00460BC6">
            <w:pPr>
              <w:tabs>
                <w:tab w:val="left" w:pos="540"/>
                <w:tab w:val="left" w:pos="3510"/>
              </w:tabs>
              <w:spacing w:line="360" w:lineRule="auto"/>
              <w:ind w:firstLine="90"/>
              <w:jc w:val="center"/>
              <w:rPr>
                <w:rFonts w:ascii="GHEA Grapalat" w:hAnsi="GHEA Grapalat" w:cs="Sylfaen"/>
                <w:sz w:val="24"/>
                <w:szCs w:val="24"/>
                <w:lang w:val="hy-AM"/>
              </w:rPr>
            </w:pPr>
          </w:p>
          <w:p w:rsidR="0090433A" w:rsidRPr="00460BC6" w:rsidRDefault="0090433A" w:rsidP="00460BC6">
            <w:pPr>
              <w:tabs>
                <w:tab w:val="left" w:pos="540"/>
                <w:tab w:val="left" w:pos="3510"/>
              </w:tabs>
              <w:spacing w:line="360" w:lineRule="auto"/>
              <w:ind w:firstLine="90"/>
              <w:rPr>
                <w:rFonts w:ascii="GHEA Grapalat" w:hAnsi="GHEA Grapalat" w:cs="Sylfaen"/>
                <w:sz w:val="24"/>
                <w:szCs w:val="24"/>
                <w:lang w:val="hy-AM"/>
              </w:rPr>
            </w:pPr>
          </w:p>
          <w:p w:rsidR="0090433A" w:rsidRPr="00460BC6" w:rsidRDefault="0090433A"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3.4 Չի ընդունվել</w:t>
            </w:r>
          </w:p>
          <w:p w:rsidR="0090433A" w:rsidRPr="00460BC6" w:rsidRDefault="0090433A" w:rsidP="00460BC6">
            <w:pPr>
              <w:tabs>
                <w:tab w:val="left" w:pos="540"/>
                <w:tab w:val="left" w:pos="3510"/>
              </w:tabs>
              <w:spacing w:line="360" w:lineRule="auto"/>
              <w:ind w:firstLine="90"/>
              <w:jc w:val="both"/>
              <w:rPr>
                <w:rFonts w:ascii="GHEA Grapalat" w:hAnsi="GHEA Grapalat" w:cs="Sylfaen"/>
                <w:sz w:val="24"/>
                <w:szCs w:val="24"/>
                <w:lang w:val="hy-AM"/>
              </w:rPr>
            </w:pPr>
            <w:r w:rsidRPr="00460BC6">
              <w:rPr>
                <w:rFonts w:ascii="GHEA Grapalat" w:hAnsi="GHEA Grapalat" w:cs="Sylfaen"/>
                <w:sz w:val="24"/>
                <w:szCs w:val="24"/>
                <w:lang w:val="hy-AM"/>
              </w:rPr>
              <w:t xml:space="preserve">Առաջարկվող  </w:t>
            </w:r>
            <w:proofErr w:type="spellStart"/>
            <w:r w:rsidRPr="00460BC6">
              <w:rPr>
                <w:rFonts w:ascii="GHEA Grapalat" w:hAnsi="GHEA Grapalat" w:cs="Sylfaen"/>
                <w:sz w:val="24"/>
                <w:szCs w:val="24"/>
                <w:lang w:val="hy-AM"/>
              </w:rPr>
              <w:t>ձևակերպումը</w:t>
            </w:r>
            <w:proofErr w:type="spellEnd"/>
            <w:r w:rsidRPr="00460BC6">
              <w:rPr>
                <w:rFonts w:ascii="GHEA Grapalat" w:hAnsi="GHEA Grapalat" w:cs="Sylfaen"/>
                <w:sz w:val="24"/>
                <w:szCs w:val="24"/>
                <w:lang w:val="hy-AM"/>
              </w:rPr>
              <w:t xml:space="preserve">  կներառվի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համապատասխան </w:t>
            </w:r>
            <w:proofErr w:type="spellStart"/>
            <w:r w:rsidRPr="00460BC6">
              <w:rPr>
                <w:rFonts w:ascii="GHEA Grapalat" w:hAnsi="GHEA Grapalat" w:cs="Sylfaen"/>
                <w:sz w:val="24"/>
                <w:szCs w:val="24"/>
                <w:lang w:val="hy-AM"/>
              </w:rPr>
              <w:t>ռազամա-վարության</w:t>
            </w:r>
            <w:proofErr w:type="spellEnd"/>
            <w:r w:rsidRPr="00460BC6">
              <w:rPr>
                <w:rFonts w:ascii="GHEA Grapalat" w:hAnsi="GHEA Grapalat" w:cs="Sylfaen"/>
                <w:sz w:val="24"/>
                <w:szCs w:val="24"/>
                <w:lang w:val="hy-AM"/>
              </w:rPr>
              <w:t xml:space="preserve">  և  դրա  իրականացման  </w:t>
            </w:r>
            <w:proofErr w:type="spellStart"/>
            <w:r w:rsidRPr="00460BC6">
              <w:rPr>
                <w:rFonts w:ascii="GHEA Grapalat" w:hAnsi="GHEA Grapalat" w:cs="Sylfaen"/>
                <w:sz w:val="24"/>
                <w:szCs w:val="24"/>
                <w:lang w:val="hy-AM"/>
              </w:rPr>
              <w:t>գործողութ-յունների</w:t>
            </w:r>
            <w:proofErr w:type="spellEnd"/>
            <w:r w:rsidRPr="00460BC6">
              <w:rPr>
                <w:rFonts w:ascii="GHEA Grapalat" w:hAnsi="GHEA Grapalat" w:cs="Sylfaen"/>
                <w:sz w:val="24"/>
                <w:szCs w:val="24"/>
                <w:lang w:val="hy-AM"/>
              </w:rPr>
              <w:t xml:space="preserve">  ծրագրում:</w:t>
            </w:r>
          </w:p>
          <w:p w:rsidR="0090433A" w:rsidRPr="00460BC6" w:rsidRDefault="0090433A"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3.5 Չի ընդունվել</w:t>
            </w:r>
          </w:p>
          <w:p w:rsidR="0090433A" w:rsidRPr="00460BC6" w:rsidRDefault="0090433A" w:rsidP="00460BC6">
            <w:pPr>
              <w:tabs>
                <w:tab w:val="left" w:pos="540"/>
                <w:tab w:val="left" w:pos="3510"/>
              </w:tabs>
              <w:spacing w:line="360" w:lineRule="auto"/>
              <w:ind w:firstLine="90"/>
              <w:jc w:val="both"/>
              <w:rPr>
                <w:rFonts w:ascii="GHEA Grapalat" w:hAnsi="GHEA Grapalat" w:cs="Sylfaen"/>
                <w:sz w:val="24"/>
                <w:szCs w:val="24"/>
                <w:lang w:val="hy-AM"/>
              </w:rPr>
            </w:pPr>
            <w:r w:rsidRPr="00460BC6">
              <w:rPr>
                <w:rFonts w:ascii="GHEA Grapalat" w:hAnsi="GHEA Grapalat" w:cs="Sylfaen"/>
                <w:sz w:val="24"/>
                <w:szCs w:val="24"/>
                <w:lang w:val="hy-AM"/>
              </w:rPr>
              <w:lastRenderedPageBreak/>
              <w:t xml:space="preserve"> Խոսքը վերաբերում է  հենց  օտարերկրացիների  աշխատանքային  իրավունքներին, այլ  ոչ  թե  ներքին  տեղահանված և հարկադիր տեղահանված  անձանց  որոնց  աշխատանքային  իրավունքների  </w:t>
            </w:r>
            <w:proofErr w:type="spellStart"/>
            <w:r w:rsidRPr="00460BC6">
              <w:rPr>
                <w:rFonts w:ascii="GHEA Grapalat" w:hAnsi="GHEA Grapalat" w:cs="Sylfaen"/>
                <w:sz w:val="24"/>
                <w:szCs w:val="24"/>
                <w:lang w:val="hy-AM"/>
              </w:rPr>
              <w:t>կանոնա-կարգումը</w:t>
            </w:r>
            <w:proofErr w:type="spellEnd"/>
            <w:r w:rsidRPr="00460BC6">
              <w:rPr>
                <w:rFonts w:ascii="GHEA Grapalat" w:hAnsi="GHEA Grapalat" w:cs="Sylfaen"/>
                <w:sz w:val="24"/>
                <w:szCs w:val="24"/>
                <w:lang w:val="hy-AM"/>
              </w:rPr>
              <w:t xml:space="preserve">  գտնվում  է  այլ դաշտում:</w:t>
            </w:r>
          </w:p>
          <w:p w:rsidR="00A749C5" w:rsidRPr="00460BC6" w:rsidRDefault="00A749C5"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3.6 Չի ընդունվել</w:t>
            </w:r>
          </w:p>
          <w:p w:rsidR="00A749C5" w:rsidRPr="00460BC6" w:rsidRDefault="00A749C5" w:rsidP="00460BC6">
            <w:pPr>
              <w:tabs>
                <w:tab w:val="left" w:pos="540"/>
                <w:tab w:val="left" w:pos="3510"/>
              </w:tabs>
              <w:spacing w:line="360" w:lineRule="auto"/>
              <w:ind w:firstLine="90"/>
              <w:jc w:val="both"/>
              <w:rPr>
                <w:rFonts w:ascii="GHEA Grapalat" w:hAnsi="GHEA Grapalat" w:cs="Sylfaen"/>
                <w:sz w:val="24"/>
                <w:szCs w:val="24"/>
                <w:lang w:val="hy-AM"/>
              </w:rPr>
            </w:pPr>
            <w:r w:rsidRPr="00460BC6">
              <w:rPr>
                <w:rFonts w:ascii="GHEA Grapalat" w:hAnsi="GHEA Grapalat" w:cs="Sylfaen"/>
                <w:sz w:val="24"/>
                <w:szCs w:val="24"/>
                <w:lang w:val="hy-AM"/>
              </w:rPr>
              <w:t>Առաջարկը  որպես  կենսաթոշակների  փոխանցե-</w:t>
            </w:r>
            <w:proofErr w:type="spellStart"/>
            <w:r w:rsidRPr="00460BC6">
              <w:rPr>
                <w:rFonts w:ascii="GHEA Grapalat" w:hAnsi="GHEA Grapalat" w:cs="Sylfaen"/>
                <w:sz w:val="24"/>
                <w:szCs w:val="24"/>
                <w:lang w:val="hy-AM"/>
              </w:rPr>
              <w:t>լիության</w:t>
            </w:r>
            <w:proofErr w:type="spellEnd"/>
            <w:r w:rsidRPr="00460BC6">
              <w:rPr>
                <w:rFonts w:ascii="GHEA Grapalat" w:hAnsi="GHEA Grapalat" w:cs="Sylfaen"/>
                <w:sz w:val="24"/>
                <w:szCs w:val="24"/>
                <w:lang w:val="hy-AM"/>
              </w:rPr>
              <w:t xml:space="preserve">  ապահովման   մեխանիզմ  կներառվի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համապատասխան </w:t>
            </w:r>
            <w:proofErr w:type="spellStart"/>
            <w:r w:rsidRPr="00460BC6">
              <w:rPr>
                <w:rFonts w:ascii="GHEA Grapalat" w:hAnsi="GHEA Grapalat" w:cs="Sylfaen"/>
                <w:sz w:val="24"/>
                <w:szCs w:val="24"/>
                <w:lang w:val="hy-AM"/>
              </w:rPr>
              <w:t>ռազամա-վարության</w:t>
            </w:r>
            <w:proofErr w:type="spellEnd"/>
            <w:r w:rsidRPr="00460BC6">
              <w:rPr>
                <w:rFonts w:ascii="GHEA Grapalat" w:hAnsi="GHEA Grapalat" w:cs="Sylfaen"/>
                <w:sz w:val="24"/>
                <w:szCs w:val="24"/>
                <w:lang w:val="hy-AM"/>
              </w:rPr>
              <w:t xml:space="preserve">  և  դրա  իրականացման  </w:t>
            </w:r>
            <w:proofErr w:type="spellStart"/>
            <w:r w:rsidRPr="00460BC6">
              <w:rPr>
                <w:rFonts w:ascii="GHEA Grapalat" w:hAnsi="GHEA Grapalat" w:cs="Sylfaen"/>
                <w:sz w:val="24"/>
                <w:szCs w:val="24"/>
                <w:lang w:val="hy-AM"/>
              </w:rPr>
              <w:t>գործողութ-յունների</w:t>
            </w:r>
            <w:proofErr w:type="spellEnd"/>
            <w:r w:rsidRPr="00460BC6">
              <w:rPr>
                <w:rFonts w:ascii="GHEA Grapalat" w:hAnsi="GHEA Grapalat" w:cs="Sylfaen"/>
                <w:sz w:val="24"/>
                <w:szCs w:val="24"/>
                <w:lang w:val="hy-AM"/>
              </w:rPr>
              <w:t xml:space="preserve">  ծրագրում:</w:t>
            </w:r>
          </w:p>
          <w:p w:rsidR="00A749C5" w:rsidRPr="00460BC6" w:rsidRDefault="00A749C5"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3.7 Մասամբ  է  ընդունվել</w:t>
            </w:r>
          </w:p>
          <w:p w:rsidR="00A749C5" w:rsidRPr="00460BC6" w:rsidRDefault="00A749C5" w:rsidP="00460BC6">
            <w:pPr>
              <w:tabs>
                <w:tab w:val="left" w:pos="540"/>
                <w:tab w:val="left" w:pos="3510"/>
              </w:tabs>
              <w:spacing w:line="360" w:lineRule="auto"/>
              <w:ind w:firstLine="90"/>
              <w:jc w:val="both"/>
              <w:rPr>
                <w:rFonts w:ascii="GHEA Grapalat" w:hAnsi="GHEA Grapalat" w:cs="Sylfaen"/>
                <w:sz w:val="24"/>
                <w:szCs w:val="24"/>
                <w:lang w:val="hy-AM"/>
              </w:rPr>
            </w:pPr>
            <w:r w:rsidRPr="00460BC6">
              <w:rPr>
                <w:rFonts w:ascii="GHEA Grapalat" w:hAnsi="GHEA Grapalat" w:cs="Sylfaen"/>
                <w:sz w:val="24"/>
                <w:szCs w:val="24"/>
                <w:lang w:val="hy-AM"/>
              </w:rPr>
              <w:t xml:space="preserve">21.4.4 կետը </w:t>
            </w:r>
            <w:proofErr w:type="spellStart"/>
            <w:r w:rsidRPr="00460BC6">
              <w:rPr>
                <w:rFonts w:ascii="GHEA Grapalat" w:hAnsi="GHEA Grapalat" w:cs="Sylfaen"/>
                <w:sz w:val="24"/>
                <w:szCs w:val="24"/>
                <w:lang w:val="hy-AM"/>
              </w:rPr>
              <w:t>վերաձևակերպվել</w:t>
            </w:r>
            <w:proofErr w:type="spellEnd"/>
            <w:r w:rsidRPr="00460BC6">
              <w:rPr>
                <w:rFonts w:ascii="GHEA Grapalat" w:hAnsi="GHEA Grapalat" w:cs="Sylfaen"/>
                <w:sz w:val="24"/>
                <w:szCs w:val="24"/>
                <w:lang w:val="hy-AM"/>
              </w:rPr>
              <w:t xml:space="preserve">  է,  իսկ առաջարկվող  նոր </w:t>
            </w:r>
            <w:r w:rsidRPr="00460BC6">
              <w:rPr>
                <w:rFonts w:ascii="GHEA Grapalat" w:hAnsi="GHEA Grapalat" w:cs="Sylfaen"/>
                <w:sz w:val="24"/>
                <w:szCs w:val="24"/>
                <w:lang w:val="hy-AM"/>
              </w:rPr>
              <w:lastRenderedPageBreak/>
              <w:t xml:space="preserve">նախադասությունը  հաշվի կառնվի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համապատասխան </w:t>
            </w:r>
            <w:proofErr w:type="spellStart"/>
            <w:r w:rsidRPr="00460BC6">
              <w:rPr>
                <w:rFonts w:ascii="GHEA Grapalat" w:hAnsi="GHEA Grapalat" w:cs="Sylfaen"/>
                <w:sz w:val="24"/>
                <w:szCs w:val="24"/>
                <w:lang w:val="hy-AM"/>
              </w:rPr>
              <w:t>ռազամա-վարության</w:t>
            </w:r>
            <w:proofErr w:type="spellEnd"/>
            <w:r w:rsidRPr="00460BC6">
              <w:rPr>
                <w:rFonts w:ascii="GHEA Grapalat" w:hAnsi="GHEA Grapalat" w:cs="Sylfaen"/>
                <w:sz w:val="24"/>
                <w:szCs w:val="24"/>
                <w:lang w:val="hy-AM"/>
              </w:rPr>
              <w:t xml:space="preserve">  և  դրա  իրականացման  գործողություն-ների  ծրագրի  մշակման  ժամանակ:</w:t>
            </w:r>
          </w:p>
          <w:p w:rsidR="004A48C9" w:rsidRPr="00460BC6" w:rsidRDefault="004A48C9" w:rsidP="00460BC6">
            <w:pPr>
              <w:tabs>
                <w:tab w:val="left" w:pos="540"/>
                <w:tab w:val="left" w:pos="3510"/>
              </w:tabs>
              <w:spacing w:line="360" w:lineRule="auto"/>
              <w:ind w:firstLine="90"/>
              <w:jc w:val="both"/>
              <w:rPr>
                <w:rFonts w:ascii="GHEA Grapalat" w:hAnsi="GHEA Grapalat" w:cs="Sylfaen"/>
                <w:sz w:val="24"/>
                <w:szCs w:val="24"/>
                <w:lang w:val="hy-AM"/>
              </w:rPr>
            </w:pPr>
          </w:p>
          <w:p w:rsidR="004A48C9" w:rsidRPr="00460BC6" w:rsidRDefault="004A48C9" w:rsidP="00460BC6">
            <w:pPr>
              <w:tabs>
                <w:tab w:val="left" w:pos="540"/>
                <w:tab w:val="left" w:pos="3510"/>
              </w:tabs>
              <w:spacing w:line="360" w:lineRule="auto"/>
              <w:ind w:firstLine="90"/>
              <w:jc w:val="both"/>
              <w:rPr>
                <w:rFonts w:ascii="GHEA Grapalat" w:hAnsi="GHEA Grapalat" w:cs="Sylfaen"/>
                <w:sz w:val="24"/>
                <w:szCs w:val="24"/>
                <w:lang w:val="hy-AM"/>
              </w:rPr>
            </w:pPr>
          </w:p>
          <w:p w:rsidR="004A48C9" w:rsidRPr="00460BC6" w:rsidRDefault="004A48C9" w:rsidP="00460BC6">
            <w:pPr>
              <w:tabs>
                <w:tab w:val="left" w:pos="540"/>
                <w:tab w:val="left" w:pos="3510"/>
              </w:tabs>
              <w:spacing w:line="360" w:lineRule="auto"/>
              <w:ind w:firstLine="90"/>
              <w:jc w:val="both"/>
              <w:rPr>
                <w:rFonts w:ascii="GHEA Grapalat" w:hAnsi="GHEA Grapalat" w:cs="Sylfaen"/>
                <w:sz w:val="24"/>
                <w:szCs w:val="24"/>
                <w:lang w:val="hy-AM"/>
              </w:rPr>
            </w:pPr>
          </w:p>
          <w:p w:rsidR="004A48C9" w:rsidRPr="00460BC6" w:rsidRDefault="004A48C9"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3.8 Մասամբ  է  ընդունվել</w:t>
            </w:r>
          </w:p>
          <w:p w:rsidR="004A48C9" w:rsidRPr="00460BC6" w:rsidRDefault="004A48C9" w:rsidP="00460BC6">
            <w:pPr>
              <w:tabs>
                <w:tab w:val="left" w:pos="540"/>
                <w:tab w:val="left" w:pos="3510"/>
              </w:tabs>
              <w:spacing w:line="360" w:lineRule="auto"/>
              <w:ind w:firstLine="90"/>
              <w:jc w:val="both"/>
              <w:rPr>
                <w:rFonts w:ascii="GHEA Grapalat" w:hAnsi="GHEA Grapalat" w:cs="Sylfaen"/>
                <w:sz w:val="24"/>
                <w:szCs w:val="24"/>
                <w:lang w:val="hy-AM"/>
              </w:rPr>
            </w:pPr>
            <w:r w:rsidRPr="00460BC6">
              <w:rPr>
                <w:rFonts w:ascii="GHEA Grapalat" w:hAnsi="GHEA Grapalat" w:cs="Sylfaen"/>
                <w:sz w:val="24"/>
                <w:szCs w:val="24"/>
                <w:lang w:val="hy-AM"/>
              </w:rPr>
              <w:t xml:space="preserve">21.5.3 </w:t>
            </w:r>
            <w:proofErr w:type="spellStart"/>
            <w:r w:rsidRPr="00460BC6">
              <w:rPr>
                <w:rFonts w:ascii="GHEA Grapalat" w:hAnsi="GHEA Grapalat" w:cs="Sylfaen"/>
                <w:sz w:val="24"/>
                <w:szCs w:val="24"/>
                <w:lang w:val="hy-AM"/>
              </w:rPr>
              <w:t>կետում</w:t>
            </w:r>
            <w:proofErr w:type="spellEnd"/>
            <w:r w:rsidRPr="00460BC6">
              <w:rPr>
                <w:rFonts w:ascii="GHEA Grapalat" w:hAnsi="GHEA Grapalat" w:cs="Sylfaen"/>
                <w:sz w:val="24"/>
                <w:szCs w:val="24"/>
                <w:lang w:val="hy-AM"/>
              </w:rPr>
              <w:t xml:space="preserve"> </w:t>
            </w:r>
            <w:r w:rsidRPr="00460BC6">
              <w:rPr>
                <w:rFonts w:ascii="GHEA Grapalat" w:hAnsi="GHEA Grapalat"/>
                <w:sz w:val="24"/>
                <w:szCs w:val="24"/>
                <w:lang w:val="hy-AM"/>
              </w:rPr>
              <w:t xml:space="preserve">«երկարաժամկետ» </w:t>
            </w:r>
            <w:r w:rsidRPr="00460BC6">
              <w:rPr>
                <w:rFonts w:ascii="GHEA Grapalat" w:hAnsi="GHEA Grapalat" w:cs="Sylfaen"/>
                <w:sz w:val="24"/>
                <w:szCs w:val="24"/>
                <w:lang w:val="hy-AM"/>
              </w:rPr>
              <w:t xml:space="preserve">  բառը  հանվել  է,  իսկ առաջարկվող  նոր նախադասությունը  հաշվի կառնվի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համապատասխան </w:t>
            </w:r>
            <w:proofErr w:type="spellStart"/>
            <w:r w:rsidRPr="00460BC6">
              <w:rPr>
                <w:rFonts w:ascii="GHEA Grapalat" w:hAnsi="GHEA Grapalat" w:cs="Sylfaen"/>
                <w:sz w:val="24"/>
                <w:szCs w:val="24"/>
                <w:lang w:val="hy-AM"/>
              </w:rPr>
              <w:t>ռազամավարության</w:t>
            </w:r>
            <w:proofErr w:type="spellEnd"/>
            <w:r w:rsidRPr="00460BC6">
              <w:rPr>
                <w:rFonts w:ascii="GHEA Grapalat" w:hAnsi="GHEA Grapalat" w:cs="Sylfaen"/>
                <w:sz w:val="24"/>
                <w:szCs w:val="24"/>
                <w:lang w:val="hy-AM"/>
              </w:rPr>
              <w:t xml:space="preserve">  և  դրա  իրականացման  գործո-</w:t>
            </w:r>
            <w:proofErr w:type="spellStart"/>
            <w:r w:rsidRPr="00460BC6">
              <w:rPr>
                <w:rFonts w:ascii="GHEA Grapalat" w:hAnsi="GHEA Grapalat" w:cs="Sylfaen"/>
                <w:sz w:val="24"/>
                <w:szCs w:val="24"/>
                <w:lang w:val="hy-AM"/>
              </w:rPr>
              <w:t>ղությունների</w:t>
            </w:r>
            <w:proofErr w:type="spellEnd"/>
            <w:r w:rsidRPr="00460BC6">
              <w:rPr>
                <w:rFonts w:ascii="GHEA Grapalat" w:hAnsi="GHEA Grapalat" w:cs="Sylfaen"/>
                <w:sz w:val="24"/>
                <w:szCs w:val="24"/>
                <w:lang w:val="hy-AM"/>
              </w:rPr>
              <w:t xml:space="preserve">  ծրագրի  մշակման  ժամանակ:</w:t>
            </w:r>
          </w:p>
          <w:p w:rsidR="004A48C9" w:rsidRPr="00460BC6" w:rsidRDefault="004A48C9"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3.9 Չի ընդունվել</w:t>
            </w:r>
          </w:p>
          <w:p w:rsidR="001A3794" w:rsidRPr="00460BC6" w:rsidRDefault="004A48C9" w:rsidP="00460BC6">
            <w:pPr>
              <w:tabs>
                <w:tab w:val="left" w:pos="540"/>
                <w:tab w:val="left" w:pos="3510"/>
              </w:tabs>
              <w:spacing w:line="360" w:lineRule="auto"/>
              <w:ind w:firstLine="90"/>
              <w:jc w:val="both"/>
              <w:rPr>
                <w:rFonts w:ascii="GHEA Grapalat" w:hAnsi="GHEA Grapalat" w:cs="Sylfaen"/>
                <w:sz w:val="24"/>
                <w:szCs w:val="24"/>
                <w:lang w:val="hy-AM"/>
              </w:rPr>
            </w:pPr>
            <w:r w:rsidRPr="00460BC6">
              <w:rPr>
                <w:rFonts w:ascii="GHEA Grapalat" w:hAnsi="GHEA Grapalat"/>
                <w:sz w:val="24"/>
                <w:szCs w:val="24"/>
                <w:lang w:val="hy-AM"/>
              </w:rPr>
              <w:lastRenderedPageBreak/>
              <w:t xml:space="preserve">Հիշատակված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խոսքը  գնում  է Հայաստանում ընդունող  և հյուրընկալ միջավայրի ստեղծման մասին  </w:t>
            </w:r>
            <w:proofErr w:type="spellStart"/>
            <w:r w:rsidRPr="00460BC6">
              <w:rPr>
                <w:rFonts w:ascii="GHEA Grapalat" w:hAnsi="GHEA Grapalat"/>
                <w:sz w:val="24"/>
                <w:szCs w:val="24"/>
                <w:lang w:val="hy-AM"/>
              </w:rPr>
              <w:t>մասին</w:t>
            </w:r>
            <w:proofErr w:type="spellEnd"/>
            <w:r w:rsidRPr="00460BC6">
              <w:rPr>
                <w:rFonts w:ascii="GHEA Grapalat" w:hAnsi="GHEA Grapalat"/>
                <w:sz w:val="24"/>
                <w:szCs w:val="24"/>
                <w:lang w:val="hy-AM"/>
              </w:rPr>
              <w:t xml:space="preserve">,  իսկ պետական </w:t>
            </w:r>
            <w:proofErr w:type="spellStart"/>
            <w:r w:rsidRPr="00460BC6">
              <w:rPr>
                <w:rFonts w:ascii="GHEA Grapalat" w:hAnsi="GHEA Grapalat"/>
                <w:sz w:val="24"/>
                <w:szCs w:val="24"/>
                <w:lang w:val="hy-AM"/>
              </w:rPr>
              <w:t>կառուցների</w:t>
            </w:r>
            <w:proofErr w:type="spellEnd"/>
            <w:r w:rsidRPr="00460BC6">
              <w:rPr>
                <w:rFonts w:ascii="GHEA Grapalat" w:hAnsi="GHEA Grapalat"/>
                <w:sz w:val="24"/>
                <w:szCs w:val="24"/>
                <w:lang w:val="hy-AM"/>
              </w:rPr>
              <w:t xml:space="preserve"> կողմից  մատուց-</w:t>
            </w:r>
            <w:proofErr w:type="spellStart"/>
            <w:r w:rsidRPr="00460BC6">
              <w:rPr>
                <w:rFonts w:ascii="GHEA Grapalat" w:hAnsi="GHEA Grapalat"/>
                <w:sz w:val="24"/>
                <w:szCs w:val="24"/>
                <w:lang w:val="hy-AM"/>
              </w:rPr>
              <w:t>վող</w:t>
            </w:r>
            <w:proofErr w:type="spellEnd"/>
            <w:r w:rsidRPr="00460BC6">
              <w:rPr>
                <w:rFonts w:ascii="GHEA Grapalat" w:hAnsi="GHEA Grapalat"/>
                <w:sz w:val="24"/>
                <w:szCs w:val="24"/>
                <w:lang w:val="hy-AM"/>
              </w:rPr>
              <w:t xml:space="preserve"> ծառայությունների  </w:t>
            </w:r>
            <w:proofErr w:type="spellStart"/>
            <w:r w:rsidRPr="00460BC6">
              <w:rPr>
                <w:rFonts w:ascii="GHEA Grapalat" w:hAnsi="GHEA Grapalat"/>
                <w:sz w:val="24"/>
                <w:szCs w:val="24"/>
                <w:lang w:val="hy-AM"/>
              </w:rPr>
              <w:t>հասանելիության</w:t>
            </w:r>
            <w:proofErr w:type="spellEnd"/>
            <w:r w:rsidRPr="00460BC6">
              <w:rPr>
                <w:rFonts w:ascii="GHEA Grapalat" w:hAnsi="GHEA Grapalat"/>
                <w:sz w:val="24"/>
                <w:szCs w:val="24"/>
                <w:lang w:val="hy-AM"/>
              </w:rPr>
              <w:t xml:space="preserve">  մասին  արդեն  իսկ հիշատակված է  21.9.4 </w:t>
            </w:r>
            <w:proofErr w:type="spellStart"/>
            <w:r w:rsidRPr="00460BC6">
              <w:rPr>
                <w:rFonts w:ascii="GHEA Grapalat" w:hAnsi="GHEA Grapalat"/>
                <w:sz w:val="24"/>
                <w:szCs w:val="24"/>
                <w:lang w:val="hy-AM"/>
              </w:rPr>
              <w:t>կետում</w:t>
            </w:r>
            <w:proofErr w:type="spellEnd"/>
          </w:p>
        </w:tc>
      </w:tr>
      <w:tr w:rsidR="00C355A0" w:rsidRPr="00460BC6" w:rsidTr="0012063E">
        <w:trPr>
          <w:trHeight w:val="207"/>
        </w:trPr>
        <w:tc>
          <w:tcPr>
            <w:tcW w:w="10904" w:type="dxa"/>
            <w:gridSpan w:val="3"/>
            <w:vMerge w:val="restart"/>
          </w:tcPr>
          <w:p w:rsidR="00C355A0" w:rsidRPr="00460BC6" w:rsidRDefault="00C355A0"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5. ՀՀ</w:t>
            </w:r>
            <w:r w:rsidR="00891F16" w:rsidRPr="00460BC6">
              <w:rPr>
                <w:rFonts w:ascii="GHEA Grapalat" w:hAnsi="GHEA Grapalat" w:cs="Sylfaen"/>
                <w:b/>
                <w:sz w:val="24"/>
                <w:szCs w:val="24"/>
                <w:lang w:val="hy-AM"/>
              </w:rPr>
              <w:t xml:space="preserve">  առողջապահության  նախարարություն</w:t>
            </w:r>
          </w:p>
          <w:p w:rsidR="00C355A0" w:rsidRPr="00460BC6" w:rsidRDefault="00C355A0" w:rsidP="00460BC6">
            <w:pPr>
              <w:tabs>
                <w:tab w:val="left" w:pos="90"/>
                <w:tab w:val="left" w:pos="540"/>
              </w:tabs>
              <w:spacing w:line="360" w:lineRule="auto"/>
              <w:ind w:right="125" w:firstLine="90"/>
              <w:jc w:val="center"/>
              <w:rPr>
                <w:rFonts w:ascii="GHEA Grapalat" w:hAnsi="GHEA Grapalat"/>
                <w:b/>
                <w:sz w:val="24"/>
                <w:szCs w:val="24"/>
                <w:lang w:val="hy-AM"/>
              </w:rPr>
            </w:pPr>
          </w:p>
        </w:tc>
        <w:tc>
          <w:tcPr>
            <w:tcW w:w="3136" w:type="dxa"/>
          </w:tcPr>
          <w:p w:rsidR="00C355A0" w:rsidRPr="00460BC6" w:rsidRDefault="00025E83"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06.04.2020թ.</w:t>
            </w:r>
          </w:p>
        </w:tc>
      </w:tr>
      <w:tr w:rsidR="00C355A0" w:rsidRPr="00460BC6" w:rsidTr="0012063E">
        <w:trPr>
          <w:trHeight w:val="206"/>
        </w:trPr>
        <w:tc>
          <w:tcPr>
            <w:tcW w:w="10904" w:type="dxa"/>
            <w:gridSpan w:val="3"/>
            <w:vMerge/>
          </w:tcPr>
          <w:p w:rsidR="00C355A0" w:rsidRPr="00460BC6" w:rsidRDefault="00C355A0" w:rsidP="00460BC6">
            <w:pPr>
              <w:tabs>
                <w:tab w:val="left" w:pos="90"/>
                <w:tab w:val="left" w:pos="540"/>
              </w:tabs>
              <w:spacing w:line="360" w:lineRule="auto"/>
              <w:ind w:right="125" w:firstLine="90"/>
              <w:jc w:val="center"/>
              <w:rPr>
                <w:rFonts w:ascii="GHEA Grapalat" w:hAnsi="GHEA Grapalat"/>
                <w:b/>
                <w:sz w:val="24"/>
                <w:szCs w:val="24"/>
                <w:lang w:val="hy-AM"/>
              </w:rPr>
            </w:pPr>
          </w:p>
        </w:tc>
        <w:tc>
          <w:tcPr>
            <w:tcW w:w="3136" w:type="dxa"/>
          </w:tcPr>
          <w:p w:rsidR="00C355A0" w:rsidRPr="00460BC6" w:rsidRDefault="00025E83" w:rsidP="00460BC6">
            <w:pPr>
              <w:tabs>
                <w:tab w:val="left" w:pos="90"/>
                <w:tab w:val="left" w:pos="540"/>
              </w:tabs>
              <w:spacing w:line="360" w:lineRule="auto"/>
              <w:ind w:right="125" w:firstLine="90"/>
              <w:jc w:val="center"/>
              <w:rPr>
                <w:rFonts w:ascii="GHEA Grapalat" w:hAnsi="GHEA Grapalat"/>
                <w:b/>
                <w:sz w:val="24"/>
                <w:szCs w:val="24"/>
              </w:rPr>
            </w:pPr>
            <w:r w:rsidRPr="00460BC6">
              <w:rPr>
                <w:rFonts w:ascii="GHEA Grapalat" w:hAnsi="GHEA Grapalat" w:cs="Sylfaen"/>
                <w:b/>
                <w:sz w:val="24"/>
                <w:szCs w:val="24"/>
              </w:rPr>
              <w:t>N ԱԹ/10.2/6787-2020</w:t>
            </w:r>
          </w:p>
        </w:tc>
      </w:tr>
      <w:tr w:rsidR="00C355A0" w:rsidRPr="00E97230" w:rsidTr="0012063E">
        <w:tc>
          <w:tcPr>
            <w:tcW w:w="9694" w:type="dxa"/>
            <w:gridSpan w:val="2"/>
          </w:tcPr>
          <w:p w:rsidR="00891F16" w:rsidRPr="00460BC6" w:rsidRDefault="00891F16"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1.Հավելվածի բաժինների </w:t>
            </w:r>
            <w:proofErr w:type="spellStart"/>
            <w:r w:rsidRPr="00460BC6">
              <w:rPr>
                <w:rFonts w:ascii="GHEA Grapalat" w:hAnsi="GHEA Grapalat"/>
                <w:sz w:val="24"/>
                <w:szCs w:val="24"/>
                <w:lang w:val="hy-AM"/>
              </w:rPr>
              <w:t>համարակալումն</w:t>
            </w:r>
            <w:proofErr w:type="spellEnd"/>
            <w:r w:rsidRPr="00460BC6">
              <w:rPr>
                <w:rFonts w:ascii="GHEA Grapalat" w:hAnsi="GHEA Grapalat"/>
                <w:sz w:val="24"/>
                <w:szCs w:val="24"/>
                <w:lang w:val="hy-AM"/>
              </w:rPr>
              <w:t xml:space="preserve"> անհրաժեշտ է համապատասխանեցնել «Նորմատիվ իրավական ակտերի մասին» օրենքով սահմանված օրենսդրական տեխնիկայի կանոններին:</w:t>
            </w:r>
          </w:p>
          <w:p w:rsidR="00891F16" w:rsidRPr="00460BC6" w:rsidRDefault="00891F16"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2.Հավելվածի 21.2.5-րդ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նշված հասկացություններն անհրաժեշտ է համապատասխանեցնել «Մարդկանց </w:t>
            </w:r>
            <w:proofErr w:type="spellStart"/>
            <w:r w:rsidRPr="00460BC6">
              <w:rPr>
                <w:rFonts w:ascii="GHEA Grapalat" w:hAnsi="GHEA Grapalat"/>
                <w:sz w:val="24"/>
                <w:szCs w:val="24"/>
                <w:lang w:val="hy-AM"/>
              </w:rPr>
              <w:t>թրաֆիքինգի</w:t>
            </w:r>
            <w:proofErr w:type="spellEnd"/>
            <w:r w:rsidRPr="00460BC6">
              <w:rPr>
                <w:rFonts w:ascii="GHEA Grapalat" w:hAnsi="GHEA Grapalat"/>
                <w:sz w:val="24"/>
                <w:szCs w:val="24"/>
                <w:lang w:val="hy-AM"/>
              </w:rPr>
              <w:t xml:space="preserve"> և շահագործման ենթարկված անձանց նույնացման և աջակցության մասին» օրենքում ամրագրված </w:t>
            </w:r>
            <w:proofErr w:type="spellStart"/>
            <w:r w:rsidRPr="00460BC6">
              <w:rPr>
                <w:rFonts w:ascii="GHEA Grapalat" w:hAnsi="GHEA Grapalat"/>
                <w:sz w:val="24"/>
                <w:szCs w:val="24"/>
                <w:lang w:val="hy-AM"/>
              </w:rPr>
              <w:t>միևնույն</w:t>
            </w:r>
            <w:proofErr w:type="spellEnd"/>
            <w:r w:rsidRPr="00460BC6">
              <w:rPr>
                <w:rFonts w:ascii="GHEA Grapalat" w:hAnsi="GHEA Grapalat"/>
                <w:sz w:val="24"/>
                <w:szCs w:val="24"/>
                <w:lang w:val="hy-AM"/>
              </w:rPr>
              <w:t xml:space="preserve"> հասկացությունների </w:t>
            </w:r>
            <w:proofErr w:type="spellStart"/>
            <w:r w:rsidRPr="00460BC6">
              <w:rPr>
                <w:rFonts w:ascii="GHEA Grapalat" w:hAnsi="GHEA Grapalat"/>
                <w:sz w:val="24"/>
                <w:szCs w:val="24"/>
                <w:lang w:val="hy-AM"/>
              </w:rPr>
              <w:t>ձևակերպումներին</w:t>
            </w:r>
            <w:proofErr w:type="spellEnd"/>
            <w:r w:rsidRPr="00460BC6">
              <w:rPr>
                <w:rFonts w:ascii="GHEA Grapalat" w:hAnsi="GHEA Grapalat"/>
                <w:sz w:val="24"/>
                <w:szCs w:val="24"/>
                <w:lang w:val="hy-AM"/>
              </w:rPr>
              <w:t>:</w:t>
            </w:r>
          </w:p>
          <w:p w:rsidR="00891F16" w:rsidRPr="00460BC6" w:rsidRDefault="00891F16"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3.Հավելվածի 21.3.2-րդ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անհրաժեշտ է </w:t>
            </w:r>
            <w:proofErr w:type="spellStart"/>
            <w:r w:rsidRPr="00460BC6">
              <w:rPr>
                <w:rFonts w:ascii="GHEA Grapalat" w:hAnsi="GHEA Grapalat"/>
                <w:sz w:val="24"/>
                <w:szCs w:val="24"/>
                <w:lang w:val="hy-AM"/>
              </w:rPr>
              <w:t>հստակեցել</w:t>
            </w:r>
            <w:proofErr w:type="spellEnd"/>
            <w:r w:rsidRPr="00460BC6">
              <w:rPr>
                <w:rFonts w:ascii="GHEA Grapalat" w:hAnsi="GHEA Grapalat"/>
                <w:sz w:val="24"/>
                <w:szCs w:val="24"/>
                <w:lang w:val="hy-AM"/>
              </w:rPr>
              <w:t xml:space="preserve"> «առողջապահական </w:t>
            </w:r>
            <w:proofErr w:type="spellStart"/>
            <w:r w:rsidRPr="00460BC6">
              <w:rPr>
                <w:rFonts w:ascii="GHEA Grapalat" w:hAnsi="GHEA Grapalat"/>
                <w:sz w:val="24"/>
                <w:szCs w:val="24"/>
                <w:lang w:val="hy-AM"/>
              </w:rPr>
              <w:t>կարիքներով</w:t>
            </w:r>
            <w:proofErr w:type="spellEnd"/>
            <w:r w:rsidRPr="00460BC6">
              <w:rPr>
                <w:rFonts w:ascii="GHEA Grapalat" w:hAnsi="GHEA Grapalat"/>
                <w:sz w:val="24"/>
                <w:szCs w:val="24"/>
                <w:lang w:val="hy-AM"/>
              </w:rPr>
              <w:t>/</w:t>
            </w:r>
            <w:proofErr w:type="spellStart"/>
            <w:r w:rsidRPr="00460BC6">
              <w:rPr>
                <w:rFonts w:ascii="GHEA Grapalat" w:hAnsi="GHEA Grapalat"/>
                <w:sz w:val="24"/>
                <w:szCs w:val="24"/>
                <w:lang w:val="hy-AM"/>
              </w:rPr>
              <w:t>ռիսկերով</w:t>
            </w:r>
            <w:proofErr w:type="spellEnd"/>
            <w:r w:rsidRPr="00460BC6">
              <w:rPr>
                <w:rFonts w:ascii="GHEA Grapalat" w:hAnsi="GHEA Grapalat"/>
                <w:sz w:val="24"/>
                <w:szCs w:val="24"/>
                <w:lang w:val="hy-AM"/>
              </w:rPr>
              <w:t xml:space="preserve"> անձ» և «իրավասությանը/խնամքին» </w:t>
            </w:r>
            <w:proofErr w:type="spellStart"/>
            <w:r w:rsidRPr="00460BC6">
              <w:rPr>
                <w:rFonts w:ascii="GHEA Grapalat" w:hAnsi="GHEA Grapalat"/>
                <w:sz w:val="24"/>
                <w:szCs w:val="24"/>
                <w:lang w:val="hy-AM"/>
              </w:rPr>
              <w:t>եզրույթները</w:t>
            </w:r>
            <w:proofErr w:type="spellEnd"/>
            <w:r w:rsidRPr="00460BC6">
              <w:rPr>
                <w:rFonts w:ascii="GHEA Grapalat" w:hAnsi="GHEA Grapalat"/>
                <w:sz w:val="24"/>
                <w:szCs w:val="24"/>
                <w:lang w:val="hy-AM"/>
              </w:rPr>
              <w:t>:</w:t>
            </w:r>
          </w:p>
          <w:p w:rsidR="00891F16" w:rsidRPr="00460BC6" w:rsidRDefault="00891F16" w:rsidP="00460BC6">
            <w:pPr>
              <w:tabs>
                <w:tab w:val="left" w:pos="540"/>
                <w:tab w:val="left" w:pos="3510"/>
              </w:tabs>
              <w:spacing w:line="360" w:lineRule="auto"/>
              <w:ind w:firstLine="90"/>
              <w:jc w:val="both"/>
              <w:rPr>
                <w:rFonts w:ascii="GHEA Grapalat" w:hAnsi="GHEA Grapalat"/>
                <w:sz w:val="24"/>
                <w:szCs w:val="24"/>
                <w:lang w:val="hy-AM"/>
              </w:rPr>
            </w:pPr>
          </w:p>
          <w:p w:rsidR="00891F16" w:rsidRPr="00460BC6" w:rsidRDefault="00891F16" w:rsidP="00460BC6">
            <w:pPr>
              <w:tabs>
                <w:tab w:val="left" w:pos="540"/>
                <w:tab w:val="left" w:pos="3510"/>
              </w:tabs>
              <w:spacing w:line="360" w:lineRule="auto"/>
              <w:ind w:firstLine="90"/>
              <w:jc w:val="both"/>
              <w:rPr>
                <w:rFonts w:ascii="GHEA Grapalat" w:hAnsi="GHEA Grapalat"/>
                <w:sz w:val="24"/>
                <w:szCs w:val="24"/>
                <w:lang w:val="hy-AM"/>
              </w:rPr>
            </w:pPr>
          </w:p>
          <w:p w:rsidR="004C7403" w:rsidRPr="00460BC6" w:rsidRDefault="004C7403" w:rsidP="00460BC6">
            <w:pPr>
              <w:tabs>
                <w:tab w:val="left" w:pos="540"/>
                <w:tab w:val="left" w:pos="3510"/>
              </w:tabs>
              <w:spacing w:line="360" w:lineRule="auto"/>
              <w:ind w:firstLine="90"/>
              <w:jc w:val="both"/>
              <w:rPr>
                <w:rFonts w:ascii="GHEA Grapalat" w:hAnsi="GHEA Grapalat"/>
                <w:sz w:val="24"/>
                <w:szCs w:val="24"/>
                <w:lang w:val="hy-AM"/>
              </w:rPr>
            </w:pPr>
          </w:p>
          <w:p w:rsidR="00891F16" w:rsidRPr="00460BC6" w:rsidRDefault="00891F16"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4.Հավելվածի 21.5.1-րդ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«իրավունք» բառն անհրաժեշտ է փոխարինել «կարգավիճակ» բառով։ </w:t>
            </w:r>
          </w:p>
          <w:p w:rsidR="00891F16" w:rsidRPr="00460BC6" w:rsidRDefault="00891F16"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5.Հավելվածի 21.6.1-ին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նշված «Ուղեղների արտահոսքի» </w:t>
            </w:r>
            <w:proofErr w:type="spellStart"/>
            <w:r w:rsidRPr="00460BC6">
              <w:rPr>
                <w:rFonts w:ascii="GHEA Grapalat" w:hAnsi="GHEA Grapalat"/>
                <w:sz w:val="24"/>
                <w:szCs w:val="24"/>
                <w:lang w:val="hy-AM"/>
              </w:rPr>
              <w:t>եզրույթն</w:t>
            </w:r>
            <w:proofErr w:type="spellEnd"/>
            <w:r w:rsidRPr="00460BC6">
              <w:rPr>
                <w:rFonts w:ascii="GHEA Grapalat" w:hAnsi="GHEA Grapalat"/>
                <w:sz w:val="24"/>
                <w:szCs w:val="24"/>
                <w:lang w:val="hy-AM"/>
              </w:rPr>
              <w:t xml:space="preserve"> անհրաժեշտ է բացահայտել համապատասխան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w:t>
            </w:r>
          </w:p>
          <w:p w:rsidR="00C355A0" w:rsidRPr="00460BC6" w:rsidRDefault="00F425FD"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6.Հավելվածի 21.6.6-րդ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«ընտանիքների մարդկային զարգացում» հասկացությունը հստակեցման կարիք ունի։</w:t>
            </w:r>
          </w:p>
        </w:tc>
        <w:tc>
          <w:tcPr>
            <w:tcW w:w="4346" w:type="dxa"/>
            <w:gridSpan w:val="2"/>
          </w:tcPr>
          <w:p w:rsidR="00C355A0" w:rsidRPr="00460BC6" w:rsidRDefault="00891F16"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1.</w:t>
            </w:r>
            <w:r w:rsidR="00C355A0" w:rsidRPr="00460BC6">
              <w:rPr>
                <w:rFonts w:ascii="GHEA Grapalat" w:hAnsi="GHEA Grapalat"/>
                <w:sz w:val="24"/>
                <w:szCs w:val="24"/>
                <w:lang w:val="hy-AM"/>
              </w:rPr>
              <w:t>Ընդունվել  է</w:t>
            </w:r>
          </w:p>
          <w:p w:rsidR="00891F16" w:rsidRPr="00460BC6" w:rsidRDefault="00891F16" w:rsidP="00460BC6">
            <w:pPr>
              <w:tabs>
                <w:tab w:val="left" w:pos="90"/>
                <w:tab w:val="left" w:pos="540"/>
              </w:tabs>
              <w:spacing w:line="360" w:lineRule="auto"/>
              <w:ind w:right="125" w:firstLine="90"/>
              <w:jc w:val="center"/>
              <w:rPr>
                <w:rFonts w:ascii="GHEA Grapalat" w:hAnsi="GHEA Grapalat"/>
                <w:sz w:val="24"/>
                <w:szCs w:val="24"/>
                <w:lang w:val="hy-AM"/>
              </w:rPr>
            </w:pPr>
          </w:p>
          <w:p w:rsidR="00891F16" w:rsidRPr="00460BC6" w:rsidRDefault="00891F16"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2.Ընդունվել  է</w:t>
            </w:r>
          </w:p>
          <w:p w:rsidR="00891F16" w:rsidRPr="00460BC6" w:rsidRDefault="00891F16" w:rsidP="00460BC6">
            <w:pPr>
              <w:tabs>
                <w:tab w:val="left" w:pos="90"/>
                <w:tab w:val="left" w:pos="540"/>
              </w:tabs>
              <w:spacing w:line="360" w:lineRule="auto"/>
              <w:ind w:right="125" w:firstLine="90"/>
              <w:jc w:val="center"/>
              <w:rPr>
                <w:rFonts w:ascii="GHEA Grapalat" w:hAnsi="GHEA Grapalat"/>
                <w:sz w:val="24"/>
                <w:szCs w:val="24"/>
                <w:lang w:val="hy-AM"/>
              </w:rPr>
            </w:pPr>
          </w:p>
          <w:p w:rsidR="00891F16" w:rsidRPr="00460BC6" w:rsidRDefault="00891F16" w:rsidP="00460BC6">
            <w:pPr>
              <w:tabs>
                <w:tab w:val="left" w:pos="90"/>
                <w:tab w:val="left" w:pos="540"/>
              </w:tabs>
              <w:spacing w:line="360" w:lineRule="auto"/>
              <w:ind w:right="125" w:firstLine="90"/>
              <w:jc w:val="center"/>
              <w:rPr>
                <w:rFonts w:ascii="GHEA Grapalat" w:hAnsi="GHEA Grapalat"/>
                <w:sz w:val="24"/>
                <w:szCs w:val="24"/>
                <w:lang w:val="hy-AM"/>
              </w:rPr>
            </w:pPr>
          </w:p>
          <w:p w:rsidR="00891F16" w:rsidRPr="00460BC6" w:rsidRDefault="00891F16"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3. Չի  ընդունվել</w:t>
            </w:r>
          </w:p>
          <w:p w:rsidR="004C7403" w:rsidRPr="00460BC6" w:rsidRDefault="004C7403" w:rsidP="00460BC6">
            <w:pPr>
              <w:tabs>
                <w:tab w:val="left" w:pos="540"/>
                <w:tab w:val="left" w:pos="3510"/>
              </w:tabs>
              <w:spacing w:line="360" w:lineRule="auto"/>
              <w:ind w:firstLine="90"/>
              <w:jc w:val="both"/>
              <w:rPr>
                <w:rFonts w:ascii="GHEA Grapalat" w:hAnsi="GHEA Grapalat" w:cs="Sylfaen"/>
                <w:sz w:val="24"/>
                <w:szCs w:val="24"/>
                <w:lang w:val="hy-AM"/>
              </w:rPr>
            </w:pPr>
            <w:proofErr w:type="spellStart"/>
            <w:r w:rsidRPr="00460BC6">
              <w:rPr>
                <w:rFonts w:ascii="GHEA Grapalat" w:hAnsi="GHEA Grapalat"/>
                <w:sz w:val="24"/>
                <w:szCs w:val="24"/>
                <w:lang w:val="hy-AM"/>
              </w:rPr>
              <w:t>Մատնանաշված</w:t>
            </w:r>
            <w:proofErr w:type="spellEnd"/>
            <w:r w:rsidRPr="00460BC6">
              <w:rPr>
                <w:rFonts w:ascii="GHEA Grapalat" w:hAnsi="GHEA Grapalat"/>
                <w:sz w:val="24"/>
                <w:szCs w:val="24"/>
                <w:lang w:val="hy-AM"/>
              </w:rPr>
              <w:t xml:space="preserve">  հստակեցումը  իր տեղը կգտնի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համապատասխան </w:t>
            </w:r>
            <w:proofErr w:type="spellStart"/>
            <w:r w:rsidRPr="00460BC6">
              <w:rPr>
                <w:rFonts w:ascii="GHEA Grapalat" w:hAnsi="GHEA Grapalat" w:cs="Sylfaen"/>
                <w:sz w:val="24"/>
                <w:szCs w:val="24"/>
                <w:lang w:val="hy-AM"/>
              </w:rPr>
              <w:t>ռազամա-</w:t>
            </w:r>
            <w:r w:rsidRPr="00460BC6">
              <w:rPr>
                <w:rFonts w:ascii="GHEA Grapalat" w:hAnsi="GHEA Grapalat" w:cs="Sylfaen"/>
                <w:sz w:val="24"/>
                <w:szCs w:val="24"/>
                <w:lang w:val="hy-AM"/>
              </w:rPr>
              <w:lastRenderedPageBreak/>
              <w:t>վարության</w:t>
            </w:r>
            <w:proofErr w:type="spellEnd"/>
            <w:r w:rsidRPr="00460BC6">
              <w:rPr>
                <w:rFonts w:ascii="GHEA Grapalat" w:hAnsi="GHEA Grapalat" w:cs="Sylfaen"/>
                <w:sz w:val="24"/>
                <w:szCs w:val="24"/>
                <w:lang w:val="hy-AM"/>
              </w:rPr>
              <w:t xml:space="preserve">  և  դրա  իրականացման  </w:t>
            </w:r>
            <w:proofErr w:type="spellStart"/>
            <w:r w:rsidRPr="00460BC6">
              <w:rPr>
                <w:rFonts w:ascii="GHEA Grapalat" w:hAnsi="GHEA Grapalat" w:cs="Sylfaen"/>
                <w:sz w:val="24"/>
                <w:szCs w:val="24"/>
                <w:lang w:val="hy-AM"/>
              </w:rPr>
              <w:t>գործողութ-յունների</w:t>
            </w:r>
            <w:proofErr w:type="spellEnd"/>
            <w:r w:rsidRPr="00460BC6">
              <w:rPr>
                <w:rFonts w:ascii="GHEA Grapalat" w:hAnsi="GHEA Grapalat" w:cs="Sylfaen"/>
                <w:sz w:val="24"/>
                <w:szCs w:val="24"/>
                <w:lang w:val="hy-AM"/>
              </w:rPr>
              <w:t xml:space="preserve">  ծրագրում:</w:t>
            </w:r>
          </w:p>
          <w:p w:rsidR="00F425FD" w:rsidRPr="00460BC6" w:rsidRDefault="00F425FD"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4. Ընդունվել  է</w:t>
            </w:r>
          </w:p>
          <w:p w:rsidR="00F425FD" w:rsidRPr="00460BC6" w:rsidRDefault="00F425FD"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5.Ընդունվել  է</w:t>
            </w:r>
          </w:p>
          <w:p w:rsidR="00FA2C5D" w:rsidRPr="00460BC6" w:rsidRDefault="00FA2C5D" w:rsidP="00460BC6">
            <w:pPr>
              <w:tabs>
                <w:tab w:val="left" w:pos="540"/>
                <w:tab w:val="left" w:pos="3510"/>
              </w:tabs>
              <w:spacing w:line="360" w:lineRule="auto"/>
              <w:ind w:firstLine="90"/>
              <w:jc w:val="center"/>
              <w:rPr>
                <w:rFonts w:ascii="GHEA Grapalat" w:hAnsi="GHEA Grapalat" w:cs="Sylfaen"/>
                <w:sz w:val="24"/>
                <w:szCs w:val="24"/>
                <w:lang w:val="hy-AM"/>
              </w:rPr>
            </w:pPr>
          </w:p>
          <w:p w:rsidR="00F425FD" w:rsidRPr="00460BC6" w:rsidRDefault="00F425FD" w:rsidP="00460BC6">
            <w:pPr>
              <w:tabs>
                <w:tab w:val="left" w:pos="540"/>
                <w:tab w:val="left" w:pos="3510"/>
              </w:tabs>
              <w:spacing w:line="360" w:lineRule="auto"/>
              <w:ind w:firstLine="90"/>
              <w:jc w:val="center"/>
              <w:rPr>
                <w:rFonts w:ascii="GHEA Grapalat" w:hAnsi="GHEA Grapalat" w:cs="Sylfaen"/>
                <w:sz w:val="24"/>
                <w:szCs w:val="24"/>
                <w:lang w:val="hy-AM"/>
              </w:rPr>
            </w:pPr>
            <w:r w:rsidRPr="00460BC6">
              <w:rPr>
                <w:rFonts w:ascii="GHEA Grapalat" w:hAnsi="GHEA Grapalat" w:cs="Sylfaen"/>
                <w:sz w:val="24"/>
                <w:szCs w:val="24"/>
                <w:lang w:val="hy-AM"/>
              </w:rPr>
              <w:t>6.Ընդունվել  է</w:t>
            </w:r>
          </w:p>
          <w:p w:rsidR="004C7403" w:rsidRPr="00460BC6" w:rsidRDefault="004C7403" w:rsidP="00460BC6">
            <w:pPr>
              <w:tabs>
                <w:tab w:val="left" w:pos="90"/>
                <w:tab w:val="left" w:pos="540"/>
              </w:tabs>
              <w:spacing w:line="360" w:lineRule="auto"/>
              <w:ind w:right="125" w:firstLine="90"/>
              <w:rPr>
                <w:rFonts w:ascii="GHEA Grapalat" w:hAnsi="GHEA Grapalat"/>
                <w:sz w:val="24"/>
                <w:szCs w:val="24"/>
                <w:lang w:val="hy-AM"/>
              </w:rPr>
            </w:pPr>
          </w:p>
        </w:tc>
      </w:tr>
      <w:tr w:rsidR="00C355A0" w:rsidRPr="00460BC6" w:rsidTr="0012063E">
        <w:trPr>
          <w:trHeight w:val="475"/>
        </w:trPr>
        <w:tc>
          <w:tcPr>
            <w:tcW w:w="10904" w:type="dxa"/>
            <w:gridSpan w:val="3"/>
            <w:vMerge w:val="restart"/>
          </w:tcPr>
          <w:p w:rsidR="006020FA" w:rsidRPr="00460BC6" w:rsidRDefault="006020FA"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6.</w:t>
            </w:r>
            <w:r w:rsidR="00F425FD" w:rsidRPr="00460BC6">
              <w:rPr>
                <w:rFonts w:ascii="GHEA Grapalat" w:hAnsi="GHEA Grapalat" w:cs="Sylfaen"/>
                <w:b/>
                <w:sz w:val="24"/>
                <w:szCs w:val="24"/>
                <w:lang w:val="hy-AM"/>
              </w:rPr>
              <w:t>Էկոնոմիկայի  նախարարություն</w:t>
            </w:r>
          </w:p>
          <w:p w:rsidR="00C355A0" w:rsidRPr="00460BC6" w:rsidRDefault="00C355A0"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C355A0" w:rsidRPr="00460BC6" w:rsidRDefault="00025E83"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10.04.2020թ.</w:t>
            </w:r>
          </w:p>
        </w:tc>
      </w:tr>
      <w:tr w:rsidR="00C355A0" w:rsidRPr="00460BC6" w:rsidTr="0012063E">
        <w:trPr>
          <w:trHeight w:val="206"/>
        </w:trPr>
        <w:tc>
          <w:tcPr>
            <w:tcW w:w="10904" w:type="dxa"/>
            <w:gridSpan w:val="3"/>
            <w:vMerge/>
          </w:tcPr>
          <w:p w:rsidR="00C355A0" w:rsidRPr="00460BC6" w:rsidRDefault="00C355A0"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C355A0" w:rsidRPr="00460BC6" w:rsidRDefault="00025E83" w:rsidP="00460BC6">
            <w:pPr>
              <w:tabs>
                <w:tab w:val="left" w:pos="90"/>
                <w:tab w:val="left" w:pos="540"/>
              </w:tabs>
              <w:spacing w:line="360" w:lineRule="auto"/>
              <w:ind w:right="125" w:firstLine="90"/>
              <w:jc w:val="center"/>
              <w:rPr>
                <w:rFonts w:ascii="GHEA Grapalat" w:hAnsi="GHEA Grapalat"/>
                <w:sz w:val="24"/>
                <w:szCs w:val="24"/>
              </w:rPr>
            </w:pPr>
            <w:r w:rsidRPr="00460BC6">
              <w:rPr>
                <w:rFonts w:ascii="GHEA Grapalat" w:hAnsi="GHEA Grapalat" w:cs="Sylfaen"/>
                <w:b/>
                <w:sz w:val="24"/>
                <w:szCs w:val="24"/>
              </w:rPr>
              <w:t>N 01/4181-2020</w:t>
            </w:r>
          </w:p>
        </w:tc>
      </w:tr>
      <w:tr w:rsidR="00E5059F" w:rsidRPr="00460BC6" w:rsidTr="0012063E">
        <w:tc>
          <w:tcPr>
            <w:tcW w:w="9694" w:type="dxa"/>
            <w:gridSpan w:val="2"/>
          </w:tcPr>
          <w:p w:rsidR="00E5059F" w:rsidRPr="00460BC6" w:rsidRDefault="00F425FD"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hAnsi="GHEA Grapalat"/>
                <w:sz w:val="24"/>
                <w:szCs w:val="24"/>
                <w:lang w:val="hy-AM"/>
              </w:rPr>
              <w:t>Առաջարկություններ  չկան</w:t>
            </w:r>
          </w:p>
        </w:tc>
        <w:tc>
          <w:tcPr>
            <w:tcW w:w="4346" w:type="dxa"/>
            <w:gridSpan w:val="2"/>
          </w:tcPr>
          <w:p w:rsidR="00E5059F" w:rsidRPr="00460BC6" w:rsidRDefault="00E5059F" w:rsidP="00460BC6">
            <w:pPr>
              <w:tabs>
                <w:tab w:val="left" w:pos="90"/>
                <w:tab w:val="left" w:pos="540"/>
              </w:tabs>
              <w:spacing w:line="360" w:lineRule="auto"/>
              <w:ind w:right="125" w:firstLine="90"/>
              <w:jc w:val="both"/>
              <w:rPr>
                <w:rFonts w:ascii="GHEA Grapalat" w:hAnsi="GHEA Grapalat"/>
                <w:sz w:val="24"/>
                <w:szCs w:val="24"/>
                <w:lang w:val="hy-AM"/>
              </w:rPr>
            </w:pPr>
          </w:p>
        </w:tc>
      </w:tr>
      <w:tr w:rsidR="003C195E" w:rsidRPr="00460BC6" w:rsidTr="0012063E">
        <w:trPr>
          <w:trHeight w:val="435"/>
        </w:trPr>
        <w:tc>
          <w:tcPr>
            <w:tcW w:w="9163" w:type="dxa"/>
            <w:vMerge w:val="restart"/>
          </w:tcPr>
          <w:p w:rsidR="003C195E" w:rsidRPr="00460BC6" w:rsidRDefault="00CA409F" w:rsidP="00460BC6">
            <w:pPr>
              <w:tabs>
                <w:tab w:val="left" w:pos="540"/>
              </w:tabs>
              <w:autoSpaceDE w:val="0"/>
              <w:autoSpaceDN w:val="0"/>
              <w:adjustRightInd w:val="0"/>
              <w:spacing w:line="360" w:lineRule="auto"/>
              <w:ind w:firstLine="90"/>
              <w:jc w:val="center"/>
              <w:rPr>
                <w:rFonts w:ascii="GHEA Grapalat" w:hAnsi="GHEA Grapalat"/>
                <w:b/>
                <w:sz w:val="24"/>
                <w:szCs w:val="24"/>
                <w:lang w:val="hy-AM"/>
              </w:rPr>
            </w:pPr>
            <w:r w:rsidRPr="00460BC6">
              <w:rPr>
                <w:rFonts w:ascii="GHEA Grapalat" w:hAnsi="GHEA Grapalat"/>
                <w:b/>
                <w:sz w:val="24"/>
                <w:szCs w:val="24"/>
                <w:lang w:val="hy-AM"/>
              </w:rPr>
              <w:t>7.Կրթության, գիտության, մշակույթի  և սպորտի նախարարություն</w:t>
            </w:r>
          </w:p>
          <w:p w:rsidR="003C195E" w:rsidRPr="00460BC6" w:rsidRDefault="003C195E" w:rsidP="00460BC6">
            <w:pPr>
              <w:tabs>
                <w:tab w:val="left" w:pos="540"/>
              </w:tabs>
              <w:autoSpaceDE w:val="0"/>
              <w:autoSpaceDN w:val="0"/>
              <w:adjustRightInd w:val="0"/>
              <w:spacing w:line="360" w:lineRule="auto"/>
              <w:ind w:firstLine="90"/>
              <w:jc w:val="center"/>
              <w:rPr>
                <w:rFonts w:ascii="GHEA Grapalat" w:hAnsi="GHEA Grapalat"/>
                <w:sz w:val="24"/>
                <w:szCs w:val="24"/>
                <w:lang w:val="hy-AM"/>
              </w:rPr>
            </w:pPr>
          </w:p>
        </w:tc>
        <w:tc>
          <w:tcPr>
            <w:tcW w:w="4877" w:type="dxa"/>
            <w:gridSpan w:val="3"/>
          </w:tcPr>
          <w:p w:rsidR="003C195E" w:rsidRPr="00460BC6" w:rsidRDefault="00025E83" w:rsidP="00460BC6">
            <w:pPr>
              <w:tabs>
                <w:tab w:val="left" w:pos="540"/>
              </w:tabs>
              <w:autoSpaceDE w:val="0"/>
              <w:autoSpaceDN w:val="0"/>
              <w:adjustRightInd w:val="0"/>
              <w:spacing w:line="360" w:lineRule="auto"/>
              <w:ind w:firstLine="90"/>
              <w:jc w:val="center"/>
              <w:rPr>
                <w:rFonts w:ascii="GHEA Grapalat" w:hAnsi="GHEA Grapalat"/>
                <w:b/>
                <w:sz w:val="24"/>
                <w:szCs w:val="24"/>
              </w:rPr>
            </w:pPr>
            <w:r w:rsidRPr="00460BC6">
              <w:rPr>
                <w:rFonts w:ascii="GHEA Grapalat" w:hAnsi="GHEA Grapalat"/>
                <w:b/>
                <w:sz w:val="24"/>
                <w:szCs w:val="24"/>
              </w:rPr>
              <w:t>07.04.2020թ.</w:t>
            </w:r>
          </w:p>
        </w:tc>
      </w:tr>
      <w:tr w:rsidR="003C195E" w:rsidRPr="00460BC6" w:rsidTr="0012063E">
        <w:trPr>
          <w:trHeight w:val="476"/>
        </w:trPr>
        <w:tc>
          <w:tcPr>
            <w:tcW w:w="9163" w:type="dxa"/>
            <w:vMerge/>
          </w:tcPr>
          <w:p w:rsidR="003C195E" w:rsidRPr="00460BC6" w:rsidRDefault="003C195E" w:rsidP="00460BC6">
            <w:pPr>
              <w:tabs>
                <w:tab w:val="left" w:pos="540"/>
              </w:tabs>
              <w:autoSpaceDE w:val="0"/>
              <w:autoSpaceDN w:val="0"/>
              <w:adjustRightInd w:val="0"/>
              <w:spacing w:line="360" w:lineRule="auto"/>
              <w:ind w:firstLine="90"/>
              <w:jc w:val="center"/>
              <w:rPr>
                <w:rFonts w:ascii="GHEA Grapalat" w:hAnsi="GHEA Grapalat"/>
                <w:b/>
                <w:sz w:val="24"/>
                <w:szCs w:val="24"/>
                <w:lang w:val="hy-AM"/>
              </w:rPr>
            </w:pPr>
          </w:p>
        </w:tc>
        <w:tc>
          <w:tcPr>
            <w:tcW w:w="4877" w:type="dxa"/>
            <w:gridSpan w:val="3"/>
          </w:tcPr>
          <w:p w:rsidR="003C195E" w:rsidRPr="00460BC6" w:rsidRDefault="00025E83" w:rsidP="00460BC6">
            <w:pPr>
              <w:tabs>
                <w:tab w:val="left" w:pos="90"/>
                <w:tab w:val="left" w:pos="540"/>
              </w:tabs>
              <w:spacing w:line="360" w:lineRule="auto"/>
              <w:ind w:right="125" w:firstLine="90"/>
              <w:jc w:val="center"/>
              <w:rPr>
                <w:rFonts w:ascii="GHEA Grapalat" w:hAnsi="GHEA Grapalat"/>
                <w:sz w:val="24"/>
                <w:szCs w:val="24"/>
              </w:rPr>
            </w:pPr>
            <w:r w:rsidRPr="00460BC6">
              <w:rPr>
                <w:rFonts w:ascii="GHEA Grapalat" w:hAnsi="GHEA Grapalat"/>
                <w:b/>
                <w:sz w:val="24"/>
                <w:szCs w:val="24"/>
              </w:rPr>
              <w:t>N 01/05.2/8074-20</w:t>
            </w:r>
          </w:p>
        </w:tc>
      </w:tr>
      <w:tr w:rsidR="003C195E" w:rsidRPr="00E97230" w:rsidTr="0012063E">
        <w:trPr>
          <w:trHeight w:val="1131"/>
        </w:trPr>
        <w:tc>
          <w:tcPr>
            <w:tcW w:w="9694" w:type="dxa"/>
            <w:gridSpan w:val="2"/>
          </w:tcPr>
          <w:p w:rsidR="00C61B12" w:rsidRPr="00460BC6" w:rsidRDefault="00C61B12" w:rsidP="00460BC6">
            <w:pPr>
              <w:tabs>
                <w:tab w:val="left" w:pos="540"/>
              </w:tabs>
              <w:spacing w:line="360" w:lineRule="auto"/>
              <w:ind w:right="49" w:firstLine="90"/>
              <w:jc w:val="both"/>
              <w:rPr>
                <w:rFonts w:ascii="GHEA Grapalat" w:hAnsi="GHEA Grapalat"/>
                <w:sz w:val="24"/>
                <w:szCs w:val="24"/>
                <w:lang w:val="hy-AM"/>
              </w:rPr>
            </w:pPr>
            <w:r w:rsidRPr="00460BC6">
              <w:rPr>
                <w:rFonts w:ascii="GHEA Grapalat" w:hAnsi="GHEA Grapalat"/>
                <w:sz w:val="24"/>
                <w:szCs w:val="24"/>
                <w:lang w:val="hy-AM"/>
              </w:rPr>
              <w:t xml:space="preserve">1.Հավելվածի  1-ին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«կարգավորման»  բառը  փոխարինել «կառավարման»  բառով:</w:t>
            </w:r>
          </w:p>
          <w:p w:rsidR="00C61B12" w:rsidRPr="00460BC6" w:rsidRDefault="00C61B12" w:rsidP="00460BC6">
            <w:pPr>
              <w:tabs>
                <w:tab w:val="left" w:pos="540"/>
              </w:tabs>
              <w:spacing w:line="360" w:lineRule="auto"/>
              <w:ind w:right="49" w:firstLine="90"/>
              <w:jc w:val="both"/>
              <w:rPr>
                <w:rFonts w:ascii="GHEA Grapalat" w:hAnsi="GHEA Grapalat"/>
                <w:sz w:val="24"/>
                <w:szCs w:val="24"/>
                <w:lang w:val="hy-AM"/>
              </w:rPr>
            </w:pPr>
            <w:r w:rsidRPr="00460BC6">
              <w:rPr>
                <w:rFonts w:ascii="GHEA Grapalat" w:hAnsi="GHEA Grapalat"/>
                <w:sz w:val="24"/>
                <w:szCs w:val="24"/>
                <w:lang w:val="hy-AM"/>
              </w:rPr>
              <w:t xml:space="preserve">2. Հավելվածի  4-րդ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առկա  վրիպակը, այն  է՝  «</w:t>
            </w:r>
            <w:proofErr w:type="spellStart"/>
            <w:r w:rsidRPr="00460BC6">
              <w:rPr>
                <w:rFonts w:ascii="GHEA Grapalat" w:hAnsi="GHEA Grapalat"/>
                <w:sz w:val="24"/>
                <w:szCs w:val="24"/>
                <w:lang w:val="hy-AM"/>
              </w:rPr>
              <w:t>համակառավարան</w:t>
            </w:r>
            <w:proofErr w:type="spellEnd"/>
            <w:r w:rsidRPr="00460BC6">
              <w:rPr>
                <w:rFonts w:ascii="GHEA Grapalat" w:hAnsi="GHEA Grapalat"/>
                <w:sz w:val="24"/>
                <w:szCs w:val="24"/>
                <w:lang w:val="hy-AM"/>
              </w:rPr>
              <w:t>»  բառը  փոխարինել «</w:t>
            </w:r>
            <w:proofErr w:type="spellStart"/>
            <w:r w:rsidRPr="00460BC6">
              <w:rPr>
                <w:rFonts w:ascii="GHEA Grapalat" w:hAnsi="GHEA Grapalat"/>
                <w:sz w:val="24"/>
                <w:szCs w:val="24"/>
                <w:lang w:val="hy-AM"/>
              </w:rPr>
              <w:t>համակառավարման</w:t>
            </w:r>
            <w:proofErr w:type="spellEnd"/>
            <w:r w:rsidRPr="00460BC6">
              <w:rPr>
                <w:rFonts w:ascii="GHEA Grapalat" w:hAnsi="GHEA Grapalat"/>
                <w:sz w:val="24"/>
                <w:szCs w:val="24"/>
                <w:lang w:val="hy-AM"/>
              </w:rPr>
              <w:t>»  բառով:</w:t>
            </w:r>
          </w:p>
          <w:p w:rsidR="00C61B12" w:rsidRPr="00460BC6" w:rsidRDefault="00C61B12" w:rsidP="00460BC6">
            <w:pPr>
              <w:pStyle w:val="CommentText"/>
              <w:tabs>
                <w:tab w:val="left" w:pos="540"/>
              </w:tabs>
              <w:spacing w:line="360" w:lineRule="auto"/>
              <w:ind w:firstLine="90"/>
              <w:jc w:val="both"/>
              <w:rPr>
                <w:rFonts w:ascii="GHEA Grapalat" w:eastAsia="Times New Roman" w:hAnsi="GHEA Grapalat"/>
                <w:sz w:val="24"/>
                <w:szCs w:val="24"/>
                <w:lang w:val="hy-AM" w:eastAsia="ru-RU"/>
              </w:rPr>
            </w:pPr>
            <w:r w:rsidRPr="00460BC6">
              <w:rPr>
                <w:rFonts w:ascii="GHEA Grapalat" w:hAnsi="GHEA Grapalat"/>
                <w:sz w:val="24"/>
                <w:szCs w:val="24"/>
                <w:lang w:val="hy-AM"/>
              </w:rPr>
              <w:lastRenderedPageBreak/>
              <w:t xml:space="preserve">3.  </w:t>
            </w:r>
            <w:r w:rsidRPr="00460BC6">
              <w:rPr>
                <w:rFonts w:ascii="GHEA Grapalat" w:eastAsia="Times New Roman" w:hAnsi="GHEA Grapalat"/>
                <w:sz w:val="24"/>
                <w:szCs w:val="24"/>
                <w:lang w:val="hy-AM" w:eastAsia="ru-RU"/>
              </w:rPr>
              <w:t xml:space="preserve">Հավելվածի  15-րդ  կետի  3-րդ  ենթակետում  հարց  է  առաջանում   թե   ինչի՞ հիման վրա և </w:t>
            </w:r>
            <w:proofErr w:type="spellStart"/>
            <w:r w:rsidRPr="00460BC6">
              <w:rPr>
                <w:rFonts w:ascii="GHEA Grapalat" w:eastAsia="Times New Roman" w:hAnsi="GHEA Grapalat"/>
                <w:sz w:val="24"/>
                <w:szCs w:val="24"/>
                <w:lang w:val="hy-AM" w:eastAsia="ru-RU"/>
              </w:rPr>
              <w:t>ո՞ր</w:t>
            </w:r>
            <w:proofErr w:type="spellEnd"/>
            <w:r w:rsidRPr="00460BC6">
              <w:rPr>
                <w:rFonts w:ascii="GHEA Grapalat" w:eastAsia="Times New Roman" w:hAnsi="GHEA Grapalat"/>
                <w:sz w:val="24"/>
                <w:szCs w:val="24"/>
                <w:lang w:val="hy-AM" w:eastAsia="ru-RU"/>
              </w:rPr>
              <w:t xml:space="preserve"> մշակութային տարրերի խրախուսման մասին  է  խոսքը: Անհրաժեշտ է </w:t>
            </w:r>
            <w:proofErr w:type="spellStart"/>
            <w:r w:rsidRPr="00460BC6">
              <w:rPr>
                <w:rFonts w:ascii="GHEA Grapalat" w:eastAsia="Times New Roman" w:hAnsi="GHEA Grapalat"/>
                <w:sz w:val="24"/>
                <w:szCs w:val="24"/>
                <w:lang w:val="hy-AM" w:eastAsia="ru-RU"/>
              </w:rPr>
              <w:t>վերաձևակերպել</w:t>
            </w:r>
            <w:proofErr w:type="spellEnd"/>
            <w:r w:rsidRPr="00460BC6">
              <w:rPr>
                <w:rFonts w:ascii="GHEA Grapalat" w:eastAsia="Times New Roman" w:hAnsi="GHEA Grapalat"/>
                <w:sz w:val="24"/>
                <w:szCs w:val="24"/>
                <w:lang w:val="hy-AM" w:eastAsia="ru-RU"/>
              </w:rPr>
              <w:t>՝ սահմանելով ավելի չեզոք դեր պետության համար:</w:t>
            </w:r>
          </w:p>
          <w:p w:rsidR="00C61B12" w:rsidRPr="00460BC6" w:rsidRDefault="00C61B12"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4.  Հավելվածի 17-րդ  կետի 1)-ին ենթակետը  </w:t>
            </w:r>
            <w:proofErr w:type="spellStart"/>
            <w:r w:rsidRPr="00460BC6">
              <w:rPr>
                <w:rFonts w:ascii="GHEA Grapalat" w:hAnsi="GHEA Grapalat"/>
                <w:sz w:val="24"/>
                <w:szCs w:val="24"/>
                <w:lang w:val="hy-AM"/>
              </w:rPr>
              <w:t>ձևակերպել</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կերպ.  «օտարերկրացիներ- Հայաստանի Հանրապետության քաղաքացի չհամարվող այն անձինք, որոնք ունեն այլ պետության քաղաքացիություն (օտարերկրյա քաղաքացիներ) կամ չունեն </w:t>
            </w:r>
            <w:proofErr w:type="spellStart"/>
            <w:r w:rsidRPr="00460BC6">
              <w:rPr>
                <w:rFonts w:ascii="GHEA Grapalat" w:hAnsi="GHEA Grapalat"/>
                <w:sz w:val="24"/>
                <w:szCs w:val="24"/>
                <w:lang w:val="hy-AM"/>
              </w:rPr>
              <w:t>որևէ</w:t>
            </w:r>
            <w:proofErr w:type="spellEnd"/>
            <w:r w:rsidRPr="00460BC6">
              <w:rPr>
                <w:rFonts w:ascii="GHEA Grapalat" w:hAnsi="GHEA Grapalat"/>
                <w:sz w:val="24"/>
                <w:szCs w:val="24"/>
                <w:lang w:val="hy-AM"/>
              </w:rPr>
              <w:t xml:space="preserve"> պետության քաղաքացիություն (քաղաքացիություն չունեցող անձինք), ովքեր Հայաստան են տեղափոխվել բնակության, աշխատանքի, կրթության կամ այլ նպատակներով»:</w:t>
            </w:r>
          </w:p>
          <w:p w:rsidR="00DE546A" w:rsidRPr="00460BC6" w:rsidRDefault="00DE546A"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5. Հավելվածի 17-րդ  կետի 2-րդ ենթակետի  վերջին  նախադասությունը  </w:t>
            </w:r>
            <w:proofErr w:type="spellStart"/>
            <w:r w:rsidRPr="00460BC6">
              <w:rPr>
                <w:rFonts w:ascii="GHEA Grapalat" w:hAnsi="GHEA Grapalat"/>
                <w:sz w:val="24"/>
                <w:szCs w:val="24"/>
                <w:lang w:val="hy-AM"/>
              </w:rPr>
              <w:t>ձևակերպել</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կերպ.   «</w:t>
            </w:r>
            <w:proofErr w:type="spellStart"/>
            <w:r w:rsidRPr="00460BC6">
              <w:rPr>
                <w:rFonts w:ascii="GHEA Grapalat" w:hAnsi="GHEA Grapalat"/>
                <w:sz w:val="24"/>
                <w:szCs w:val="24"/>
                <w:lang w:val="hy-AM"/>
              </w:rPr>
              <w:t>Հայրենադարձները</w:t>
            </w:r>
            <w:proofErr w:type="spellEnd"/>
            <w:r w:rsidRPr="00460BC6">
              <w:rPr>
                <w:rFonts w:ascii="GHEA Grapalat" w:hAnsi="GHEA Grapalat"/>
                <w:sz w:val="24"/>
                <w:szCs w:val="24"/>
                <w:lang w:val="hy-AM"/>
              </w:rPr>
              <w:t xml:space="preserve"> հայկական ծագում ունեցող </w:t>
            </w:r>
            <w:proofErr w:type="spellStart"/>
            <w:r w:rsidRPr="00460BC6">
              <w:rPr>
                <w:rFonts w:ascii="GHEA Grapalat" w:hAnsi="GHEA Grapalat"/>
                <w:sz w:val="24"/>
                <w:szCs w:val="24"/>
                <w:lang w:val="hy-AM"/>
              </w:rPr>
              <w:t>օտարերկրացիներն</w:t>
            </w:r>
            <w:proofErr w:type="spellEnd"/>
            <w:r w:rsidRPr="00460BC6">
              <w:rPr>
                <w:rFonts w:ascii="GHEA Grapalat" w:hAnsi="GHEA Grapalat"/>
                <w:sz w:val="24"/>
                <w:szCs w:val="24"/>
                <w:lang w:val="hy-AM"/>
              </w:rPr>
              <w:t xml:space="preserve"> են կամ </w:t>
            </w:r>
            <w:proofErr w:type="spellStart"/>
            <w:r w:rsidRPr="00460BC6">
              <w:rPr>
                <w:rFonts w:ascii="GHEA Grapalat" w:hAnsi="GHEA Grapalat"/>
                <w:sz w:val="24"/>
                <w:szCs w:val="24"/>
                <w:lang w:val="hy-AM"/>
              </w:rPr>
              <w:t>երկքաղաքացիները</w:t>
            </w:r>
            <w:proofErr w:type="spellEnd"/>
            <w:r w:rsidRPr="00460BC6">
              <w:rPr>
                <w:rFonts w:ascii="GHEA Grapalat" w:hAnsi="GHEA Grapalat"/>
                <w:sz w:val="24"/>
                <w:szCs w:val="24"/>
                <w:lang w:val="hy-AM"/>
              </w:rPr>
              <w:t>, ովքեր տեղափոխվել են Հայաստան»:</w:t>
            </w:r>
          </w:p>
          <w:p w:rsidR="00DE546A" w:rsidRPr="00460BC6" w:rsidRDefault="00DE546A" w:rsidP="00460BC6">
            <w:pPr>
              <w:tabs>
                <w:tab w:val="left" w:pos="540"/>
              </w:tabs>
              <w:spacing w:line="360" w:lineRule="auto"/>
              <w:ind w:firstLine="90"/>
              <w:jc w:val="both"/>
              <w:rPr>
                <w:rFonts w:ascii="GHEA Grapalat" w:hAnsi="GHEA Grapalat"/>
                <w:sz w:val="24"/>
                <w:szCs w:val="24"/>
                <w:lang w:val="hy-AM"/>
              </w:rPr>
            </w:pPr>
          </w:p>
          <w:p w:rsidR="00DE546A" w:rsidRPr="00460BC6" w:rsidRDefault="00DE546A" w:rsidP="00460BC6">
            <w:pPr>
              <w:pStyle w:val="FootnoteText"/>
              <w:tabs>
                <w:tab w:val="left" w:pos="540"/>
              </w:tabs>
              <w:spacing w:line="360" w:lineRule="auto"/>
              <w:ind w:firstLine="90"/>
              <w:jc w:val="both"/>
              <w:rPr>
                <w:rFonts w:ascii="GHEA Grapalat" w:hAnsi="GHEA Grapalat"/>
                <w:sz w:val="24"/>
                <w:szCs w:val="24"/>
                <w:lang w:val="hy-AM"/>
              </w:rPr>
            </w:pPr>
          </w:p>
          <w:p w:rsidR="00DE546A" w:rsidRPr="00460BC6" w:rsidRDefault="00DE546A" w:rsidP="00460BC6">
            <w:pPr>
              <w:pStyle w:val="FootnoteText"/>
              <w:tabs>
                <w:tab w:val="left" w:pos="540"/>
              </w:tabs>
              <w:spacing w:line="360" w:lineRule="auto"/>
              <w:ind w:firstLine="90"/>
              <w:jc w:val="both"/>
              <w:rPr>
                <w:rFonts w:ascii="GHEA Grapalat" w:hAnsi="GHEA Grapalat"/>
                <w:sz w:val="24"/>
                <w:szCs w:val="24"/>
                <w:lang w:val="hy-AM"/>
              </w:rPr>
            </w:pPr>
          </w:p>
          <w:p w:rsidR="00DE546A" w:rsidRPr="00460BC6" w:rsidRDefault="00DE546A" w:rsidP="00460BC6">
            <w:pPr>
              <w:pStyle w:val="FootnoteText"/>
              <w:tabs>
                <w:tab w:val="left" w:pos="540"/>
              </w:tabs>
              <w:spacing w:line="360" w:lineRule="auto"/>
              <w:ind w:firstLine="90"/>
              <w:jc w:val="both"/>
              <w:rPr>
                <w:rFonts w:ascii="GHEA Grapalat" w:eastAsia="Times New Roman" w:hAnsi="GHEA Grapalat" w:cs="Times New Roman"/>
                <w:sz w:val="24"/>
                <w:szCs w:val="24"/>
                <w:lang w:val="hy-AM" w:eastAsia="ru-RU"/>
              </w:rPr>
            </w:pPr>
            <w:r w:rsidRPr="00460BC6">
              <w:rPr>
                <w:rFonts w:ascii="GHEA Grapalat" w:hAnsi="GHEA Grapalat"/>
                <w:sz w:val="24"/>
                <w:szCs w:val="24"/>
                <w:lang w:val="hy-AM"/>
              </w:rPr>
              <w:t>6. Հավելվածի 17-րդ  կետի</w:t>
            </w:r>
            <w:r w:rsidRPr="00460BC6">
              <w:rPr>
                <w:rFonts w:ascii="GHEA Grapalat" w:eastAsia="Times New Roman" w:hAnsi="GHEA Grapalat"/>
                <w:sz w:val="24"/>
                <w:szCs w:val="24"/>
                <w:lang w:val="hy-AM" w:eastAsia="ru-RU"/>
              </w:rPr>
              <w:t xml:space="preserve"> </w:t>
            </w:r>
            <w:r w:rsidRPr="00460BC6">
              <w:rPr>
                <w:rFonts w:ascii="GHEA Grapalat" w:hAnsi="GHEA Grapalat"/>
                <w:sz w:val="24"/>
                <w:szCs w:val="24"/>
                <w:lang w:val="hy-AM"/>
              </w:rPr>
              <w:t xml:space="preserve">2-րդ ենթակետում  առկա  հղումը  </w:t>
            </w:r>
            <w:proofErr w:type="spellStart"/>
            <w:r w:rsidRPr="00460BC6">
              <w:rPr>
                <w:rFonts w:ascii="GHEA Grapalat" w:hAnsi="GHEA Grapalat"/>
                <w:sz w:val="24"/>
                <w:szCs w:val="24"/>
                <w:lang w:val="hy-AM"/>
              </w:rPr>
              <w:t>ձևակերպել</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կերպ.    «</w:t>
            </w:r>
            <w:r w:rsidRPr="00460BC6">
              <w:rPr>
                <w:rFonts w:ascii="GHEA Grapalat" w:eastAsia="Times New Roman" w:hAnsi="GHEA Grapalat" w:cs="Times New Roman"/>
                <w:sz w:val="24"/>
                <w:szCs w:val="24"/>
                <w:lang w:val="hy-AM" w:eastAsia="ru-RU"/>
              </w:rPr>
              <w:t xml:space="preserve">Հաշվի առնելով, որ «Հայրենադարձության մասին» ՀՀ օրենքի նախագիծը մշակման փուլում է, այստեղ հայրենադարձների խումբը </w:t>
            </w:r>
            <w:proofErr w:type="spellStart"/>
            <w:r w:rsidRPr="00460BC6">
              <w:rPr>
                <w:rFonts w:ascii="GHEA Grapalat" w:eastAsia="Times New Roman" w:hAnsi="GHEA Grapalat" w:cs="Times New Roman"/>
                <w:sz w:val="24"/>
                <w:szCs w:val="24"/>
                <w:lang w:val="hy-AM" w:eastAsia="ru-RU"/>
              </w:rPr>
              <w:t>ձևակերպված</w:t>
            </w:r>
            <w:proofErr w:type="spellEnd"/>
            <w:r w:rsidRPr="00460BC6">
              <w:rPr>
                <w:rFonts w:ascii="GHEA Grapalat" w:eastAsia="Times New Roman" w:hAnsi="GHEA Grapalat" w:cs="Times New Roman"/>
                <w:sz w:val="24"/>
                <w:szCs w:val="24"/>
                <w:lang w:val="hy-AM" w:eastAsia="ru-RU"/>
              </w:rPr>
              <w:t xml:space="preserve"> է հնարավորինս </w:t>
            </w:r>
            <w:r w:rsidRPr="00460BC6">
              <w:rPr>
                <w:rFonts w:ascii="GHEA Grapalat" w:eastAsia="Times New Roman" w:hAnsi="GHEA Grapalat" w:cs="Times New Roman"/>
                <w:sz w:val="24"/>
                <w:szCs w:val="24"/>
                <w:lang w:val="hy-AM" w:eastAsia="ru-RU"/>
              </w:rPr>
              <w:lastRenderedPageBreak/>
              <w:t xml:space="preserve">լայն՝ ենթադրելով «Հայրենադարձության մասին» ՀՀ օրենքի ընդունումից հետո խմբի </w:t>
            </w:r>
            <w:proofErr w:type="spellStart"/>
            <w:r w:rsidRPr="00460BC6">
              <w:rPr>
                <w:rFonts w:ascii="GHEA Grapalat" w:eastAsia="Times New Roman" w:hAnsi="GHEA Grapalat" w:cs="Times New Roman"/>
                <w:sz w:val="24"/>
                <w:szCs w:val="24"/>
                <w:lang w:val="hy-AM" w:eastAsia="ru-RU"/>
              </w:rPr>
              <w:t>ձևակերպման</w:t>
            </w:r>
            <w:proofErr w:type="spellEnd"/>
            <w:r w:rsidRPr="00460BC6">
              <w:rPr>
                <w:rFonts w:ascii="GHEA Grapalat" w:eastAsia="Times New Roman" w:hAnsi="GHEA Grapalat" w:cs="Times New Roman"/>
                <w:sz w:val="24"/>
                <w:szCs w:val="24"/>
                <w:lang w:val="hy-AM" w:eastAsia="ru-RU"/>
              </w:rPr>
              <w:t xml:space="preserve"> ճշգրտման անհրաժեշտությունը»: </w:t>
            </w:r>
          </w:p>
          <w:p w:rsidR="00DE546A" w:rsidRPr="00460BC6" w:rsidRDefault="00DE546A"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7. Հավելվածի 17-րդ  կետի 3-րդ ենթակետից  հանել «տները կամ սովորաբար»   բառերը:</w:t>
            </w: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8. Հավելվածի 17-րդ  կետի 4-րդ ենթակետում  «սեփական»  բառը  փոխարինել   </w:t>
            </w: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«իրենց  մշտական բնակության»  բառերով,  և  «պաշտպանություն»  բառից  առաջ  ավելացնել «հնարավոր»  բառը:     </w:t>
            </w: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p>
          <w:p w:rsidR="00532C77" w:rsidRPr="00460BC6" w:rsidRDefault="00532C77" w:rsidP="00460BC6">
            <w:pPr>
              <w:pStyle w:val="CommentText"/>
              <w:tabs>
                <w:tab w:val="left" w:pos="540"/>
              </w:tabs>
              <w:spacing w:line="360" w:lineRule="auto"/>
              <w:ind w:firstLine="90"/>
              <w:jc w:val="both"/>
              <w:rPr>
                <w:rFonts w:ascii="GHEA Grapalat" w:eastAsia="Times New Roman" w:hAnsi="GHEA Grapalat"/>
                <w:sz w:val="24"/>
                <w:szCs w:val="24"/>
                <w:lang w:val="hy-AM" w:eastAsia="ru-RU"/>
              </w:rPr>
            </w:pPr>
          </w:p>
          <w:p w:rsidR="00532C77" w:rsidRPr="00460BC6" w:rsidRDefault="00532C77" w:rsidP="00460BC6">
            <w:pPr>
              <w:pStyle w:val="CommentText"/>
              <w:tabs>
                <w:tab w:val="left" w:pos="540"/>
              </w:tabs>
              <w:spacing w:line="360" w:lineRule="auto"/>
              <w:ind w:firstLine="90"/>
              <w:jc w:val="both"/>
              <w:rPr>
                <w:rFonts w:ascii="GHEA Grapalat" w:eastAsia="Times New Roman" w:hAnsi="GHEA Grapalat"/>
                <w:sz w:val="24"/>
                <w:szCs w:val="24"/>
                <w:lang w:val="hy-AM" w:eastAsia="ru-RU"/>
              </w:rPr>
            </w:pPr>
          </w:p>
          <w:p w:rsidR="00532C77" w:rsidRPr="00460BC6" w:rsidRDefault="00532C77" w:rsidP="00460BC6">
            <w:pPr>
              <w:pStyle w:val="CommentText"/>
              <w:tabs>
                <w:tab w:val="left" w:pos="540"/>
              </w:tabs>
              <w:spacing w:line="360" w:lineRule="auto"/>
              <w:ind w:firstLine="90"/>
              <w:jc w:val="both"/>
              <w:rPr>
                <w:rFonts w:ascii="GHEA Grapalat" w:eastAsia="Times New Roman" w:hAnsi="GHEA Grapalat"/>
                <w:sz w:val="24"/>
                <w:szCs w:val="24"/>
                <w:lang w:val="hy-AM" w:eastAsia="ru-RU"/>
              </w:rPr>
            </w:pPr>
          </w:p>
          <w:p w:rsidR="00532C77" w:rsidRPr="00460BC6" w:rsidRDefault="00532C77" w:rsidP="00460BC6">
            <w:pPr>
              <w:pStyle w:val="CommentText"/>
              <w:tabs>
                <w:tab w:val="left" w:pos="540"/>
              </w:tabs>
              <w:spacing w:line="360" w:lineRule="auto"/>
              <w:ind w:firstLine="90"/>
              <w:jc w:val="both"/>
              <w:rPr>
                <w:rFonts w:ascii="GHEA Grapalat" w:eastAsia="Times New Roman" w:hAnsi="GHEA Grapalat"/>
                <w:sz w:val="24"/>
                <w:szCs w:val="24"/>
                <w:lang w:val="hy-AM" w:eastAsia="ru-RU"/>
              </w:rPr>
            </w:pPr>
          </w:p>
          <w:p w:rsidR="00532C77" w:rsidRPr="00460BC6" w:rsidRDefault="00532C77" w:rsidP="00460BC6">
            <w:pPr>
              <w:pStyle w:val="CommentText"/>
              <w:tabs>
                <w:tab w:val="left" w:pos="540"/>
              </w:tabs>
              <w:spacing w:line="360" w:lineRule="auto"/>
              <w:ind w:firstLine="90"/>
              <w:jc w:val="both"/>
              <w:rPr>
                <w:rFonts w:ascii="GHEA Grapalat" w:hAnsi="GHEA Grapalat"/>
                <w:sz w:val="24"/>
                <w:szCs w:val="24"/>
                <w:lang w:val="hy-AM"/>
              </w:rPr>
            </w:pPr>
            <w:r w:rsidRPr="00460BC6">
              <w:rPr>
                <w:rFonts w:ascii="GHEA Grapalat" w:eastAsia="Times New Roman" w:hAnsi="GHEA Grapalat"/>
                <w:sz w:val="24"/>
                <w:szCs w:val="24"/>
                <w:lang w:val="hy-AM" w:eastAsia="ru-RU"/>
              </w:rPr>
              <w:t>9.</w:t>
            </w:r>
            <w:r w:rsidRPr="00460BC6">
              <w:rPr>
                <w:rFonts w:ascii="GHEA Grapalat" w:hAnsi="GHEA Grapalat"/>
                <w:sz w:val="24"/>
                <w:szCs w:val="24"/>
                <w:lang w:val="hy-AM"/>
              </w:rPr>
              <w:t xml:space="preserve"> Հավելվածի 17-րդ  կետի</w:t>
            </w:r>
            <w:r w:rsidRPr="00460BC6">
              <w:rPr>
                <w:rFonts w:ascii="GHEA Grapalat" w:eastAsia="Times New Roman" w:hAnsi="GHEA Grapalat"/>
                <w:sz w:val="24"/>
                <w:szCs w:val="24"/>
                <w:lang w:val="hy-AM" w:eastAsia="ru-RU"/>
              </w:rPr>
              <w:t xml:space="preserve"> </w:t>
            </w:r>
            <w:r w:rsidRPr="00460BC6">
              <w:rPr>
                <w:rFonts w:ascii="GHEA Grapalat" w:hAnsi="GHEA Grapalat"/>
                <w:sz w:val="24"/>
                <w:szCs w:val="24"/>
                <w:lang w:val="hy-AM"/>
              </w:rPr>
              <w:t xml:space="preserve">6-րդ ենթակետից  հանել  «օրինակ՝ ՀՀ  քաղաքացիություն  ստացած  </w:t>
            </w:r>
            <w:proofErr w:type="spellStart"/>
            <w:r w:rsidRPr="00460BC6">
              <w:rPr>
                <w:rFonts w:ascii="GHEA Grapalat" w:hAnsi="GHEA Grapalat"/>
                <w:sz w:val="24"/>
                <w:szCs w:val="24"/>
                <w:lang w:val="hy-AM"/>
              </w:rPr>
              <w:t>սիրահայերը</w:t>
            </w:r>
            <w:proofErr w:type="spellEnd"/>
            <w:r w:rsidRPr="00460BC6">
              <w:rPr>
                <w:rFonts w:ascii="GHEA Grapalat" w:hAnsi="GHEA Grapalat"/>
                <w:sz w:val="24"/>
                <w:szCs w:val="24"/>
                <w:lang w:val="hy-AM"/>
              </w:rPr>
              <w:t>»  բառերը.</w:t>
            </w: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10.</w:t>
            </w:r>
            <w:r w:rsidRPr="00460BC6">
              <w:rPr>
                <w:rFonts w:ascii="GHEA Grapalat" w:eastAsia="Calibri" w:hAnsi="GHEA Grapalat"/>
                <w:sz w:val="24"/>
                <w:szCs w:val="24"/>
                <w:lang w:val="hy-AM"/>
              </w:rPr>
              <w:t xml:space="preserve"> Հավելվածի 17-րդ  կետի 7-րդ ենթակետը  </w:t>
            </w:r>
            <w:proofErr w:type="spellStart"/>
            <w:r w:rsidRPr="00460BC6">
              <w:rPr>
                <w:rFonts w:ascii="GHEA Grapalat" w:eastAsia="Calibri" w:hAnsi="GHEA Grapalat"/>
                <w:sz w:val="24"/>
                <w:szCs w:val="24"/>
                <w:lang w:val="hy-AM"/>
              </w:rPr>
              <w:t>ձևակերպել</w:t>
            </w:r>
            <w:proofErr w:type="spellEnd"/>
            <w:r w:rsidRPr="00460BC6">
              <w:rPr>
                <w:rFonts w:ascii="GHEA Grapalat" w:eastAsia="Calibri" w:hAnsi="GHEA Grapalat"/>
                <w:sz w:val="24"/>
                <w:szCs w:val="24"/>
                <w:lang w:val="hy-AM"/>
              </w:rPr>
              <w:t xml:space="preserve"> </w:t>
            </w:r>
            <w:proofErr w:type="spellStart"/>
            <w:r w:rsidRPr="00460BC6">
              <w:rPr>
                <w:rFonts w:ascii="GHEA Grapalat" w:eastAsia="Calibri" w:hAnsi="GHEA Grapalat"/>
                <w:sz w:val="24"/>
                <w:szCs w:val="24"/>
                <w:lang w:val="hy-AM"/>
              </w:rPr>
              <w:t>հետևյալ</w:t>
            </w:r>
            <w:proofErr w:type="spellEnd"/>
            <w:r w:rsidRPr="00460BC6">
              <w:rPr>
                <w:rFonts w:ascii="GHEA Grapalat" w:eastAsia="Calibri" w:hAnsi="GHEA Grapalat"/>
                <w:sz w:val="24"/>
                <w:szCs w:val="24"/>
                <w:lang w:val="hy-AM"/>
              </w:rPr>
              <w:t xml:space="preserve"> կերպ. «</w:t>
            </w:r>
            <w:proofErr w:type="spellStart"/>
            <w:r w:rsidRPr="00460BC6">
              <w:rPr>
                <w:rFonts w:ascii="GHEA Grapalat" w:eastAsia="Calibri" w:hAnsi="GHEA Grapalat"/>
                <w:sz w:val="24"/>
                <w:szCs w:val="24"/>
                <w:lang w:val="hy-AM"/>
              </w:rPr>
              <w:t>էմիգրանտներ</w:t>
            </w:r>
            <w:proofErr w:type="spellEnd"/>
            <w:r w:rsidRPr="00460BC6">
              <w:rPr>
                <w:rFonts w:ascii="GHEA Grapalat" w:eastAsia="Calibri" w:hAnsi="GHEA Grapalat"/>
                <w:sz w:val="24"/>
                <w:szCs w:val="24"/>
                <w:lang w:val="hy-AM"/>
              </w:rPr>
              <w:t>-  անձինք, ովքեր թողել են իրենց մշտական բնակության վայրը և մշտական բնակություն հաստատելու նպատակով մեկնել են Հայաստանից այլ պետություն:</w:t>
            </w:r>
            <w:r w:rsidRPr="00460BC6">
              <w:rPr>
                <w:rFonts w:ascii="GHEA Grapalat" w:hAnsi="GHEA Grapalat"/>
                <w:sz w:val="24"/>
                <w:szCs w:val="24"/>
                <w:lang w:val="hy-AM"/>
              </w:rPr>
              <w:t xml:space="preserve">»:  </w:t>
            </w: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p>
          <w:p w:rsidR="00E31C33" w:rsidRPr="00460BC6" w:rsidRDefault="00E31C33" w:rsidP="00460BC6">
            <w:pPr>
              <w:tabs>
                <w:tab w:val="left" w:pos="540"/>
              </w:tabs>
              <w:spacing w:line="360" w:lineRule="auto"/>
              <w:ind w:firstLine="90"/>
              <w:jc w:val="both"/>
              <w:rPr>
                <w:rFonts w:ascii="GHEA Grapalat" w:eastAsia="Calibri" w:hAnsi="GHEA Grapalat"/>
                <w:sz w:val="24"/>
                <w:szCs w:val="24"/>
                <w:lang w:val="hy-AM"/>
              </w:rPr>
            </w:pPr>
          </w:p>
          <w:p w:rsidR="00E31C33" w:rsidRPr="00460BC6" w:rsidRDefault="00E31C33" w:rsidP="00460BC6">
            <w:pPr>
              <w:tabs>
                <w:tab w:val="left" w:pos="540"/>
              </w:tabs>
              <w:spacing w:line="360" w:lineRule="auto"/>
              <w:ind w:firstLine="90"/>
              <w:jc w:val="both"/>
              <w:rPr>
                <w:rFonts w:ascii="GHEA Grapalat" w:eastAsia="Calibri" w:hAnsi="GHEA Grapalat"/>
                <w:sz w:val="24"/>
                <w:szCs w:val="24"/>
                <w:lang w:val="hy-AM"/>
              </w:rPr>
            </w:pPr>
            <w:r w:rsidRPr="00460BC6">
              <w:rPr>
                <w:rFonts w:ascii="GHEA Grapalat" w:eastAsia="Calibri" w:hAnsi="GHEA Grapalat"/>
                <w:sz w:val="24"/>
                <w:szCs w:val="24"/>
                <w:lang w:val="hy-AM"/>
              </w:rPr>
              <w:t>11. Հավելվածի  20-րդ  կետի  2-րդ  նախադասության մեջ «կենտրոնացումը»  բառից  առաջ  ավելացնել  «կառավարման»  բառը:</w:t>
            </w:r>
          </w:p>
          <w:p w:rsidR="00E31C33" w:rsidRPr="00460BC6" w:rsidRDefault="00E31C33" w:rsidP="00460BC6">
            <w:pPr>
              <w:tabs>
                <w:tab w:val="left" w:pos="540"/>
              </w:tabs>
              <w:spacing w:line="360" w:lineRule="auto"/>
              <w:ind w:firstLine="90"/>
              <w:jc w:val="both"/>
              <w:rPr>
                <w:rFonts w:ascii="GHEA Grapalat" w:eastAsia="Calibri" w:hAnsi="GHEA Grapalat"/>
                <w:sz w:val="24"/>
                <w:szCs w:val="24"/>
                <w:lang w:val="hy-AM"/>
              </w:rPr>
            </w:pPr>
            <w:r w:rsidRPr="00460BC6">
              <w:rPr>
                <w:rFonts w:ascii="GHEA Grapalat" w:eastAsia="Calibri" w:hAnsi="GHEA Grapalat"/>
                <w:sz w:val="24"/>
                <w:szCs w:val="24"/>
                <w:lang w:val="hy-AM"/>
              </w:rPr>
              <w:t xml:space="preserve">12.   Հավելվածի  21.2.5 </w:t>
            </w:r>
            <w:proofErr w:type="spellStart"/>
            <w:r w:rsidRPr="00460BC6">
              <w:rPr>
                <w:rFonts w:ascii="GHEA Grapalat" w:eastAsia="Calibri" w:hAnsi="GHEA Grapalat"/>
                <w:sz w:val="24"/>
                <w:szCs w:val="24"/>
                <w:lang w:val="hy-AM"/>
              </w:rPr>
              <w:t>կետում</w:t>
            </w:r>
            <w:proofErr w:type="spellEnd"/>
            <w:r w:rsidRPr="00460BC6">
              <w:rPr>
                <w:rFonts w:ascii="GHEA Grapalat" w:eastAsia="Calibri" w:hAnsi="GHEA Grapalat"/>
                <w:sz w:val="24"/>
                <w:szCs w:val="24"/>
                <w:lang w:val="hy-AM"/>
              </w:rPr>
              <w:t xml:space="preserve">  նշված «զոհերի  աջակցության ընդլայնում»  բառակապակցությունը հստակեցման կարիք  ունի։</w:t>
            </w:r>
          </w:p>
          <w:p w:rsidR="00E31C33" w:rsidRPr="00460BC6" w:rsidRDefault="00E31C33" w:rsidP="00460BC6">
            <w:pPr>
              <w:tabs>
                <w:tab w:val="left" w:pos="540"/>
              </w:tabs>
              <w:spacing w:line="360" w:lineRule="auto"/>
              <w:ind w:firstLine="90"/>
              <w:jc w:val="both"/>
              <w:rPr>
                <w:rFonts w:ascii="GHEA Grapalat" w:eastAsia="Calibri" w:hAnsi="GHEA Grapalat"/>
                <w:sz w:val="24"/>
                <w:szCs w:val="24"/>
                <w:lang w:val="hy-AM"/>
              </w:rPr>
            </w:pPr>
          </w:p>
          <w:p w:rsidR="00E31C33" w:rsidRPr="00460BC6" w:rsidRDefault="00E31C33" w:rsidP="00460BC6">
            <w:pPr>
              <w:tabs>
                <w:tab w:val="left" w:pos="540"/>
              </w:tabs>
              <w:spacing w:line="360" w:lineRule="auto"/>
              <w:ind w:firstLine="90"/>
              <w:jc w:val="both"/>
              <w:rPr>
                <w:rFonts w:ascii="GHEA Grapalat" w:eastAsia="Calibri" w:hAnsi="GHEA Grapalat"/>
                <w:sz w:val="24"/>
                <w:szCs w:val="24"/>
                <w:lang w:val="hy-AM"/>
              </w:rPr>
            </w:pPr>
          </w:p>
          <w:p w:rsidR="00E31C33" w:rsidRPr="00460BC6" w:rsidRDefault="00E31C33" w:rsidP="00460BC6">
            <w:pPr>
              <w:tabs>
                <w:tab w:val="left" w:pos="540"/>
              </w:tabs>
              <w:spacing w:line="360" w:lineRule="auto"/>
              <w:ind w:firstLine="90"/>
              <w:jc w:val="both"/>
              <w:rPr>
                <w:rFonts w:ascii="GHEA Grapalat" w:eastAsia="Calibri" w:hAnsi="GHEA Grapalat"/>
                <w:sz w:val="24"/>
                <w:szCs w:val="24"/>
                <w:lang w:val="hy-AM"/>
              </w:rPr>
            </w:pPr>
          </w:p>
          <w:p w:rsidR="00E31C33" w:rsidRPr="00460BC6" w:rsidRDefault="00E31C33" w:rsidP="00460BC6">
            <w:pPr>
              <w:tabs>
                <w:tab w:val="left" w:pos="540"/>
              </w:tabs>
              <w:spacing w:line="360" w:lineRule="auto"/>
              <w:ind w:firstLine="90"/>
              <w:jc w:val="both"/>
              <w:rPr>
                <w:rFonts w:ascii="GHEA Grapalat" w:eastAsia="Calibri" w:hAnsi="GHEA Grapalat"/>
                <w:sz w:val="24"/>
                <w:szCs w:val="24"/>
                <w:lang w:val="hy-AM"/>
              </w:rPr>
            </w:pPr>
            <w:r w:rsidRPr="00460BC6">
              <w:rPr>
                <w:rFonts w:ascii="GHEA Grapalat" w:eastAsia="Calibri" w:hAnsi="GHEA Grapalat"/>
                <w:sz w:val="24"/>
                <w:szCs w:val="24"/>
                <w:lang w:val="hy-AM"/>
              </w:rPr>
              <w:t xml:space="preserve">13. Հավելվածի  21.2.6 </w:t>
            </w:r>
            <w:proofErr w:type="spellStart"/>
            <w:r w:rsidRPr="00460BC6">
              <w:rPr>
                <w:rFonts w:ascii="GHEA Grapalat" w:eastAsia="Calibri" w:hAnsi="GHEA Grapalat"/>
                <w:sz w:val="24"/>
                <w:szCs w:val="24"/>
                <w:lang w:val="hy-AM"/>
              </w:rPr>
              <w:t>կետում</w:t>
            </w:r>
            <w:proofErr w:type="spellEnd"/>
            <w:r w:rsidRPr="00460BC6">
              <w:rPr>
                <w:rFonts w:ascii="GHEA Grapalat" w:eastAsia="Calibri" w:hAnsi="GHEA Grapalat"/>
                <w:sz w:val="24"/>
                <w:szCs w:val="24"/>
                <w:lang w:val="hy-AM"/>
              </w:rPr>
              <w:t xml:space="preserve">  «տեղեկացում»  բառն  առաջարկվում  է  փոխարինել   «իրազեկում»  բառով:</w:t>
            </w:r>
          </w:p>
          <w:p w:rsidR="00E31C33" w:rsidRPr="00460BC6" w:rsidRDefault="00E31C33" w:rsidP="00460BC6">
            <w:pPr>
              <w:tabs>
                <w:tab w:val="left" w:pos="540"/>
              </w:tabs>
              <w:spacing w:line="360" w:lineRule="auto"/>
              <w:ind w:firstLine="90"/>
              <w:jc w:val="both"/>
              <w:rPr>
                <w:rFonts w:ascii="GHEA Grapalat" w:eastAsia="Calibri" w:hAnsi="GHEA Grapalat"/>
                <w:sz w:val="24"/>
                <w:szCs w:val="24"/>
                <w:lang w:val="hy-AM"/>
              </w:rPr>
            </w:pPr>
            <w:r w:rsidRPr="00460BC6">
              <w:rPr>
                <w:rFonts w:ascii="GHEA Grapalat" w:eastAsia="Calibri" w:hAnsi="GHEA Grapalat"/>
                <w:sz w:val="24"/>
                <w:szCs w:val="24"/>
                <w:lang w:val="hy-AM"/>
              </w:rPr>
              <w:t xml:space="preserve">14.Հավելվածի  21.4.3 </w:t>
            </w:r>
            <w:proofErr w:type="spellStart"/>
            <w:r w:rsidRPr="00460BC6">
              <w:rPr>
                <w:rFonts w:ascii="GHEA Grapalat" w:eastAsia="Calibri" w:hAnsi="GHEA Grapalat"/>
                <w:sz w:val="24"/>
                <w:szCs w:val="24"/>
                <w:lang w:val="hy-AM"/>
              </w:rPr>
              <w:t>կետում</w:t>
            </w:r>
            <w:proofErr w:type="spellEnd"/>
            <w:r w:rsidRPr="00460BC6">
              <w:rPr>
                <w:rFonts w:ascii="GHEA Grapalat" w:eastAsia="Calibri" w:hAnsi="GHEA Grapalat"/>
                <w:sz w:val="24"/>
                <w:szCs w:val="24"/>
                <w:lang w:val="hy-AM"/>
              </w:rPr>
              <w:t xml:space="preserve">  «կրթական»  բառն  առաջարկվում  է  փոխարինել   «ուսումնական»  բառով: </w:t>
            </w:r>
          </w:p>
          <w:p w:rsidR="00E31C33" w:rsidRPr="00460BC6" w:rsidRDefault="00E31C33" w:rsidP="00460BC6">
            <w:pPr>
              <w:tabs>
                <w:tab w:val="left" w:pos="360"/>
                <w:tab w:val="left" w:pos="540"/>
                <w:tab w:val="left" w:pos="810"/>
                <w:tab w:val="left" w:pos="990"/>
                <w:tab w:val="left" w:pos="1170"/>
              </w:tabs>
              <w:spacing w:line="360" w:lineRule="auto"/>
              <w:ind w:firstLine="90"/>
              <w:jc w:val="both"/>
              <w:rPr>
                <w:rFonts w:ascii="GHEA Grapalat" w:eastAsia="Calibri" w:hAnsi="GHEA Grapalat"/>
                <w:sz w:val="24"/>
                <w:szCs w:val="24"/>
                <w:lang w:val="hy-AM"/>
              </w:rPr>
            </w:pPr>
            <w:r w:rsidRPr="00460BC6">
              <w:rPr>
                <w:rFonts w:ascii="GHEA Grapalat" w:eastAsia="Calibri" w:hAnsi="GHEA Grapalat"/>
                <w:sz w:val="24"/>
                <w:szCs w:val="24"/>
                <w:lang w:val="hy-AM"/>
              </w:rPr>
              <w:t xml:space="preserve">15.  Հավելվածի  21.5.1  կետն առաջարկվում  է  </w:t>
            </w:r>
            <w:proofErr w:type="spellStart"/>
            <w:r w:rsidRPr="00460BC6">
              <w:rPr>
                <w:rFonts w:ascii="GHEA Grapalat" w:eastAsia="Calibri" w:hAnsi="GHEA Grapalat"/>
                <w:sz w:val="24"/>
                <w:szCs w:val="24"/>
                <w:lang w:val="hy-AM"/>
              </w:rPr>
              <w:t>ձևակերպել</w:t>
            </w:r>
            <w:proofErr w:type="spellEnd"/>
            <w:r w:rsidRPr="00460BC6">
              <w:rPr>
                <w:rFonts w:ascii="GHEA Grapalat" w:eastAsia="Calibri" w:hAnsi="GHEA Grapalat"/>
                <w:sz w:val="24"/>
                <w:szCs w:val="24"/>
                <w:lang w:val="hy-AM"/>
              </w:rPr>
              <w:t xml:space="preserve"> </w:t>
            </w:r>
            <w:proofErr w:type="spellStart"/>
            <w:r w:rsidRPr="00460BC6">
              <w:rPr>
                <w:rFonts w:ascii="GHEA Grapalat" w:eastAsia="Calibri" w:hAnsi="GHEA Grapalat"/>
                <w:sz w:val="24"/>
                <w:szCs w:val="24"/>
                <w:lang w:val="hy-AM"/>
              </w:rPr>
              <w:t>հետևյալ</w:t>
            </w:r>
            <w:proofErr w:type="spellEnd"/>
            <w:r w:rsidRPr="00460BC6">
              <w:rPr>
                <w:rFonts w:ascii="GHEA Grapalat" w:eastAsia="Calibri" w:hAnsi="GHEA Grapalat"/>
                <w:sz w:val="24"/>
                <w:szCs w:val="24"/>
                <w:lang w:val="hy-AM"/>
              </w:rPr>
              <w:t xml:space="preserve"> կերպ. «Հայաստանում պաշտպանություն ստացած կամ բնակվելու </w:t>
            </w:r>
            <w:proofErr w:type="spellStart"/>
            <w:r w:rsidRPr="00460BC6">
              <w:rPr>
                <w:rFonts w:ascii="GHEA Grapalat" w:eastAsia="Calibri" w:hAnsi="GHEA Grapalat"/>
                <w:sz w:val="24"/>
                <w:szCs w:val="24"/>
                <w:lang w:val="hy-AM"/>
              </w:rPr>
              <w:t>որևէ</w:t>
            </w:r>
            <w:proofErr w:type="spellEnd"/>
            <w:r w:rsidRPr="00460BC6">
              <w:rPr>
                <w:rFonts w:ascii="GHEA Grapalat" w:eastAsia="Calibri" w:hAnsi="GHEA Grapalat"/>
                <w:sz w:val="24"/>
                <w:szCs w:val="24"/>
                <w:lang w:val="hy-AM"/>
              </w:rPr>
              <w:t xml:space="preserve"> իրավունք </w:t>
            </w:r>
            <w:r w:rsidRPr="00460BC6">
              <w:rPr>
                <w:rFonts w:ascii="GHEA Grapalat" w:eastAsia="Calibri" w:hAnsi="GHEA Grapalat"/>
                <w:sz w:val="24"/>
                <w:szCs w:val="24"/>
                <w:lang w:val="hy-AM"/>
              </w:rPr>
              <w:lastRenderedPageBreak/>
              <w:t xml:space="preserve">(կացության կարգավիճակ) ունեցող օտարերկրացիների և վերադարձող Հայաստանի Հանրապետության քաղաքացիների համար կրթության և առողջապահության, ինչպես նաև կարիքավոր խմբերի սոցիալական աջակցության իրավահավասար </w:t>
            </w:r>
            <w:proofErr w:type="spellStart"/>
            <w:r w:rsidRPr="00460BC6">
              <w:rPr>
                <w:rFonts w:ascii="GHEA Grapalat" w:eastAsia="Calibri" w:hAnsi="GHEA Grapalat"/>
                <w:sz w:val="24"/>
                <w:szCs w:val="24"/>
                <w:lang w:val="hy-AM"/>
              </w:rPr>
              <w:t>հասանելիության</w:t>
            </w:r>
            <w:proofErr w:type="spellEnd"/>
            <w:r w:rsidRPr="00460BC6">
              <w:rPr>
                <w:rFonts w:ascii="GHEA Grapalat" w:eastAsia="Calibri" w:hAnsi="GHEA Grapalat"/>
                <w:sz w:val="24"/>
                <w:szCs w:val="24"/>
                <w:lang w:val="hy-AM"/>
              </w:rPr>
              <w:t xml:space="preserve"> ապահովում»:</w:t>
            </w:r>
          </w:p>
          <w:p w:rsidR="002964D4" w:rsidRPr="00460BC6" w:rsidRDefault="002964D4" w:rsidP="00460BC6">
            <w:pPr>
              <w:tabs>
                <w:tab w:val="left" w:pos="360"/>
                <w:tab w:val="left" w:pos="540"/>
                <w:tab w:val="left" w:pos="810"/>
                <w:tab w:val="left" w:pos="990"/>
                <w:tab w:val="left" w:pos="1170"/>
              </w:tabs>
              <w:spacing w:line="360" w:lineRule="auto"/>
              <w:ind w:firstLine="90"/>
              <w:jc w:val="both"/>
              <w:rPr>
                <w:rFonts w:ascii="GHEA Grapalat" w:eastAsia="Calibri" w:hAnsi="GHEA Grapalat"/>
                <w:sz w:val="24"/>
                <w:szCs w:val="24"/>
                <w:lang w:val="hy-AM"/>
              </w:rPr>
            </w:pPr>
            <w:r w:rsidRPr="00460BC6">
              <w:rPr>
                <w:rFonts w:ascii="GHEA Grapalat" w:eastAsia="Calibri" w:hAnsi="GHEA Grapalat"/>
                <w:sz w:val="24"/>
                <w:szCs w:val="24"/>
                <w:lang w:val="hy-AM"/>
              </w:rPr>
              <w:t xml:space="preserve">16.  Հավելվածի  21.5.2  </w:t>
            </w:r>
            <w:proofErr w:type="spellStart"/>
            <w:r w:rsidRPr="00460BC6">
              <w:rPr>
                <w:rFonts w:ascii="GHEA Grapalat" w:eastAsia="Calibri" w:hAnsi="GHEA Grapalat"/>
                <w:sz w:val="24"/>
                <w:szCs w:val="24"/>
                <w:lang w:val="hy-AM"/>
              </w:rPr>
              <w:t>կետում</w:t>
            </w:r>
            <w:proofErr w:type="spellEnd"/>
            <w:r w:rsidRPr="00460BC6">
              <w:rPr>
                <w:rFonts w:ascii="GHEA Grapalat" w:eastAsia="Calibri" w:hAnsi="GHEA Grapalat"/>
                <w:sz w:val="24"/>
                <w:szCs w:val="24"/>
                <w:lang w:val="hy-AM"/>
              </w:rPr>
              <w:t xml:space="preserve"> նշված «Հայաստանի նկատմամբ լոյալության»  արտահայտությունը  հստակեցման և խմբագրման կարիք  ունի։</w:t>
            </w:r>
          </w:p>
          <w:p w:rsidR="002964D4" w:rsidRPr="00460BC6" w:rsidRDefault="002964D4" w:rsidP="00460BC6">
            <w:pPr>
              <w:tabs>
                <w:tab w:val="left" w:pos="360"/>
                <w:tab w:val="left" w:pos="540"/>
                <w:tab w:val="left" w:pos="810"/>
                <w:tab w:val="left" w:pos="990"/>
                <w:tab w:val="left" w:pos="1170"/>
              </w:tabs>
              <w:spacing w:line="360" w:lineRule="auto"/>
              <w:ind w:firstLine="90"/>
              <w:jc w:val="both"/>
              <w:rPr>
                <w:rFonts w:ascii="GHEA Grapalat" w:eastAsia="Calibri" w:hAnsi="GHEA Grapalat"/>
                <w:sz w:val="24"/>
                <w:szCs w:val="24"/>
                <w:lang w:val="hy-AM"/>
              </w:rPr>
            </w:pPr>
            <w:r w:rsidRPr="00460BC6">
              <w:rPr>
                <w:rFonts w:ascii="GHEA Grapalat" w:eastAsia="Calibri" w:hAnsi="GHEA Grapalat"/>
                <w:sz w:val="24"/>
                <w:szCs w:val="24"/>
                <w:lang w:val="hy-AM"/>
              </w:rPr>
              <w:t xml:space="preserve">17. Հավելվածի  21.7.4  </w:t>
            </w:r>
            <w:proofErr w:type="spellStart"/>
            <w:r w:rsidRPr="00460BC6">
              <w:rPr>
                <w:rFonts w:ascii="GHEA Grapalat" w:eastAsia="Calibri" w:hAnsi="GHEA Grapalat"/>
                <w:sz w:val="24"/>
                <w:szCs w:val="24"/>
                <w:lang w:val="hy-AM"/>
              </w:rPr>
              <w:t>կետում</w:t>
            </w:r>
            <w:proofErr w:type="spellEnd"/>
            <w:r w:rsidRPr="00460BC6">
              <w:rPr>
                <w:rFonts w:ascii="GHEA Grapalat" w:eastAsia="Calibri" w:hAnsi="GHEA Grapalat"/>
                <w:sz w:val="24"/>
                <w:szCs w:val="24"/>
                <w:lang w:val="hy-AM"/>
              </w:rPr>
              <w:t xml:space="preserve">  առաջարկվում  է  «վիճակագրության»  բառը փոխարինել  «վիճակագրական տվյալների»  բառերով:</w:t>
            </w:r>
          </w:p>
          <w:p w:rsidR="002964D4" w:rsidRPr="00460BC6" w:rsidRDefault="002964D4" w:rsidP="00460BC6">
            <w:pPr>
              <w:pStyle w:val="CommentText"/>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18. Հավելվածի  21.7.8 կետից  առաջարկվում  է  հանել  փակագծերի  մեջ  նշված  միջազգային կառույցների  անվանումները: Նման </w:t>
            </w:r>
            <w:proofErr w:type="spellStart"/>
            <w:r w:rsidRPr="00460BC6">
              <w:rPr>
                <w:rFonts w:ascii="GHEA Grapalat" w:hAnsi="GHEA Grapalat"/>
                <w:sz w:val="24"/>
                <w:szCs w:val="24"/>
                <w:lang w:val="hy-AM"/>
              </w:rPr>
              <w:t>ձևակերպումների</w:t>
            </w:r>
            <w:proofErr w:type="spellEnd"/>
            <w:r w:rsidRPr="00460BC6">
              <w:rPr>
                <w:rFonts w:ascii="GHEA Grapalat" w:hAnsi="GHEA Grapalat"/>
                <w:sz w:val="24"/>
                <w:szCs w:val="24"/>
                <w:lang w:val="hy-AM"/>
              </w:rPr>
              <w:t xml:space="preserve"> դեպքում առաջարկվում  է ներկայացնել համագործակցող կառույցների ամբողջական ցանկը, եթե առկա է՝ համագործակցության հնարավոր սահմանափակումներից խուսափելու նպատակով:</w:t>
            </w:r>
          </w:p>
          <w:p w:rsidR="003C195E" w:rsidRPr="00460BC6" w:rsidRDefault="002964D4" w:rsidP="00460BC6">
            <w:pPr>
              <w:tabs>
                <w:tab w:val="left" w:pos="360"/>
                <w:tab w:val="left" w:pos="540"/>
                <w:tab w:val="left" w:pos="810"/>
                <w:tab w:val="left" w:pos="990"/>
                <w:tab w:val="left" w:pos="1170"/>
              </w:tabs>
              <w:spacing w:line="360" w:lineRule="auto"/>
              <w:ind w:firstLine="90"/>
              <w:jc w:val="both"/>
              <w:rPr>
                <w:rFonts w:ascii="GHEA Grapalat" w:eastAsia="Calibri" w:hAnsi="GHEA Grapalat"/>
                <w:sz w:val="24"/>
                <w:szCs w:val="24"/>
                <w:lang w:val="hy-AM"/>
              </w:rPr>
            </w:pPr>
            <w:r w:rsidRPr="00460BC6">
              <w:rPr>
                <w:rFonts w:ascii="GHEA Grapalat" w:eastAsia="Calibri" w:hAnsi="GHEA Grapalat"/>
                <w:sz w:val="24"/>
                <w:szCs w:val="24"/>
                <w:lang w:val="hy-AM"/>
              </w:rPr>
              <w:t xml:space="preserve">19. Հավելվածի  21.8.3  </w:t>
            </w:r>
            <w:proofErr w:type="spellStart"/>
            <w:r w:rsidRPr="00460BC6">
              <w:rPr>
                <w:rFonts w:ascii="GHEA Grapalat" w:eastAsia="Calibri" w:hAnsi="GHEA Grapalat"/>
                <w:sz w:val="24"/>
                <w:szCs w:val="24"/>
                <w:lang w:val="hy-AM"/>
              </w:rPr>
              <w:t>կետում</w:t>
            </w:r>
            <w:proofErr w:type="spellEnd"/>
            <w:r w:rsidRPr="00460BC6">
              <w:rPr>
                <w:rFonts w:ascii="GHEA Grapalat" w:eastAsia="Calibri" w:hAnsi="GHEA Grapalat"/>
                <w:sz w:val="24"/>
                <w:szCs w:val="24"/>
                <w:lang w:val="hy-AM"/>
              </w:rPr>
              <w:t xml:space="preserve">  առաջարկվում  է  «տեղեկատվության»  բառը փոխարինել  «տեղեկության»  բառով:</w:t>
            </w:r>
          </w:p>
        </w:tc>
        <w:tc>
          <w:tcPr>
            <w:tcW w:w="4346" w:type="dxa"/>
            <w:gridSpan w:val="2"/>
          </w:tcPr>
          <w:p w:rsidR="003C195E" w:rsidRPr="00460BC6" w:rsidRDefault="00C61B12"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1.</w:t>
            </w:r>
            <w:r w:rsidR="003C195E" w:rsidRPr="00460BC6">
              <w:rPr>
                <w:rFonts w:ascii="GHEA Grapalat" w:hAnsi="GHEA Grapalat"/>
                <w:sz w:val="24"/>
                <w:szCs w:val="24"/>
                <w:lang w:val="hy-AM"/>
              </w:rPr>
              <w:t>Ընդունվել  է</w:t>
            </w:r>
          </w:p>
          <w:p w:rsidR="00C61B12" w:rsidRPr="00460BC6" w:rsidRDefault="00C61B12"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2.Ընդունվել  է</w:t>
            </w:r>
          </w:p>
          <w:p w:rsidR="00C61B12" w:rsidRPr="00460BC6" w:rsidRDefault="00C61B12" w:rsidP="00460BC6">
            <w:pPr>
              <w:tabs>
                <w:tab w:val="left" w:pos="90"/>
                <w:tab w:val="left" w:pos="540"/>
              </w:tabs>
              <w:spacing w:line="360" w:lineRule="auto"/>
              <w:ind w:right="125" w:firstLine="90"/>
              <w:jc w:val="center"/>
              <w:rPr>
                <w:rFonts w:ascii="GHEA Grapalat" w:hAnsi="GHEA Grapalat"/>
                <w:sz w:val="24"/>
                <w:szCs w:val="24"/>
                <w:lang w:val="hy-AM"/>
              </w:rPr>
            </w:pPr>
          </w:p>
          <w:p w:rsidR="00C61B12" w:rsidRPr="00460BC6" w:rsidRDefault="00C61B12"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3.Ընդունվել  է</w:t>
            </w:r>
          </w:p>
          <w:p w:rsidR="00C61B12" w:rsidRPr="00460BC6" w:rsidRDefault="00C61B12" w:rsidP="00460BC6">
            <w:pPr>
              <w:tabs>
                <w:tab w:val="left" w:pos="90"/>
                <w:tab w:val="left" w:pos="540"/>
              </w:tabs>
              <w:spacing w:line="360" w:lineRule="auto"/>
              <w:ind w:right="125" w:firstLine="90"/>
              <w:jc w:val="center"/>
              <w:rPr>
                <w:rFonts w:ascii="GHEA Grapalat" w:hAnsi="GHEA Grapalat"/>
                <w:sz w:val="24"/>
                <w:szCs w:val="24"/>
                <w:lang w:val="hy-AM"/>
              </w:rPr>
            </w:pPr>
          </w:p>
          <w:p w:rsidR="00C61B12" w:rsidRPr="00460BC6" w:rsidRDefault="00C61B12" w:rsidP="00460BC6">
            <w:pPr>
              <w:tabs>
                <w:tab w:val="left" w:pos="90"/>
                <w:tab w:val="left" w:pos="540"/>
              </w:tabs>
              <w:spacing w:line="360" w:lineRule="auto"/>
              <w:ind w:right="125" w:firstLine="90"/>
              <w:jc w:val="center"/>
              <w:rPr>
                <w:rFonts w:ascii="GHEA Grapalat" w:hAnsi="GHEA Grapalat"/>
                <w:sz w:val="24"/>
                <w:szCs w:val="24"/>
                <w:lang w:val="hy-AM"/>
              </w:rPr>
            </w:pPr>
          </w:p>
          <w:p w:rsidR="00C61B12" w:rsidRPr="00460BC6" w:rsidRDefault="00C61B12"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4.Ընդունվել  է</w:t>
            </w:r>
          </w:p>
          <w:p w:rsidR="00DE546A" w:rsidRPr="00460BC6" w:rsidRDefault="00DE546A" w:rsidP="00460BC6">
            <w:pPr>
              <w:tabs>
                <w:tab w:val="left" w:pos="90"/>
                <w:tab w:val="left" w:pos="540"/>
              </w:tabs>
              <w:spacing w:line="360" w:lineRule="auto"/>
              <w:ind w:right="125" w:firstLine="90"/>
              <w:jc w:val="center"/>
              <w:rPr>
                <w:rFonts w:ascii="GHEA Grapalat" w:hAnsi="GHEA Grapalat"/>
                <w:sz w:val="24"/>
                <w:szCs w:val="24"/>
                <w:lang w:val="hy-AM"/>
              </w:rPr>
            </w:pPr>
          </w:p>
          <w:p w:rsidR="00DE546A" w:rsidRPr="00460BC6" w:rsidRDefault="00DE546A" w:rsidP="00460BC6">
            <w:pPr>
              <w:tabs>
                <w:tab w:val="left" w:pos="90"/>
                <w:tab w:val="left" w:pos="540"/>
              </w:tabs>
              <w:spacing w:line="360" w:lineRule="auto"/>
              <w:ind w:right="125" w:firstLine="90"/>
              <w:jc w:val="center"/>
              <w:rPr>
                <w:rFonts w:ascii="GHEA Grapalat" w:hAnsi="GHEA Grapalat"/>
                <w:sz w:val="24"/>
                <w:szCs w:val="24"/>
                <w:lang w:val="hy-AM"/>
              </w:rPr>
            </w:pPr>
          </w:p>
          <w:p w:rsidR="00DE546A" w:rsidRPr="00460BC6" w:rsidRDefault="00DE546A" w:rsidP="00460BC6">
            <w:pPr>
              <w:tabs>
                <w:tab w:val="left" w:pos="90"/>
                <w:tab w:val="left" w:pos="540"/>
              </w:tabs>
              <w:spacing w:line="360" w:lineRule="auto"/>
              <w:ind w:right="125" w:firstLine="90"/>
              <w:jc w:val="center"/>
              <w:rPr>
                <w:rFonts w:ascii="GHEA Grapalat" w:hAnsi="GHEA Grapalat"/>
                <w:sz w:val="24"/>
                <w:szCs w:val="24"/>
                <w:lang w:val="hy-AM"/>
              </w:rPr>
            </w:pPr>
          </w:p>
          <w:p w:rsidR="00DE546A" w:rsidRPr="00460BC6" w:rsidRDefault="00DE546A" w:rsidP="00460BC6">
            <w:pPr>
              <w:tabs>
                <w:tab w:val="left" w:pos="90"/>
                <w:tab w:val="left" w:pos="540"/>
              </w:tabs>
              <w:spacing w:line="360" w:lineRule="auto"/>
              <w:ind w:right="125" w:firstLine="90"/>
              <w:jc w:val="center"/>
              <w:rPr>
                <w:rFonts w:ascii="GHEA Grapalat" w:hAnsi="GHEA Grapalat"/>
                <w:sz w:val="24"/>
                <w:szCs w:val="24"/>
                <w:lang w:val="hy-AM"/>
              </w:rPr>
            </w:pPr>
          </w:p>
          <w:p w:rsidR="00DE546A" w:rsidRPr="00460BC6" w:rsidRDefault="00DE546A" w:rsidP="00460BC6">
            <w:pPr>
              <w:pStyle w:val="ListParagraph"/>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5.Մասամբ  է ընդունվել</w:t>
            </w:r>
          </w:p>
          <w:p w:rsidR="00DE546A" w:rsidRPr="00460BC6" w:rsidRDefault="00DE546A" w:rsidP="00460BC6">
            <w:pPr>
              <w:tabs>
                <w:tab w:val="left" w:pos="90"/>
                <w:tab w:val="left" w:pos="540"/>
              </w:tabs>
              <w:spacing w:line="360" w:lineRule="auto"/>
              <w:ind w:right="125" w:firstLine="90"/>
              <w:jc w:val="both"/>
              <w:rPr>
                <w:rFonts w:ascii="GHEA Grapalat" w:hAnsi="GHEA Grapalat"/>
                <w:iCs/>
                <w:sz w:val="24"/>
                <w:szCs w:val="24"/>
                <w:lang w:val="hy-AM"/>
              </w:rPr>
            </w:pPr>
            <w:r w:rsidRPr="00460BC6">
              <w:rPr>
                <w:rFonts w:ascii="GHEA Grapalat" w:hAnsi="GHEA Grapalat"/>
                <w:iCs/>
                <w:sz w:val="24"/>
                <w:szCs w:val="24"/>
                <w:lang w:val="hy-AM"/>
              </w:rPr>
              <w:t xml:space="preserve">Քանի  որ «Օտարերկրացիների մասին» ՀՀ  օրենքում օգտագործված է «ազգությամբ հայ» </w:t>
            </w:r>
            <w:proofErr w:type="spellStart"/>
            <w:r w:rsidRPr="00460BC6">
              <w:rPr>
                <w:rFonts w:ascii="GHEA Grapalat" w:hAnsi="GHEA Grapalat"/>
                <w:iCs/>
                <w:sz w:val="24"/>
                <w:szCs w:val="24"/>
                <w:lang w:val="hy-AM"/>
              </w:rPr>
              <w:t>եզրույթըը</w:t>
            </w:r>
            <w:proofErr w:type="spellEnd"/>
            <w:r w:rsidRPr="00460BC6">
              <w:rPr>
                <w:rFonts w:ascii="GHEA Grapalat" w:hAnsi="GHEA Grapalat"/>
                <w:iCs/>
                <w:sz w:val="24"/>
                <w:szCs w:val="24"/>
                <w:lang w:val="hy-AM"/>
              </w:rPr>
              <w:t xml:space="preserve">, նախագծում  </w:t>
            </w:r>
            <w:proofErr w:type="spellStart"/>
            <w:r w:rsidRPr="00460BC6">
              <w:rPr>
                <w:rFonts w:ascii="GHEA Grapalat" w:hAnsi="GHEA Grapalat"/>
                <w:iCs/>
                <w:sz w:val="24"/>
                <w:szCs w:val="24"/>
                <w:lang w:val="hy-AM"/>
              </w:rPr>
              <w:t>ևս</w:t>
            </w:r>
            <w:proofErr w:type="spellEnd"/>
            <w:r w:rsidRPr="00460BC6">
              <w:rPr>
                <w:rFonts w:ascii="GHEA Grapalat" w:hAnsi="GHEA Grapalat"/>
                <w:iCs/>
                <w:sz w:val="24"/>
                <w:szCs w:val="24"/>
                <w:lang w:val="hy-AM"/>
              </w:rPr>
              <w:t xml:space="preserve">  «հայկական ծագում ունեցող»  արտահայտությունը  փոխարինվել  է   «ազգությամբ հայ»  բառերով:</w:t>
            </w:r>
          </w:p>
          <w:p w:rsidR="00DE546A" w:rsidRPr="00460BC6" w:rsidRDefault="00DE546A"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6.</w:t>
            </w:r>
            <w:r w:rsidR="006E2D4F" w:rsidRPr="00460BC6">
              <w:rPr>
                <w:rFonts w:ascii="GHEA Grapalat" w:hAnsi="GHEA Grapalat"/>
                <w:iCs/>
                <w:sz w:val="24"/>
                <w:szCs w:val="24"/>
                <w:lang w:val="hy-AM"/>
              </w:rPr>
              <w:t>Ընդունվել  է</w:t>
            </w:r>
          </w:p>
          <w:p w:rsidR="006E2D4F" w:rsidRPr="00460BC6" w:rsidRDefault="006E2D4F" w:rsidP="00460BC6">
            <w:pPr>
              <w:tabs>
                <w:tab w:val="left" w:pos="90"/>
                <w:tab w:val="left" w:pos="540"/>
              </w:tabs>
              <w:spacing w:line="360" w:lineRule="auto"/>
              <w:ind w:right="125" w:firstLine="90"/>
              <w:jc w:val="center"/>
              <w:rPr>
                <w:rFonts w:ascii="GHEA Grapalat" w:hAnsi="GHEA Grapalat"/>
                <w:iCs/>
                <w:sz w:val="24"/>
                <w:szCs w:val="24"/>
                <w:lang w:val="hy-AM"/>
              </w:rPr>
            </w:pPr>
          </w:p>
          <w:p w:rsidR="006E2D4F" w:rsidRPr="00460BC6" w:rsidRDefault="006E2D4F" w:rsidP="00460BC6">
            <w:pPr>
              <w:tabs>
                <w:tab w:val="left" w:pos="90"/>
                <w:tab w:val="left" w:pos="540"/>
              </w:tabs>
              <w:spacing w:line="360" w:lineRule="auto"/>
              <w:ind w:right="125" w:firstLine="90"/>
              <w:jc w:val="center"/>
              <w:rPr>
                <w:rFonts w:ascii="GHEA Grapalat" w:hAnsi="GHEA Grapalat"/>
                <w:iCs/>
                <w:sz w:val="24"/>
                <w:szCs w:val="24"/>
                <w:lang w:val="hy-AM"/>
              </w:rPr>
            </w:pPr>
          </w:p>
          <w:p w:rsidR="006E2D4F" w:rsidRPr="00460BC6" w:rsidRDefault="006E2D4F"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7.Չի ընդունվել</w:t>
            </w:r>
          </w:p>
          <w:p w:rsidR="006E2D4F" w:rsidRPr="00460BC6" w:rsidRDefault="006E2D4F" w:rsidP="00460BC6">
            <w:pPr>
              <w:tabs>
                <w:tab w:val="left" w:pos="540"/>
                <w:tab w:val="left" w:pos="3510"/>
              </w:tabs>
              <w:spacing w:line="360" w:lineRule="auto"/>
              <w:ind w:firstLine="90"/>
              <w:jc w:val="both"/>
              <w:rPr>
                <w:rFonts w:ascii="GHEA Grapalat" w:hAnsi="GHEA Grapalat"/>
                <w:iCs/>
                <w:sz w:val="24"/>
                <w:szCs w:val="24"/>
                <w:lang w:val="hy-AM"/>
              </w:rPr>
            </w:pPr>
            <w:r w:rsidRPr="00460BC6">
              <w:rPr>
                <w:rFonts w:ascii="GHEA Grapalat" w:hAnsi="GHEA Grapalat"/>
                <w:iCs/>
                <w:sz w:val="24"/>
                <w:szCs w:val="24"/>
                <w:lang w:val="hy-AM"/>
              </w:rPr>
              <w:lastRenderedPageBreak/>
              <w:t>Սահմանումը վերցված է ՄՄԿ-ի բառարանից, որը   միգրացիոն տերմինների միջազգայնորեն ընդունված բառարան է:</w:t>
            </w:r>
          </w:p>
          <w:p w:rsidR="006E2D4F" w:rsidRPr="00460BC6" w:rsidRDefault="00532C77"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8. Մասամբ  է  ընդունվել</w:t>
            </w:r>
          </w:p>
          <w:p w:rsidR="00532C77" w:rsidRPr="00460BC6" w:rsidRDefault="00532C77" w:rsidP="00460BC6">
            <w:pPr>
              <w:tabs>
                <w:tab w:val="left" w:pos="540"/>
              </w:tabs>
              <w:spacing w:line="360" w:lineRule="auto"/>
              <w:ind w:firstLine="90"/>
              <w:jc w:val="both"/>
              <w:rPr>
                <w:rFonts w:ascii="GHEA Grapalat" w:hAnsi="GHEA Grapalat"/>
                <w:iCs/>
                <w:sz w:val="24"/>
                <w:szCs w:val="24"/>
                <w:lang w:val="hy-AM"/>
              </w:rPr>
            </w:pPr>
            <w:r w:rsidRPr="00460BC6">
              <w:rPr>
                <w:rFonts w:ascii="GHEA Grapalat" w:hAnsi="GHEA Grapalat"/>
                <w:sz w:val="24"/>
                <w:szCs w:val="24"/>
                <w:lang w:val="hy-AM"/>
              </w:rPr>
              <w:t>«Սեփական»  բառը  փոխարինվել  է «իրենց  մշտական բնակության»  բառերով,</w:t>
            </w:r>
            <w:r w:rsidRPr="00460BC6">
              <w:rPr>
                <w:rFonts w:ascii="GHEA Grapalat" w:hAnsi="GHEA Grapalat"/>
                <w:iCs/>
                <w:sz w:val="24"/>
                <w:szCs w:val="24"/>
                <w:lang w:val="hy-AM"/>
              </w:rPr>
              <w:t xml:space="preserve"> ինչ վերաբերում է «պաշտպանություն» բառից առաջ  «հնարավոր» բառն </w:t>
            </w:r>
            <w:proofErr w:type="spellStart"/>
            <w:r w:rsidRPr="00460BC6">
              <w:rPr>
                <w:rFonts w:ascii="GHEA Grapalat" w:hAnsi="GHEA Grapalat"/>
                <w:iCs/>
                <w:sz w:val="24"/>
                <w:szCs w:val="24"/>
                <w:lang w:val="hy-AM"/>
              </w:rPr>
              <w:t>ավելացնելուն</w:t>
            </w:r>
            <w:proofErr w:type="spellEnd"/>
            <w:r w:rsidRPr="00460BC6">
              <w:rPr>
                <w:rFonts w:ascii="GHEA Grapalat" w:hAnsi="GHEA Grapalat"/>
                <w:iCs/>
                <w:sz w:val="24"/>
                <w:szCs w:val="24"/>
                <w:lang w:val="hy-AM"/>
              </w:rPr>
              <w:t xml:space="preserve">, ապա դրա կարիքը չկա, քանի  որ  «Ապաստանի  և փախստականների  մասին» ՀՀ   օրենքում նշված   է  ուղղակի «պաշտպանություն» բառը: </w:t>
            </w:r>
          </w:p>
          <w:p w:rsidR="00532C77" w:rsidRPr="00460BC6" w:rsidRDefault="00532C77" w:rsidP="00460BC6">
            <w:pPr>
              <w:tabs>
                <w:tab w:val="left" w:pos="540"/>
              </w:tabs>
              <w:spacing w:line="360" w:lineRule="auto"/>
              <w:ind w:firstLine="90"/>
              <w:jc w:val="center"/>
              <w:rPr>
                <w:rFonts w:ascii="GHEA Grapalat" w:hAnsi="GHEA Grapalat"/>
                <w:iCs/>
                <w:sz w:val="24"/>
                <w:szCs w:val="24"/>
                <w:lang w:val="hy-AM"/>
              </w:rPr>
            </w:pPr>
            <w:r w:rsidRPr="00460BC6">
              <w:rPr>
                <w:rFonts w:ascii="GHEA Grapalat" w:hAnsi="GHEA Grapalat"/>
                <w:iCs/>
                <w:sz w:val="24"/>
                <w:szCs w:val="24"/>
                <w:lang w:val="hy-AM"/>
              </w:rPr>
              <w:t>9. Մասամբ  է  ընդունվել</w:t>
            </w:r>
          </w:p>
          <w:p w:rsidR="00532C77" w:rsidRPr="00460BC6" w:rsidRDefault="00532C77"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iCs/>
                <w:sz w:val="24"/>
                <w:szCs w:val="24"/>
                <w:lang w:val="hy-AM"/>
              </w:rPr>
              <w:t>Նշված  բառերը  ենթակետից  հանվել  են   և տարվել  են  տողատակ:</w:t>
            </w:r>
          </w:p>
          <w:p w:rsidR="00532C77" w:rsidRPr="00460BC6" w:rsidRDefault="00532C77"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10. Չի ընդունվել</w:t>
            </w:r>
          </w:p>
          <w:p w:rsidR="00532C77" w:rsidRPr="00460BC6" w:rsidRDefault="00532C77" w:rsidP="00460BC6">
            <w:pPr>
              <w:tabs>
                <w:tab w:val="left" w:pos="90"/>
                <w:tab w:val="left" w:pos="540"/>
              </w:tabs>
              <w:spacing w:line="360" w:lineRule="auto"/>
              <w:ind w:right="125" w:firstLine="90"/>
              <w:jc w:val="both"/>
              <w:rPr>
                <w:rFonts w:ascii="GHEA Grapalat" w:hAnsi="GHEA Grapalat"/>
                <w:iCs/>
                <w:sz w:val="24"/>
                <w:szCs w:val="24"/>
                <w:lang w:val="hy-AM"/>
              </w:rPr>
            </w:pPr>
            <w:r w:rsidRPr="00460BC6">
              <w:rPr>
                <w:rFonts w:ascii="GHEA Grapalat" w:hAnsi="GHEA Grapalat"/>
                <w:iCs/>
                <w:sz w:val="24"/>
                <w:szCs w:val="24"/>
                <w:lang w:val="hy-AM"/>
              </w:rPr>
              <w:lastRenderedPageBreak/>
              <w:t xml:space="preserve">Առաջարկվող  խմբագրությունը չի արտացոլում ներկայիս  Հայաստանի համար  </w:t>
            </w:r>
            <w:proofErr w:type="spellStart"/>
            <w:r w:rsidRPr="00460BC6">
              <w:rPr>
                <w:rFonts w:ascii="GHEA Grapalat" w:hAnsi="GHEA Grapalat"/>
                <w:iCs/>
                <w:sz w:val="24"/>
                <w:szCs w:val="24"/>
                <w:lang w:val="hy-AM"/>
              </w:rPr>
              <w:t>ամենաակտուալ</w:t>
            </w:r>
            <w:proofErr w:type="spellEnd"/>
            <w:r w:rsidRPr="00460BC6">
              <w:rPr>
                <w:rFonts w:ascii="GHEA Grapalat" w:hAnsi="GHEA Grapalat"/>
                <w:iCs/>
                <w:sz w:val="24"/>
                <w:szCs w:val="24"/>
                <w:lang w:val="hy-AM"/>
              </w:rPr>
              <w:t xml:space="preserve"> խմբերը՝ աշխատանքային </w:t>
            </w:r>
            <w:proofErr w:type="spellStart"/>
            <w:r w:rsidRPr="00460BC6">
              <w:rPr>
                <w:rFonts w:ascii="GHEA Grapalat" w:hAnsi="GHEA Grapalat"/>
                <w:iCs/>
                <w:sz w:val="24"/>
                <w:szCs w:val="24"/>
                <w:lang w:val="hy-AM"/>
              </w:rPr>
              <w:t>միգրանտներին</w:t>
            </w:r>
            <w:proofErr w:type="spellEnd"/>
            <w:r w:rsidRPr="00460BC6">
              <w:rPr>
                <w:rFonts w:ascii="GHEA Grapalat" w:hAnsi="GHEA Grapalat"/>
                <w:iCs/>
                <w:sz w:val="24"/>
                <w:szCs w:val="24"/>
                <w:lang w:val="hy-AM"/>
              </w:rPr>
              <w:t xml:space="preserve"> և կրթության նպատակով </w:t>
            </w:r>
            <w:proofErr w:type="spellStart"/>
            <w:r w:rsidRPr="00460BC6">
              <w:rPr>
                <w:rFonts w:ascii="GHEA Grapalat" w:hAnsi="GHEA Grapalat"/>
                <w:iCs/>
                <w:sz w:val="24"/>
                <w:szCs w:val="24"/>
                <w:lang w:val="hy-AM"/>
              </w:rPr>
              <w:t>մեկնողներին</w:t>
            </w:r>
            <w:proofErr w:type="spellEnd"/>
            <w:r w:rsidRPr="00460BC6">
              <w:rPr>
                <w:rFonts w:ascii="GHEA Grapalat" w:hAnsi="GHEA Grapalat"/>
                <w:iCs/>
                <w:sz w:val="24"/>
                <w:szCs w:val="24"/>
                <w:lang w:val="hy-AM"/>
              </w:rPr>
              <w:t>:</w:t>
            </w:r>
          </w:p>
          <w:p w:rsidR="00E31C33" w:rsidRPr="00460BC6" w:rsidRDefault="00E31C33"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11.Ընդունվել  է</w:t>
            </w:r>
          </w:p>
          <w:p w:rsidR="00E31C33" w:rsidRPr="00460BC6" w:rsidRDefault="00E31C33" w:rsidP="00460BC6">
            <w:pPr>
              <w:tabs>
                <w:tab w:val="left" w:pos="90"/>
                <w:tab w:val="left" w:pos="540"/>
              </w:tabs>
              <w:spacing w:line="360" w:lineRule="auto"/>
              <w:ind w:right="125" w:firstLine="90"/>
              <w:jc w:val="center"/>
              <w:rPr>
                <w:rFonts w:ascii="GHEA Grapalat" w:hAnsi="GHEA Grapalat"/>
                <w:iCs/>
                <w:sz w:val="24"/>
                <w:szCs w:val="24"/>
                <w:lang w:val="hy-AM"/>
              </w:rPr>
            </w:pPr>
          </w:p>
          <w:p w:rsidR="00E31C33" w:rsidRPr="00460BC6" w:rsidRDefault="00E31C33"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 xml:space="preserve">12. Չի ընդունվել  </w:t>
            </w:r>
          </w:p>
          <w:p w:rsidR="00E31C33" w:rsidRPr="00460BC6" w:rsidRDefault="00E31C33" w:rsidP="00460BC6">
            <w:pPr>
              <w:tabs>
                <w:tab w:val="left" w:pos="540"/>
                <w:tab w:val="left" w:pos="3510"/>
              </w:tabs>
              <w:spacing w:line="360" w:lineRule="auto"/>
              <w:ind w:firstLine="90"/>
              <w:jc w:val="both"/>
              <w:rPr>
                <w:rFonts w:ascii="GHEA Grapalat" w:hAnsi="GHEA Grapalat" w:cs="Sylfaen"/>
                <w:sz w:val="24"/>
                <w:szCs w:val="24"/>
                <w:lang w:val="hy-AM"/>
              </w:rPr>
            </w:pPr>
            <w:proofErr w:type="spellStart"/>
            <w:r w:rsidRPr="00460BC6">
              <w:rPr>
                <w:rFonts w:ascii="GHEA Grapalat" w:hAnsi="GHEA Grapalat"/>
                <w:sz w:val="24"/>
                <w:szCs w:val="24"/>
                <w:lang w:val="hy-AM"/>
              </w:rPr>
              <w:t>Մատնանաշված</w:t>
            </w:r>
            <w:proofErr w:type="spellEnd"/>
            <w:r w:rsidRPr="00460BC6">
              <w:rPr>
                <w:rFonts w:ascii="GHEA Grapalat" w:hAnsi="GHEA Grapalat"/>
                <w:sz w:val="24"/>
                <w:szCs w:val="24"/>
                <w:lang w:val="hy-AM"/>
              </w:rPr>
              <w:t xml:space="preserve">  հստակեցումը  իր տեղը կգտնի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համապատասխան </w:t>
            </w:r>
            <w:proofErr w:type="spellStart"/>
            <w:r w:rsidRPr="00460BC6">
              <w:rPr>
                <w:rFonts w:ascii="GHEA Grapalat" w:hAnsi="GHEA Grapalat" w:cs="Sylfaen"/>
                <w:sz w:val="24"/>
                <w:szCs w:val="24"/>
                <w:lang w:val="hy-AM"/>
              </w:rPr>
              <w:t>ռազամավարության</w:t>
            </w:r>
            <w:proofErr w:type="spellEnd"/>
            <w:r w:rsidRPr="00460BC6">
              <w:rPr>
                <w:rFonts w:ascii="GHEA Grapalat" w:hAnsi="GHEA Grapalat" w:cs="Sylfaen"/>
                <w:sz w:val="24"/>
                <w:szCs w:val="24"/>
                <w:lang w:val="hy-AM"/>
              </w:rPr>
              <w:t xml:space="preserve">  և  դրա  իրականացման  գործողությունների  ծրագրում:</w:t>
            </w:r>
          </w:p>
          <w:p w:rsidR="00E31C33" w:rsidRPr="00460BC6" w:rsidRDefault="00E31C33"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13.Ընդունվել  է</w:t>
            </w:r>
          </w:p>
          <w:p w:rsidR="00E31C33" w:rsidRPr="00460BC6" w:rsidRDefault="00E31C33"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14.Ընդունվել է</w:t>
            </w:r>
          </w:p>
          <w:p w:rsidR="002964D4" w:rsidRPr="00460BC6" w:rsidRDefault="00E31C33"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15.Ընդունվել  է</w:t>
            </w:r>
          </w:p>
          <w:p w:rsidR="00FA2C5D" w:rsidRPr="00460BC6" w:rsidRDefault="00FA2C5D" w:rsidP="00460BC6">
            <w:pPr>
              <w:tabs>
                <w:tab w:val="left" w:pos="90"/>
                <w:tab w:val="left" w:pos="540"/>
              </w:tabs>
              <w:spacing w:line="360" w:lineRule="auto"/>
              <w:ind w:right="125" w:firstLine="90"/>
              <w:jc w:val="center"/>
              <w:rPr>
                <w:rFonts w:ascii="GHEA Grapalat" w:hAnsi="GHEA Grapalat"/>
                <w:iCs/>
                <w:sz w:val="24"/>
                <w:szCs w:val="24"/>
                <w:lang w:val="hy-AM"/>
              </w:rPr>
            </w:pPr>
          </w:p>
          <w:p w:rsidR="00FA2C5D" w:rsidRPr="00460BC6" w:rsidRDefault="00FA2C5D" w:rsidP="00460BC6">
            <w:pPr>
              <w:tabs>
                <w:tab w:val="left" w:pos="90"/>
                <w:tab w:val="left" w:pos="540"/>
              </w:tabs>
              <w:spacing w:line="360" w:lineRule="auto"/>
              <w:ind w:right="125" w:firstLine="90"/>
              <w:jc w:val="center"/>
              <w:rPr>
                <w:rFonts w:ascii="GHEA Grapalat" w:hAnsi="GHEA Grapalat"/>
                <w:iCs/>
                <w:sz w:val="24"/>
                <w:szCs w:val="24"/>
                <w:lang w:val="hy-AM"/>
              </w:rPr>
            </w:pPr>
          </w:p>
          <w:p w:rsidR="00FA2C5D" w:rsidRPr="00460BC6" w:rsidRDefault="00FA2C5D" w:rsidP="00460BC6">
            <w:pPr>
              <w:tabs>
                <w:tab w:val="left" w:pos="90"/>
                <w:tab w:val="left" w:pos="540"/>
              </w:tabs>
              <w:spacing w:line="360" w:lineRule="auto"/>
              <w:ind w:right="125" w:firstLine="90"/>
              <w:jc w:val="center"/>
              <w:rPr>
                <w:rFonts w:ascii="GHEA Grapalat" w:hAnsi="GHEA Grapalat"/>
                <w:iCs/>
                <w:sz w:val="24"/>
                <w:szCs w:val="24"/>
                <w:lang w:val="hy-AM"/>
              </w:rPr>
            </w:pPr>
          </w:p>
          <w:p w:rsidR="002964D4" w:rsidRPr="00460BC6" w:rsidRDefault="002964D4" w:rsidP="00460BC6">
            <w:pPr>
              <w:tabs>
                <w:tab w:val="left" w:pos="90"/>
                <w:tab w:val="left" w:pos="540"/>
              </w:tabs>
              <w:spacing w:line="360" w:lineRule="auto"/>
              <w:ind w:right="125" w:firstLine="90"/>
              <w:rPr>
                <w:rFonts w:ascii="GHEA Grapalat" w:hAnsi="GHEA Grapalat"/>
                <w:iCs/>
                <w:sz w:val="24"/>
                <w:szCs w:val="24"/>
                <w:lang w:val="hy-AM"/>
              </w:rPr>
            </w:pPr>
          </w:p>
          <w:p w:rsidR="002964D4" w:rsidRPr="00460BC6" w:rsidRDefault="002964D4"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16.Ընդունվել  է</w:t>
            </w:r>
          </w:p>
          <w:p w:rsidR="002964D4" w:rsidRPr="00460BC6" w:rsidRDefault="002964D4" w:rsidP="00460BC6">
            <w:pPr>
              <w:tabs>
                <w:tab w:val="left" w:pos="90"/>
                <w:tab w:val="left" w:pos="540"/>
              </w:tabs>
              <w:spacing w:line="360" w:lineRule="auto"/>
              <w:ind w:right="125" w:firstLine="90"/>
              <w:jc w:val="center"/>
              <w:rPr>
                <w:rFonts w:ascii="GHEA Grapalat" w:hAnsi="GHEA Grapalat"/>
                <w:iCs/>
                <w:sz w:val="24"/>
                <w:szCs w:val="24"/>
                <w:lang w:val="hy-AM"/>
              </w:rPr>
            </w:pPr>
          </w:p>
          <w:p w:rsidR="002964D4" w:rsidRPr="00460BC6" w:rsidRDefault="002964D4"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17.Ընդունվել  է</w:t>
            </w:r>
          </w:p>
          <w:p w:rsidR="002964D4" w:rsidRPr="00460BC6" w:rsidRDefault="002964D4" w:rsidP="00460BC6">
            <w:pPr>
              <w:tabs>
                <w:tab w:val="left" w:pos="90"/>
                <w:tab w:val="left" w:pos="540"/>
              </w:tabs>
              <w:spacing w:line="360" w:lineRule="auto"/>
              <w:ind w:right="125" w:firstLine="90"/>
              <w:jc w:val="center"/>
              <w:rPr>
                <w:rFonts w:ascii="GHEA Grapalat" w:hAnsi="GHEA Grapalat"/>
                <w:iCs/>
                <w:sz w:val="24"/>
                <w:szCs w:val="24"/>
                <w:lang w:val="hy-AM"/>
              </w:rPr>
            </w:pPr>
          </w:p>
          <w:p w:rsidR="002964D4" w:rsidRPr="00460BC6" w:rsidRDefault="002964D4"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18.Ընդունվել  է</w:t>
            </w:r>
          </w:p>
          <w:p w:rsidR="002964D4" w:rsidRPr="00460BC6" w:rsidRDefault="002964D4" w:rsidP="00460BC6">
            <w:pPr>
              <w:tabs>
                <w:tab w:val="left" w:pos="90"/>
                <w:tab w:val="left" w:pos="540"/>
              </w:tabs>
              <w:spacing w:line="360" w:lineRule="auto"/>
              <w:ind w:right="125" w:firstLine="90"/>
              <w:jc w:val="center"/>
              <w:rPr>
                <w:rFonts w:ascii="GHEA Grapalat" w:hAnsi="GHEA Grapalat"/>
                <w:iCs/>
                <w:sz w:val="24"/>
                <w:szCs w:val="24"/>
                <w:lang w:val="hy-AM"/>
              </w:rPr>
            </w:pPr>
          </w:p>
          <w:p w:rsidR="002964D4" w:rsidRPr="00460BC6" w:rsidRDefault="002964D4" w:rsidP="00460BC6">
            <w:pPr>
              <w:tabs>
                <w:tab w:val="left" w:pos="90"/>
                <w:tab w:val="left" w:pos="540"/>
              </w:tabs>
              <w:spacing w:line="360" w:lineRule="auto"/>
              <w:ind w:right="125" w:firstLine="90"/>
              <w:jc w:val="center"/>
              <w:rPr>
                <w:rFonts w:ascii="GHEA Grapalat" w:hAnsi="GHEA Grapalat"/>
                <w:iCs/>
                <w:sz w:val="24"/>
                <w:szCs w:val="24"/>
                <w:lang w:val="hy-AM"/>
              </w:rPr>
            </w:pPr>
          </w:p>
          <w:p w:rsidR="002964D4" w:rsidRPr="00460BC6" w:rsidRDefault="002964D4" w:rsidP="00460BC6">
            <w:pPr>
              <w:tabs>
                <w:tab w:val="left" w:pos="90"/>
                <w:tab w:val="left" w:pos="540"/>
              </w:tabs>
              <w:spacing w:line="360" w:lineRule="auto"/>
              <w:ind w:right="125" w:firstLine="90"/>
              <w:jc w:val="center"/>
              <w:rPr>
                <w:rFonts w:ascii="GHEA Grapalat" w:hAnsi="GHEA Grapalat"/>
                <w:iCs/>
                <w:sz w:val="24"/>
                <w:szCs w:val="24"/>
                <w:lang w:val="hy-AM"/>
              </w:rPr>
            </w:pPr>
          </w:p>
          <w:p w:rsidR="002964D4" w:rsidRPr="00460BC6" w:rsidRDefault="002964D4" w:rsidP="00460BC6">
            <w:pPr>
              <w:tabs>
                <w:tab w:val="left" w:pos="90"/>
                <w:tab w:val="left" w:pos="540"/>
              </w:tabs>
              <w:spacing w:line="360" w:lineRule="auto"/>
              <w:ind w:right="125" w:firstLine="90"/>
              <w:jc w:val="center"/>
              <w:rPr>
                <w:rFonts w:ascii="GHEA Grapalat" w:hAnsi="GHEA Grapalat"/>
                <w:iCs/>
                <w:sz w:val="24"/>
                <w:szCs w:val="24"/>
                <w:lang w:val="hy-AM"/>
              </w:rPr>
            </w:pPr>
            <w:r w:rsidRPr="00460BC6">
              <w:rPr>
                <w:rFonts w:ascii="GHEA Grapalat" w:hAnsi="GHEA Grapalat"/>
                <w:iCs/>
                <w:sz w:val="24"/>
                <w:szCs w:val="24"/>
                <w:lang w:val="hy-AM"/>
              </w:rPr>
              <w:t>19</w:t>
            </w:r>
            <w:r w:rsidR="00B03359" w:rsidRPr="00460BC6">
              <w:rPr>
                <w:rFonts w:ascii="GHEA Grapalat" w:hAnsi="GHEA Grapalat"/>
                <w:iCs/>
                <w:sz w:val="24"/>
                <w:szCs w:val="24"/>
                <w:lang w:val="hy-AM"/>
              </w:rPr>
              <w:t xml:space="preserve"> Մասամբ  է  ը</w:t>
            </w:r>
            <w:r w:rsidRPr="00460BC6">
              <w:rPr>
                <w:rFonts w:ascii="GHEA Grapalat" w:hAnsi="GHEA Grapalat"/>
                <w:iCs/>
                <w:sz w:val="24"/>
                <w:szCs w:val="24"/>
                <w:lang w:val="hy-AM"/>
              </w:rPr>
              <w:t xml:space="preserve">նդունվել  </w:t>
            </w:r>
          </w:p>
          <w:p w:rsidR="00B03359" w:rsidRPr="00460BC6" w:rsidRDefault="00B03359"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eastAsia="Calibri" w:hAnsi="GHEA Grapalat"/>
                <w:sz w:val="24"/>
                <w:szCs w:val="24"/>
                <w:lang w:val="hy-AM"/>
              </w:rPr>
              <w:t>«Տեղեկատվության»  բառը փոխարինվել  է  «տվյալների»  բառով:</w:t>
            </w:r>
          </w:p>
        </w:tc>
      </w:tr>
      <w:tr w:rsidR="003C195E" w:rsidRPr="00460BC6" w:rsidTr="0012063E">
        <w:trPr>
          <w:trHeight w:val="398"/>
        </w:trPr>
        <w:tc>
          <w:tcPr>
            <w:tcW w:w="9163" w:type="dxa"/>
            <w:vMerge w:val="restart"/>
          </w:tcPr>
          <w:p w:rsidR="003C195E" w:rsidRPr="00460BC6" w:rsidRDefault="00014ADB" w:rsidP="00460BC6">
            <w:pPr>
              <w:tabs>
                <w:tab w:val="left" w:pos="90"/>
                <w:tab w:val="left" w:pos="540"/>
              </w:tabs>
              <w:spacing w:line="360" w:lineRule="auto"/>
              <w:ind w:right="125" w:firstLine="90"/>
              <w:jc w:val="center"/>
              <w:rPr>
                <w:rFonts w:ascii="GHEA Grapalat" w:hAnsi="GHEA Grapalat"/>
                <w:b/>
                <w:sz w:val="24"/>
                <w:szCs w:val="24"/>
                <w:lang w:val="hy-AM"/>
              </w:rPr>
            </w:pPr>
            <w:r w:rsidRPr="00460BC6">
              <w:rPr>
                <w:rFonts w:ascii="GHEA Grapalat" w:hAnsi="GHEA Grapalat"/>
                <w:b/>
                <w:sz w:val="24"/>
                <w:szCs w:val="24"/>
                <w:lang w:val="hy-AM"/>
              </w:rPr>
              <w:lastRenderedPageBreak/>
              <w:t>8. Մարդու  իրավունքների  պաշտպան</w:t>
            </w:r>
          </w:p>
        </w:tc>
        <w:tc>
          <w:tcPr>
            <w:tcW w:w="4877" w:type="dxa"/>
            <w:gridSpan w:val="3"/>
          </w:tcPr>
          <w:p w:rsidR="003C195E" w:rsidRPr="00460BC6" w:rsidRDefault="00025E83" w:rsidP="00460BC6">
            <w:pPr>
              <w:pStyle w:val="Heading1"/>
              <w:tabs>
                <w:tab w:val="left" w:pos="540"/>
                <w:tab w:val="left" w:pos="567"/>
              </w:tabs>
              <w:spacing w:before="0" w:after="0" w:line="360" w:lineRule="auto"/>
              <w:ind w:firstLine="90"/>
              <w:jc w:val="center"/>
              <w:outlineLvl w:val="0"/>
              <w:rPr>
                <w:rFonts w:ascii="GHEA Grapalat" w:hAnsi="GHEA Grapalat" w:cs="Sylfaen"/>
                <w:sz w:val="24"/>
                <w:szCs w:val="24"/>
              </w:rPr>
            </w:pPr>
            <w:r w:rsidRPr="00460BC6">
              <w:rPr>
                <w:rFonts w:ascii="GHEA Grapalat" w:hAnsi="GHEA Grapalat" w:cs="Sylfaen"/>
                <w:sz w:val="24"/>
                <w:szCs w:val="24"/>
              </w:rPr>
              <w:t>28.04.2020թ.</w:t>
            </w:r>
          </w:p>
        </w:tc>
      </w:tr>
      <w:tr w:rsidR="003C195E" w:rsidRPr="00460BC6" w:rsidTr="0012063E">
        <w:trPr>
          <w:trHeight w:val="527"/>
        </w:trPr>
        <w:tc>
          <w:tcPr>
            <w:tcW w:w="9163" w:type="dxa"/>
            <w:vMerge/>
          </w:tcPr>
          <w:p w:rsidR="003C195E" w:rsidRPr="00460BC6" w:rsidRDefault="003C195E" w:rsidP="00460BC6">
            <w:pPr>
              <w:tabs>
                <w:tab w:val="left" w:pos="90"/>
                <w:tab w:val="left" w:pos="540"/>
              </w:tabs>
              <w:spacing w:line="360" w:lineRule="auto"/>
              <w:ind w:right="125" w:firstLine="90"/>
              <w:jc w:val="center"/>
              <w:rPr>
                <w:rFonts w:ascii="GHEA Grapalat" w:hAnsi="GHEA Grapalat"/>
                <w:b/>
                <w:sz w:val="24"/>
                <w:szCs w:val="24"/>
                <w:lang w:val="hy-AM"/>
              </w:rPr>
            </w:pPr>
          </w:p>
        </w:tc>
        <w:tc>
          <w:tcPr>
            <w:tcW w:w="4877" w:type="dxa"/>
            <w:gridSpan w:val="3"/>
          </w:tcPr>
          <w:p w:rsidR="003C195E" w:rsidRPr="00460BC6" w:rsidRDefault="00025E83" w:rsidP="00460BC6">
            <w:pPr>
              <w:pStyle w:val="Heading1"/>
              <w:tabs>
                <w:tab w:val="left" w:pos="540"/>
              </w:tabs>
              <w:spacing w:before="0" w:after="0" w:line="360" w:lineRule="auto"/>
              <w:ind w:firstLine="90"/>
              <w:jc w:val="center"/>
              <w:outlineLvl w:val="0"/>
              <w:rPr>
                <w:rFonts w:ascii="GHEA Grapalat" w:hAnsi="GHEA Grapalat"/>
                <w:sz w:val="24"/>
                <w:szCs w:val="24"/>
              </w:rPr>
            </w:pPr>
            <w:r w:rsidRPr="00460BC6">
              <w:rPr>
                <w:rFonts w:ascii="GHEA Grapalat" w:hAnsi="GHEA Grapalat"/>
                <w:sz w:val="24"/>
                <w:szCs w:val="24"/>
              </w:rPr>
              <w:t xml:space="preserve">N </w:t>
            </w:r>
            <w:r w:rsidRPr="00460BC6">
              <w:rPr>
                <w:rFonts w:ascii="GHEA Grapalat" w:hAnsi="GHEA Grapalat"/>
                <w:color w:val="000000"/>
                <w:sz w:val="24"/>
                <w:szCs w:val="24"/>
                <w:shd w:val="clear" w:color="auto" w:fill="FFFFFF"/>
              </w:rPr>
              <w:t>01/06/1816-20</w:t>
            </w:r>
          </w:p>
        </w:tc>
      </w:tr>
      <w:tr w:rsidR="00E5059F" w:rsidRPr="00460BC6" w:rsidTr="0012063E">
        <w:tc>
          <w:tcPr>
            <w:tcW w:w="9694" w:type="dxa"/>
            <w:gridSpan w:val="2"/>
          </w:tcPr>
          <w:p w:rsidR="00911873" w:rsidRPr="00460BC6" w:rsidRDefault="003C195E"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cs="Sylfaen"/>
                <w:sz w:val="24"/>
                <w:szCs w:val="24"/>
                <w:lang w:val="hy-AM"/>
              </w:rPr>
              <w:lastRenderedPageBreak/>
              <w:t xml:space="preserve"> </w:t>
            </w:r>
            <w:proofErr w:type="spellStart"/>
            <w:r w:rsidR="00911873" w:rsidRPr="00460BC6">
              <w:rPr>
                <w:rFonts w:ascii="GHEA Grapalat" w:hAnsi="GHEA Grapalat"/>
                <w:sz w:val="24"/>
                <w:szCs w:val="24"/>
                <w:lang w:val="hy-AM"/>
              </w:rPr>
              <w:t>Կարևոր</w:t>
            </w:r>
            <w:proofErr w:type="spellEnd"/>
            <w:r w:rsidR="00911873" w:rsidRPr="00460BC6">
              <w:rPr>
                <w:rFonts w:ascii="GHEA Grapalat" w:hAnsi="GHEA Grapalat"/>
                <w:sz w:val="24"/>
                <w:szCs w:val="24"/>
                <w:lang w:val="hy-AM"/>
              </w:rPr>
              <w:t xml:space="preserve"> է Նախագծի հավելվածով նախատեսված միգրացիայի պետական կառավարման հայեցակարգում </w:t>
            </w:r>
            <w:proofErr w:type="spellStart"/>
            <w:r w:rsidR="00911873" w:rsidRPr="00460BC6">
              <w:rPr>
                <w:rFonts w:ascii="GHEA Grapalat" w:hAnsi="GHEA Grapalat"/>
                <w:sz w:val="24"/>
                <w:szCs w:val="24"/>
                <w:lang w:val="hy-AM"/>
              </w:rPr>
              <w:t>իրավունքահեն</w:t>
            </w:r>
            <w:proofErr w:type="spellEnd"/>
            <w:r w:rsidR="00911873" w:rsidRPr="00460BC6">
              <w:rPr>
                <w:rFonts w:ascii="GHEA Grapalat" w:hAnsi="GHEA Grapalat"/>
                <w:sz w:val="24"/>
                <w:szCs w:val="24"/>
                <w:lang w:val="hy-AM"/>
              </w:rPr>
              <w:t xml:space="preserve"> մոտեցումը՝ ընդգծելով տարբեր խումբ անձանց իրավունքների պաշտպանության մակարդակի բարելավումն </w:t>
            </w:r>
            <w:proofErr w:type="spellStart"/>
            <w:r w:rsidR="00911873" w:rsidRPr="00460BC6">
              <w:rPr>
                <w:rFonts w:ascii="GHEA Grapalat" w:hAnsi="GHEA Grapalat"/>
                <w:sz w:val="24"/>
                <w:szCs w:val="24"/>
                <w:lang w:val="hy-AM"/>
              </w:rPr>
              <w:t>իբրև</w:t>
            </w:r>
            <w:proofErr w:type="spellEnd"/>
            <w:r w:rsidR="00911873" w:rsidRPr="00460BC6">
              <w:rPr>
                <w:rFonts w:ascii="GHEA Grapalat" w:hAnsi="GHEA Grapalat"/>
                <w:sz w:val="24"/>
                <w:szCs w:val="24"/>
                <w:lang w:val="hy-AM"/>
              </w:rPr>
              <w:t xml:space="preserve"> միգրացիոն քաղաքականության ռազմավարական ուղղություն: </w:t>
            </w:r>
          </w:p>
          <w:p w:rsidR="00911873" w:rsidRPr="00460BC6" w:rsidRDefault="00911873"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Այս առումով անհրաժեշտ է ընդգծել, որ հայեցակարգում նշված թիրախ խմբերի </w:t>
            </w:r>
            <w:proofErr w:type="spellStart"/>
            <w:r w:rsidRPr="00460BC6">
              <w:rPr>
                <w:rFonts w:ascii="GHEA Grapalat" w:hAnsi="GHEA Grapalat"/>
                <w:sz w:val="24"/>
                <w:szCs w:val="24"/>
                <w:lang w:val="hy-AM"/>
              </w:rPr>
              <w:t>իրավունքնների</w:t>
            </w:r>
            <w:proofErr w:type="spellEnd"/>
            <w:r w:rsidRPr="00460BC6">
              <w:rPr>
                <w:rFonts w:ascii="GHEA Grapalat" w:hAnsi="GHEA Grapalat"/>
                <w:sz w:val="24"/>
                <w:szCs w:val="24"/>
                <w:lang w:val="hy-AM"/>
              </w:rPr>
              <w:t xml:space="preserve"> պաշտպանությունը Պաշտպանի աշխատանքի </w:t>
            </w:r>
            <w:proofErr w:type="spellStart"/>
            <w:r w:rsidRPr="00460BC6">
              <w:rPr>
                <w:rFonts w:ascii="GHEA Grapalat" w:hAnsi="GHEA Grapalat"/>
                <w:sz w:val="24"/>
                <w:szCs w:val="24"/>
                <w:lang w:val="hy-AM"/>
              </w:rPr>
              <w:t>կարևոր</w:t>
            </w:r>
            <w:proofErr w:type="spellEnd"/>
            <w:r w:rsidRPr="00460BC6">
              <w:rPr>
                <w:rFonts w:ascii="GHEA Grapalat" w:hAnsi="GHEA Grapalat"/>
                <w:sz w:val="24"/>
                <w:szCs w:val="24"/>
                <w:lang w:val="hy-AM"/>
              </w:rPr>
              <w:t xml:space="preserve"> ուղղություններից է: Այս համատեքստում իրականացվում է ինչպես անհատական դիմումների քննարկում, այնպես էլ ոլորտի օրենսդրության և պրակտիկայի վերլուծություն: 2017 թվականին հրապարակվել է «Հայաստանի Հանրապետությունում փախստականների և ապաստան հայցող անձանց իրավունքների ապահովման վերաբերյալ» արտահերթ զեկույցը: Ավելին, տարեկան հաղորդումներում նույնպես քննարկվում է փախստականների և ապաստան հայցող անձանց իրավունքների պաշտպանության վիճակի հետ կապված </w:t>
            </w:r>
            <w:proofErr w:type="spellStart"/>
            <w:r w:rsidRPr="00460BC6">
              <w:rPr>
                <w:rFonts w:ascii="GHEA Grapalat" w:hAnsi="GHEA Grapalat"/>
                <w:sz w:val="24"/>
                <w:szCs w:val="24"/>
                <w:lang w:val="hy-AM"/>
              </w:rPr>
              <w:t>ձեռքբերումներն</w:t>
            </w:r>
            <w:proofErr w:type="spellEnd"/>
            <w:r w:rsidRPr="00460BC6">
              <w:rPr>
                <w:rFonts w:ascii="GHEA Grapalat" w:hAnsi="GHEA Grapalat"/>
                <w:sz w:val="24"/>
                <w:szCs w:val="24"/>
                <w:lang w:val="hy-AM"/>
              </w:rPr>
              <w:t xml:space="preserve"> ու խնդիրները: </w:t>
            </w:r>
          </w:p>
          <w:p w:rsidR="00911873" w:rsidRPr="00460BC6" w:rsidRDefault="00911873"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Մարդու իրավունքների պաշտպանի ուշադրության կենտրոնում է նաև արտերկրում գտնվող ՀՀ քաղաքացիների, օրինակ՝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իրավունքներին վերաբերող հարցերը, որոնց առնչությամբ Պաշտպանը, իր իրավասության սահմաններում, </w:t>
            </w:r>
            <w:proofErr w:type="spellStart"/>
            <w:r w:rsidRPr="00460BC6">
              <w:rPr>
                <w:rFonts w:ascii="GHEA Grapalat" w:hAnsi="GHEA Grapalat"/>
                <w:sz w:val="24"/>
                <w:szCs w:val="24"/>
                <w:lang w:val="hy-AM"/>
              </w:rPr>
              <w:t>փոխգործակցում</w:t>
            </w:r>
            <w:proofErr w:type="spellEnd"/>
            <w:r w:rsidRPr="00460BC6">
              <w:rPr>
                <w:rFonts w:ascii="GHEA Grapalat" w:hAnsi="GHEA Grapalat"/>
                <w:sz w:val="24"/>
                <w:szCs w:val="24"/>
                <w:lang w:val="hy-AM"/>
              </w:rPr>
              <w:t xml:space="preserve"> է այլ երկրների մարդու իրավունքների ազգային հաստատությունների հետ: Օրինակ՝ Ռուսաստանի </w:t>
            </w:r>
            <w:proofErr w:type="spellStart"/>
            <w:r w:rsidRPr="00460BC6">
              <w:rPr>
                <w:rFonts w:ascii="GHEA Grapalat" w:hAnsi="GHEA Grapalat"/>
                <w:sz w:val="24"/>
                <w:szCs w:val="24"/>
                <w:lang w:val="hy-AM"/>
              </w:rPr>
              <w:t>Դաշնությունում</w:t>
            </w:r>
            <w:proofErr w:type="spellEnd"/>
            <w:r w:rsidRPr="00460BC6">
              <w:rPr>
                <w:rFonts w:ascii="GHEA Grapalat" w:hAnsi="GHEA Grapalat"/>
                <w:sz w:val="24"/>
                <w:szCs w:val="24"/>
                <w:lang w:val="hy-AM"/>
              </w:rPr>
              <w:t xml:space="preserve"> գտնվող ՀՀ </w:t>
            </w:r>
            <w:r w:rsidRPr="00460BC6">
              <w:rPr>
                <w:rFonts w:ascii="GHEA Grapalat" w:hAnsi="GHEA Grapalat"/>
                <w:sz w:val="24"/>
                <w:szCs w:val="24"/>
                <w:lang w:val="hy-AM"/>
              </w:rPr>
              <w:lastRenderedPageBreak/>
              <w:t>քաղաքացիների դեպքում առկա է արդյունավետ համագործակցություն ՌԴ մարդու իրավունքների հանձնակատարի հաստատության հետ:</w:t>
            </w:r>
          </w:p>
          <w:p w:rsidR="00911873" w:rsidRPr="00460BC6" w:rsidRDefault="00911873"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Պաշտպանի և նրա աշխատակազմի աշխատանքը քննարկվող ոլորտում ներառում է նաև այլ ուղղություններ:</w:t>
            </w:r>
          </w:p>
          <w:p w:rsidR="00911873" w:rsidRPr="00460BC6" w:rsidRDefault="00911873"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Ուստի, առաջարկվում է, Նախագծի հավելվածի 21.4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ամրագրել, որ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տարբեր խմբերի իրավունքների և շահերի պաշտպանության բարելավման, միջազգային պաշտպանության համակարգի կատարելագործման հարցում հաշվի են առնվելու նրանց </w:t>
            </w:r>
            <w:proofErr w:type="spellStart"/>
            <w:r w:rsidRPr="00460BC6">
              <w:rPr>
                <w:rFonts w:ascii="GHEA Grapalat" w:hAnsi="GHEA Grapalat"/>
                <w:sz w:val="24"/>
                <w:szCs w:val="24"/>
                <w:lang w:val="hy-AM"/>
              </w:rPr>
              <w:t>իրավունքնների</w:t>
            </w:r>
            <w:proofErr w:type="spellEnd"/>
            <w:r w:rsidRPr="00460BC6">
              <w:rPr>
                <w:rFonts w:ascii="GHEA Grapalat" w:hAnsi="GHEA Grapalat"/>
                <w:sz w:val="24"/>
                <w:szCs w:val="24"/>
                <w:lang w:val="hy-AM"/>
              </w:rPr>
              <w:t xml:space="preserve"> ապահովման վերաբերյալ Մարդու իրավունքների պաշտպանի հրապարակած դիտարկումները:</w:t>
            </w:r>
          </w:p>
          <w:p w:rsidR="00E5059F" w:rsidRPr="00460BC6" w:rsidRDefault="00911873"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Այս համատեքստում, պատրաստակամություն ենք հայտնում անհրաժեշտության դեպքում աշխատանքային կարգով քննարկել արձանագրված խնդիրները և դրանց լուծման հնարավորությունները:</w:t>
            </w:r>
          </w:p>
        </w:tc>
        <w:tc>
          <w:tcPr>
            <w:tcW w:w="4346" w:type="dxa"/>
            <w:gridSpan w:val="2"/>
          </w:tcPr>
          <w:p w:rsidR="00E5059F" w:rsidRPr="00460BC6" w:rsidRDefault="007D211B"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Ընդունվել  է</w:t>
            </w:r>
          </w:p>
        </w:tc>
      </w:tr>
      <w:tr w:rsidR="00911873" w:rsidRPr="00460BC6" w:rsidTr="0012063E">
        <w:trPr>
          <w:trHeight w:val="475"/>
        </w:trPr>
        <w:tc>
          <w:tcPr>
            <w:tcW w:w="10904" w:type="dxa"/>
            <w:gridSpan w:val="3"/>
            <w:vMerge w:val="restart"/>
          </w:tcPr>
          <w:p w:rsidR="00911873" w:rsidRPr="00460BC6" w:rsidRDefault="00911873"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 xml:space="preserve">9. </w:t>
            </w:r>
            <w:proofErr w:type="spellStart"/>
            <w:r w:rsidRPr="00460BC6">
              <w:rPr>
                <w:rFonts w:ascii="GHEA Grapalat" w:hAnsi="GHEA Grapalat" w:cs="Sylfaen"/>
                <w:b/>
                <w:sz w:val="24"/>
                <w:szCs w:val="24"/>
                <w:lang w:val="hy-AM"/>
              </w:rPr>
              <w:t>ՀՀոստիկանություն</w:t>
            </w:r>
            <w:proofErr w:type="spellEnd"/>
          </w:p>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025E83"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09.04.2020թ.</w:t>
            </w:r>
          </w:p>
        </w:tc>
      </w:tr>
      <w:tr w:rsidR="00911873" w:rsidRPr="00460BC6" w:rsidTr="0012063E">
        <w:trPr>
          <w:trHeight w:val="206"/>
        </w:trPr>
        <w:tc>
          <w:tcPr>
            <w:tcW w:w="10904" w:type="dxa"/>
            <w:gridSpan w:val="3"/>
            <w:vMerge/>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025E83" w:rsidP="00460BC6">
            <w:pPr>
              <w:tabs>
                <w:tab w:val="left" w:pos="90"/>
                <w:tab w:val="left" w:pos="540"/>
              </w:tabs>
              <w:spacing w:line="360" w:lineRule="auto"/>
              <w:ind w:right="125" w:firstLine="90"/>
              <w:jc w:val="center"/>
              <w:rPr>
                <w:rFonts w:ascii="GHEA Grapalat" w:hAnsi="GHEA Grapalat"/>
                <w:sz w:val="24"/>
                <w:szCs w:val="24"/>
              </w:rPr>
            </w:pPr>
            <w:r w:rsidRPr="00460BC6">
              <w:rPr>
                <w:rFonts w:ascii="GHEA Grapalat" w:hAnsi="GHEA Grapalat" w:cs="Sylfaen"/>
                <w:b/>
                <w:sz w:val="24"/>
                <w:szCs w:val="24"/>
              </w:rPr>
              <w:t>N 1/21/13310-20</w:t>
            </w:r>
          </w:p>
        </w:tc>
      </w:tr>
      <w:tr w:rsidR="00911873" w:rsidRPr="00E97230" w:rsidTr="0012063E">
        <w:tc>
          <w:tcPr>
            <w:tcW w:w="9694" w:type="dxa"/>
            <w:gridSpan w:val="2"/>
          </w:tcPr>
          <w:p w:rsidR="006951FC" w:rsidRPr="00460BC6" w:rsidRDefault="006951FC"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1.Նախագծի հավելվածով ներկայացված ՀՀ միգրացիայի պետական կառավարման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21.2.2 կետն առաջարկվում  է  հստակեցնել, քանի  որ դրանում խոսվում  է  օտարերկրացիների հաշվառման համակարգում վերագրանցման և տվյալների թարմացման մեխանիզմների բարեփոխման,  «անկանոն կացություն» </w:t>
            </w:r>
            <w:proofErr w:type="spellStart"/>
            <w:r w:rsidRPr="00460BC6">
              <w:rPr>
                <w:rFonts w:ascii="GHEA Grapalat" w:hAnsi="GHEA Grapalat"/>
                <w:sz w:val="24"/>
                <w:szCs w:val="24"/>
                <w:lang w:val="hy-AM"/>
              </w:rPr>
              <w:t>եզրույթի</w:t>
            </w:r>
            <w:proofErr w:type="spellEnd"/>
            <w:r w:rsidRPr="00460BC6">
              <w:rPr>
                <w:rFonts w:ascii="GHEA Grapalat" w:hAnsi="GHEA Grapalat"/>
                <w:sz w:val="24"/>
                <w:szCs w:val="24"/>
                <w:lang w:val="hy-AM"/>
              </w:rPr>
              <w:t xml:space="preserve">  սահմանման և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գրանցման  շտեմարաններում անկանոն  կացության </w:t>
            </w:r>
            <w:r w:rsidRPr="00460BC6">
              <w:rPr>
                <w:rFonts w:ascii="GHEA Grapalat" w:hAnsi="GHEA Grapalat"/>
                <w:sz w:val="24"/>
                <w:szCs w:val="24"/>
                <w:lang w:val="hy-AM"/>
              </w:rPr>
              <w:lastRenderedPageBreak/>
              <w:t>ցուցիչի ներմուծման մասին, մինչդեռ  դրանց հստակ սահմանումները, մեկնաբանությունները, կիրառման նպատակները  և ենթադրվող  օրենսդրական լուծումները  նախագծում բացակայում են։</w:t>
            </w:r>
          </w:p>
          <w:p w:rsidR="005E3B29" w:rsidRPr="00460BC6" w:rsidRDefault="006951FC"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21.2.3 կետը նույնպես  հստակեցման կարիք  ունի, քանի  որ  դրանում ներառված  են  իրար հետ ուղղակիորեն </w:t>
            </w:r>
            <w:proofErr w:type="spellStart"/>
            <w:r w:rsidRPr="00460BC6">
              <w:rPr>
                <w:rFonts w:ascii="GHEA Grapalat" w:hAnsi="GHEA Grapalat"/>
                <w:sz w:val="24"/>
                <w:szCs w:val="24"/>
                <w:lang w:val="hy-AM"/>
              </w:rPr>
              <w:t>չփոխկապակցված</w:t>
            </w:r>
            <w:proofErr w:type="spellEnd"/>
            <w:r w:rsidRPr="00460BC6">
              <w:rPr>
                <w:rFonts w:ascii="GHEA Grapalat" w:hAnsi="GHEA Grapalat"/>
                <w:sz w:val="24"/>
                <w:szCs w:val="24"/>
                <w:lang w:val="hy-AM"/>
              </w:rPr>
              <w:t xml:space="preserve">  մի քանի գործողություններ: Օրինակ,  «օտարերկրացիների անկանոն կացության  և աշխատանքի դեպքերի բացահայտում»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վերաբերում  է  ՀՀ-ում  անօրինական բնակվող  և աշխատող  օտարերկրացիների բացահայտմանը, թե  </w:t>
            </w:r>
            <w:r w:rsidR="005E3B29" w:rsidRPr="00460BC6">
              <w:rPr>
                <w:rFonts w:ascii="GHEA Grapalat" w:hAnsi="GHEA Grapalat"/>
                <w:sz w:val="24"/>
                <w:szCs w:val="24"/>
                <w:lang w:val="hy-AM"/>
              </w:rPr>
              <w:t xml:space="preserve">միայն ՀՀ-ում առանց  աշխատանքի  թույլտվության աշխատող  օտարերկրացիների հայտնաբերմանը։ Կարծում  ենք, որ ավելի հստակ պետք  է նշվի հայեցակարգում, թե կոնկրետ  ինչպիսի արդյունավետ, մարդասիրական, մարդու իրավունքներն  ու արժանապատվությունը հարգող մեխանիզմների ներդրման մասին  է  խոսքը  և ինչպես պետք  է իրականացվեն  այդ  գործընթացները։ Ինչ վերաբերում է ժամանակավոր կացարանի </w:t>
            </w:r>
            <w:proofErr w:type="spellStart"/>
            <w:r w:rsidR="005E3B29" w:rsidRPr="00460BC6">
              <w:rPr>
                <w:rFonts w:ascii="GHEA Grapalat" w:hAnsi="GHEA Grapalat"/>
                <w:sz w:val="24"/>
                <w:szCs w:val="24"/>
                <w:lang w:val="hy-AM"/>
              </w:rPr>
              <w:t>սետղծմանը</w:t>
            </w:r>
            <w:proofErr w:type="spellEnd"/>
            <w:r w:rsidR="005E3B29" w:rsidRPr="00460BC6">
              <w:rPr>
                <w:rFonts w:ascii="GHEA Grapalat" w:hAnsi="GHEA Grapalat"/>
                <w:sz w:val="24"/>
                <w:szCs w:val="24"/>
                <w:lang w:val="hy-AM"/>
              </w:rPr>
              <w:t xml:space="preserve">, ապա  այն   «Օտարերկրացիների մասին»  օրենքի համաձայն  նախատեսված է միայն արտաքսման նպատակով ձերբակալված  </w:t>
            </w:r>
            <w:proofErr w:type="spellStart"/>
            <w:r w:rsidR="005E3B29" w:rsidRPr="00460BC6">
              <w:rPr>
                <w:rFonts w:ascii="GHEA Grapalat" w:hAnsi="GHEA Grapalat"/>
                <w:sz w:val="24"/>
                <w:szCs w:val="24"/>
                <w:lang w:val="hy-AM"/>
              </w:rPr>
              <w:t>օտարեկրացիներին</w:t>
            </w:r>
            <w:proofErr w:type="spellEnd"/>
            <w:r w:rsidR="005E3B29" w:rsidRPr="00460BC6">
              <w:rPr>
                <w:rFonts w:ascii="GHEA Grapalat" w:hAnsi="GHEA Grapalat"/>
                <w:sz w:val="24"/>
                <w:szCs w:val="24"/>
                <w:lang w:val="hy-AM"/>
              </w:rPr>
              <w:t xml:space="preserve"> պահելու համար, եթե  բավարար  հիմքեր կան կասկածելու, որ նրանք կարող  են  թաքնվել  </w:t>
            </w:r>
            <w:proofErr w:type="spellStart"/>
            <w:r w:rsidR="005E3B29" w:rsidRPr="00460BC6">
              <w:rPr>
                <w:rFonts w:ascii="GHEA Grapalat" w:hAnsi="GHEA Grapalat"/>
                <w:sz w:val="24"/>
                <w:szCs w:val="24"/>
                <w:lang w:val="hy-AM"/>
              </w:rPr>
              <w:t>մինչև</w:t>
            </w:r>
            <w:proofErr w:type="spellEnd"/>
            <w:r w:rsidR="005E3B29" w:rsidRPr="00460BC6">
              <w:rPr>
                <w:rFonts w:ascii="GHEA Grapalat" w:hAnsi="GHEA Grapalat"/>
                <w:sz w:val="24"/>
                <w:szCs w:val="24"/>
                <w:lang w:val="hy-AM"/>
              </w:rPr>
              <w:t xml:space="preserve"> </w:t>
            </w:r>
            <w:proofErr w:type="spellStart"/>
            <w:r w:rsidR="005E3B29" w:rsidRPr="00460BC6">
              <w:rPr>
                <w:rFonts w:ascii="GHEA Grapalat" w:hAnsi="GHEA Grapalat"/>
                <w:sz w:val="24"/>
                <w:szCs w:val="24"/>
                <w:lang w:val="hy-AM"/>
              </w:rPr>
              <w:t>դատարնում</w:t>
            </w:r>
            <w:proofErr w:type="spellEnd"/>
            <w:r w:rsidR="005E3B29" w:rsidRPr="00460BC6">
              <w:rPr>
                <w:rFonts w:ascii="GHEA Grapalat" w:hAnsi="GHEA Grapalat"/>
                <w:sz w:val="24"/>
                <w:szCs w:val="24"/>
                <w:lang w:val="hy-AM"/>
              </w:rPr>
              <w:t xml:space="preserve"> արտաքսման գործի քննությունը  կամ օրինական    ուժի մեջ  մտած </w:t>
            </w:r>
            <w:proofErr w:type="spellStart"/>
            <w:r w:rsidR="005E3B29" w:rsidRPr="00460BC6">
              <w:rPr>
                <w:rFonts w:ascii="GHEA Grapalat" w:hAnsi="GHEA Grapalat"/>
                <w:sz w:val="24"/>
                <w:szCs w:val="24"/>
                <w:lang w:val="hy-AM"/>
              </w:rPr>
              <w:t>արտքսման</w:t>
            </w:r>
            <w:proofErr w:type="spellEnd"/>
            <w:r w:rsidR="005E3B29" w:rsidRPr="00460BC6">
              <w:rPr>
                <w:rFonts w:ascii="GHEA Grapalat" w:hAnsi="GHEA Grapalat"/>
                <w:sz w:val="24"/>
                <w:szCs w:val="24"/>
                <w:lang w:val="hy-AM"/>
              </w:rPr>
              <w:t xml:space="preserve"> որոշման կատարումը։</w:t>
            </w:r>
          </w:p>
          <w:p w:rsidR="005E3B29" w:rsidRPr="00460BC6" w:rsidRDefault="005E3B29"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3.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21.3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խոսվում  է սահմանների, մուտքի, ելքի  և օտարերկրացիների կացության կառավարման արդյունավետության բարձրացման մասին, նշելով նաև  որ միգրացիոն հոսքերի արդյունավետ կառավարման տեսանկյունից   ոլորտը </w:t>
            </w:r>
            <w:proofErr w:type="spellStart"/>
            <w:r w:rsidRPr="00460BC6">
              <w:rPr>
                <w:rFonts w:ascii="GHEA Grapalat" w:hAnsi="GHEA Grapalat"/>
                <w:sz w:val="24"/>
                <w:szCs w:val="24"/>
                <w:lang w:val="hy-AM"/>
              </w:rPr>
              <w:t>դեռևս</w:t>
            </w:r>
            <w:proofErr w:type="spellEnd"/>
            <w:r w:rsidRPr="00460BC6">
              <w:rPr>
                <w:rFonts w:ascii="GHEA Grapalat" w:hAnsi="GHEA Grapalat"/>
                <w:sz w:val="24"/>
                <w:szCs w:val="24"/>
                <w:lang w:val="hy-AM"/>
              </w:rPr>
              <w:t xml:space="preserve">  բարեփոխումների կարիք  ունի:  Հայեցակարգում առաջարկվում  է  հստակ նշել ուսումնասիրությունների արդյունքում վեր հանված խնդիրները, որից  հետո  միայն հնարավոր կլինի պատկերացում կազմել, թե ինչպիսի միջոցառումներ  և կոնկրետ քայլեր պետք  է իրականացվեն հետագա բարեփոխումների  համար։</w:t>
            </w:r>
          </w:p>
          <w:p w:rsidR="005E3B29" w:rsidRPr="00460BC6" w:rsidRDefault="005E3B29"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4.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21.3.5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նշվում    է </w:t>
            </w:r>
            <w:proofErr w:type="spellStart"/>
            <w:r w:rsidRPr="00460BC6">
              <w:rPr>
                <w:rFonts w:ascii="GHEA Grapalat" w:hAnsi="GHEA Grapalat"/>
                <w:sz w:val="24"/>
                <w:szCs w:val="24"/>
                <w:lang w:val="hy-AM"/>
              </w:rPr>
              <w:t>վիզային</w:t>
            </w:r>
            <w:proofErr w:type="spellEnd"/>
            <w:r w:rsidRPr="00460BC6">
              <w:rPr>
                <w:rFonts w:ascii="GHEA Grapalat" w:hAnsi="GHEA Grapalat"/>
                <w:sz w:val="24"/>
                <w:szCs w:val="24"/>
                <w:lang w:val="hy-AM"/>
              </w:rPr>
              <w:t xml:space="preserve"> քաղաքականության վերանայման գործընթացում նաև  միգրացիոն հոսքերի կառավարման  օրակարգից  բխող  նախապայմաններ ներառելու անհրաժեշտության մասին, մինչդեռ այստեղ  նույնպես  անհրաժեշտ  է հստակեցնել, թե կոնկրետ ինչ նախապայմանների մասին  է  խոսքը:</w:t>
            </w:r>
          </w:p>
          <w:p w:rsidR="00E7371F" w:rsidRPr="00460BC6" w:rsidRDefault="00E7371F" w:rsidP="00460BC6">
            <w:pPr>
              <w:tabs>
                <w:tab w:val="left" w:pos="540"/>
                <w:tab w:val="left" w:pos="3510"/>
              </w:tabs>
              <w:spacing w:line="360" w:lineRule="auto"/>
              <w:ind w:firstLine="90"/>
              <w:jc w:val="both"/>
              <w:rPr>
                <w:rFonts w:ascii="GHEA Grapalat" w:hAnsi="GHEA Grapalat"/>
                <w:sz w:val="24"/>
                <w:szCs w:val="24"/>
                <w:lang w:val="hy-AM"/>
              </w:rPr>
            </w:pPr>
          </w:p>
          <w:p w:rsidR="005E3B29" w:rsidRPr="00460BC6" w:rsidRDefault="005E3B29"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5.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21.3.1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առաջարկվում  է  հստակեցնել «ռեզիդենտ»  հասկացությունը «</w:t>
            </w:r>
            <w:proofErr w:type="spellStart"/>
            <w:r w:rsidRPr="00460BC6">
              <w:rPr>
                <w:rFonts w:ascii="GHEA Grapalat" w:hAnsi="GHEA Grapalat"/>
                <w:sz w:val="24"/>
                <w:szCs w:val="24"/>
                <w:lang w:val="hy-AM"/>
              </w:rPr>
              <w:t>Օտարեկրացիների</w:t>
            </w:r>
            <w:proofErr w:type="spellEnd"/>
            <w:r w:rsidRPr="00460BC6">
              <w:rPr>
                <w:rFonts w:ascii="GHEA Grapalat" w:hAnsi="GHEA Grapalat"/>
                <w:sz w:val="24"/>
                <w:szCs w:val="24"/>
                <w:lang w:val="hy-AM"/>
              </w:rPr>
              <w:t xml:space="preserve"> մասին» օրենքին համապատասխան։</w:t>
            </w:r>
          </w:p>
          <w:p w:rsidR="00911873" w:rsidRPr="00460BC6" w:rsidRDefault="005E3B29"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hAnsi="GHEA Grapalat"/>
                <w:sz w:val="24"/>
                <w:szCs w:val="24"/>
                <w:lang w:val="hy-AM"/>
              </w:rPr>
              <w:t xml:space="preserve">6. Ներկայացվող  առաջարկներին զուգահեռ տեղեկացնում  ենք  նաև  որ  ՀՀ  վարչապետի 03.02.2020թ. թիվ 120-Ա  որոշմամբ ստեղծված միջգերատեսչական  աշխատանքային  խմբի կողմից  ներկայումս  </w:t>
            </w:r>
            <w:proofErr w:type="spellStart"/>
            <w:r w:rsidRPr="00460BC6">
              <w:rPr>
                <w:rFonts w:ascii="GHEA Grapalat" w:hAnsi="GHEA Grapalat"/>
                <w:sz w:val="24"/>
                <w:szCs w:val="24"/>
                <w:lang w:val="hy-AM"/>
              </w:rPr>
              <w:t>շրջանառվում</w:t>
            </w:r>
            <w:proofErr w:type="spellEnd"/>
            <w:r w:rsidRPr="00460BC6">
              <w:rPr>
                <w:rFonts w:ascii="GHEA Grapalat" w:hAnsi="GHEA Grapalat"/>
                <w:sz w:val="24"/>
                <w:szCs w:val="24"/>
                <w:lang w:val="hy-AM"/>
              </w:rPr>
              <w:t xml:space="preserve">  է «Հայաստանի Հանրապետության ոստիկանության  բարեփոխումների ռազմավարությունը  և </w:t>
            </w:r>
            <w:r w:rsidRPr="00460BC6">
              <w:rPr>
                <w:rFonts w:ascii="GHEA Grapalat" w:hAnsi="GHEA Grapalat"/>
                <w:sz w:val="24"/>
                <w:szCs w:val="24"/>
                <w:lang w:val="hy-AM"/>
              </w:rPr>
              <w:lastRenderedPageBreak/>
              <w:t xml:space="preserve">դրանից բխող  2020-2022 թվականների գործողությունների  ծրագիրը հաստատելու մասին» կառավարության որոշման նախագիծը, որով նախատեսվում  է միգրացիոն ծառայությունը  ներառել  նոր  </w:t>
            </w:r>
            <w:proofErr w:type="spellStart"/>
            <w:r w:rsidRPr="00460BC6">
              <w:rPr>
                <w:rFonts w:ascii="GHEA Grapalat" w:hAnsi="GHEA Grapalat"/>
                <w:sz w:val="24"/>
                <w:szCs w:val="24"/>
                <w:lang w:val="hy-AM"/>
              </w:rPr>
              <w:t>ձևավորվող</w:t>
            </w:r>
            <w:proofErr w:type="spellEnd"/>
            <w:r w:rsidRPr="00460BC6">
              <w:rPr>
                <w:rFonts w:ascii="GHEA Grapalat" w:hAnsi="GHEA Grapalat"/>
                <w:sz w:val="24"/>
                <w:szCs w:val="24"/>
                <w:lang w:val="hy-AM"/>
              </w:rPr>
              <w:t xml:space="preserve"> Ներքին գործերի  նախարարության կազմում։ Հաշվի առնելով վերոգրյալը՝ առաջարկվում  է ՀՀ  միգրացիայի  պետական կառավարման </w:t>
            </w:r>
            <w:proofErr w:type="spellStart"/>
            <w:r w:rsidRPr="00460BC6">
              <w:rPr>
                <w:rFonts w:ascii="GHEA Grapalat" w:hAnsi="GHEA Grapalat"/>
                <w:sz w:val="24"/>
                <w:szCs w:val="24"/>
                <w:lang w:val="hy-AM"/>
              </w:rPr>
              <w:t>հայեցակարգին</w:t>
            </w:r>
            <w:proofErr w:type="spellEnd"/>
            <w:r w:rsidRPr="00460BC6">
              <w:rPr>
                <w:rFonts w:ascii="GHEA Grapalat" w:hAnsi="GHEA Grapalat"/>
                <w:sz w:val="24"/>
                <w:szCs w:val="24"/>
                <w:lang w:val="hy-AM"/>
              </w:rPr>
              <w:t xml:space="preserve"> անդրադառնալ նշված ռազմավարության  ընդունումից  հետո՝ վերջինիս համատեքստում:</w:t>
            </w:r>
          </w:p>
        </w:tc>
        <w:tc>
          <w:tcPr>
            <w:tcW w:w="4346" w:type="dxa"/>
            <w:gridSpan w:val="2"/>
          </w:tcPr>
          <w:p w:rsidR="00911873" w:rsidRPr="00460BC6" w:rsidRDefault="00E7371F"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1.Չի ընդունվել</w:t>
            </w: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roofErr w:type="spellStart"/>
            <w:r w:rsidRPr="00460BC6">
              <w:rPr>
                <w:rFonts w:ascii="GHEA Grapalat" w:hAnsi="GHEA Grapalat"/>
                <w:sz w:val="24"/>
                <w:szCs w:val="24"/>
                <w:lang w:val="hy-AM"/>
              </w:rPr>
              <w:t>Մատնանաշված</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հստակեցումները</w:t>
            </w:r>
            <w:proofErr w:type="spellEnd"/>
            <w:r w:rsidRPr="00460BC6">
              <w:rPr>
                <w:rFonts w:ascii="GHEA Grapalat" w:hAnsi="GHEA Grapalat"/>
                <w:sz w:val="24"/>
                <w:szCs w:val="24"/>
                <w:lang w:val="hy-AM"/>
              </w:rPr>
              <w:t xml:space="preserve">   կարտացոլվեն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համապատասխան </w:t>
            </w:r>
            <w:proofErr w:type="spellStart"/>
            <w:r w:rsidRPr="00460BC6">
              <w:rPr>
                <w:rFonts w:ascii="GHEA Grapalat" w:hAnsi="GHEA Grapalat" w:cs="Sylfaen"/>
                <w:sz w:val="24"/>
                <w:szCs w:val="24"/>
                <w:lang w:val="hy-AM"/>
              </w:rPr>
              <w:t>ռազամա-</w:t>
            </w:r>
            <w:r w:rsidRPr="00460BC6">
              <w:rPr>
                <w:rFonts w:ascii="GHEA Grapalat" w:hAnsi="GHEA Grapalat" w:cs="Sylfaen"/>
                <w:sz w:val="24"/>
                <w:szCs w:val="24"/>
                <w:lang w:val="hy-AM"/>
              </w:rPr>
              <w:lastRenderedPageBreak/>
              <w:t>վարության</w:t>
            </w:r>
            <w:proofErr w:type="spellEnd"/>
            <w:r w:rsidRPr="00460BC6">
              <w:rPr>
                <w:rFonts w:ascii="GHEA Grapalat" w:hAnsi="GHEA Grapalat" w:cs="Sylfaen"/>
                <w:sz w:val="24"/>
                <w:szCs w:val="24"/>
                <w:lang w:val="hy-AM"/>
              </w:rPr>
              <w:t xml:space="preserve">  և  դրա  իրականացման  </w:t>
            </w:r>
            <w:proofErr w:type="spellStart"/>
            <w:r w:rsidRPr="00460BC6">
              <w:rPr>
                <w:rFonts w:ascii="GHEA Grapalat" w:hAnsi="GHEA Grapalat" w:cs="Sylfaen"/>
                <w:sz w:val="24"/>
                <w:szCs w:val="24"/>
                <w:lang w:val="hy-AM"/>
              </w:rPr>
              <w:t>գործողութ-յունների</w:t>
            </w:r>
            <w:proofErr w:type="spellEnd"/>
            <w:r w:rsidRPr="00460BC6">
              <w:rPr>
                <w:rFonts w:ascii="GHEA Grapalat" w:hAnsi="GHEA Grapalat" w:cs="Sylfaen"/>
                <w:sz w:val="24"/>
                <w:szCs w:val="24"/>
                <w:lang w:val="hy-AM"/>
              </w:rPr>
              <w:t xml:space="preserve">  ծրագրում:</w:t>
            </w: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2.Չի ընդունվել</w:t>
            </w: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roofErr w:type="spellStart"/>
            <w:r w:rsidRPr="00460BC6">
              <w:rPr>
                <w:rFonts w:ascii="GHEA Grapalat" w:hAnsi="GHEA Grapalat"/>
                <w:sz w:val="24"/>
                <w:szCs w:val="24"/>
                <w:lang w:val="hy-AM"/>
              </w:rPr>
              <w:t>Մատնանաշված</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հստակեցումները</w:t>
            </w:r>
            <w:proofErr w:type="spellEnd"/>
            <w:r w:rsidRPr="00460BC6">
              <w:rPr>
                <w:rFonts w:ascii="GHEA Grapalat" w:hAnsi="GHEA Grapalat"/>
                <w:sz w:val="24"/>
                <w:szCs w:val="24"/>
                <w:lang w:val="hy-AM"/>
              </w:rPr>
              <w:t xml:space="preserve">   կարտացոլվեն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համապատասխան </w:t>
            </w:r>
            <w:proofErr w:type="spellStart"/>
            <w:r w:rsidRPr="00460BC6">
              <w:rPr>
                <w:rFonts w:ascii="GHEA Grapalat" w:hAnsi="GHEA Grapalat" w:cs="Sylfaen"/>
                <w:sz w:val="24"/>
                <w:szCs w:val="24"/>
                <w:lang w:val="hy-AM"/>
              </w:rPr>
              <w:t>ռազամա-վարության</w:t>
            </w:r>
            <w:proofErr w:type="spellEnd"/>
            <w:r w:rsidRPr="00460BC6">
              <w:rPr>
                <w:rFonts w:ascii="GHEA Grapalat" w:hAnsi="GHEA Grapalat" w:cs="Sylfaen"/>
                <w:sz w:val="24"/>
                <w:szCs w:val="24"/>
                <w:lang w:val="hy-AM"/>
              </w:rPr>
              <w:t xml:space="preserve">  և  դրա  իրականացման  </w:t>
            </w:r>
            <w:proofErr w:type="spellStart"/>
            <w:r w:rsidRPr="00460BC6">
              <w:rPr>
                <w:rFonts w:ascii="GHEA Grapalat" w:hAnsi="GHEA Grapalat" w:cs="Sylfaen"/>
                <w:sz w:val="24"/>
                <w:szCs w:val="24"/>
                <w:lang w:val="hy-AM"/>
              </w:rPr>
              <w:t>գործողութ-յունների</w:t>
            </w:r>
            <w:proofErr w:type="spellEnd"/>
            <w:r w:rsidRPr="00460BC6">
              <w:rPr>
                <w:rFonts w:ascii="GHEA Grapalat" w:hAnsi="GHEA Grapalat" w:cs="Sylfaen"/>
                <w:sz w:val="24"/>
                <w:szCs w:val="24"/>
                <w:lang w:val="hy-AM"/>
              </w:rPr>
              <w:t xml:space="preserve">  ծրագրում:</w:t>
            </w: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3.Չի ընդունվել</w:t>
            </w: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roofErr w:type="spellStart"/>
            <w:r w:rsidRPr="00460BC6">
              <w:rPr>
                <w:rFonts w:ascii="GHEA Grapalat" w:hAnsi="GHEA Grapalat"/>
                <w:sz w:val="24"/>
                <w:szCs w:val="24"/>
                <w:lang w:val="hy-AM"/>
              </w:rPr>
              <w:t>Մատնանաշված</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հստակեցումները</w:t>
            </w:r>
            <w:proofErr w:type="spellEnd"/>
            <w:r w:rsidRPr="00460BC6">
              <w:rPr>
                <w:rFonts w:ascii="GHEA Grapalat" w:hAnsi="GHEA Grapalat"/>
                <w:sz w:val="24"/>
                <w:szCs w:val="24"/>
                <w:lang w:val="hy-AM"/>
              </w:rPr>
              <w:t xml:space="preserve">   կարտացոլվեն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w:t>
            </w:r>
            <w:r w:rsidRPr="00460BC6">
              <w:rPr>
                <w:rFonts w:ascii="GHEA Grapalat" w:hAnsi="GHEA Grapalat" w:cs="Sylfaen"/>
                <w:sz w:val="24"/>
                <w:szCs w:val="24"/>
                <w:lang w:val="hy-AM"/>
              </w:rPr>
              <w:lastRenderedPageBreak/>
              <w:t xml:space="preserve">համապատասխան </w:t>
            </w:r>
            <w:proofErr w:type="spellStart"/>
            <w:r w:rsidRPr="00460BC6">
              <w:rPr>
                <w:rFonts w:ascii="GHEA Grapalat" w:hAnsi="GHEA Grapalat" w:cs="Sylfaen"/>
                <w:sz w:val="24"/>
                <w:szCs w:val="24"/>
                <w:lang w:val="hy-AM"/>
              </w:rPr>
              <w:t>ռազամա-վարության</w:t>
            </w:r>
            <w:proofErr w:type="spellEnd"/>
            <w:r w:rsidRPr="00460BC6">
              <w:rPr>
                <w:rFonts w:ascii="GHEA Grapalat" w:hAnsi="GHEA Grapalat" w:cs="Sylfaen"/>
                <w:sz w:val="24"/>
                <w:szCs w:val="24"/>
                <w:lang w:val="hy-AM"/>
              </w:rPr>
              <w:t xml:space="preserve">  և  դրա  իրականացման  </w:t>
            </w:r>
            <w:proofErr w:type="spellStart"/>
            <w:r w:rsidRPr="00460BC6">
              <w:rPr>
                <w:rFonts w:ascii="GHEA Grapalat" w:hAnsi="GHEA Grapalat" w:cs="Sylfaen"/>
                <w:sz w:val="24"/>
                <w:szCs w:val="24"/>
                <w:lang w:val="hy-AM"/>
              </w:rPr>
              <w:t>գործողութ-յունների</w:t>
            </w:r>
            <w:proofErr w:type="spellEnd"/>
            <w:r w:rsidRPr="00460BC6">
              <w:rPr>
                <w:rFonts w:ascii="GHEA Grapalat" w:hAnsi="GHEA Grapalat" w:cs="Sylfaen"/>
                <w:sz w:val="24"/>
                <w:szCs w:val="24"/>
                <w:lang w:val="hy-AM"/>
              </w:rPr>
              <w:t xml:space="preserve">  ծրագրում:</w:t>
            </w: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p>
          <w:p w:rsidR="00E7371F" w:rsidRPr="00460BC6" w:rsidRDefault="00E7371F"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4.Չի ընդունվել</w:t>
            </w:r>
          </w:p>
          <w:p w:rsidR="00E7371F" w:rsidRPr="00460BC6" w:rsidRDefault="00E7371F" w:rsidP="00460BC6">
            <w:pPr>
              <w:tabs>
                <w:tab w:val="left" w:pos="540"/>
                <w:tab w:val="left" w:pos="3510"/>
              </w:tabs>
              <w:spacing w:line="360" w:lineRule="auto"/>
              <w:ind w:firstLine="90"/>
              <w:jc w:val="both"/>
              <w:rPr>
                <w:rFonts w:ascii="GHEA Grapalat" w:hAnsi="GHEA Grapalat" w:cs="Sylfaen"/>
                <w:sz w:val="24"/>
                <w:szCs w:val="24"/>
                <w:lang w:val="hy-AM"/>
              </w:rPr>
            </w:pPr>
            <w:r w:rsidRPr="00460BC6">
              <w:rPr>
                <w:rFonts w:ascii="GHEA Grapalat" w:hAnsi="GHEA Grapalat" w:cs="Sylfaen"/>
                <w:sz w:val="24"/>
                <w:szCs w:val="24"/>
                <w:lang w:val="hy-AM"/>
              </w:rPr>
              <w:t xml:space="preserve">Նշված </w:t>
            </w:r>
            <w:proofErr w:type="spellStart"/>
            <w:r w:rsidRPr="00460BC6">
              <w:rPr>
                <w:rFonts w:ascii="GHEA Grapalat" w:hAnsi="GHEA Grapalat" w:cs="Sylfaen"/>
                <w:sz w:val="24"/>
                <w:szCs w:val="24"/>
                <w:lang w:val="hy-AM"/>
              </w:rPr>
              <w:t>նախապայմանները</w:t>
            </w:r>
            <w:proofErr w:type="spellEnd"/>
            <w:r w:rsidRPr="00460BC6">
              <w:rPr>
                <w:rFonts w:ascii="GHEA Grapalat" w:hAnsi="GHEA Grapalat" w:cs="Sylfaen"/>
                <w:sz w:val="24"/>
                <w:szCs w:val="24"/>
                <w:lang w:val="hy-AM"/>
              </w:rPr>
              <w:t xml:space="preserve">  կհստակեցվեն </w:t>
            </w:r>
            <w:proofErr w:type="spellStart"/>
            <w:r w:rsidRPr="00460BC6">
              <w:rPr>
                <w:rFonts w:ascii="GHEA Grapalat" w:hAnsi="GHEA Grapalat" w:cs="Sylfaen"/>
                <w:sz w:val="24"/>
                <w:szCs w:val="24"/>
                <w:lang w:val="hy-AM"/>
              </w:rPr>
              <w:t>հայեցակարգից</w:t>
            </w:r>
            <w:proofErr w:type="spellEnd"/>
            <w:r w:rsidRPr="00460BC6">
              <w:rPr>
                <w:rFonts w:ascii="GHEA Grapalat" w:hAnsi="GHEA Grapalat" w:cs="Sylfaen"/>
                <w:sz w:val="24"/>
                <w:szCs w:val="24"/>
                <w:lang w:val="hy-AM"/>
              </w:rPr>
              <w:t xml:space="preserve">  բխող  համապատասխան </w:t>
            </w:r>
            <w:proofErr w:type="spellStart"/>
            <w:r w:rsidRPr="00460BC6">
              <w:rPr>
                <w:rFonts w:ascii="GHEA Grapalat" w:hAnsi="GHEA Grapalat" w:cs="Sylfaen"/>
                <w:sz w:val="24"/>
                <w:szCs w:val="24"/>
                <w:lang w:val="hy-AM"/>
              </w:rPr>
              <w:t>ռազամավարության</w:t>
            </w:r>
            <w:proofErr w:type="spellEnd"/>
            <w:r w:rsidRPr="00460BC6">
              <w:rPr>
                <w:rFonts w:ascii="GHEA Grapalat" w:hAnsi="GHEA Grapalat" w:cs="Sylfaen"/>
                <w:sz w:val="24"/>
                <w:szCs w:val="24"/>
                <w:lang w:val="hy-AM"/>
              </w:rPr>
              <w:t xml:space="preserve">  և  դրա  իրականացման  գործողությունների  ծրագրում:</w:t>
            </w:r>
          </w:p>
          <w:p w:rsidR="00E7371F" w:rsidRPr="00460BC6" w:rsidRDefault="00E7371F"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5.Ընդունվել  է</w:t>
            </w:r>
          </w:p>
          <w:p w:rsidR="00E7371F" w:rsidRPr="00460BC6" w:rsidRDefault="00E7371F" w:rsidP="00460BC6">
            <w:pPr>
              <w:tabs>
                <w:tab w:val="left" w:pos="90"/>
                <w:tab w:val="left" w:pos="540"/>
              </w:tabs>
              <w:spacing w:line="360" w:lineRule="auto"/>
              <w:ind w:right="125" w:firstLine="90"/>
              <w:jc w:val="center"/>
              <w:rPr>
                <w:rFonts w:ascii="GHEA Grapalat" w:hAnsi="GHEA Grapalat"/>
                <w:sz w:val="24"/>
                <w:szCs w:val="24"/>
                <w:lang w:val="hy-AM"/>
              </w:rPr>
            </w:pPr>
          </w:p>
          <w:p w:rsidR="00E7371F" w:rsidRPr="00460BC6" w:rsidRDefault="00E7371F"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6.Չի  ընդունվել</w:t>
            </w:r>
          </w:p>
          <w:p w:rsidR="00E7371F" w:rsidRPr="00460BC6" w:rsidRDefault="00E7371F"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hAnsi="GHEA Grapalat"/>
                <w:sz w:val="24"/>
                <w:szCs w:val="24"/>
                <w:lang w:val="hy-AM"/>
              </w:rPr>
              <w:t xml:space="preserve">Միգրացիայի պետական կառավարման հայեցակարգը  հիմք  կհանդիսանա  ՆԳՆ  կազմում </w:t>
            </w:r>
            <w:proofErr w:type="spellStart"/>
            <w:r w:rsidRPr="00460BC6">
              <w:rPr>
                <w:rFonts w:ascii="GHEA Grapalat" w:hAnsi="GHEA Grapalat"/>
                <w:sz w:val="24"/>
                <w:szCs w:val="24"/>
                <w:lang w:val="hy-AM"/>
              </w:rPr>
              <w:t>ձևավորվելիք</w:t>
            </w:r>
            <w:proofErr w:type="spellEnd"/>
            <w:r w:rsidRPr="00460BC6">
              <w:rPr>
                <w:rFonts w:ascii="GHEA Grapalat" w:hAnsi="GHEA Grapalat"/>
                <w:sz w:val="24"/>
                <w:szCs w:val="24"/>
                <w:lang w:val="hy-AM"/>
              </w:rPr>
              <w:t xml:space="preserve"> նոր ծառայության  </w:t>
            </w:r>
            <w:r w:rsidRPr="00460BC6">
              <w:rPr>
                <w:rFonts w:ascii="GHEA Grapalat" w:hAnsi="GHEA Grapalat"/>
                <w:sz w:val="24"/>
                <w:szCs w:val="24"/>
                <w:lang w:val="hy-AM"/>
              </w:rPr>
              <w:lastRenderedPageBreak/>
              <w:t>խնդիրների  և  նպատակների սահմանման համար ։</w:t>
            </w:r>
          </w:p>
          <w:p w:rsidR="00E7371F" w:rsidRPr="00460BC6" w:rsidRDefault="00E7371F" w:rsidP="00460BC6">
            <w:pPr>
              <w:tabs>
                <w:tab w:val="left" w:pos="90"/>
                <w:tab w:val="left" w:pos="540"/>
              </w:tabs>
              <w:spacing w:line="360" w:lineRule="auto"/>
              <w:ind w:right="125" w:firstLine="90"/>
              <w:rPr>
                <w:rFonts w:ascii="GHEA Grapalat" w:hAnsi="GHEA Grapalat"/>
                <w:sz w:val="24"/>
                <w:szCs w:val="24"/>
                <w:lang w:val="hy-AM"/>
              </w:rPr>
            </w:pPr>
          </w:p>
        </w:tc>
      </w:tr>
      <w:tr w:rsidR="00911873" w:rsidRPr="00460BC6" w:rsidTr="0012063E">
        <w:trPr>
          <w:trHeight w:val="475"/>
        </w:trPr>
        <w:tc>
          <w:tcPr>
            <w:tcW w:w="10904" w:type="dxa"/>
            <w:gridSpan w:val="3"/>
            <w:vMerge w:val="restart"/>
          </w:tcPr>
          <w:p w:rsidR="00911873" w:rsidRPr="00460BC6" w:rsidRDefault="004C3518"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10</w:t>
            </w:r>
            <w:r w:rsidR="00911873" w:rsidRPr="00460BC6">
              <w:rPr>
                <w:rFonts w:ascii="GHEA Grapalat" w:hAnsi="GHEA Grapalat" w:cs="Sylfaen"/>
                <w:b/>
                <w:sz w:val="24"/>
                <w:szCs w:val="24"/>
                <w:lang w:val="hy-AM"/>
              </w:rPr>
              <w:t>.</w:t>
            </w:r>
            <w:r w:rsidRPr="00460BC6">
              <w:rPr>
                <w:rFonts w:ascii="GHEA Grapalat" w:hAnsi="GHEA Grapalat" w:cs="Sylfaen"/>
                <w:b/>
                <w:sz w:val="24"/>
                <w:szCs w:val="24"/>
                <w:lang w:val="hy-AM"/>
              </w:rPr>
              <w:t>Սփյուռքի գործերի գլխավոր հանձնակատար</w:t>
            </w:r>
          </w:p>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D27319"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17.04.2020թ.</w:t>
            </w:r>
          </w:p>
        </w:tc>
      </w:tr>
      <w:tr w:rsidR="00911873" w:rsidRPr="00460BC6" w:rsidTr="0012063E">
        <w:trPr>
          <w:trHeight w:val="206"/>
        </w:trPr>
        <w:tc>
          <w:tcPr>
            <w:tcW w:w="10904" w:type="dxa"/>
            <w:gridSpan w:val="3"/>
            <w:vMerge/>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D27319"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cs="Sylfaen"/>
                <w:b/>
                <w:sz w:val="24"/>
                <w:szCs w:val="24"/>
              </w:rPr>
              <w:t>N /43/17327-2020</w:t>
            </w:r>
          </w:p>
        </w:tc>
      </w:tr>
      <w:tr w:rsidR="00911873" w:rsidRPr="00E97230" w:rsidTr="0012063E">
        <w:tc>
          <w:tcPr>
            <w:tcW w:w="9694" w:type="dxa"/>
            <w:gridSpan w:val="2"/>
          </w:tcPr>
          <w:p w:rsidR="004C3518" w:rsidRPr="00460BC6" w:rsidRDefault="004C3518"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1.Նախագիծը  հիմնականում ընդունելի  է, հատկապես  միգրացիայի կառավարման սկզբունքների, արժեքների, նպատակների  ու առանձին թիրախ խմբերի մասով։</w:t>
            </w:r>
          </w:p>
          <w:p w:rsidR="004C3518" w:rsidRPr="00460BC6" w:rsidRDefault="004C3518"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2.Հայեցակարգի  «Ամփոփ  համառոտագիր» 2-րդ  գլխի 2-րդ  կետը շարադրել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խմբագրությամբ. «2. Սույն  </w:t>
            </w:r>
            <w:proofErr w:type="spellStart"/>
            <w:r w:rsidRPr="00460BC6">
              <w:rPr>
                <w:rFonts w:ascii="GHEA Grapalat" w:hAnsi="GHEA Grapalat"/>
                <w:sz w:val="24"/>
                <w:szCs w:val="24"/>
                <w:lang w:val="hy-AM"/>
              </w:rPr>
              <w:t>հայեցակարգով</w:t>
            </w:r>
            <w:proofErr w:type="spellEnd"/>
            <w:r w:rsidRPr="00460BC6">
              <w:rPr>
                <w:rFonts w:ascii="GHEA Grapalat" w:hAnsi="GHEA Grapalat"/>
                <w:sz w:val="24"/>
                <w:szCs w:val="24"/>
                <w:lang w:val="hy-AM"/>
              </w:rPr>
              <w:t xml:space="preserve"> Հայաստանի Հանրապետության կառավարությունը  սահմանում  է միգրացիայի կառավարման  ոլորտում իր </w:t>
            </w:r>
            <w:proofErr w:type="spellStart"/>
            <w:r w:rsidRPr="00460BC6">
              <w:rPr>
                <w:rFonts w:ascii="GHEA Grapalat" w:hAnsi="GHEA Grapalat"/>
                <w:sz w:val="24"/>
                <w:szCs w:val="24"/>
                <w:lang w:val="hy-AM"/>
              </w:rPr>
              <w:t>հանձնառությունները</w:t>
            </w:r>
            <w:proofErr w:type="spellEnd"/>
            <w:r w:rsidRPr="00460BC6">
              <w:rPr>
                <w:rFonts w:ascii="GHEA Grapalat" w:hAnsi="GHEA Grapalat"/>
                <w:sz w:val="24"/>
                <w:szCs w:val="24"/>
                <w:lang w:val="hy-AM"/>
              </w:rPr>
              <w:t xml:space="preserve">, ինչպես  նաև </w:t>
            </w:r>
            <w:proofErr w:type="spellStart"/>
            <w:r w:rsidRPr="00460BC6">
              <w:rPr>
                <w:rFonts w:ascii="GHEA Grapalat" w:hAnsi="GHEA Grapalat"/>
                <w:sz w:val="24"/>
                <w:szCs w:val="24"/>
                <w:lang w:val="hy-AM"/>
              </w:rPr>
              <w:t>ուղենշում</w:t>
            </w:r>
            <w:proofErr w:type="spellEnd"/>
            <w:r w:rsidRPr="00460BC6">
              <w:rPr>
                <w:rFonts w:ascii="GHEA Grapalat" w:hAnsi="GHEA Grapalat"/>
                <w:sz w:val="24"/>
                <w:szCs w:val="24"/>
                <w:lang w:val="hy-AM"/>
              </w:rPr>
              <w:t xml:space="preserve">  է  այն ոլորտները, որոնց շուրջ պատասխանատու ոլորտային </w:t>
            </w:r>
            <w:proofErr w:type="spellStart"/>
            <w:r w:rsidRPr="00460BC6">
              <w:rPr>
                <w:rFonts w:ascii="GHEA Grapalat" w:hAnsi="GHEA Grapalat"/>
                <w:sz w:val="24"/>
                <w:szCs w:val="24"/>
                <w:lang w:val="hy-AM"/>
              </w:rPr>
              <w:t>դերակատարների</w:t>
            </w:r>
            <w:proofErr w:type="spellEnd"/>
            <w:r w:rsidRPr="00460BC6">
              <w:rPr>
                <w:rFonts w:ascii="GHEA Grapalat" w:hAnsi="GHEA Grapalat"/>
                <w:sz w:val="24"/>
                <w:szCs w:val="24"/>
                <w:lang w:val="hy-AM"/>
              </w:rPr>
              <w:t xml:space="preserve"> հետ սահմանում է համագործակցություն»։  Առաջարկվող  փոփոխությունն  անհրաժեշտ է,   քանի  որ. 1. թիրախ խմբերը և գործընկեր  կառույցները ներկայացված  են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առանձին բաժիններում, ուստի դրա  հիշատակումը «Ամփոփ համառոտագիր»  գլխի 2-րդ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նպատակահարմար  չէ, 2. Բացի այդ  նույն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նշված  </w:t>
            </w:r>
            <w:r w:rsidRPr="00460BC6">
              <w:rPr>
                <w:rFonts w:ascii="GHEA Grapalat" w:hAnsi="GHEA Grapalat"/>
                <w:sz w:val="24"/>
                <w:szCs w:val="24"/>
                <w:lang w:val="hy-AM"/>
              </w:rPr>
              <w:lastRenderedPageBreak/>
              <w:t xml:space="preserve">հանձնառության ոլորտը, որը վերաբերում  է հայկական  սփյուռքին, նպատակահարմար  է  որ  ոլորտի  պետական մարմինը, ոչ  թե հրավիրվի  համագործակցության, այլ. ոլորտին վերաբերվող  տարբեր հարցերի  շուրջ սահմանվի համագործակցության  </w:t>
            </w:r>
            <w:proofErr w:type="spellStart"/>
            <w:r w:rsidRPr="00460BC6">
              <w:rPr>
                <w:rFonts w:ascii="GHEA Grapalat" w:hAnsi="GHEA Grapalat"/>
                <w:sz w:val="24"/>
                <w:szCs w:val="24"/>
                <w:lang w:val="hy-AM"/>
              </w:rPr>
              <w:t>ձևաչափ</w:t>
            </w:r>
            <w:proofErr w:type="spellEnd"/>
            <w:r w:rsidRPr="00460BC6">
              <w:rPr>
                <w:rFonts w:ascii="GHEA Grapalat" w:hAnsi="GHEA Grapalat"/>
                <w:sz w:val="24"/>
                <w:szCs w:val="24"/>
                <w:lang w:val="hy-AM"/>
              </w:rPr>
              <w:t>։</w:t>
            </w:r>
          </w:p>
          <w:p w:rsidR="004C3518" w:rsidRPr="00460BC6" w:rsidRDefault="004C3518"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3.Հայեցակարգի  «Ամփոփ  համառոտագիր» 2-րդ  գլխի 5-րդ  կետի 1-ին ենթակետը և  «Միգրացիոն քաղաքականության ռազմավարական նպատակներն  ու  ուղղությունները» 7-րդ  գլխի 21.1 կետը «ժողովրդագրական իրավիճակի բարելավման» բառերից  հետո լրացնել «և հայրենադարձության»  բառերով։ Լրացումը անհրաժեշտ  է, քանի  որ  Հայրենադարձության ռազմավարության, «Հայրենադարձության մասին»  օրենքի, ծրագրերի ընդունումից հետո հայրենադարձության քաղաքականությունը  կլինի ամբողջական։  Հայրենադարձության քաղաքականությունը, որպես  գերակա նպատակ, միգրացիայի պետական կառավարման և ժողովրդագրական իրավիճակի բարելավման </w:t>
            </w:r>
            <w:proofErr w:type="spellStart"/>
            <w:r w:rsidRPr="00460BC6">
              <w:rPr>
                <w:rFonts w:ascii="GHEA Grapalat" w:hAnsi="GHEA Grapalat"/>
                <w:sz w:val="24"/>
                <w:szCs w:val="24"/>
                <w:lang w:val="hy-AM"/>
              </w:rPr>
              <w:t>քաղաքականությունների</w:t>
            </w:r>
            <w:proofErr w:type="spellEnd"/>
            <w:r w:rsidRPr="00460BC6">
              <w:rPr>
                <w:rFonts w:ascii="GHEA Grapalat" w:hAnsi="GHEA Grapalat"/>
                <w:sz w:val="24"/>
                <w:szCs w:val="24"/>
                <w:lang w:val="hy-AM"/>
              </w:rPr>
              <w:t xml:space="preserve">  հետ մեկտեղ  միտված  է</w:t>
            </w:r>
          </w:p>
          <w:p w:rsidR="004C3518" w:rsidRPr="00460BC6" w:rsidRDefault="004C3518"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լինելու լուծել  տարբեր </w:t>
            </w:r>
            <w:proofErr w:type="spellStart"/>
            <w:r w:rsidRPr="00460BC6">
              <w:rPr>
                <w:rFonts w:ascii="GHEA Grapalat" w:hAnsi="GHEA Grapalat"/>
                <w:sz w:val="24"/>
                <w:szCs w:val="24"/>
                <w:lang w:val="hy-AM"/>
              </w:rPr>
              <w:t>մարտահրավերներ</w:t>
            </w:r>
            <w:proofErr w:type="spellEnd"/>
            <w:r w:rsidRPr="00460BC6">
              <w:rPr>
                <w:rFonts w:ascii="GHEA Grapalat" w:hAnsi="GHEA Grapalat"/>
                <w:sz w:val="24"/>
                <w:szCs w:val="24"/>
                <w:lang w:val="hy-AM"/>
              </w:rPr>
              <w:t>՝ անվտանգության, ժողովրդագրական, տնտեսական, արդիականացման  և այլն։</w:t>
            </w:r>
          </w:p>
          <w:p w:rsidR="004C3518" w:rsidRPr="00460BC6" w:rsidRDefault="004C3518"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4. Հայեցակարգում զերծ մնալ «դասական սփյուռք» </w:t>
            </w:r>
            <w:proofErr w:type="spellStart"/>
            <w:r w:rsidRPr="00460BC6">
              <w:rPr>
                <w:rFonts w:ascii="GHEA Grapalat" w:hAnsi="GHEA Grapalat"/>
                <w:sz w:val="24"/>
                <w:szCs w:val="24"/>
                <w:lang w:val="hy-AM"/>
              </w:rPr>
              <w:t>ձևակերպումներից</w:t>
            </w:r>
            <w:proofErr w:type="spellEnd"/>
            <w:r w:rsidRPr="00460BC6">
              <w:rPr>
                <w:rFonts w:ascii="GHEA Grapalat" w:hAnsi="GHEA Grapalat"/>
                <w:sz w:val="24"/>
                <w:szCs w:val="24"/>
                <w:lang w:val="hy-AM"/>
              </w:rPr>
              <w:t xml:space="preserve">, քանի  որ բացակայում  է դրա նորմատիվային սահմանումը  և հստակ չէ  դրա  </w:t>
            </w:r>
            <w:proofErr w:type="spellStart"/>
            <w:r w:rsidRPr="00460BC6">
              <w:rPr>
                <w:rFonts w:ascii="GHEA Grapalat" w:hAnsi="GHEA Grapalat"/>
                <w:sz w:val="24"/>
                <w:szCs w:val="24"/>
                <w:lang w:val="hy-AM"/>
              </w:rPr>
              <w:t>կիրառելիության</w:t>
            </w:r>
            <w:proofErr w:type="spellEnd"/>
            <w:r w:rsidRPr="00460BC6">
              <w:rPr>
                <w:rFonts w:ascii="GHEA Grapalat" w:hAnsi="GHEA Grapalat"/>
                <w:sz w:val="24"/>
                <w:szCs w:val="24"/>
                <w:lang w:val="hy-AM"/>
              </w:rPr>
              <w:t xml:space="preserve"> սահմանները, իսկ «ծագումով հայ»  բառերը  փոխարինել «ազգությամբ  հայ»  բառերով:</w:t>
            </w:r>
          </w:p>
          <w:p w:rsidR="004C3518" w:rsidRPr="00460BC6" w:rsidRDefault="004C3518" w:rsidP="00460BC6">
            <w:pPr>
              <w:tabs>
                <w:tab w:val="left" w:pos="540"/>
                <w:tab w:val="left" w:pos="3510"/>
              </w:tabs>
              <w:spacing w:line="360" w:lineRule="auto"/>
              <w:ind w:firstLine="90"/>
              <w:jc w:val="both"/>
              <w:rPr>
                <w:rFonts w:ascii="GHEA Grapalat" w:hAnsi="GHEA Grapalat"/>
                <w:sz w:val="24"/>
                <w:szCs w:val="24"/>
                <w:lang w:val="hy-AM"/>
              </w:rPr>
            </w:pPr>
          </w:p>
          <w:p w:rsidR="004C3518" w:rsidRPr="00460BC6" w:rsidRDefault="004C3518"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5.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«Միգրացիայի պետական կառավարման   քաղաքականության  թիրախ խմբերը»  5-րդ գլխի 17-րդ  կետի 2-րդ  ենթակետում նշված  «</w:t>
            </w:r>
            <w:proofErr w:type="spellStart"/>
            <w:r w:rsidRPr="00460BC6">
              <w:rPr>
                <w:rFonts w:ascii="GHEA Grapalat" w:hAnsi="GHEA Grapalat"/>
                <w:sz w:val="24"/>
                <w:szCs w:val="24"/>
                <w:lang w:val="hy-AM"/>
              </w:rPr>
              <w:t>վերադարձողներ</w:t>
            </w:r>
            <w:proofErr w:type="spellEnd"/>
            <w:r w:rsidRPr="00460BC6">
              <w:rPr>
                <w:rFonts w:ascii="GHEA Grapalat" w:hAnsi="GHEA Grapalat"/>
                <w:sz w:val="24"/>
                <w:szCs w:val="24"/>
                <w:lang w:val="hy-AM"/>
              </w:rPr>
              <w:t xml:space="preserve">  և </w:t>
            </w:r>
            <w:proofErr w:type="spellStart"/>
            <w:r w:rsidRPr="00460BC6">
              <w:rPr>
                <w:rFonts w:ascii="GHEA Grapalat" w:hAnsi="GHEA Grapalat"/>
                <w:sz w:val="24"/>
                <w:szCs w:val="24"/>
                <w:lang w:val="hy-AM"/>
              </w:rPr>
              <w:t>հայրենադարձներ</w:t>
            </w:r>
            <w:proofErr w:type="spellEnd"/>
            <w:r w:rsidRPr="00460BC6">
              <w:rPr>
                <w:rFonts w:ascii="GHEA Grapalat" w:hAnsi="GHEA Grapalat"/>
                <w:sz w:val="24"/>
                <w:szCs w:val="24"/>
                <w:lang w:val="hy-AM"/>
              </w:rPr>
              <w:t xml:space="preserve">»  իրավական </w:t>
            </w:r>
            <w:proofErr w:type="spellStart"/>
            <w:r w:rsidRPr="00460BC6">
              <w:rPr>
                <w:rFonts w:ascii="GHEA Grapalat" w:hAnsi="GHEA Grapalat"/>
                <w:sz w:val="24"/>
                <w:szCs w:val="24"/>
                <w:lang w:val="hy-AM"/>
              </w:rPr>
              <w:t>եզրույթներն</w:t>
            </w:r>
            <w:proofErr w:type="spellEnd"/>
            <w:r w:rsidRPr="00460BC6">
              <w:rPr>
                <w:rFonts w:ascii="GHEA Grapalat" w:hAnsi="GHEA Grapalat"/>
                <w:sz w:val="24"/>
                <w:szCs w:val="24"/>
                <w:lang w:val="hy-AM"/>
              </w:rPr>
              <w:t xml:space="preserve">  անհրաժեշտ է հստակեցնել։</w:t>
            </w:r>
          </w:p>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4346" w:type="dxa"/>
            <w:gridSpan w:val="2"/>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p w:rsidR="004C3518" w:rsidRPr="00460BC6" w:rsidRDefault="004C3518" w:rsidP="00460BC6">
            <w:pPr>
              <w:tabs>
                <w:tab w:val="left" w:pos="90"/>
                <w:tab w:val="left" w:pos="540"/>
              </w:tabs>
              <w:spacing w:line="360" w:lineRule="auto"/>
              <w:ind w:right="125" w:firstLine="90"/>
              <w:jc w:val="both"/>
              <w:rPr>
                <w:rFonts w:ascii="GHEA Grapalat" w:hAnsi="GHEA Grapalat"/>
                <w:sz w:val="24"/>
                <w:szCs w:val="24"/>
                <w:lang w:val="hy-AM"/>
              </w:rPr>
            </w:pPr>
          </w:p>
          <w:p w:rsidR="004C3518" w:rsidRPr="00460BC6" w:rsidRDefault="004C3518"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 Ընդունվել  է</w:t>
            </w: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4C3518" w:rsidRPr="00460BC6" w:rsidRDefault="004C3518"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3.Ընդունվել  է</w:t>
            </w: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4C3518" w:rsidRPr="00460BC6" w:rsidRDefault="004C3518"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4.Ընդունվել  է</w:t>
            </w: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A272B0" w:rsidRPr="00460BC6" w:rsidRDefault="00A272B0" w:rsidP="00460BC6">
            <w:pPr>
              <w:tabs>
                <w:tab w:val="left" w:pos="90"/>
                <w:tab w:val="left" w:pos="540"/>
              </w:tabs>
              <w:spacing w:line="360" w:lineRule="auto"/>
              <w:ind w:right="125" w:firstLine="90"/>
              <w:jc w:val="center"/>
              <w:rPr>
                <w:rFonts w:ascii="GHEA Grapalat" w:hAnsi="GHEA Grapalat"/>
                <w:sz w:val="24"/>
                <w:szCs w:val="24"/>
                <w:lang w:val="hy-AM"/>
              </w:rPr>
            </w:pPr>
          </w:p>
          <w:p w:rsidR="004C3518" w:rsidRPr="00460BC6" w:rsidRDefault="004C3518"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5. Մասամբ  է  ընդունվել</w:t>
            </w:r>
          </w:p>
          <w:p w:rsidR="00A272B0" w:rsidRPr="00460BC6" w:rsidRDefault="00A272B0" w:rsidP="00460BC6">
            <w:pPr>
              <w:tabs>
                <w:tab w:val="left" w:pos="90"/>
                <w:tab w:val="left" w:pos="540"/>
              </w:tabs>
              <w:spacing w:line="360" w:lineRule="auto"/>
              <w:ind w:right="125" w:firstLine="90"/>
              <w:jc w:val="both"/>
              <w:rPr>
                <w:rFonts w:ascii="GHEA Grapalat" w:hAnsi="GHEA Grapalat"/>
                <w:sz w:val="24"/>
                <w:szCs w:val="24"/>
                <w:lang w:val="hy-AM"/>
              </w:rPr>
            </w:pPr>
            <w:proofErr w:type="spellStart"/>
            <w:r w:rsidRPr="00460BC6">
              <w:rPr>
                <w:rFonts w:ascii="GHEA Grapalat" w:hAnsi="GHEA Grapalat"/>
                <w:iCs/>
                <w:sz w:val="24"/>
                <w:szCs w:val="24"/>
                <w:lang w:val="hy-AM"/>
              </w:rPr>
              <w:t>Նշվածները</w:t>
            </w:r>
            <w:proofErr w:type="spellEnd"/>
            <w:r w:rsidRPr="00460BC6">
              <w:rPr>
                <w:rFonts w:ascii="GHEA Grapalat" w:hAnsi="GHEA Grapalat"/>
                <w:iCs/>
                <w:sz w:val="24"/>
                <w:szCs w:val="24"/>
                <w:lang w:val="hy-AM"/>
              </w:rPr>
              <w:t xml:space="preserve">  իրավական </w:t>
            </w:r>
            <w:proofErr w:type="spellStart"/>
            <w:r w:rsidRPr="00460BC6">
              <w:rPr>
                <w:rFonts w:ascii="GHEA Grapalat" w:hAnsi="GHEA Grapalat"/>
                <w:iCs/>
                <w:sz w:val="24"/>
                <w:szCs w:val="24"/>
                <w:lang w:val="hy-AM"/>
              </w:rPr>
              <w:t>եզրույթներ</w:t>
            </w:r>
            <w:proofErr w:type="spellEnd"/>
            <w:r w:rsidRPr="00460BC6">
              <w:rPr>
                <w:rFonts w:ascii="GHEA Grapalat" w:hAnsi="GHEA Grapalat"/>
                <w:iCs/>
                <w:sz w:val="24"/>
                <w:szCs w:val="24"/>
                <w:lang w:val="hy-AM"/>
              </w:rPr>
              <w:t xml:space="preserve"> չեն և առայժմ անհնար է </w:t>
            </w:r>
            <w:r w:rsidRPr="00460BC6">
              <w:rPr>
                <w:rFonts w:ascii="GHEA Grapalat" w:hAnsi="GHEA Grapalat"/>
                <w:iCs/>
                <w:sz w:val="24"/>
                <w:szCs w:val="24"/>
                <w:lang w:val="hy-AM"/>
              </w:rPr>
              <w:lastRenderedPageBreak/>
              <w:t>դրանք հստակեցնել: «</w:t>
            </w:r>
            <w:proofErr w:type="spellStart"/>
            <w:r w:rsidRPr="00460BC6">
              <w:rPr>
                <w:rFonts w:ascii="GHEA Grapalat" w:hAnsi="GHEA Grapalat"/>
                <w:iCs/>
                <w:sz w:val="24"/>
                <w:szCs w:val="24"/>
                <w:lang w:val="hy-AM"/>
              </w:rPr>
              <w:t>Վերադար-ձողները</w:t>
            </w:r>
            <w:proofErr w:type="spellEnd"/>
            <w:r w:rsidRPr="00460BC6">
              <w:rPr>
                <w:rFonts w:ascii="GHEA Grapalat" w:hAnsi="GHEA Grapalat"/>
                <w:iCs/>
                <w:sz w:val="24"/>
                <w:szCs w:val="24"/>
                <w:lang w:val="hy-AM"/>
              </w:rPr>
              <w:t>» ավելի հստակեցվում են ծրագրային մակարդակում, իսկ «</w:t>
            </w:r>
            <w:proofErr w:type="spellStart"/>
            <w:r w:rsidRPr="00460BC6">
              <w:rPr>
                <w:rFonts w:ascii="GHEA Grapalat" w:hAnsi="GHEA Grapalat"/>
                <w:iCs/>
                <w:sz w:val="24"/>
                <w:szCs w:val="24"/>
                <w:lang w:val="hy-AM"/>
              </w:rPr>
              <w:t>հայրենադարձները</w:t>
            </w:r>
            <w:proofErr w:type="spellEnd"/>
            <w:r w:rsidRPr="00460BC6">
              <w:rPr>
                <w:rFonts w:ascii="GHEA Grapalat" w:hAnsi="GHEA Grapalat"/>
                <w:iCs/>
                <w:sz w:val="24"/>
                <w:szCs w:val="24"/>
                <w:lang w:val="hy-AM"/>
              </w:rPr>
              <w:t xml:space="preserve">»  կհստակեցվեն համապատասխան  օրենքի ընդունումից  հետո։  </w:t>
            </w:r>
          </w:p>
        </w:tc>
      </w:tr>
      <w:tr w:rsidR="00911873" w:rsidRPr="00460BC6" w:rsidTr="0012063E">
        <w:trPr>
          <w:trHeight w:val="475"/>
        </w:trPr>
        <w:tc>
          <w:tcPr>
            <w:tcW w:w="10904" w:type="dxa"/>
            <w:gridSpan w:val="3"/>
            <w:vMerge w:val="restart"/>
          </w:tcPr>
          <w:p w:rsidR="00911873" w:rsidRPr="00460BC6" w:rsidRDefault="008A7307"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11</w:t>
            </w:r>
            <w:r w:rsidR="00911873" w:rsidRPr="00460BC6">
              <w:rPr>
                <w:rFonts w:ascii="GHEA Grapalat" w:hAnsi="GHEA Grapalat" w:cs="Sylfaen"/>
                <w:b/>
                <w:sz w:val="24"/>
                <w:szCs w:val="24"/>
                <w:lang w:val="hy-AM"/>
              </w:rPr>
              <w:t>.</w:t>
            </w:r>
            <w:r w:rsidRPr="00460BC6">
              <w:rPr>
                <w:rFonts w:ascii="GHEA Grapalat" w:hAnsi="GHEA Grapalat" w:cs="Sylfaen"/>
                <w:b/>
                <w:sz w:val="24"/>
                <w:szCs w:val="24"/>
                <w:lang w:val="hy-AM"/>
              </w:rPr>
              <w:t>ֆինանսների</w:t>
            </w:r>
            <w:r w:rsidR="00911873" w:rsidRPr="00460BC6">
              <w:rPr>
                <w:rFonts w:ascii="GHEA Grapalat" w:hAnsi="GHEA Grapalat" w:cs="Sylfaen"/>
                <w:b/>
                <w:sz w:val="24"/>
                <w:szCs w:val="24"/>
                <w:lang w:val="hy-AM"/>
              </w:rPr>
              <w:t xml:space="preserve">  նախարարություն</w:t>
            </w:r>
          </w:p>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025E83"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15.04.2020թ.</w:t>
            </w:r>
          </w:p>
        </w:tc>
      </w:tr>
      <w:tr w:rsidR="00911873" w:rsidRPr="00460BC6" w:rsidTr="0012063E">
        <w:trPr>
          <w:trHeight w:val="206"/>
        </w:trPr>
        <w:tc>
          <w:tcPr>
            <w:tcW w:w="10904" w:type="dxa"/>
            <w:gridSpan w:val="3"/>
            <w:vMerge/>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025E83" w:rsidP="00460BC6">
            <w:pPr>
              <w:tabs>
                <w:tab w:val="left" w:pos="90"/>
                <w:tab w:val="left" w:pos="540"/>
              </w:tabs>
              <w:spacing w:line="360" w:lineRule="auto"/>
              <w:ind w:right="125" w:firstLine="90"/>
              <w:jc w:val="center"/>
              <w:rPr>
                <w:rFonts w:ascii="GHEA Grapalat" w:hAnsi="GHEA Grapalat"/>
                <w:sz w:val="24"/>
                <w:szCs w:val="24"/>
              </w:rPr>
            </w:pPr>
            <w:r w:rsidRPr="00460BC6">
              <w:rPr>
                <w:rFonts w:ascii="GHEA Grapalat" w:hAnsi="GHEA Grapalat" w:cs="Sylfaen"/>
                <w:b/>
                <w:sz w:val="24"/>
                <w:szCs w:val="24"/>
              </w:rPr>
              <w:t>N 01/8-3/5422-2020</w:t>
            </w:r>
          </w:p>
        </w:tc>
      </w:tr>
      <w:tr w:rsidR="00911873" w:rsidRPr="00460BC6" w:rsidTr="0012063E">
        <w:tc>
          <w:tcPr>
            <w:tcW w:w="9694" w:type="dxa"/>
            <w:gridSpan w:val="2"/>
          </w:tcPr>
          <w:p w:rsidR="00911873" w:rsidRPr="00460BC6" w:rsidRDefault="008A7307"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hAnsi="GHEA Grapalat"/>
                <w:sz w:val="24"/>
                <w:szCs w:val="24"/>
                <w:lang w:val="hy-AM"/>
              </w:rPr>
              <w:t>Դիտողություններ  և  առաջարկություններ  չկան</w:t>
            </w:r>
          </w:p>
        </w:tc>
        <w:tc>
          <w:tcPr>
            <w:tcW w:w="4346" w:type="dxa"/>
            <w:gridSpan w:val="2"/>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r>
      <w:tr w:rsidR="00911873" w:rsidRPr="00460BC6" w:rsidTr="0012063E">
        <w:trPr>
          <w:trHeight w:val="475"/>
        </w:trPr>
        <w:tc>
          <w:tcPr>
            <w:tcW w:w="10904" w:type="dxa"/>
            <w:gridSpan w:val="3"/>
            <w:vMerge w:val="restart"/>
          </w:tcPr>
          <w:p w:rsidR="00911873" w:rsidRPr="00460BC6" w:rsidRDefault="008A7307"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t>12.Արտաքին գործերի</w:t>
            </w:r>
            <w:r w:rsidR="00911873" w:rsidRPr="00460BC6">
              <w:rPr>
                <w:rFonts w:ascii="GHEA Grapalat" w:hAnsi="GHEA Grapalat" w:cs="Sylfaen"/>
                <w:b/>
                <w:sz w:val="24"/>
                <w:szCs w:val="24"/>
                <w:lang w:val="hy-AM"/>
              </w:rPr>
              <w:t xml:space="preserve">  նախարարություն</w:t>
            </w:r>
          </w:p>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025E83"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01.07.2020թ.</w:t>
            </w:r>
          </w:p>
        </w:tc>
      </w:tr>
      <w:tr w:rsidR="00911873" w:rsidRPr="00460BC6" w:rsidTr="0012063E">
        <w:trPr>
          <w:trHeight w:val="206"/>
        </w:trPr>
        <w:tc>
          <w:tcPr>
            <w:tcW w:w="10904" w:type="dxa"/>
            <w:gridSpan w:val="3"/>
            <w:vMerge/>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025E83" w:rsidP="00460BC6">
            <w:pPr>
              <w:tabs>
                <w:tab w:val="left" w:pos="90"/>
                <w:tab w:val="left" w:pos="540"/>
              </w:tabs>
              <w:spacing w:line="360" w:lineRule="auto"/>
              <w:ind w:right="125" w:firstLine="90"/>
              <w:jc w:val="center"/>
              <w:rPr>
                <w:rFonts w:ascii="GHEA Grapalat" w:hAnsi="GHEA Grapalat"/>
                <w:sz w:val="24"/>
                <w:szCs w:val="24"/>
              </w:rPr>
            </w:pPr>
            <w:r w:rsidRPr="00460BC6">
              <w:rPr>
                <w:rFonts w:ascii="GHEA Grapalat" w:hAnsi="GHEA Grapalat" w:cs="Sylfaen"/>
                <w:b/>
                <w:sz w:val="24"/>
                <w:szCs w:val="24"/>
              </w:rPr>
              <w:t>N 1110/14022-20</w:t>
            </w:r>
          </w:p>
        </w:tc>
      </w:tr>
      <w:tr w:rsidR="00911873" w:rsidRPr="00460BC6" w:rsidTr="0012063E">
        <w:tc>
          <w:tcPr>
            <w:tcW w:w="9694" w:type="dxa"/>
            <w:gridSpan w:val="2"/>
          </w:tcPr>
          <w:p w:rsidR="00911873" w:rsidRPr="00460BC6" w:rsidRDefault="008A7307"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hAnsi="GHEA Grapalat"/>
                <w:sz w:val="24"/>
                <w:szCs w:val="24"/>
                <w:lang w:val="hy-AM"/>
              </w:rPr>
              <w:t>Պատասխան չի ստացվել</w:t>
            </w:r>
          </w:p>
        </w:tc>
        <w:tc>
          <w:tcPr>
            <w:tcW w:w="4346" w:type="dxa"/>
            <w:gridSpan w:val="2"/>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r>
      <w:tr w:rsidR="00911873" w:rsidRPr="00460BC6" w:rsidTr="0012063E">
        <w:trPr>
          <w:trHeight w:val="475"/>
        </w:trPr>
        <w:tc>
          <w:tcPr>
            <w:tcW w:w="10904" w:type="dxa"/>
            <w:gridSpan w:val="3"/>
            <w:vMerge w:val="restart"/>
          </w:tcPr>
          <w:p w:rsidR="00911873" w:rsidRPr="00460BC6" w:rsidRDefault="008A7307"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t>13</w:t>
            </w:r>
            <w:r w:rsidR="00911873" w:rsidRPr="00460BC6">
              <w:rPr>
                <w:rFonts w:ascii="GHEA Grapalat" w:hAnsi="GHEA Grapalat" w:cs="Sylfaen"/>
                <w:b/>
                <w:sz w:val="24"/>
                <w:szCs w:val="24"/>
                <w:lang w:val="hy-AM"/>
              </w:rPr>
              <w:t>.</w:t>
            </w:r>
            <w:r w:rsidRPr="00460BC6">
              <w:rPr>
                <w:rFonts w:ascii="GHEA Grapalat" w:hAnsi="GHEA Grapalat" w:cs="Sylfaen"/>
                <w:b/>
                <w:sz w:val="24"/>
                <w:szCs w:val="24"/>
                <w:lang w:val="hy-AM"/>
              </w:rPr>
              <w:t>Միգրացիայի միջազգային  կազմակերպություն</w:t>
            </w:r>
          </w:p>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D27319"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28.05.2020թ.</w:t>
            </w:r>
          </w:p>
        </w:tc>
      </w:tr>
      <w:tr w:rsidR="00911873" w:rsidRPr="00460BC6" w:rsidTr="0012063E">
        <w:trPr>
          <w:trHeight w:val="206"/>
        </w:trPr>
        <w:tc>
          <w:tcPr>
            <w:tcW w:w="10904" w:type="dxa"/>
            <w:gridSpan w:val="3"/>
            <w:vMerge/>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D27319"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cs="Sylfaen"/>
                <w:b/>
                <w:sz w:val="24"/>
                <w:szCs w:val="24"/>
              </w:rPr>
              <w:t>N 20/024</w:t>
            </w:r>
          </w:p>
        </w:tc>
      </w:tr>
      <w:tr w:rsidR="00911873" w:rsidRPr="00460BC6" w:rsidTr="0012063E">
        <w:tc>
          <w:tcPr>
            <w:tcW w:w="9694" w:type="dxa"/>
            <w:gridSpan w:val="2"/>
          </w:tcPr>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1.Հայեցակարգի </w:t>
            </w:r>
            <w:proofErr w:type="spellStart"/>
            <w:r w:rsidRPr="00460BC6">
              <w:rPr>
                <w:rFonts w:ascii="GHEA Grapalat" w:hAnsi="GHEA Grapalat"/>
                <w:sz w:val="24"/>
                <w:szCs w:val="24"/>
                <w:lang w:val="hy-AM"/>
              </w:rPr>
              <w:t>ամփոփոիչ</w:t>
            </w:r>
            <w:proofErr w:type="spellEnd"/>
            <w:r w:rsidRPr="00460BC6">
              <w:rPr>
                <w:rFonts w:ascii="GHEA Grapalat" w:hAnsi="GHEA Grapalat"/>
                <w:sz w:val="24"/>
                <w:szCs w:val="24"/>
                <w:lang w:val="hy-AM"/>
              </w:rPr>
              <w:t xml:space="preserve"> համառոտագրի 4-րդ  հոդվածում միգրացիայի կառավարման արժեքների շարքում նշված  են «ազգային անվտանգությունն  ու հանրային համերաշխությունը,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բոլոր խմբերի մարդու իրավունքներն ու արժանապատվությունը, մշակութային </w:t>
            </w:r>
            <w:proofErr w:type="spellStart"/>
            <w:r w:rsidRPr="00460BC6">
              <w:rPr>
                <w:rFonts w:ascii="GHEA Grapalat" w:hAnsi="GHEA Grapalat"/>
                <w:sz w:val="24"/>
                <w:szCs w:val="24"/>
                <w:lang w:val="hy-AM"/>
              </w:rPr>
              <w:t>բազմազանությունն</w:t>
            </w:r>
            <w:proofErr w:type="spellEnd"/>
            <w:r w:rsidRPr="00460BC6">
              <w:rPr>
                <w:rFonts w:ascii="GHEA Grapalat" w:hAnsi="GHEA Grapalat"/>
                <w:sz w:val="24"/>
                <w:szCs w:val="24"/>
                <w:lang w:val="hy-AM"/>
              </w:rPr>
              <w:t xml:space="preserve">  ու տեղական մշակույթների </w:t>
            </w:r>
            <w:proofErr w:type="spellStart"/>
            <w:r w:rsidRPr="00460BC6">
              <w:rPr>
                <w:rFonts w:ascii="GHEA Grapalat" w:hAnsi="GHEA Grapalat"/>
                <w:sz w:val="24"/>
                <w:szCs w:val="24"/>
                <w:lang w:val="hy-AM"/>
              </w:rPr>
              <w:t>հարստացումը,ինչպես</w:t>
            </w:r>
            <w:proofErr w:type="spellEnd"/>
            <w:r w:rsidRPr="00460BC6">
              <w:rPr>
                <w:rFonts w:ascii="GHEA Grapalat" w:hAnsi="GHEA Grapalat"/>
                <w:sz w:val="24"/>
                <w:szCs w:val="24"/>
                <w:lang w:val="hy-AM"/>
              </w:rPr>
              <w:t xml:space="preserve">  նաև </w:t>
            </w:r>
            <w:proofErr w:type="spellStart"/>
            <w:r w:rsidRPr="00460BC6">
              <w:rPr>
                <w:rFonts w:ascii="GHEA Grapalat" w:hAnsi="GHEA Grapalat"/>
                <w:sz w:val="24"/>
                <w:szCs w:val="24"/>
                <w:lang w:val="hy-AM"/>
              </w:rPr>
              <w:t>շարժունակությունն</w:t>
            </w:r>
            <w:proofErr w:type="spellEnd"/>
            <w:r w:rsidRPr="00460BC6">
              <w:rPr>
                <w:rFonts w:ascii="GHEA Grapalat" w:hAnsi="GHEA Grapalat"/>
                <w:sz w:val="24"/>
                <w:szCs w:val="24"/>
                <w:lang w:val="hy-AM"/>
              </w:rPr>
              <w:t xml:space="preserve">  ու  միջազգային  </w:t>
            </w:r>
            <w:r w:rsidRPr="00460BC6">
              <w:rPr>
                <w:rFonts w:ascii="GHEA Grapalat" w:hAnsi="GHEA Grapalat"/>
                <w:sz w:val="24"/>
                <w:szCs w:val="24"/>
                <w:lang w:val="hy-AM"/>
              </w:rPr>
              <w:lastRenderedPageBreak/>
              <w:t xml:space="preserve">մասնակցությունը»։ </w:t>
            </w:r>
            <w:proofErr w:type="spellStart"/>
            <w:r w:rsidRPr="00460BC6">
              <w:rPr>
                <w:rFonts w:ascii="GHEA Grapalat" w:hAnsi="GHEA Grapalat"/>
                <w:sz w:val="24"/>
                <w:szCs w:val="24"/>
                <w:lang w:val="hy-AM"/>
              </w:rPr>
              <w:t>Միևնույն</w:t>
            </w:r>
            <w:proofErr w:type="spellEnd"/>
            <w:r w:rsidRPr="00460BC6">
              <w:rPr>
                <w:rFonts w:ascii="GHEA Grapalat" w:hAnsi="GHEA Grapalat"/>
                <w:sz w:val="24"/>
                <w:szCs w:val="24"/>
                <w:lang w:val="hy-AM"/>
              </w:rPr>
              <w:t xml:space="preserve"> ժամանակ սույն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15-րդ  հոդվածում վերոհիշյալ հասկացությունները </w:t>
            </w:r>
            <w:proofErr w:type="spellStart"/>
            <w:r w:rsidRPr="00460BC6">
              <w:rPr>
                <w:rFonts w:ascii="GHEA Grapalat" w:hAnsi="GHEA Grapalat"/>
                <w:sz w:val="24"/>
                <w:szCs w:val="24"/>
                <w:lang w:val="hy-AM"/>
              </w:rPr>
              <w:t>դասկարգվում</w:t>
            </w:r>
            <w:proofErr w:type="spellEnd"/>
            <w:r w:rsidRPr="00460BC6">
              <w:rPr>
                <w:rFonts w:ascii="GHEA Grapalat" w:hAnsi="GHEA Grapalat"/>
                <w:sz w:val="24"/>
                <w:szCs w:val="24"/>
                <w:lang w:val="hy-AM"/>
              </w:rPr>
              <w:t xml:space="preserve">  են որպես  միգրացիոն  պետական կառավարման  քաղաքականության  </w:t>
            </w:r>
            <w:proofErr w:type="spellStart"/>
            <w:r w:rsidRPr="00460BC6">
              <w:rPr>
                <w:rFonts w:ascii="GHEA Grapalat" w:hAnsi="GHEA Grapalat"/>
                <w:sz w:val="24"/>
                <w:szCs w:val="24"/>
                <w:lang w:val="hy-AM"/>
              </w:rPr>
              <w:t>գերակայություններ</w:t>
            </w:r>
            <w:proofErr w:type="spellEnd"/>
            <w:r w:rsidRPr="00460BC6">
              <w:rPr>
                <w:rFonts w:ascii="GHEA Grapalat" w:hAnsi="GHEA Grapalat"/>
                <w:sz w:val="24"/>
                <w:szCs w:val="24"/>
                <w:lang w:val="hy-AM"/>
              </w:rPr>
              <w:t xml:space="preserve">։ Գտնում  ենք  որ  այս  հասկացությունները  չեն համապատասխանում «կառավարման արժեք» </w:t>
            </w:r>
            <w:proofErr w:type="spellStart"/>
            <w:r w:rsidRPr="00460BC6">
              <w:rPr>
                <w:rFonts w:ascii="GHEA Grapalat" w:hAnsi="GHEA Grapalat"/>
                <w:sz w:val="24"/>
                <w:szCs w:val="24"/>
                <w:lang w:val="hy-AM"/>
              </w:rPr>
              <w:t>եզրույթի</w:t>
            </w:r>
            <w:proofErr w:type="spellEnd"/>
            <w:r w:rsidRPr="00460BC6">
              <w:rPr>
                <w:rFonts w:ascii="GHEA Grapalat" w:hAnsi="GHEA Grapalat"/>
                <w:sz w:val="24"/>
                <w:szCs w:val="24"/>
                <w:lang w:val="hy-AM"/>
              </w:rPr>
              <w:t xml:space="preserve"> սահմանմանը և առաջարկում  ենք  4-րդ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նշված մոտեցումները համարել  ոչ որպես միգրացիայի կառավարման արժեքներ, այլ </w:t>
            </w:r>
            <w:proofErr w:type="spellStart"/>
            <w:r w:rsidRPr="00460BC6">
              <w:rPr>
                <w:rFonts w:ascii="GHEA Grapalat" w:hAnsi="GHEA Grapalat"/>
                <w:sz w:val="24"/>
                <w:szCs w:val="24"/>
                <w:lang w:val="hy-AM"/>
              </w:rPr>
              <w:t>գերկայություններ</w:t>
            </w:r>
            <w:proofErr w:type="spellEnd"/>
            <w:r w:rsidRPr="00460BC6">
              <w:rPr>
                <w:rFonts w:ascii="GHEA Grapalat" w:hAnsi="GHEA Grapalat"/>
                <w:sz w:val="24"/>
                <w:szCs w:val="24"/>
                <w:lang w:val="hy-AM"/>
              </w:rPr>
              <w:t xml:space="preserve"> կամ </w:t>
            </w:r>
            <w:proofErr w:type="spellStart"/>
            <w:r w:rsidRPr="00460BC6">
              <w:rPr>
                <w:rFonts w:ascii="GHEA Grapalat" w:hAnsi="GHEA Grapalat"/>
                <w:sz w:val="24"/>
                <w:szCs w:val="24"/>
                <w:lang w:val="hy-AM"/>
              </w:rPr>
              <w:t>առաջնահերթություններ</w:t>
            </w:r>
            <w:proofErr w:type="spellEnd"/>
            <w:r w:rsidRPr="00460BC6">
              <w:rPr>
                <w:rFonts w:ascii="GHEA Grapalat" w:hAnsi="GHEA Grapalat"/>
                <w:sz w:val="24"/>
                <w:szCs w:val="24"/>
                <w:lang w:val="hy-AM"/>
              </w:rPr>
              <w:t>։</w:t>
            </w: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  5-րդ  հոդվածի 6-րդ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միգրացիայի  կառավարման 9 նպատակների շարքին  է </w:t>
            </w:r>
            <w:proofErr w:type="spellStart"/>
            <w:r w:rsidRPr="00460BC6">
              <w:rPr>
                <w:rFonts w:ascii="GHEA Grapalat" w:hAnsi="GHEA Grapalat"/>
                <w:sz w:val="24"/>
                <w:szCs w:val="24"/>
                <w:lang w:val="hy-AM"/>
              </w:rPr>
              <w:t>դասված</w:t>
            </w:r>
            <w:proofErr w:type="spellEnd"/>
            <w:r w:rsidRPr="00460BC6">
              <w:rPr>
                <w:rFonts w:ascii="GHEA Grapalat" w:hAnsi="GHEA Grapalat"/>
                <w:sz w:val="24"/>
                <w:szCs w:val="24"/>
                <w:lang w:val="hy-AM"/>
              </w:rPr>
              <w:t xml:space="preserve"> նաև  «Հայաստանի կայուն  մարդկային զարգացման վրա  միգրացիայի ազդեցության մեծացումը»։ Կարծում  ենք  որ  միգրացիայի ազդեցությունը չի  սահմանափակվում միայն մարդկային զարգացման վրա  վերջինիս  ունեցած ազդեցությամբ և առաջարկում  ենք  այն ավելի լայն համատեքստում դիտարկել՝ նշելով «Հայաստանի կայուն զարգացման վրա միգրացիայի ազդեցության մեծացում»։ Նույնը վերաբերում  է 21.6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նշված ռազմավարական նպատակին։</w:t>
            </w: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 Սույն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11-րդ  հոդվածում Հայաստանի Հանրապետության կողմից ստորագրված  միջազգային պայմանագրերի, </w:t>
            </w:r>
            <w:proofErr w:type="spellStart"/>
            <w:r w:rsidRPr="00460BC6">
              <w:rPr>
                <w:rFonts w:ascii="GHEA Grapalat" w:hAnsi="GHEA Grapalat"/>
                <w:sz w:val="24"/>
                <w:szCs w:val="24"/>
                <w:lang w:val="hy-AM"/>
              </w:rPr>
              <w:t>դաշնագրերի</w:t>
            </w:r>
            <w:proofErr w:type="spellEnd"/>
            <w:r w:rsidRPr="00460BC6">
              <w:rPr>
                <w:rFonts w:ascii="GHEA Grapalat" w:hAnsi="GHEA Grapalat"/>
                <w:sz w:val="24"/>
                <w:szCs w:val="24"/>
                <w:lang w:val="hy-AM"/>
              </w:rPr>
              <w:t xml:space="preserve">, համաձայնագրերի, </w:t>
            </w:r>
            <w:proofErr w:type="spellStart"/>
            <w:r w:rsidRPr="00460BC6">
              <w:rPr>
                <w:rFonts w:ascii="GHEA Grapalat" w:hAnsi="GHEA Grapalat"/>
                <w:sz w:val="24"/>
                <w:szCs w:val="24"/>
                <w:lang w:val="hy-AM"/>
              </w:rPr>
              <w:t>կոնվենցիաների</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շարքւոմ</w:t>
            </w:r>
            <w:proofErr w:type="spellEnd"/>
            <w:r w:rsidRPr="00460BC6">
              <w:rPr>
                <w:rFonts w:ascii="GHEA Grapalat" w:hAnsi="GHEA Grapalat"/>
                <w:sz w:val="24"/>
                <w:szCs w:val="24"/>
                <w:lang w:val="hy-AM"/>
              </w:rPr>
              <w:t xml:space="preserve">  առաջարկում  ենք  հղում անել նաև  Միգրացիայի  միջազգային կազմակերպության Խորհրդի 106-րդ  նստաշրջանի ընթացքում ընդունված  Միգրացիայի կառավարման </w:t>
            </w:r>
            <w:proofErr w:type="spellStart"/>
            <w:r w:rsidRPr="00460BC6">
              <w:rPr>
                <w:rFonts w:ascii="GHEA Grapalat" w:hAnsi="GHEA Grapalat"/>
                <w:sz w:val="24"/>
                <w:szCs w:val="24"/>
                <w:lang w:val="hy-AM"/>
              </w:rPr>
              <w:t>հայեցակարգին</w:t>
            </w:r>
            <w:proofErr w:type="spellEnd"/>
            <w:r w:rsidRPr="00460BC6">
              <w:rPr>
                <w:rFonts w:ascii="GHEA Grapalat" w:hAnsi="GHEA Grapalat"/>
                <w:sz w:val="24"/>
                <w:szCs w:val="24"/>
                <w:lang w:val="hy-AM"/>
              </w:rPr>
              <w:t xml:space="preserve">, որին միացել  և  իր հավատարմությունն է հաստատել  նաև Հայաստանի Հանրապետությունը։ Ցանկանում  ենք  նաև նշել,  որ սույն  ՀՀ  միգրացիայի  պետական կառավարման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կառուցվածքային  և բովանդակային տրամաբանությունը  համահունչ  է ՄՄԿ-ի Միգրացիայի կառավարման </w:t>
            </w:r>
            <w:proofErr w:type="spellStart"/>
            <w:r w:rsidRPr="00460BC6">
              <w:rPr>
                <w:rFonts w:ascii="GHEA Grapalat" w:hAnsi="GHEA Grapalat"/>
                <w:sz w:val="24"/>
                <w:szCs w:val="24"/>
                <w:lang w:val="hy-AM"/>
              </w:rPr>
              <w:t>հայեցակարգին</w:t>
            </w:r>
            <w:proofErr w:type="spellEnd"/>
            <w:r w:rsidRPr="00460BC6">
              <w:rPr>
                <w:rFonts w:ascii="GHEA Grapalat" w:hAnsi="GHEA Grapalat"/>
                <w:sz w:val="24"/>
                <w:szCs w:val="24"/>
                <w:lang w:val="hy-AM"/>
              </w:rPr>
              <w:t>։</w:t>
            </w: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4.YI-րդ  բաժնի 18-րդ  հոդվածի հիմնախնդիրների  շարքում (հիմնախնդիրների 4-րդ  խումբ)  նշված  է «հարկադիր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զանգվածային ներհոսքի ընդունման պատրաստվածության բացեր»։ Առաջարկում  ենք  </w:t>
            </w:r>
            <w:proofErr w:type="spellStart"/>
            <w:r w:rsidRPr="00460BC6">
              <w:rPr>
                <w:rFonts w:ascii="GHEA Grapalat" w:hAnsi="GHEA Grapalat"/>
                <w:sz w:val="24"/>
                <w:szCs w:val="24"/>
                <w:lang w:val="hy-AM"/>
              </w:rPr>
              <w:t>վերաձևակերպել</w:t>
            </w:r>
            <w:proofErr w:type="spellEnd"/>
            <w:r w:rsidRPr="00460BC6">
              <w:rPr>
                <w:rFonts w:ascii="GHEA Grapalat" w:hAnsi="GHEA Grapalat"/>
                <w:sz w:val="24"/>
                <w:szCs w:val="24"/>
                <w:lang w:val="hy-AM"/>
              </w:rPr>
              <w:t xml:space="preserve"> այս խմբի անվանումը և խնդիրներն  ավելի համապարփակ դիտարկելու նպատակով նշել «Միգրացիոն  ճգնաժամերին  արձագանքելու  պատրաստվածության  մեծացում»։ Այս  </w:t>
            </w:r>
            <w:proofErr w:type="spellStart"/>
            <w:r w:rsidRPr="00460BC6">
              <w:rPr>
                <w:rFonts w:ascii="GHEA Grapalat" w:hAnsi="GHEA Grapalat"/>
                <w:sz w:val="24"/>
                <w:szCs w:val="24"/>
                <w:lang w:val="hy-AM"/>
              </w:rPr>
              <w:t>վերաձևակերպումը</w:t>
            </w:r>
            <w:proofErr w:type="spellEnd"/>
            <w:r w:rsidRPr="00460BC6">
              <w:rPr>
                <w:rFonts w:ascii="GHEA Grapalat" w:hAnsi="GHEA Grapalat"/>
                <w:sz w:val="24"/>
                <w:szCs w:val="24"/>
                <w:lang w:val="hy-AM"/>
              </w:rPr>
              <w:t xml:space="preserve">  թույլ  կտա  այն ավելի համահունչ դարձնել սույն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w:t>
            </w:r>
            <w:r w:rsidRPr="00460BC6">
              <w:rPr>
                <w:rFonts w:ascii="GHEA Grapalat" w:hAnsi="GHEA Grapalat"/>
                <w:sz w:val="24"/>
                <w:szCs w:val="24"/>
                <w:lang w:val="hy-AM"/>
              </w:rPr>
              <w:lastRenderedPageBreak/>
              <w:t xml:space="preserve">5-րդ  հոդվածում  նշված նպատակի 7-րդ  կետին, ինչպես  նաև 21-րդ  հոդվածում նշված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ռազմավարական նպատակների 7-րդ  կետին։</w:t>
            </w: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5.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YII –</w:t>
            </w:r>
            <w:proofErr w:type="spellStart"/>
            <w:r w:rsidRPr="00460BC6">
              <w:rPr>
                <w:rFonts w:ascii="GHEA Grapalat" w:hAnsi="GHEA Grapalat"/>
                <w:sz w:val="24"/>
                <w:szCs w:val="24"/>
                <w:lang w:val="hy-AM"/>
              </w:rPr>
              <w:t>րդ</w:t>
            </w:r>
            <w:proofErr w:type="spellEnd"/>
            <w:r w:rsidRPr="00460BC6">
              <w:rPr>
                <w:rFonts w:ascii="GHEA Grapalat" w:hAnsi="GHEA Grapalat"/>
                <w:sz w:val="24"/>
                <w:szCs w:val="24"/>
                <w:lang w:val="hy-AM"/>
              </w:rPr>
              <w:t xml:space="preserve">  գլխի 21-րդ  հոդվածի  1-ին կետը, որը վերաբերվում է  միգրացիայի կառավարման և Հայաստանի Հանրապետության ժողովրդագրական իրավիճակի բարելավման  </w:t>
            </w:r>
            <w:proofErr w:type="spellStart"/>
            <w:r w:rsidRPr="00460BC6">
              <w:rPr>
                <w:rFonts w:ascii="GHEA Grapalat" w:hAnsi="GHEA Grapalat"/>
                <w:sz w:val="24"/>
                <w:szCs w:val="24"/>
                <w:lang w:val="hy-AM"/>
              </w:rPr>
              <w:t>քաղաքականությունների</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միջև</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փոխառնչակցությունների</w:t>
            </w:r>
            <w:proofErr w:type="spellEnd"/>
            <w:r w:rsidRPr="00460BC6">
              <w:rPr>
                <w:rFonts w:ascii="GHEA Grapalat" w:hAnsi="GHEA Grapalat"/>
                <w:sz w:val="24"/>
                <w:szCs w:val="24"/>
                <w:lang w:val="hy-AM"/>
              </w:rPr>
              <w:t xml:space="preserve">  մեծացմանը, առաջարկում  ենք  ներկայացնել 2 </w:t>
            </w:r>
            <w:proofErr w:type="spellStart"/>
            <w:r w:rsidRPr="00460BC6">
              <w:rPr>
                <w:rFonts w:ascii="GHEA Grapalat" w:hAnsi="GHEA Grapalat"/>
                <w:sz w:val="24"/>
                <w:szCs w:val="24"/>
                <w:lang w:val="hy-AM"/>
              </w:rPr>
              <w:t>ենթաբաժնով</w:t>
            </w:r>
            <w:proofErr w:type="spellEnd"/>
            <w:r w:rsidRPr="00460BC6">
              <w:rPr>
                <w:rFonts w:ascii="GHEA Grapalat" w:hAnsi="GHEA Grapalat"/>
                <w:sz w:val="24"/>
                <w:szCs w:val="24"/>
                <w:lang w:val="hy-AM"/>
              </w:rPr>
              <w:t xml:space="preserve">  սահմանված  3-ի փոխարեն, որոնցից  մեկը թողնել նշված «Վերադարձի  և  հայրենադարձության խրախուսումը»,  իսկ  21.1.2 և 21.1.3 ենթակետերի փոխարեն նշել  «Ժողովրդավարական  իրավիճակի  բարելավմանն  ուղղված  ծրագրերի նախագծում. Միգրացիոն վերջին շրջանի միտումների ուսումնասիրություն ժողովրդագրական համատեքստում և ժողովրդագրական իրավիճակի  բարելավմանը  միտված ծրագրերի մշակում՝ հակազդելու </w:t>
            </w:r>
            <w:proofErr w:type="spellStart"/>
            <w:r w:rsidRPr="00460BC6">
              <w:rPr>
                <w:rFonts w:ascii="GHEA Grapalat" w:hAnsi="GHEA Grapalat"/>
                <w:sz w:val="24"/>
                <w:szCs w:val="24"/>
                <w:lang w:val="hy-AM"/>
              </w:rPr>
              <w:t>ծերացող</w:t>
            </w:r>
            <w:proofErr w:type="spellEnd"/>
            <w:r w:rsidRPr="00460BC6">
              <w:rPr>
                <w:rFonts w:ascii="GHEA Grapalat" w:hAnsi="GHEA Grapalat"/>
                <w:sz w:val="24"/>
                <w:szCs w:val="24"/>
                <w:lang w:val="hy-AM"/>
              </w:rPr>
              <w:t xml:space="preserve"> բնակչության, </w:t>
            </w:r>
            <w:proofErr w:type="spellStart"/>
            <w:r w:rsidRPr="00460BC6">
              <w:rPr>
                <w:rFonts w:ascii="GHEA Grapalat" w:hAnsi="GHEA Grapalat"/>
                <w:sz w:val="24"/>
                <w:szCs w:val="24"/>
                <w:lang w:val="hy-AM"/>
              </w:rPr>
              <w:t>երկարաժա,կետ</w:t>
            </w:r>
            <w:proofErr w:type="spellEnd"/>
            <w:r w:rsidRPr="00460BC6">
              <w:rPr>
                <w:rFonts w:ascii="GHEA Grapalat" w:hAnsi="GHEA Grapalat"/>
                <w:sz w:val="24"/>
                <w:szCs w:val="24"/>
                <w:lang w:val="hy-AM"/>
              </w:rPr>
              <w:t xml:space="preserve"> հեռանկարում բնակչության թվի կրճատման և այլ հարցերին»։ Գտնում  ենք, որ  </w:t>
            </w:r>
            <w:proofErr w:type="spellStart"/>
            <w:r w:rsidRPr="00460BC6">
              <w:rPr>
                <w:rFonts w:ascii="GHEA Grapalat" w:hAnsi="GHEA Grapalat"/>
                <w:sz w:val="24"/>
                <w:szCs w:val="24"/>
                <w:lang w:val="hy-AM"/>
              </w:rPr>
              <w:t>առաջարկվո</w:t>
            </w:r>
            <w:proofErr w:type="spellEnd"/>
            <w:r w:rsidRPr="00460BC6">
              <w:rPr>
                <w:rFonts w:ascii="GHEA Grapalat" w:hAnsi="GHEA Grapalat"/>
                <w:sz w:val="24"/>
                <w:szCs w:val="24"/>
                <w:lang w:val="hy-AM"/>
              </w:rPr>
              <w:t xml:space="preserve"> ղ փոփոխությունն առավել  համապարփակ  և համապատասխան  է  21.1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նշված ռազմավարական ուղղությանը։</w:t>
            </w:r>
          </w:p>
          <w:p w:rsidR="008A7307" w:rsidRPr="00460BC6" w:rsidRDefault="008A7307" w:rsidP="00460BC6">
            <w:pPr>
              <w:pStyle w:val="ListParagraph"/>
              <w:tabs>
                <w:tab w:val="left" w:pos="540"/>
              </w:tabs>
              <w:spacing w:line="360" w:lineRule="auto"/>
              <w:ind w:left="0" w:firstLine="90"/>
              <w:jc w:val="both"/>
              <w:rPr>
                <w:rFonts w:ascii="GHEA Grapalat" w:hAnsi="GHEA Grapalat"/>
                <w:sz w:val="24"/>
                <w:szCs w:val="24"/>
                <w:lang w:val="hy-AM" w:eastAsia="ru-RU"/>
              </w:rPr>
            </w:pPr>
            <w:r w:rsidRPr="00460BC6">
              <w:rPr>
                <w:rFonts w:ascii="GHEA Grapalat" w:hAnsi="GHEA Grapalat"/>
                <w:sz w:val="24"/>
                <w:szCs w:val="24"/>
                <w:lang w:val="hy-AM" w:eastAsia="ru-RU"/>
              </w:rPr>
              <w:t xml:space="preserve">6.21-րդ հոդվածի  2-րդ  </w:t>
            </w:r>
            <w:proofErr w:type="spellStart"/>
            <w:r w:rsidRPr="00460BC6">
              <w:rPr>
                <w:rFonts w:ascii="GHEA Grapalat" w:hAnsi="GHEA Grapalat"/>
                <w:sz w:val="24"/>
                <w:szCs w:val="24"/>
                <w:lang w:val="hy-AM" w:eastAsia="ru-RU"/>
              </w:rPr>
              <w:t>կետում</w:t>
            </w:r>
            <w:proofErr w:type="spellEnd"/>
            <w:r w:rsidRPr="00460BC6">
              <w:rPr>
                <w:rFonts w:ascii="GHEA Grapalat" w:hAnsi="GHEA Grapalat"/>
                <w:sz w:val="24"/>
                <w:szCs w:val="24"/>
                <w:lang w:val="hy-AM" w:eastAsia="ru-RU"/>
              </w:rPr>
              <w:t xml:space="preserve"> անկանոն և անօրինական միգրացիայի դեմ պայքարի արդյունավետության բարձրացման  անհրաժեշտությունը </w:t>
            </w:r>
            <w:proofErr w:type="spellStart"/>
            <w:r w:rsidRPr="00460BC6">
              <w:rPr>
                <w:rFonts w:ascii="GHEA Grapalat" w:hAnsi="GHEA Grapalat"/>
                <w:sz w:val="24"/>
                <w:szCs w:val="24"/>
                <w:lang w:val="hy-AM" w:eastAsia="ru-RU"/>
              </w:rPr>
              <w:t>փաստող</w:t>
            </w:r>
            <w:proofErr w:type="spellEnd"/>
            <w:r w:rsidRPr="00460BC6">
              <w:rPr>
                <w:rFonts w:ascii="GHEA Grapalat" w:hAnsi="GHEA Grapalat"/>
                <w:sz w:val="24"/>
                <w:szCs w:val="24"/>
                <w:lang w:val="hy-AM" w:eastAsia="ru-RU"/>
              </w:rPr>
              <w:t xml:space="preserve">  ռազմավարական նպատակի ներքո՝ նշելով  «Հայաստանում օտարերկրացիների աշխատանքի և կացության օրինականության և </w:t>
            </w:r>
            <w:proofErr w:type="spellStart"/>
            <w:r w:rsidRPr="00460BC6">
              <w:rPr>
                <w:rFonts w:ascii="GHEA Grapalat" w:hAnsi="GHEA Grapalat"/>
                <w:sz w:val="24"/>
                <w:szCs w:val="24"/>
                <w:lang w:val="hy-AM" w:eastAsia="ru-RU"/>
              </w:rPr>
              <w:t>կանոնակարգվածության</w:t>
            </w:r>
            <w:proofErr w:type="spellEnd"/>
            <w:r w:rsidRPr="00460BC6">
              <w:rPr>
                <w:rFonts w:ascii="GHEA Grapalat" w:hAnsi="GHEA Grapalat"/>
                <w:sz w:val="24"/>
                <w:szCs w:val="24"/>
                <w:lang w:val="hy-AM" w:eastAsia="ru-RU"/>
              </w:rPr>
              <w:t xml:space="preserve"> ապահովման, Հայաստանից </w:t>
            </w:r>
            <w:r w:rsidRPr="00460BC6">
              <w:rPr>
                <w:rFonts w:ascii="GHEA Grapalat" w:hAnsi="GHEA Grapalat"/>
                <w:sz w:val="24"/>
                <w:szCs w:val="24"/>
                <w:lang w:val="hy-AM" w:eastAsia="ru-RU"/>
              </w:rPr>
              <w:lastRenderedPageBreak/>
              <w:t xml:space="preserve">սկիզբ առնող անկանոն միգրացիան կանխելու ուղղություններով բարեփոխումները անհրաժեշտության,  Հայաստանում օտարերկրացիների և արտերկրում Հայաստանի Հանրապետության քաղաքացիների իրավունքների պաշտպանության, տեղական աշխատուժի պաշտպանության, Հայաստանում օտարերկրացիներ ընդունող միջավայրի ապահովման մասին» առաջարկում  ենք  նշել նաև, որ  Հայաստանում  օտարերկրացիների աշխատանքի  և կացության  օրինականության  և </w:t>
            </w:r>
            <w:proofErr w:type="spellStart"/>
            <w:r w:rsidRPr="00460BC6">
              <w:rPr>
                <w:rFonts w:ascii="GHEA Grapalat" w:hAnsi="GHEA Grapalat"/>
                <w:sz w:val="24"/>
                <w:szCs w:val="24"/>
                <w:lang w:val="hy-AM" w:eastAsia="ru-RU"/>
              </w:rPr>
              <w:t>կանոնակարգվածության</w:t>
            </w:r>
            <w:proofErr w:type="spellEnd"/>
            <w:r w:rsidRPr="00460BC6">
              <w:rPr>
                <w:rFonts w:ascii="GHEA Grapalat" w:hAnsi="GHEA Grapalat"/>
                <w:sz w:val="24"/>
                <w:szCs w:val="24"/>
                <w:lang w:val="hy-AM" w:eastAsia="ru-RU"/>
              </w:rPr>
              <w:t xml:space="preserve"> ապահովումը, ինչպես  նաև  իրավունքների պաշտպանությունն  ու  ընդունող  միջավայրի </w:t>
            </w:r>
            <w:proofErr w:type="spellStart"/>
            <w:r w:rsidRPr="00460BC6">
              <w:rPr>
                <w:rFonts w:ascii="GHEA Grapalat" w:hAnsi="GHEA Grapalat"/>
                <w:sz w:val="24"/>
                <w:szCs w:val="24"/>
                <w:lang w:val="hy-AM" w:eastAsia="ru-RU"/>
              </w:rPr>
              <w:t>ապահավումը</w:t>
            </w:r>
            <w:proofErr w:type="spellEnd"/>
            <w:r w:rsidRPr="00460BC6">
              <w:rPr>
                <w:rFonts w:ascii="GHEA Grapalat" w:hAnsi="GHEA Grapalat"/>
                <w:sz w:val="24"/>
                <w:szCs w:val="24"/>
                <w:lang w:val="hy-AM" w:eastAsia="ru-RU"/>
              </w:rPr>
              <w:t xml:space="preserve">  մեծապես  կնպաստի  ՀՀ-ում  բիզնեսի զարգացման համար։</w:t>
            </w:r>
          </w:p>
          <w:p w:rsidR="008A7307" w:rsidRPr="00460BC6" w:rsidRDefault="008A7307"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7. VIII-</w:t>
            </w:r>
            <w:proofErr w:type="spellStart"/>
            <w:r w:rsidRPr="00460BC6">
              <w:rPr>
                <w:rFonts w:ascii="GHEA Grapalat" w:hAnsi="GHEA Grapalat"/>
                <w:sz w:val="24"/>
                <w:szCs w:val="24"/>
                <w:lang w:val="hy-AM"/>
              </w:rPr>
              <w:t>րդ</w:t>
            </w:r>
            <w:proofErr w:type="spellEnd"/>
            <w:r w:rsidRPr="00460BC6">
              <w:rPr>
                <w:rFonts w:ascii="GHEA Grapalat" w:hAnsi="GHEA Grapalat"/>
                <w:sz w:val="24"/>
                <w:szCs w:val="24"/>
                <w:lang w:val="hy-AM"/>
              </w:rPr>
              <w:t xml:space="preserve">  գլխում ակնկալվող  արդյունքների  շարքում նշվում  է նաև </w:t>
            </w:r>
            <w:proofErr w:type="spellStart"/>
            <w:r w:rsidRPr="00460BC6">
              <w:rPr>
                <w:rFonts w:ascii="GHEA Grapalat" w:hAnsi="GHEA Grapalat"/>
                <w:sz w:val="24"/>
                <w:szCs w:val="24"/>
                <w:lang w:val="hy-AM"/>
              </w:rPr>
              <w:t>հայեցակարգից</w:t>
            </w:r>
            <w:proofErr w:type="spellEnd"/>
            <w:r w:rsidRPr="00460BC6">
              <w:rPr>
                <w:rFonts w:ascii="GHEA Grapalat" w:hAnsi="GHEA Grapalat"/>
                <w:sz w:val="24"/>
                <w:szCs w:val="24"/>
                <w:lang w:val="hy-AM"/>
              </w:rPr>
              <w:t xml:space="preserve">  բխող չորս  ռազմավարական փաստաթղթերի մշակման անհրաժեշտության մասին։  Հաշվի  առնելով  միգրացիայի  որպես </w:t>
            </w:r>
            <w:proofErr w:type="spellStart"/>
            <w:r w:rsidRPr="00460BC6">
              <w:rPr>
                <w:rFonts w:ascii="GHEA Grapalat" w:hAnsi="GHEA Grapalat"/>
                <w:sz w:val="24"/>
                <w:szCs w:val="24"/>
                <w:lang w:val="hy-AM"/>
              </w:rPr>
              <w:t>երևույթի</w:t>
            </w:r>
            <w:proofErr w:type="spellEnd"/>
            <w:r w:rsidRPr="00460BC6">
              <w:rPr>
                <w:rFonts w:ascii="GHEA Grapalat" w:hAnsi="GHEA Grapalat"/>
                <w:sz w:val="24"/>
                <w:szCs w:val="24"/>
                <w:lang w:val="hy-AM"/>
              </w:rPr>
              <w:t xml:space="preserve">  և հասկացության համապարփակ էությունը, կարծում  ենք որ  հայեցակարգը 4 </w:t>
            </w:r>
            <w:proofErr w:type="spellStart"/>
            <w:r w:rsidRPr="00460BC6">
              <w:rPr>
                <w:rFonts w:ascii="GHEA Grapalat" w:hAnsi="GHEA Grapalat"/>
                <w:sz w:val="24"/>
                <w:szCs w:val="24"/>
                <w:lang w:val="hy-AM"/>
              </w:rPr>
              <w:t>ռազմավարությունների</w:t>
            </w:r>
            <w:proofErr w:type="spellEnd"/>
            <w:r w:rsidRPr="00460BC6">
              <w:rPr>
                <w:rFonts w:ascii="GHEA Grapalat" w:hAnsi="GHEA Grapalat"/>
                <w:sz w:val="24"/>
                <w:szCs w:val="24"/>
                <w:lang w:val="hy-AM"/>
              </w:rPr>
              <w:t xml:space="preserve"> մասնատման անհրաժեշտություն չկա  և 22-րդ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առաջարկվող </w:t>
            </w:r>
            <w:proofErr w:type="spellStart"/>
            <w:r w:rsidRPr="00460BC6">
              <w:rPr>
                <w:rFonts w:ascii="GHEA Grapalat" w:hAnsi="GHEA Grapalat"/>
                <w:sz w:val="24"/>
                <w:szCs w:val="24"/>
                <w:lang w:val="hy-AM"/>
              </w:rPr>
              <w:t>ռազմավարությունները</w:t>
            </w:r>
            <w:proofErr w:type="spellEnd"/>
            <w:r w:rsidRPr="00460BC6">
              <w:rPr>
                <w:rFonts w:ascii="GHEA Grapalat" w:hAnsi="GHEA Grapalat"/>
                <w:sz w:val="24"/>
                <w:szCs w:val="24"/>
                <w:lang w:val="hy-AM"/>
              </w:rPr>
              <w:t xml:space="preserve">, որպես  առանձին բաժիններ, կարելի  է ներառել մեկ </w:t>
            </w:r>
            <w:proofErr w:type="spellStart"/>
            <w:r w:rsidRPr="00460BC6">
              <w:rPr>
                <w:rFonts w:ascii="GHEA Grapalat" w:hAnsi="GHEA Grapalat"/>
                <w:sz w:val="24"/>
                <w:szCs w:val="24"/>
                <w:lang w:val="hy-AM"/>
              </w:rPr>
              <w:t>ընդհնաուր</w:t>
            </w:r>
            <w:proofErr w:type="spellEnd"/>
            <w:r w:rsidRPr="00460BC6">
              <w:rPr>
                <w:rFonts w:ascii="GHEA Grapalat" w:hAnsi="GHEA Grapalat"/>
                <w:sz w:val="24"/>
                <w:szCs w:val="24"/>
                <w:lang w:val="hy-AM"/>
              </w:rPr>
              <w:t xml:space="preserve"> միգրացիայի կառավարման ռազմավարության մեջ</w:t>
            </w:r>
            <w:r w:rsidRPr="00460BC6">
              <w:rPr>
                <w:rFonts w:ascii="GHEA Grapalat" w:hAnsi="GHEA Grapalat" w:cs="Tahoma"/>
                <w:sz w:val="24"/>
                <w:szCs w:val="24"/>
                <w:lang w:val="hy-AM"/>
              </w:rPr>
              <w:t>։</w:t>
            </w:r>
            <w:r w:rsidRPr="00460BC6">
              <w:rPr>
                <w:rFonts w:ascii="GHEA Grapalat" w:hAnsi="GHEA Grapalat"/>
                <w:sz w:val="24"/>
                <w:szCs w:val="24"/>
                <w:lang w:val="hy-AM"/>
              </w:rPr>
              <w:t xml:space="preserve"> Սակայն, հաշվի  առնելով այն հանգամանքը որ Հայաստանի Հանրապետության միգրացիոն քաղաքականության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և </w:t>
            </w:r>
            <w:proofErr w:type="spellStart"/>
            <w:r w:rsidRPr="00460BC6">
              <w:rPr>
                <w:rFonts w:ascii="GHEA Grapalat" w:hAnsi="GHEA Grapalat"/>
                <w:sz w:val="24"/>
                <w:szCs w:val="24"/>
                <w:lang w:val="hy-AM"/>
              </w:rPr>
              <w:t>վերաինտեգրման</w:t>
            </w:r>
            <w:proofErr w:type="spellEnd"/>
            <w:r w:rsidRPr="00460BC6">
              <w:rPr>
                <w:rFonts w:ascii="GHEA Grapalat" w:hAnsi="GHEA Grapalat"/>
                <w:sz w:val="24"/>
                <w:szCs w:val="24"/>
                <w:lang w:val="hy-AM"/>
              </w:rPr>
              <w:t xml:space="preserve"> խնդիրների կարգավորման 2021-2031 թվականների ռազմավարությունն արդեն մշակված  է, իսկ Հայրենադարձության խթանման </w:t>
            </w:r>
            <w:r w:rsidRPr="00460BC6">
              <w:rPr>
                <w:rFonts w:ascii="GHEA Grapalat" w:hAnsi="GHEA Grapalat"/>
                <w:sz w:val="24"/>
                <w:szCs w:val="24"/>
                <w:lang w:val="hy-AM"/>
              </w:rPr>
              <w:lastRenderedPageBreak/>
              <w:t xml:space="preserve">ռազմավարության նախնական տարբերակն առկա  է, առաջարկում  ենք  միավորել 22-րդ հոդվածում նշված   «միգրացիոն հոսքերի կառավարման» և  «հարկադիր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զանգվածային ներհոսքի ճգնաժամային կառավարման» </w:t>
            </w:r>
            <w:proofErr w:type="spellStart"/>
            <w:r w:rsidRPr="00460BC6">
              <w:rPr>
                <w:rFonts w:ascii="GHEA Grapalat" w:hAnsi="GHEA Grapalat"/>
                <w:sz w:val="24"/>
                <w:szCs w:val="24"/>
                <w:lang w:val="hy-AM"/>
              </w:rPr>
              <w:t>ռազմավարությունները</w:t>
            </w:r>
            <w:proofErr w:type="spellEnd"/>
            <w:r w:rsidRPr="00460BC6">
              <w:rPr>
                <w:rFonts w:ascii="GHEA Grapalat" w:hAnsi="GHEA Grapalat"/>
                <w:sz w:val="24"/>
                <w:szCs w:val="24"/>
                <w:lang w:val="hy-AM"/>
              </w:rPr>
              <w:t xml:space="preserve">  և մշակել  մեկ միասնական փաստաթուղթ՝ ՀՀ  միգրացիայի  կառավարման ռազմավարություն։</w:t>
            </w:r>
          </w:p>
          <w:p w:rsidR="00911873" w:rsidRPr="00460BC6" w:rsidRDefault="008A7307" w:rsidP="00460BC6">
            <w:pPr>
              <w:tabs>
                <w:tab w:val="left" w:pos="540"/>
                <w:tab w:val="left" w:pos="3510"/>
              </w:tabs>
              <w:spacing w:line="360" w:lineRule="auto"/>
              <w:ind w:firstLine="90"/>
              <w:jc w:val="both"/>
              <w:rPr>
                <w:rFonts w:ascii="GHEA Grapalat" w:hAnsi="GHEA Grapalat" w:cs="Tahoma"/>
                <w:sz w:val="24"/>
                <w:szCs w:val="24"/>
                <w:lang w:val="hy-AM"/>
              </w:rPr>
            </w:pPr>
            <w:r w:rsidRPr="00460BC6">
              <w:rPr>
                <w:rFonts w:ascii="GHEA Grapalat" w:hAnsi="GHEA Grapalat"/>
                <w:sz w:val="24"/>
                <w:szCs w:val="24"/>
                <w:lang w:val="hy-AM"/>
              </w:rPr>
              <w:t xml:space="preserve">8. Սույն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տեքստն  ունի  խմբագրման   կարիք</w:t>
            </w:r>
            <w:r w:rsidRPr="00460BC6">
              <w:rPr>
                <w:rFonts w:ascii="GHEA Grapalat" w:hAnsi="GHEA Grapalat" w:cs="Tahoma"/>
                <w:sz w:val="24"/>
                <w:szCs w:val="24"/>
                <w:lang w:val="hy-AM"/>
              </w:rPr>
              <w:t>։</w:t>
            </w:r>
          </w:p>
        </w:tc>
        <w:tc>
          <w:tcPr>
            <w:tcW w:w="4346" w:type="dxa"/>
            <w:gridSpan w:val="2"/>
          </w:tcPr>
          <w:p w:rsidR="008A7307" w:rsidRPr="00460BC6" w:rsidRDefault="008A7307"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lastRenderedPageBreak/>
              <w:t>1.Մասամբ  է  ընդունվել</w:t>
            </w: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Նախագծի  4-րդ  և 15-րդ  կետերի  </w:t>
            </w:r>
            <w:proofErr w:type="spellStart"/>
            <w:r w:rsidRPr="00460BC6">
              <w:rPr>
                <w:rFonts w:ascii="GHEA Grapalat" w:hAnsi="GHEA Grapalat"/>
                <w:sz w:val="24"/>
                <w:szCs w:val="24"/>
                <w:lang w:val="hy-AM"/>
              </w:rPr>
              <w:t>միջև</w:t>
            </w:r>
            <w:proofErr w:type="spellEnd"/>
            <w:r w:rsidRPr="00460BC6">
              <w:rPr>
                <w:rFonts w:ascii="GHEA Grapalat" w:hAnsi="GHEA Grapalat"/>
                <w:sz w:val="24"/>
                <w:szCs w:val="24"/>
                <w:lang w:val="hy-AM"/>
              </w:rPr>
              <w:t xml:space="preserve">  առկա  </w:t>
            </w:r>
            <w:proofErr w:type="spellStart"/>
            <w:r w:rsidRPr="00460BC6">
              <w:rPr>
                <w:rFonts w:ascii="GHEA Grapalat" w:hAnsi="GHEA Grapalat"/>
                <w:sz w:val="24"/>
                <w:szCs w:val="24"/>
                <w:lang w:val="hy-AM"/>
              </w:rPr>
              <w:t>անհմապատասխանությունը</w:t>
            </w:r>
            <w:proofErr w:type="spellEnd"/>
            <w:r w:rsidRPr="00460BC6">
              <w:rPr>
                <w:rFonts w:ascii="GHEA Grapalat" w:hAnsi="GHEA Grapalat"/>
                <w:sz w:val="24"/>
                <w:szCs w:val="24"/>
                <w:lang w:val="hy-AM"/>
              </w:rPr>
              <w:t xml:space="preserve">  </w:t>
            </w:r>
            <w:r w:rsidRPr="00460BC6">
              <w:rPr>
                <w:rFonts w:ascii="GHEA Grapalat" w:hAnsi="GHEA Grapalat"/>
                <w:sz w:val="24"/>
                <w:szCs w:val="24"/>
                <w:lang w:val="hy-AM"/>
              </w:rPr>
              <w:lastRenderedPageBreak/>
              <w:t xml:space="preserve">վերացվել  է, սակայն ընտրվել      «արժեքը»  </w:t>
            </w:r>
            <w:proofErr w:type="spellStart"/>
            <w:r w:rsidRPr="00460BC6">
              <w:rPr>
                <w:rFonts w:ascii="GHEA Grapalat" w:hAnsi="GHEA Grapalat"/>
                <w:sz w:val="24"/>
                <w:szCs w:val="24"/>
                <w:lang w:val="hy-AM"/>
              </w:rPr>
              <w:t>եզրույթը</w:t>
            </w:r>
            <w:proofErr w:type="spellEnd"/>
            <w:r w:rsidRPr="00460BC6">
              <w:rPr>
                <w:rFonts w:ascii="GHEA Grapalat" w:hAnsi="GHEA Grapalat"/>
                <w:sz w:val="24"/>
                <w:szCs w:val="24"/>
                <w:lang w:val="hy-AM"/>
              </w:rPr>
              <w:t>։</w:t>
            </w: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p>
          <w:p w:rsidR="008A7307" w:rsidRPr="00460BC6" w:rsidRDefault="008A7307"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2.Չի ընդունվել</w:t>
            </w:r>
          </w:p>
          <w:p w:rsidR="008A7307" w:rsidRPr="00460BC6" w:rsidRDefault="008A7307"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Սույն  նախագծի իմաստով մարդկային զարգացումը շատ </w:t>
            </w:r>
            <w:proofErr w:type="spellStart"/>
            <w:r w:rsidRPr="00460BC6">
              <w:rPr>
                <w:rFonts w:ascii="GHEA Grapalat" w:hAnsi="GHEA Grapalat"/>
                <w:sz w:val="24"/>
                <w:szCs w:val="24"/>
                <w:lang w:val="hy-AM"/>
              </w:rPr>
              <w:t>կարևոր</w:t>
            </w:r>
            <w:proofErr w:type="spellEnd"/>
            <w:r w:rsidRPr="00460BC6">
              <w:rPr>
                <w:rFonts w:ascii="GHEA Grapalat" w:hAnsi="GHEA Grapalat"/>
                <w:sz w:val="24"/>
                <w:szCs w:val="24"/>
                <w:lang w:val="hy-AM"/>
              </w:rPr>
              <w:t xml:space="preserve"> է, </w:t>
            </w:r>
            <w:proofErr w:type="spellStart"/>
            <w:r w:rsidRPr="00460BC6">
              <w:rPr>
                <w:rFonts w:ascii="GHEA Grapalat" w:hAnsi="GHEA Grapalat"/>
                <w:sz w:val="24"/>
                <w:szCs w:val="24"/>
                <w:lang w:val="hy-AM"/>
              </w:rPr>
              <w:t>որովհետև</w:t>
            </w:r>
            <w:proofErr w:type="spellEnd"/>
            <w:r w:rsidRPr="00460BC6">
              <w:rPr>
                <w:rFonts w:ascii="GHEA Grapalat" w:hAnsi="GHEA Grapalat"/>
                <w:sz w:val="24"/>
                <w:szCs w:val="24"/>
                <w:lang w:val="hy-AM"/>
              </w:rPr>
              <w:t xml:space="preserve"> այլապես կարող է հասկացվել տնտեսական զարգացում, ՀՆԱ-ի աճ և այլն: Մարդկային զարգացման </w:t>
            </w:r>
            <w:proofErr w:type="spellStart"/>
            <w:r w:rsidRPr="00460BC6">
              <w:rPr>
                <w:rFonts w:ascii="GHEA Grapalat" w:hAnsi="GHEA Grapalat"/>
                <w:sz w:val="24"/>
                <w:szCs w:val="24"/>
                <w:lang w:val="hy-AM"/>
              </w:rPr>
              <w:t>կոնցեպտն</w:t>
            </w:r>
            <w:proofErr w:type="spellEnd"/>
            <w:r w:rsidRPr="00460BC6">
              <w:rPr>
                <w:rFonts w:ascii="GHEA Grapalat" w:hAnsi="GHEA Grapalat"/>
                <w:sz w:val="24"/>
                <w:szCs w:val="24"/>
                <w:lang w:val="hy-AM"/>
              </w:rPr>
              <w:t xml:space="preserve"> ավելի ընդունելի է ամբողջ աշխարհում և նաև ՄԱԿ-ում, քանի որ այդ </w:t>
            </w:r>
            <w:proofErr w:type="spellStart"/>
            <w:r w:rsidRPr="00460BC6">
              <w:rPr>
                <w:rFonts w:ascii="GHEA Grapalat" w:hAnsi="GHEA Grapalat"/>
                <w:sz w:val="24"/>
                <w:szCs w:val="24"/>
                <w:lang w:val="hy-AM"/>
              </w:rPr>
              <w:t>կոնցեպտի</w:t>
            </w:r>
            <w:proofErr w:type="spellEnd"/>
            <w:r w:rsidRPr="00460BC6">
              <w:rPr>
                <w:rFonts w:ascii="GHEA Grapalat" w:hAnsi="GHEA Grapalat"/>
                <w:sz w:val="24"/>
                <w:szCs w:val="24"/>
                <w:lang w:val="hy-AM"/>
              </w:rPr>
              <w:t xml:space="preserve"> համաձայն տնտեսական զարգացումը զարգացում է, եթե դրանով մարդու </w:t>
            </w:r>
            <w:r w:rsidRPr="00460BC6">
              <w:rPr>
                <w:rFonts w:ascii="GHEA Grapalat" w:hAnsi="GHEA Grapalat"/>
                <w:sz w:val="24"/>
                <w:szCs w:val="24"/>
                <w:lang w:val="hy-AM"/>
              </w:rPr>
              <w:lastRenderedPageBreak/>
              <w:t xml:space="preserve">կյանքի որակն է լավացել (կյանքի </w:t>
            </w:r>
            <w:proofErr w:type="spellStart"/>
            <w:r w:rsidRPr="00460BC6">
              <w:rPr>
                <w:rFonts w:ascii="GHEA Grapalat" w:hAnsi="GHEA Grapalat"/>
                <w:sz w:val="24"/>
                <w:szCs w:val="24"/>
                <w:lang w:val="hy-AM"/>
              </w:rPr>
              <w:t>տևողությունը</w:t>
            </w:r>
            <w:proofErr w:type="spellEnd"/>
            <w:r w:rsidRPr="00460BC6">
              <w:rPr>
                <w:rFonts w:ascii="GHEA Grapalat" w:hAnsi="GHEA Grapalat"/>
                <w:sz w:val="24"/>
                <w:szCs w:val="24"/>
                <w:lang w:val="hy-AM"/>
              </w:rPr>
              <w:t>, կրթության և առողջապահության հնարավորություն-</w:t>
            </w:r>
            <w:proofErr w:type="spellStart"/>
            <w:r w:rsidRPr="00460BC6">
              <w:rPr>
                <w:rFonts w:ascii="GHEA Grapalat" w:hAnsi="GHEA Grapalat"/>
                <w:sz w:val="24"/>
                <w:szCs w:val="24"/>
                <w:lang w:val="hy-AM"/>
              </w:rPr>
              <w:t>ները</w:t>
            </w:r>
            <w:proofErr w:type="spellEnd"/>
            <w:r w:rsidRPr="00460BC6">
              <w:rPr>
                <w:rFonts w:ascii="GHEA Grapalat" w:hAnsi="GHEA Grapalat"/>
                <w:sz w:val="24"/>
                <w:szCs w:val="24"/>
                <w:lang w:val="hy-AM"/>
              </w:rPr>
              <w:t xml:space="preserve"> և այլն:) Այսօր ողջ զարգացած աշխարհը </w:t>
            </w:r>
            <w:proofErr w:type="spellStart"/>
            <w:r w:rsidRPr="00460BC6">
              <w:rPr>
                <w:rFonts w:ascii="GHEA Grapalat" w:hAnsi="GHEA Grapalat"/>
                <w:sz w:val="24"/>
                <w:szCs w:val="24"/>
                <w:lang w:val="hy-AM"/>
              </w:rPr>
              <w:t>տնտե-սական</w:t>
            </w:r>
            <w:proofErr w:type="spellEnd"/>
            <w:r w:rsidRPr="00460BC6">
              <w:rPr>
                <w:rFonts w:ascii="GHEA Grapalat" w:hAnsi="GHEA Grapalat"/>
                <w:sz w:val="24"/>
                <w:szCs w:val="24"/>
                <w:lang w:val="hy-AM"/>
              </w:rPr>
              <w:t xml:space="preserve"> զարգացման </w:t>
            </w:r>
            <w:proofErr w:type="spellStart"/>
            <w:r w:rsidRPr="00460BC6">
              <w:rPr>
                <w:rFonts w:ascii="GHEA Grapalat" w:hAnsi="GHEA Grapalat"/>
                <w:sz w:val="24"/>
                <w:szCs w:val="24"/>
                <w:lang w:val="hy-AM"/>
              </w:rPr>
              <w:t>կոնցեպտը</w:t>
            </w:r>
            <w:proofErr w:type="spellEnd"/>
            <w:r w:rsidRPr="00460BC6">
              <w:rPr>
                <w:rFonts w:ascii="GHEA Grapalat" w:hAnsi="GHEA Grapalat"/>
                <w:sz w:val="24"/>
                <w:szCs w:val="24"/>
                <w:lang w:val="hy-AM"/>
              </w:rPr>
              <w:t xml:space="preserve"> փոխարինում է մարդկային զարգացման </w:t>
            </w:r>
            <w:proofErr w:type="spellStart"/>
            <w:r w:rsidRPr="00460BC6">
              <w:rPr>
                <w:rFonts w:ascii="GHEA Grapalat" w:hAnsi="GHEA Grapalat"/>
                <w:sz w:val="24"/>
                <w:szCs w:val="24"/>
                <w:lang w:val="hy-AM"/>
              </w:rPr>
              <w:t>կոնցեպտով</w:t>
            </w:r>
            <w:proofErr w:type="spellEnd"/>
            <w:r w:rsidRPr="00460BC6">
              <w:rPr>
                <w:rFonts w:ascii="GHEA Grapalat" w:hAnsi="GHEA Grapalat"/>
                <w:sz w:val="24"/>
                <w:szCs w:val="24"/>
                <w:lang w:val="hy-AM"/>
              </w:rPr>
              <w:t>:</w:t>
            </w:r>
          </w:p>
          <w:p w:rsidR="00911873"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3. Ընդունվել  է</w:t>
            </w: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4.Ընդունվել  է</w:t>
            </w: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right="125" w:firstLine="90"/>
              <w:jc w:val="center"/>
              <w:rPr>
                <w:rFonts w:ascii="GHEA Grapalat" w:hAnsi="GHEA Grapalat"/>
                <w:sz w:val="24"/>
                <w:szCs w:val="24"/>
                <w:lang w:val="hy-AM"/>
              </w:rPr>
            </w:pPr>
          </w:p>
          <w:p w:rsidR="00BF52BF" w:rsidRPr="00460BC6" w:rsidRDefault="00BF52BF" w:rsidP="00460BC6">
            <w:pPr>
              <w:tabs>
                <w:tab w:val="left" w:pos="90"/>
                <w:tab w:val="left" w:pos="540"/>
              </w:tabs>
              <w:spacing w:line="360" w:lineRule="auto"/>
              <w:ind w:left="360" w:right="125" w:firstLine="90"/>
              <w:jc w:val="center"/>
              <w:rPr>
                <w:rFonts w:ascii="GHEA Grapalat" w:hAnsi="GHEA Grapalat"/>
                <w:sz w:val="24"/>
                <w:szCs w:val="24"/>
                <w:lang w:val="hy-AM"/>
              </w:rPr>
            </w:pPr>
            <w:r w:rsidRPr="00460BC6">
              <w:rPr>
                <w:rFonts w:ascii="GHEA Grapalat" w:hAnsi="GHEA Grapalat"/>
                <w:sz w:val="24"/>
                <w:szCs w:val="24"/>
                <w:lang w:val="hy-AM"/>
              </w:rPr>
              <w:t>5.Չի ընդունվել</w:t>
            </w:r>
          </w:p>
          <w:p w:rsidR="00BF52BF" w:rsidRPr="00460BC6" w:rsidRDefault="00BF52BF"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21.1.2 կետը վերաբերում է </w:t>
            </w:r>
            <w:proofErr w:type="spellStart"/>
            <w:r w:rsidRPr="00460BC6">
              <w:rPr>
                <w:rFonts w:ascii="GHEA Grapalat" w:hAnsi="GHEA Grapalat"/>
                <w:sz w:val="24"/>
                <w:szCs w:val="24"/>
                <w:lang w:val="hy-AM"/>
              </w:rPr>
              <w:t>իմիգրացիային</w:t>
            </w:r>
            <w:proofErr w:type="spellEnd"/>
            <w:r w:rsidRPr="00460BC6">
              <w:rPr>
                <w:rFonts w:ascii="GHEA Grapalat" w:hAnsi="GHEA Grapalat"/>
                <w:sz w:val="24"/>
                <w:szCs w:val="24"/>
                <w:lang w:val="hy-AM"/>
              </w:rPr>
              <w:t xml:space="preserve">, իսկ  21.1.3 կետը արտահոսքին: Այսինքն  առանձին-առանձին շեշտված են  երկու  հիմնական միգրացիոն հոսքերը շեշտը դնելով ժողովրդագրական խնդիրներից ելնելով արտահոսքի և ներհոսքի համապատասխան կառավարման քաղաքականության վրա: </w:t>
            </w:r>
            <w:proofErr w:type="spellStart"/>
            <w:r w:rsidRPr="00460BC6">
              <w:rPr>
                <w:rFonts w:ascii="GHEA Grapalat" w:hAnsi="GHEA Grapalat"/>
                <w:sz w:val="24"/>
                <w:szCs w:val="24"/>
                <w:lang w:val="hy-AM"/>
              </w:rPr>
              <w:t>Եվ</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քաղաքականությունները</w:t>
            </w:r>
            <w:proofErr w:type="spellEnd"/>
            <w:r w:rsidRPr="00460BC6">
              <w:rPr>
                <w:rFonts w:ascii="GHEA Grapalat" w:hAnsi="GHEA Grapalat"/>
                <w:sz w:val="24"/>
                <w:szCs w:val="24"/>
                <w:lang w:val="hy-AM"/>
              </w:rPr>
              <w:t xml:space="preserve"> շեշտելը, մեր կարծիքով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մակարդակում ավելի </w:t>
            </w:r>
            <w:proofErr w:type="spellStart"/>
            <w:r w:rsidRPr="00460BC6">
              <w:rPr>
                <w:rFonts w:ascii="GHEA Grapalat" w:hAnsi="GHEA Grapalat"/>
                <w:sz w:val="24"/>
                <w:szCs w:val="24"/>
                <w:lang w:val="hy-AM"/>
              </w:rPr>
              <w:t>կարևոր</w:t>
            </w:r>
            <w:proofErr w:type="spellEnd"/>
            <w:r w:rsidRPr="00460BC6">
              <w:rPr>
                <w:rFonts w:ascii="GHEA Grapalat" w:hAnsi="GHEA Grapalat"/>
                <w:sz w:val="24"/>
                <w:szCs w:val="24"/>
                <w:lang w:val="hy-AM"/>
              </w:rPr>
              <w:t xml:space="preserve"> է: </w:t>
            </w:r>
          </w:p>
          <w:p w:rsidR="00E04596" w:rsidRPr="00460BC6" w:rsidRDefault="00E04596" w:rsidP="00460BC6">
            <w:pPr>
              <w:tabs>
                <w:tab w:val="left" w:pos="540"/>
                <w:tab w:val="left" w:pos="3510"/>
              </w:tabs>
              <w:spacing w:line="360" w:lineRule="auto"/>
              <w:ind w:firstLine="90"/>
              <w:jc w:val="both"/>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both"/>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6.Ընդունվել  է</w:t>
            </w: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p>
          <w:p w:rsidR="00E04596" w:rsidRPr="00460BC6" w:rsidRDefault="00E04596"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7.Չի ընդունվել</w:t>
            </w:r>
          </w:p>
          <w:p w:rsidR="00E04596" w:rsidRPr="00460BC6" w:rsidRDefault="00E04596" w:rsidP="00460BC6">
            <w:pPr>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ՀՀ կառավարության 16.05.2019թ</w:t>
            </w:r>
            <w:r w:rsidRPr="00460BC6">
              <w:rPr>
                <w:rFonts w:ascii="MS Mincho" w:eastAsia="MS Mincho" w:hAnsi="MS Mincho" w:cs="MS Mincho" w:hint="eastAsia"/>
                <w:sz w:val="24"/>
                <w:szCs w:val="24"/>
                <w:lang w:val="hy-AM"/>
              </w:rPr>
              <w:t>․</w:t>
            </w:r>
            <w:r w:rsidRPr="00460BC6">
              <w:rPr>
                <w:rFonts w:ascii="GHEA Grapalat" w:hAnsi="GHEA Grapalat"/>
                <w:sz w:val="24"/>
                <w:szCs w:val="24"/>
                <w:lang w:val="hy-AM"/>
              </w:rPr>
              <w:t xml:space="preserve"> N 650-Լ որոշման N 1 հավելվածով հաստատված ՀՀ կառավարության 2019-2023թթ-ի գործունեության ծրագրի կատարումն ապահովող միջոցառումներով արդեն իսկ </w:t>
            </w:r>
            <w:r w:rsidRPr="00460BC6">
              <w:rPr>
                <w:rFonts w:ascii="GHEA Grapalat" w:hAnsi="GHEA Grapalat"/>
                <w:sz w:val="24"/>
                <w:szCs w:val="24"/>
                <w:lang w:val="hy-AM"/>
              </w:rPr>
              <w:lastRenderedPageBreak/>
              <w:t xml:space="preserve">նախատեսված  է  որ  սույն հայեցակարգը հիմք է հանդիսանալու իրենից բխող երկու </w:t>
            </w:r>
            <w:proofErr w:type="spellStart"/>
            <w:r w:rsidRPr="00460BC6">
              <w:rPr>
                <w:rFonts w:ascii="GHEA Grapalat" w:hAnsi="GHEA Grapalat"/>
                <w:sz w:val="24"/>
                <w:szCs w:val="24"/>
                <w:lang w:val="hy-AM"/>
              </w:rPr>
              <w:t>ռազմավարությունների</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և  </w:t>
            </w:r>
            <w:proofErr w:type="spellStart"/>
            <w:r w:rsidRPr="00460BC6">
              <w:rPr>
                <w:rFonts w:ascii="GHEA Grapalat" w:hAnsi="GHEA Grapalat"/>
                <w:sz w:val="24"/>
                <w:szCs w:val="24"/>
                <w:lang w:val="hy-AM"/>
              </w:rPr>
              <w:t>վերաինտեգրման</w:t>
            </w:r>
            <w:proofErr w:type="spellEnd"/>
            <w:r w:rsidRPr="00460BC6">
              <w:rPr>
                <w:rFonts w:ascii="GHEA Grapalat" w:hAnsi="GHEA Grapalat"/>
                <w:sz w:val="24"/>
                <w:szCs w:val="24"/>
                <w:lang w:val="hy-AM"/>
              </w:rPr>
              <w:t xml:space="preserve">  խնդիրների  կարգավորման                                  ռազմավարության և Միգրացիայի  պետական  կառավարման ռազմավարության մշակման համար:</w:t>
            </w:r>
          </w:p>
          <w:p w:rsidR="00E04596" w:rsidRPr="00460BC6" w:rsidRDefault="00E04596" w:rsidP="00460BC6">
            <w:pPr>
              <w:tabs>
                <w:tab w:val="left" w:pos="540"/>
              </w:tabs>
              <w:spacing w:line="360" w:lineRule="auto"/>
              <w:ind w:firstLine="90"/>
              <w:jc w:val="both"/>
              <w:rPr>
                <w:rFonts w:ascii="GHEA Grapalat" w:hAnsi="GHEA Grapalat"/>
                <w:sz w:val="24"/>
                <w:szCs w:val="24"/>
                <w:lang w:val="hy-AM"/>
              </w:rPr>
            </w:pPr>
          </w:p>
          <w:p w:rsidR="00BF52BF" w:rsidRPr="00460BC6" w:rsidRDefault="00E04596" w:rsidP="00460BC6">
            <w:pPr>
              <w:tabs>
                <w:tab w:val="left" w:pos="54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8.Ընդունվել  է</w:t>
            </w:r>
          </w:p>
        </w:tc>
      </w:tr>
      <w:tr w:rsidR="00911873" w:rsidRPr="00460BC6" w:rsidTr="0012063E">
        <w:trPr>
          <w:trHeight w:val="475"/>
        </w:trPr>
        <w:tc>
          <w:tcPr>
            <w:tcW w:w="10904" w:type="dxa"/>
            <w:gridSpan w:val="3"/>
            <w:vMerge w:val="restart"/>
          </w:tcPr>
          <w:p w:rsidR="00911873" w:rsidRPr="00460BC6" w:rsidRDefault="00E04596"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14</w:t>
            </w:r>
            <w:r w:rsidR="00911873" w:rsidRPr="00460BC6">
              <w:rPr>
                <w:rFonts w:ascii="GHEA Grapalat" w:hAnsi="GHEA Grapalat" w:cs="Sylfaen"/>
                <w:b/>
                <w:sz w:val="24"/>
                <w:szCs w:val="24"/>
                <w:lang w:val="hy-AM"/>
              </w:rPr>
              <w:t>.</w:t>
            </w:r>
            <w:r w:rsidRPr="00460BC6">
              <w:rPr>
                <w:rFonts w:ascii="GHEA Grapalat" w:hAnsi="GHEA Grapalat" w:cs="Sylfaen"/>
                <w:b/>
                <w:sz w:val="24"/>
                <w:szCs w:val="24"/>
                <w:lang w:val="hy-AM"/>
              </w:rPr>
              <w:t>ՄԱԿ-ի Փախստականների  գերագույն  հանձնակատար</w:t>
            </w:r>
          </w:p>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C648F5"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13.07.2020</w:t>
            </w:r>
          </w:p>
        </w:tc>
      </w:tr>
      <w:tr w:rsidR="00911873" w:rsidRPr="00460BC6" w:rsidTr="0012063E">
        <w:trPr>
          <w:trHeight w:val="206"/>
        </w:trPr>
        <w:tc>
          <w:tcPr>
            <w:tcW w:w="10904" w:type="dxa"/>
            <w:gridSpan w:val="3"/>
            <w:vMerge/>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DA7AB2" w:rsidP="00460BC6">
            <w:pPr>
              <w:tabs>
                <w:tab w:val="left" w:pos="90"/>
                <w:tab w:val="left" w:pos="540"/>
              </w:tabs>
              <w:spacing w:line="360" w:lineRule="auto"/>
              <w:ind w:right="125" w:firstLine="90"/>
              <w:jc w:val="center"/>
              <w:rPr>
                <w:rFonts w:ascii="GHEA Grapalat" w:hAnsi="GHEA Grapalat"/>
                <w:sz w:val="24"/>
                <w:szCs w:val="24"/>
              </w:rPr>
            </w:pPr>
            <w:r w:rsidRPr="00460BC6">
              <w:rPr>
                <w:rFonts w:ascii="GHEA Grapalat" w:hAnsi="GHEA Grapalat"/>
                <w:sz w:val="24"/>
                <w:szCs w:val="24"/>
              </w:rPr>
              <w:t xml:space="preserve">N </w:t>
            </w:r>
            <w:r w:rsidR="00C648F5" w:rsidRPr="00460BC6">
              <w:rPr>
                <w:rFonts w:ascii="GHEA Grapalat" w:hAnsi="GHEA Grapalat"/>
                <w:sz w:val="24"/>
                <w:szCs w:val="24"/>
              </w:rPr>
              <w:t>ARM/145/2020</w:t>
            </w:r>
          </w:p>
        </w:tc>
      </w:tr>
      <w:tr w:rsidR="00911873" w:rsidRPr="00E97230" w:rsidTr="0012063E">
        <w:trPr>
          <w:trHeight w:val="1130"/>
        </w:trPr>
        <w:tc>
          <w:tcPr>
            <w:tcW w:w="9694" w:type="dxa"/>
            <w:gridSpan w:val="2"/>
          </w:tcPr>
          <w:p w:rsidR="0055146E" w:rsidRPr="00460BC6" w:rsidRDefault="0055146E" w:rsidP="00460BC6">
            <w:pPr>
              <w:pStyle w:val="BodyText"/>
              <w:tabs>
                <w:tab w:val="left" w:pos="540"/>
              </w:tabs>
              <w:spacing w:line="360" w:lineRule="auto"/>
              <w:ind w:right="333" w:firstLine="90"/>
              <w:jc w:val="both"/>
              <w:rPr>
                <w:rFonts w:ascii="GHEA Grapalat" w:eastAsia="Times New Roman" w:hAnsi="GHEA Grapalat" w:cs="Times New Roman"/>
                <w:sz w:val="24"/>
                <w:szCs w:val="24"/>
                <w:lang w:val="hy-AM" w:eastAsia="ru-RU" w:bidi="ar-SA"/>
              </w:rPr>
            </w:pPr>
            <w:r w:rsidRPr="00460BC6">
              <w:rPr>
                <w:rFonts w:ascii="GHEA Grapalat" w:hAnsi="GHEA Grapalat"/>
                <w:sz w:val="24"/>
                <w:szCs w:val="24"/>
                <w:lang w:val="hy-AM"/>
              </w:rPr>
              <w:t>1.</w:t>
            </w:r>
            <w:r w:rsidRPr="00460BC6">
              <w:rPr>
                <w:rFonts w:ascii="GHEA Grapalat" w:eastAsia="Times New Roman" w:hAnsi="GHEA Grapalat" w:cs="Times New Roman"/>
                <w:sz w:val="24"/>
                <w:szCs w:val="24"/>
                <w:lang w:val="hy-AM" w:eastAsia="ru-RU" w:bidi="ar-SA"/>
              </w:rPr>
              <w:t xml:space="preserve">ՄԱԿ ՓԳՀ-ը ողջունում է </w:t>
            </w:r>
            <w:proofErr w:type="spellStart"/>
            <w:r w:rsidRPr="00460BC6">
              <w:rPr>
                <w:rFonts w:ascii="GHEA Grapalat" w:eastAsia="Times New Roman" w:hAnsi="GHEA Grapalat" w:cs="Times New Roman"/>
                <w:sz w:val="24"/>
                <w:szCs w:val="24"/>
                <w:lang w:val="hy-AM" w:eastAsia="ru-RU" w:bidi="ar-SA"/>
              </w:rPr>
              <w:t>Հայեցակարգի</w:t>
            </w:r>
            <w:proofErr w:type="spellEnd"/>
            <w:r w:rsidRPr="00460BC6">
              <w:rPr>
                <w:rFonts w:ascii="GHEA Grapalat" w:eastAsia="Times New Roman" w:hAnsi="GHEA Grapalat" w:cs="Times New Roman"/>
                <w:sz w:val="24"/>
                <w:szCs w:val="24"/>
                <w:lang w:val="hy-AM" w:eastAsia="ru-RU" w:bidi="ar-SA"/>
              </w:rPr>
              <w:t xml:space="preserve"> նախագծի այն մոտեցումը, որն առաջարկում է կանոնավոր միգրացիայի </w:t>
            </w:r>
            <w:proofErr w:type="spellStart"/>
            <w:r w:rsidRPr="00460BC6">
              <w:rPr>
                <w:rFonts w:ascii="GHEA Grapalat" w:eastAsia="Times New Roman" w:hAnsi="GHEA Grapalat" w:cs="Times New Roman"/>
                <w:sz w:val="24"/>
                <w:szCs w:val="24"/>
                <w:lang w:val="hy-AM" w:eastAsia="ru-RU" w:bidi="ar-SA"/>
              </w:rPr>
              <w:t>դյուրացման</w:t>
            </w:r>
            <w:proofErr w:type="spellEnd"/>
            <w:r w:rsidRPr="00460BC6">
              <w:rPr>
                <w:rFonts w:ascii="GHEA Grapalat" w:eastAsia="Times New Roman" w:hAnsi="GHEA Grapalat" w:cs="Times New Roman"/>
                <w:sz w:val="24"/>
                <w:szCs w:val="24"/>
                <w:lang w:val="hy-AM" w:eastAsia="ru-RU" w:bidi="ar-SA"/>
              </w:rPr>
              <w:t xml:space="preserve"> իրավական տարբերակներ և կենտրոնացած է անկանոն </w:t>
            </w:r>
            <w:proofErr w:type="spellStart"/>
            <w:r w:rsidRPr="00460BC6">
              <w:rPr>
                <w:rFonts w:ascii="GHEA Grapalat" w:eastAsia="Times New Roman" w:hAnsi="GHEA Grapalat" w:cs="Times New Roman"/>
                <w:sz w:val="24"/>
                <w:szCs w:val="24"/>
                <w:lang w:val="hy-AM" w:eastAsia="ru-RU" w:bidi="ar-SA"/>
              </w:rPr>
              <w:t>միգրանտների</w:t>
            </w:r>
            <w:proofErr w:type="spellEnd"/>
            <w:r w:rsidRPr="00460BC6">
              <w:rPr>
                <w:rFonts w:ascii="GHEA Grapalat" w:eastAsia="Times New Roman" w:hAnsi="GHEA Grapalat" w:cs="Times New Roman"/>
                <w:sz w:val="24"/>
                <w:szCs w:val="24"/>
                <w:lang w:val="hy-AM" w:eastAsia="ru-RU" w:bidi="ar-SA"/>
              </w:rPr>
              <w:t xml:space="preserve"> կամավոր վերադարձի վրա։ Շարժվելով դեպի կայուն, համապարփակ լուծումներ՝ </w:t>
            </w:r>
            <w:proofErr w:type="spellStart"/>
            <w:r w:rsidRPr="00460BC6">
              <w:rPr>
                <w:rFonts w:ascii="GHEA Grapalat" w:eastAsia="Times New Roman" w:hAnsi="GHEA Grapalat" w:cs="Times New Roman"/>
                <w:sz w:val="24"/>
                <w:szCs w:val="24"/>
                <w:lang w:val="hy-AM" w:eastAsia="ru-RU" w:bidi="ar-SA"/>
              </w:rPr>
              <w:t>կարևոր</w:t>
            </w:r>
            <w:proofErr w:type="spellEnd"/>
            <w:r w:rsidRPr="00460BC6">
              <w:rPr>
                <w:rFonts w:ascii="GHEA Grapalat" w:eastAsia="Times New Roman" w:hAnsi="GHEA Grapalat" w:cs="Times New Roman"/>
                <w:sz w:val="24"/>
                <w:szCs w:val="24"/>
                <w:lang w:val="hy-AM" w:eastAsia="ru-RU" w:bidi="ar-SA"/>
              </w:rPr>
              <w:t xml:space="preserve"> կլիներ նկատի ունենալ նաև </w:t>
            </w:r>
            <w:proofErr w:type="spellStart"/>
            <w:r w:rsidRPr="00460BC6">
              <w:rPr>
                <w:rFonts w:ascii="GHEA Grapalat" w:eastAsia="Times New Roman" w:hAnsi="GHEA Grapalat" w:cs="Times New Roman"/>
                <w:sz w:val="24"/>
                <w:szCs w:val="24"/>
                <w:lang w:val="hy-AM" w:eastAsia="ru-RU" w:bidi="ar-SA"/>
              </w:rPr>
              <w:t>հետևյալ</w:t>
            </w:r>
            <w:proofErr w:type="spellEnd"/>
            <w:r w:rsidRPr="00460BC6">
              <w:rPr>
                <w:rFonts w:ascii="GHEA Grapalat" w:eastAsia="Times New Roman" w:hAnsi="GHEA Grapalat" w:cs="Times New Roman"/>
                <w:sz w:val="24"/>
                <w:szCs w:val="24"/>
                <w:lang w:val="hy-AM" w:eastAsia="ru-RU" w:bidi="ar-SA"/>
              </w:rPr>
              <w:t xml:space="preserve"> տարբերակները, որոնք կարող են արդյունավետ լուծում տալ ապաստան </w:t>
            </w:r>
            <w:proofErr w:type="spellStart"/>
            <w:r w:rsidRPr="00460BC6">
              <w:rPr>
                <w:rFonts w:ascii="GHEA Grapalat" w:eastAsia="Times New Roman" w:hAnsi="GHEA Grapalat" w:cs="Times New Roman"/>
                <w:sz w:val="24"/>
                <w:szCs w:val="24"/>
                <w:lang w:val="hy-AM" w:eastAsia="ru-RU" w:bidi="ar-SA"/>
              </w:rPr>
              <w:t>հայցողների</w:t>
            </w:r>
            <w:proofErr w:type="spellEnd"/>
            <w:r w:rsidRPr="00460BC6">
              <w:rPr>
                <w:rFonts w:ascii="GHEA Grapalat" w:eastAsia="Times New Roman" w:hAnsi="GHEA Grapalat" w:cs="Times New Roman"/>
                <w:sz w:val="24"/>
                <w:szCs w:val="24"/>
                <w:lang w:val="hy-AM" w:eastAsia="ru-RU" w:bidi="ar-SA"/>
              </w:rPr>
              <w:t xml:space="preserve">, փախստականների և բռնի տեղահանված այլ բնակչության </w:t>
            </w:r>
            <w:r w:rsidRPr="00460BC6">
              <w:rPr>
                <w:rFonts w:ascii="GHEA Grapalat" w:eastAsia="Times New Roman" w:hAnsi="GHEA Grapalat" w:cs="Times New Roman"/>
                <w:sz w:val="24"/>
                <w:szCs w:val="24"/>
                <w:lang w:val="hy-AM" w:eastAsia="ru-RU" w:bidi="ar-SA"/>
              </w:rPr>
              <w:lastRenderedPageBreak/>
              <w:t>խնդիրներին.</w:t>
            </w:r>
          </w:p>
          <w:p w:rsidR="0055146E" w:rsidRPr="00460BC6" w:rsidRDefault="0055146E"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1.1 </w:t>
            </w:r>
            <w:r w:rsidRPr="00460BC6">
              <w:rPr>
                <w:rFonts w:ascii="GHEA Grapalat" w:hAnsi="GHEA Grapalat"/>
                <w:i/>
                <w:sz w:val="24"/>
                <w:szCs w:val="24"/>
                <w:lang w:val="hy-AM"/>
              </w:rPr>
              <w:t xml:space="preserve">Օժանդակություն և աջակցության ցուցաբերում ապաստան </w:t>
            </w:r>
            <w:proofErr w:type="spellStart"/>
            <w:r w:rsidRPr="00460BC6">
              <w:rPr>
                <w:rFonts w:ascii="GHEA Grapalat" w:hAnsi="GHEA Grapalat"/>
                <w:i/>
                <w:sz w:val="24"/>
                <w:szCs w:val="24"/>
                <w:lang w:val="hy-AM"/>
              </w:rPr>
              <w:t>հայցողների</w:t>
            </w:r>
            <w:proofErr w:type="spellEnd"/>
            <w:r w:rsidRPr="00460BC6">
              <w:rPr>
                <w:rFonts w:ascii="GHEA Grapalat" w:hAnsi="GHEA Grapalat"/>
                <w:i/>
                <w:sz w:val="24"/>
                <w:szCs w:val="24"/>
                <w:lang w:val="hy-AM"/>
              </w:rPr>
              <w:t>, փախստականների և բռնի տեղահանված այլ բնակչության կամավոր վերադարձին.</w:t>
            </w:r>
            <w:r w:rsidRPr="00460BC6">
              <w:rPr>
                <w:rFonts w:ascii="GHEA Grapalat" w:hAnsi="GHEA Grapalat"/>
                <w:sz w:val="24"/>
                <w:szCs w:val="24"/>
                <w:lang w:val="hy-AM"/>
              </w:rPr>
              <w:t xml:space="preserve"> ՄԱԿ ՓԳՀ-ը խրախուսում է կամավոր, մարդասիրական, արժանապատիվ և կայուն վերադարձը, այդ թվում՝ ապաստան </w:t>
            </w:r>
            <w:proofErr w:type="spellStart"/>
            <w:r w:rsidRPr="00460BC6">
              <w:rPr>
                <w:rFonts w:ascii="GHEA Grapalat" w:hAnsi="GHEA Grapalat"/>
                <w:sz w:val="24"/>
                <w:szCs w:val="24"/>
                <w:lang w:val="hy-AM"/>
              </w:rPr>
              <w:t>հայցողների</w:t>
            </w:r>
            <w:proofErr w:type="spellEnd"/>
            <w:r w:rsidRPr="00460BC6">
              <w:rPr>
                <w:rFonts w:ascii="GHEA Grapalat" w:hAnsi="GHEA Grapalat"/>
                <w:sz w:val="24"/>
                <w:szCs w:val="24"/>
                <w:lang w:val="hy-AM"/>
              </w:rPr>
              <w:t xml:space="preserve"> և փախստականների դեպքում: Փախստականների կամավոր հայրենադարձության համար պահանջվում են համապատասխան միջոցառումներ՝ ապահովելու, որ վերադարձին առնչվող փախստականների ցանկացած ընտրություն լինի կամավոր, այսինքն՝ վերադարձի մասին որոշումները լինեն ազատ և տեղեկացված: Աջակցության տրամադրումը փախստականների կամավոր, անվտանգ ու արժանապատիվ վերադարձին դեպի ֆիզիկական, իրավական և նյութական անվտանգության պայմաններ՝ ազգային պաշտպանության ամբողջական վերականգնումով, որպես վերջնական նպատակ, ուղղված է վերադարձի կայունության ապահովմանը:  </w:t>
            </w:r>
          </w:p>
          <w:p w:rsidR="0055146E" w:rsidRPr="00460BC6" w:rsidRDefault="0055146E"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cs="Sylfaen"/>
                <w:sz w:val="24"/>
                <w:szCs w:val="24"/>
                <w:lang w:val="hy-AM"/>
              </w:rPr>
              <w:t xml:space="preserve"> 1.2 </w:t>
            </w:r>
            <w:r w:rsidRPr="00460BC6">
              <w:rPr>
                <w:rFonts w:ascii="GHEA Grapalat" w:hAnsi="GHEA Grapalat" w:cs="Sylfaen"/>
                <w:i/>
                <w:sz w:val="24"/>
                <w:szCs w:val="24"/>
                <w:lang w:val="hy-AM"/>
              </w:rPr>
              <w:t>Փախստականների</w:t>
            </w:r>
            <w:r w:rsidRPr="00460BC6">
              <w:rPr>
                <w:rFonts w:ascii="GHEA Grapalat" w:hAnsi="GHEA Grapalat"/>
                <w:i/>
                <w:sz w:val="24"/>
                <w:szCs w:val="24"/>
                <w:lang w:val="hy-AM"/>
              </w:rPr>
              <w:t xml:space="preserve"> </w:t>
            </w:r>
            <w:r w:rsidRPr="00460BC6">
              <w:rPr>
                <w:rFonts w:ascii="GHEA Grapalat" w:hAnsi="GHEA Grapalat" w:cs="Sylfaen"/>
                <w:i/>
                <w:sz w:val="24"/>
                <w:szCs w:val="24"/>
                <w:lang w:val="hy-AM"/>
              </w:rPr>
              <w:t>պաշտպանության</w:t>
            </w:r>
            <w:r w:rsidRPr="00460BC6">
              <w:rPr>
                <w:rFonts w:ascii="GHEA Grapalat" w:hAnsi="GHEA Grapalat"/>
                <w:i/>
                <w:sz w:val="24"/>
                <w:szCs w:val="24"/>
                <w:lang w:val="hy-AM"/>
              </w:rPr>
              <w:t xml:space="preserve"> </w:t>
            </w:r>
            <w:r w:rsidRPr="00460BC6">
              <w:rPr>
                <w:rFonts w:ascii="GHEA Grapalat" w:hAnsi="GHEA Grapalat" w:cs="Sylfaen"/>
                <w:i/>
                <w:sz w:val="24"/>
                <w:szCs w:val="24"/>
                <w:lang w:val="hy-AM"/>
              </w:rPr>
              <w:t>և</w:t>
            </w:r>
            <w:r w:rsidRPr="00460BC6">
              <w:rPr>
                <w:rFonts w:ascii="GHEA Grapalat" w:hAnsi="GHEA Grapalat"/>
                <w:i/>
                <w:sz w:val="24"/>
                <w:szCs w:val="24"/>
                <w:lang w:val="hy-AM"/>
              </w:rPr>
              <w:t xml:space="preserve"> </w:t>
            </w:r>
            <w:r w:rsidRPr="00460BC6">
              <w:rPr>
                <w:rFonts w:ascii="GHEA Grapalat" w:hAnsi="GHEA Grapalat" w:cs="Sylfaen"/>
                <w:i/>
                <w:sz w:val="24"/>
                <w:szCs w:val="24"/>
                <w:lang w:val="hy-AM"/>
              </w:rPr>
              <w:t>նրանց</w:t>
            </w:r>
            <w:r w:rsidRPr="00460BC6">
              <w:rPr>
                <w:rFonts w:ascii="GHEA Grapalat" w:hAnsi="GHEA Grapalat"/>
                <w:i/>
                <w:sz w:val="24"/>
                <w:szCs w:val="24"/>
                <w:lang w:val="hy-AM"/>
              </w:rPr>
              <w:t xml:space="preserve"> </w:t>
            </w:r>
            <w:r w:rsidRPr="00460BC6">
              <w:rPr>
                <w:rFonts w:ascii="GHEA Grapalat" w:hAnsi="GHEA Grapalat" w:cs="Sylfaen"/>
                <w:i/>
                <w:sz w:val="24"/>
                <w:szCs w:val="24"/>
                <w:lang w:val="hy-AM"/>
              </w:rPr>
              <w:t>խնդիրների</w:t>
            </w:r>
            <w:r w:rsidRPr="00460BC6">
              <w:rPr>
                <w:rFonts w:ascii="GHEA Grapalat" w:hAnsi="GHEA Grapalat"/>
                <w:i/>
                <w:sz w:val="24"/>
                <w:szCs w:val="24"/>
                <w:lang w:val="hy-AM"/>
              </w:rPr>
              <w:t xml:space="preserve"> </w:t>
            </w:r>
            <w:r w:rsidRPr="00460BC6">
              <w:rPr>
                <w:rFonts w:ascii="GHEA Grapalat" w:hAnsi="GHEA Grapalat" w:cs="Sylfaen"/>
                <w:i/>
                <w:sz w:val="24"/>
                <w:szCs w:val="24"/>
                <w:lang w:val="hy-AM"/>
              </w:rPr>
              <w:t>լուծման</w:t>
            </w:r>
            <w:r w:rsidRPr="00460BC6">
              <w:rPr>
                <w:rFonts w:ascii="GHEA Grapalat" w:hAnsi="GHEA Grapalat"/>
                <w:i/>
                <w:sz w:val="24"/>
                <w:szCs w:val="24"/>
                <w:lang w:val="hy-AM"/>
              </w:rPr>
              <w:t xml:space="preserve"> </w:t>
            </w:r>
            <w:r w:rsidRPr="00460BC6">
              <w:rPr>
                <w:rFonts w:ascii="GHEA Grapalat" w:hAnsi="GHEA Grapalat" w:cs="Sylfaen"/>
                <w:i/>
                <w:sz w:val="24"/>
                <w:szCs w:val="24"/>
                <w:lang w:val="hy-AM"/>
              </w:rPr>
              <w:t>լրացուցիչ</w:t>
            </w:r>
            <w:r w:rsidRPr="00460BC6">
              <w:rPr>
                <w:rFonts w:ascii="GHEA Grapalat" w:hAnsi="GHEA Grapalat"/>
                <w:i/>
                <w:sz w:val="24"/>
                <w:szCs w:val="24"/>
                <w:lang w:val="hy-AM"/>
              </w:rPr>
              <w:t xml:space="preserve"> </w:t>
            </w:r>
            <w:r w:rsidRPr="00460BC6">
              <w:rPr>
                <w:rFonts w:ascii="GHEA Grapalat" w:hAnsi="GHEA Grapalat" w:cs="Sylfaen"/>
                <w:i/>
                <w:sz w:val="24"/>
                <w:szCs w:val="24"/>
                <w:lang w:val="hy-AM"/>
              </w:rPr>
              <w:t>ուղիների</w:t>
            </w:r>
            <w:r w:rsidRPr="00460BC6">
              <w:rPr>
                <w:rFonts w:ascii="GHEA Grapalat" w:hAnsi="GHEA Grapalat"/>
                <w:i/>
                <w:sz w:val="24"/>
                <w:szCs w:val="24"/>
                <w:lang w:val="hy-AM"/>
              </w:rPr>
              <w:t xml:space="preserve"> </w:t>
            </w:r>
            <w:r w:rsidRPr="00460BC6">
              <w:rPr>
                <w:rFonts w:ascii="GHEA Grapalat" w:hAnsi="GHEA Grapalat" w:cs="Sylfaen"/>
                <w:i/>
                <w:sz w:val="24"/>
                <w:szCs w:val="24"/>
                <w:lang w:val="hy-AM"/>
              </w:rPr>
              <w:t>ուսումնասիրում</w:t>
            </w:r>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Թեև</w:t>
            </w:r>
            <w:proofErr w:type="spellEnd"/>
            <w:r w:rsidRPr="00460BC6">
              <w:rPr>
                <w:rFonts w:ascii="GHEA Grapalat" w:hAnsi="GHEA Grapalat"/>
                <w:sz w:val="24"/>
                <w:szCs w:val="24"/>
                <w:lang w:val="hy-AM"/>
              </w:rPr>
              <w:t xml:space="preserve"> ապաստանի շնորհման ընթացակարգը հաճախ </w:t>
            </w:r>
            <w:proofErr w:type="spellStart"/>
            <w:r w:rsidRPr="00460BC6">
              <w:rPr>
                <w:rFonts w:ascii="GHEA Grapalat" w:hAnsi="GHEA Grapalat"/>
                <w:sz w:val="24"/>
                <w:szCs w:val="24"/>
                <w:lang w:val="hy-AM"/>
              </w:rPr>
              <w:t>կարևոր</w:t>
            </w:r>
            <w:proofErr w:type="spellEnd"/>
            <w:r w:rsidRPr="00460BC6">
              <w:rPr>
                <w:rFonts w:ascii="GHEA Grapalat" w:hAnsi="GHEA Grapalat"/>
                <w:sz w:val="24"/>
                <w:szCs w:val="24"/>
                <w:lang w:val="hy-AM"/>
              </w:rPr>
              <w:t xml:space="preserve"> քայլ է պաշտպանության ապահովման համար, գոյություն ունեն իրավիճակներ, որոնց դեպքում փախստականները կարող են պաշտպանություն գտնել այլ եղանակներով: Հիմնվելով </w:t>
            </w:r>
            <w:proofErr w:type="spellStart"/>
            <w:r w:rsidRPr="00460BC6">
              <w:rPr>
                <w:rFonts w:ascii="GHEA Grapalat" w:hAnsi="GHEA Grapalat"/>
                <w:sz w:val="24"/>
                <w:szCs w:val="24"/>
                <w:lang w:val="hy-AM"/>
              </w:rPr>
              <w:t>Սուդանից</w:t>
            </w:r>
            <w:proofErr w:type="spellEnd"/>
            <w:r w:rsidRPr="00460BC6">
              <w:rPr>
                <w:rFonts w:ascii="GHEA Grapalat" w:hAnsi="GHEA Grapalat"/>
                <w:sz w:val="24"/>
                <w:szCs w:val="24"/>
                <w:lang w:val="hy-AM"/>
              </w:rPr>
              <w:t xml:space="preserve"> փախստական երեխայի միջնակարգ կրթության համար մուտքի </w:t>
            </w:r>
            <w:proofErr w:type="spellStart"/>
            <w:r w:rsidRPr="00460BC6">
              <w:rPr>
                <w:rFonts w:ascii="GHEA Grapalat" w:hAnsi="GHEA Grapalat"/>
                <w:sz w:val="24"/>
                <w:szCs w:val="24"/>
                <w:lang w:val="hy-AM"/>
              </w:rPr>
              <w:t>արտոնման</w:t>
            </w:r>
            <w:proofErr w:type="spellEnd"/>
            <w:r w:rsidRPr="00460BC6">
              <w:rPr>
                <w:rFonts w:ascii="GHEA Grapalat" w:hAnsi="GHEA Grapalat"/>
                <w:sz w:val="24"/>
                <w:szCs w:val="24"/>
                <w:lang w:val="hy-AM"/>
              </w:rPr>
              <w:t xml:space="preserve"> և իրավական կարգավիճակի տրամադրման </w:t>
            </w:r>
            <w:r w:rsidRPr="00460BC6">
              <w:rPr>
                <w:rFonts w:ascii="GHEA Grapalat" w:hAnsi="GHEA Grapalat"/>
                <w:sz w:val="24"/>
                <w:szCs w:val="24"/>
                <w:lang w:val="hy-AM"/>
              </w:rPr>
              <w:lastRenderedPageBreak/>
              <w:t xml:space="preserve">հարցի </w:t>
            </w:r>
            <w:proofErr w:type="spellStart"/>
            <w:r w:rsidRPr="00460BC6">
              <w:rPr>
                <w:rFonts w:ascii="GHEA Grapalat" w:hAnsi="GHEA Grapalat"/>
                <w:sz w:val="24"/>
                <w:szCs w:val="24"/>
                <w:lang w:val="hy-AM"/>
              </w:rPr>
              <w:t>դյուրացման</w:t>
            </w:r>
            <w:proofErr w:type="spellEnd"/>
            <w:r w:rsidRPr="00460BC6">
              <w:rPr>
                <w:rFonts w:ascii="GHEA Grapalat" w:hAnsi="GHEA Grapalat"/>
                <w:sz w:val="24"/>
                <w:szCs w:val="24"/>
                <w:lang w:val="hy-AM"/>
              </w:rPr>
              <w:t xml:space="preserve">՝ Հայաստանի անցյալի դրական փորձի վրա և առաջնորդվելով Փախստականների վերաբերյալ գլոբալ հռչակագրի պարտավորությունների բաժանման </w:t>
            </w:r>
            <w:proofErr w:type="spellStart"/>
            <w:r w:rsidRPr="00460BC6">
              <w:rPr>
                <w:rFonts w:ascii="GHEA Grapalat" w:hAnsi="GHEA Grapalat"/>
                <w:sz w:val="24"/>
                <w:szCs w:val="24"/>
                <w:lang w:val="hy-AM"/>
              </w:rPr>
              <w:t>հանձնառություններով</w:t>
            </w:r>
            <w:proofErr w:type="spellEnd"/>
            <w:r w:rsidRPr="00460BC6">
              <w:rPr>
                <w:rFonts w:ascii="GHEA Grapalat" w:hAnsi="GHEA Grapalat"/>
                <w:sz w:val="24"/>
                <w:szCs w:val="24"/>
                <w:lang w:val="hy-AM"/>
              </w:rPr>
              <w:t xml:space="preserve">՝ սա եզակի հնարավորություն է հանդիսանում լրացուցիչ ուղիների ռազմավարական օգտագործման և այդպիսով պաշտպանության </w:t>
            </w:r>
            <w:proofErr w:type="spellStart"/>
            <w:r w:rsidRPr="00460BC6">
              <w:rPr>
                <w:rFonts w:ascii="GHEA Grapalat" w:hAnsi="GHEA Grapalat"/>
                <w:sz w:val="24"/>
                <w:szCs w:val="24"/>
                <w:lang w:val="hy-AM"/>
              </w:rPr>
              <w:t>հասանելիության</w:t>
            </w:r>
            <w:proofErr w:type="spellEnd"/>
            <w:r w:rsidRPr="00460BC6">
              <w:rPr>
                <w:rFonts w:ascii="GHEA Grapalat" w:hAnsi="GHEA Grapalat"/>
                <w:sz w:val="24"/>
                <w:szCs w:val="24"/>
                <w:lang w:val="hy-AM"/>
              </w:rPr>
              <w:t xml:space="preserve"> ու լուծումների </w:t>
            </w:r>
            <w:proofErr w:type="spellStart"/>
            <w:r w:rsidRPr="00460BC6">
              <w:rPr>
                <w:rFonts w:ascii="GHEA Grapalat" w:hAnsi="GHEA Grapalat"/>
                <w:sz w:val="24"/>
                <w:szCs w:val="24"/>
                <w:lang w:val="hy-AM"/>
              </w:rPr>
              <w:t>դյուրացման</w:t>
            </w:r>
            <w:proofErr w:type="spellEnd"/>
            <w:r w:rsidRPr="00460BC6">
              <w:rPr>
                <w:rFonts w:ascii="GHEA Grapalat" w:hAnsi="GHEA Grapalat"/>
                <w:sz w:val="24"/>
                <w:szCs w:val="24"/>
                <w:lang w:val="hy-AM"/>
              </w:rPr>
              <w:t xml:space="preserve"> համար։ Լրացուցիչ ուղիների շնորհիվ փախստականներն օգտվում են անվտանգ, կարգավորվող պաշտպանության միջոցներից և լուծումներից՝ օգտվելով աշխատանքի, ուսման և ընտանիքի վերամիավորման հնարավորություններից: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նախագծի այս բաղադրիչը կարող է հիմնվել </w:t>
            </w:r>
            <w:proofErr w:type="spellStart"/>
            <w:r w:rsidRPr="00460BC6">
              <w:rPr>
                <w:rFonts w:ascii="GHEA Grapalat" w:hAnsi="GHEA Grapalat"/>
                <w:sz w:val="24"/>
                <w:szCs w:val="24"/>
                <w:lang w:val="hy-AM"/>
              </w:rPr>
              <w:t>գոյութուն</w:t>
            </w:r>
            <w:proofErr w:type="spellEnd"/>
            <w:r w:rsidRPr="00460BC6">
              <w:rPr>
                <w:rFonts w:ascii="GHEA Grapalat" w:hAnsi="GHEA Grapalat"/>
                <w:sz w:val="24"/>
                <w:szCs w:val="24"/>
                <w:lang w:val="hy-AM"/>
              </w:rPr>
              <w:t xml:space="preserve"> ունեցող այն հնարավորությունների վրա, որ Հայաստանի տարբեր համալսարաններ ու հիմնադրամներ ներկայումս առաջարկում են փախստականներ տվող և փախստականներին ընդունող մի շարք երկրների քաղաքացիներին:</w:t>
            </w:r>
          </w:p>
          <w:p w:rsidR="0055146E" w:rsidRPr="00460BC6" w:rsidRDefault="0055146E"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Առաջարկվում  է երկու նոր  ռազմավարական ուղղություն ավելացնել Նպատակ 3-ի (Սահմանների, </w:t>
            </w:r>
            <w:proofErr w:type="spellStart"/>
            <w:r w:rsidRPr="00460BC6">
              <w:rPr>
                <w:rFonts w:ascii="GHEA Grapalat" w:hAnsi="GHEA Grapalat"/>
                <w:sz w:val="24"/>
                <w:szCs w:val="24"/>
                <w:lang w:val="hy-AM"/>
              </w:rPr>
              <w:t>օտարեկրացիների</w:t>
            </w:r>
            <w:proofErr w:type="spellEnd"/>
            <w:r w:rsidRPr="00460BC6">
              <w:rPr>
                <w:rFonts w:ascii="GHEA Grapalat" w:hAnsi="GHEA Grapalat"/>
                <w:sz w:val="24"/>
                <w:szCs w:val="24"/>
                <w:lang w:val="hy-AM"/>
              </w:rPr>
              <w:t xml:space="preserve"> մուտքի ելքի և կացության  կառավարման արդյունավետության  </w:t>
            </w:r>
            <w:proofErr w:type="spellStart"/>
            <w:r w:rsidRPr="00460BC6">
              <w:rPr>
                <w:rFonts w:ascii="GHEA Grapalat" w:hAnsi="GHEA Grapalat"/>
                <w:sz w:val="24"/>
                <w:szCs w:val="24"/>
                <w:lang w:val="hy-AM"/>
              </w:rPr>
              <w:t>բարձարցում</w:t>
            </w:r>
            <w:proofErr w:type="spellEnd"/>
            <w:r w:rsidRPr="00460BC6">
              <w:rPr>
                <w:rFonts w:ascii="GHEA Grapalat" w:hAnsi="GHEA Grapalat"/>
                <w:sz w:val="24"/>
                <w:szCs w:val="24"/>
                <w:lang w:val="hy-AM"/>
              </w:rPr>
              <w:t>) ներքո</w:t>
            </w:r>
          </w:p>
          <w:p w:rsidR="0055146E" w:rsidRPr="00460BC6" w:rsidRDefault="0055146E"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21.3.11 Ապաստան </w:t>
            </w:r>
            <w:proofErr w:type="spellStart"/>
            <w:r w:rsidRPr="00460BC6">
              <w:rPr>
                <w:rFonts w:ascii="GHEA Grapalat" w:hAnsi="GHEA Grapalat"/>
                <w:sz w:val="24"/>
                <w:szCs w:val="24"/>
                <w:lang w:val="hy-AM"/>
              </w:rPr>
              <w:t>հայցողների</w:t>
            </w:r>
            <w:proofErr w:type="spellEnd"/>
            <w:r w:rsidRPr="00460BC6">
              <w:rPr>
                <w:rFonts w:ascii="GHEA Grapalat" w:hAnsi="GHEA Grapalat"/>
                <w:sz w:val="24"/>
                <w:szCs w:val="24"/>
                <w:lang w:val="hy-AM"/>
              </w:rPr>
              <w:t>, փախստականների և բռնի տեղահանված այլ բնակչության կամավոր վերադարձի օժանդակում  և աջակցություն</w:t>
            </w:r>
          </w:p>
          <w:p w:rsidR="0055146E" w:rsidRPr="00460BC6" w:rsidRDefault="0055146E" w:rsidP="00460BC6">
            <w:pPr>
              <w:tabs>
                <w:tab w:val="left" w:pos="540"/>
                <w:tab w:val="left" w:pos="3510"/>
              </w:tabs>
              <w:spacing w:line="360" w:lineRule="auto"/>
              <w:ind w:firstLine="90"/>
              <w:jc w:val="both"/>
              <w:rPr>
                <w:rFonts w:ascii="GHEA Grapalat" w:hAnsi="GHEA Grapalat"/>
                <w:sz w:val="24"/>
                <w:szCs w:val="24"/>
                <w:lang w:val="hy-AM"/>
              </w:rPr>
            </w:pPr>
          </w:p>
          <w:p w:rsidR="0055146E" w:rsidRPr="00460BC6" w:rsidRDefault="0055146E"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21.3.12 Փախստականների  պաշտպանության և նրանց խնդիրների լուծման լրացուցիչ ուղիների  ուսումնասիրում</w:t>
            </w: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 ՄԱԿ ՓԳՀ-ը ողջունում է այն, որ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նախագծի 21.4 բաժինը սահմանում է միջազգային պաշտպանության համակարգի բարելավման հստակ ռազմավարական նպատակ և ընդհանուր գծերով ներկայացնում է բարելավման մի քանի մասնավոր </w:t>
            </w:r>
            <w:proofErr w:type="spellStart"/>
            <w:r w:rsidRPr="00460BC6">
              <w:rPr>
                <w:rFonts w:ascii="GHEA Grapalat" w:hAnsi="GHEA Grapalat"/>
                <w:sz w:val="24"/>
                <w:szCs w:val="24"/>
                <w:lang w:val="hy-AM"/>
              </w:rPr>
              <w:t>ոլորտ:Դրա</w:t>
            </w:r>
            <w:proofErr w:type="spellEnd"/>
            <w:r w:rsidRPr="00460BC6">
              <w:rPr>
                <w:rFonts w:ascii="GHEA Grapalat" w:hAnsi="GHEA Grapalat"/>
                <w:sz w:val="24"/>
                <w:szCs w:val="24"/>
                <w:lang w:val="hy-AM"/>
              </w:rPr>
              <w:t xml:space="preserve"> հետ կապված՝ ՄԱԿ ՓԳՀ-ն առաջարկում է ընդլայնել </w:t>
            </w:r>
            <w:proofErr w:type="spellStart"/>
            <w:r w:rsidRPr="00460BC6">
              <w:rPr>
                <w:rFonts w:ascii="GHEA Grapalat" w:hAnsi="GHEA Grapalat"/>
                <w:sz w:val="24"/>
                <w:szCs w:val="24"/>
                <w:lang w:val="hy-AM"/>
              </w:rPr>
              <w:t>բարելավվող</w:t>
            </w:r>
            <w:proofErr w:type="spellEnd"/>
            <w:r w:rsidRPr="00460BC6">
              <w:rPr>
                <w:rFonts w:ascii="GHEA Grapalat" w:hAnsi="GHEA Grapalat"/>
                <w:sz w:val="24"/>
                <w:szCs w:val="24"/>
                <w:lang w:val="hy-AM"/>
              </w:rPr>
              <w:t xml:space="preserve"> ոլորտների </w:t>
            </w:r>
            <w:proofErr w:type="spellStart"/>
            <w:r w:rsidRPr="00460BC6">
              <w:rPr>
                <w:rFonts w:ascii="GHEA Grapalat" w:hAnsi="GHEA Grapalat"/>
                <w:sz w:val="24"/>
                <w:szCs w:val="24"/>
                <w:lang w:val="hy-AM"/>
              </w:rPr>
              <w:t>ցանկը՝ապահովելու</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հիմնական </w:t>
            </w:r>
            <w:proofErr w:type="spellStart"/>
            <w:r w:rsidRPr="00460BC6">
              <w:rPr>
                <w:rFonts w:ascii="GHEA Grapalat" w:hAnsi="GHEA Grapalat"/>
                <w:sz w:val="24"/>
                <w:szCs w:val="24"/>
                <w:lang w:val="hy-AM"/>
              </w:rPr>
              <w:t>ընթացակարգային</w:t>
            </w:r>
            <w:proofErr w:type="spellEnd"/>
            <w:r w:rsidRPr="00460BC6">
              <w:rPr>
                <w:rFonts w:ascii="GHEA Grapalat" w:hAnsi="GHEA Grapalat"/>
                <w:sz w:val="24"/>
                <w:szCs w:val="24"/>
                <w:lang w:val="hy-AM"/>
              </w:rPr>
              <w:t xml:space="preserve"> երաշխիքներն ու չափանիշները.</w:t>
            </w:r>
          </w:p>
          <w:p w:rsidR="00A1227D" w:rsidRPr="00460BC6" w:rsidRDefault="00A1227D" w:rsidP="00460BC6">
            <w:pPr>
              <w:pStyle w:val="Heading1"/>
              <w:keepNext w:val="0"/>
              <w:widowControl w:val="0"/>
              <w:tabs>
                <w:tab w:val="left" w:pos="540"/>
                <w:tab w:val="left" w:pos="1427"/>
                <w:tab w:val="left" w:pos="1428"/>
                <w:tab w:val="left" w:pos="3453"/>
                <w:tab w:val="left" w:pos="6020"/>
                <w:tab w:val="left" w:pos="7394"/>
                <w:tab w:val="left" w:pos="9517"/>
              </w:tabs>
              <w:autoSpaceDE w:val="0"/>
              <w:autoSpaceDN w:val="0"/>
              <w:spacing w:before="0" w:after="0" w:line="360" w:lineRule="auto"/>
              <w:ind w:right="346" w:firstLine="90"/>
              <w:outlineLvl w:val="0"/>
              <w:rPr>
                <w:rFonts w:ascii="GHEA Grapalat" w:hAnsi="GHEA Grapalat" w:cs="Times New Roman"/>
                <w:b w:val="0"/>
                <w:bCs w:val="0"/>
                <w:i/>
                <w:sz w:val="24"/>
                <w:szCs w:val="24"/>
                <w:lang w:val="hy-AM"/>
              </w:rPr>
            </w:pPr>
            <w:r w:rsidRPr="00460BC6">
              <w:rPr>
                <w:rFonts w:ascii="GHEA Grapalat" w:hAnsi="GHEA Grapalat" w:cs="Times New Roman"/>
                <w:b w:val="0"/>
                <w:bCs w:val="0"/>
                <w:i/>
                <w:sz w:val="24"/>
                <w:szCs w:val="24"/>
                <w:lang w:val="hy-AM"/>
              </w:rPr>
              <w:t xml:space="preserve"> 2.1 Ապաստանի</w:t>
            </w:r>
            <w:r w:rsidRPr="00460BC6">
              <w:rPr>
                <w:rFonts w:ascii="GHEA Grapalat" w:hAnsi="GHEA Grapalat" w:cs="Times New Roman"/>
                <w:b w:val="0"/>
                <w:bCs w:val="0"/>
                <w:i/>
                <w:sz w:val="24"/>
                <w:szCs w:val="24"/>
                <w:lang w:val="hy-AM"/>
              </w:rPr>
              <w:tab/>
              <w:t>ընթացակարգերի</w:t>
            </w:r>
            <w:r w:rsidRPr="00460BC6">
              <w:rPr>
                <w:rFonts w:ascii="GHEA Grapalat" w:hAnsi="GHEA Grapalat" w:cs="Times New Roman"/>
                <w:b w:val="0"/>
                <w:bCs w:val="0"/>
                <w:i/>
                <w:sz w:val="24"/>
                <w:szCs w:val="24"/>
                <w:lang w:val="hy-AM"/>
              </w:rPr>
              <w:tab/>
              <w:t>որակի  վերահսկման</w:t>
            </w:r>
            <w:r w:rsidRPr="00460BC6">
              <w:rPr>
                <w:rFonts w:ascii="GHEA Grapalat" w:hAnsi="GHEA Grapalat" w:cs="Times New Roman"/>
                <w:b w:val="0"/>
                <w:bCs w:val="0"/>
                <w:i/>
                <w:sz w:val="24"/>
                <w:szCs w:val="24"/>
                <w:lang w:val="hy-AM"/>
              </w:rPr>
              <w:tab/>
              <w:t>և արդյունավետության ամրապնդում.</w:t>
            </w:r>
          </w:p>
          <w:p w:rsidR="00A1227D" w:rsidRPr="00460BC6" w:rsidRDefault="00A1227D" w:rsidP="00460BC6">
            <w:pPr>
              <w:pStyle w:val="BodyText"/>
              <w:tabs>
                <w:tab w:val="left" w:pos="540"/>
              </w:tabs>
              <w:spacing w:line="360" w:lineRule="auto"/>
              <w:ind w:right="345" w:firstLine="90"/>
              <w:jc w:val="both"/>
              <w:rPr>
                <w:rFonts w:ascii="GHEA Grapalat" w:eastAsia="Times New Roman" w:hAnsi="GHEA Grapalat" w:cs="Times New Roman"/>
                <w:sz w:val="24"/>
                <w:szCs w:val="24"/>
                <w:lang w:val="hy-AM" w:eastAsia="ru-RU" w:bidi="ar-SA"/>
              </w:rPr>
            </w:pPr>
            <w:r w:rsidRPr="00460BC6">
              <w:rPr>
                <w:rFonts w:ascii="GHEA Grapalat" w:eastAsia="Times New Roman" w:hAnsi="GHEA Grapalat" w:cs="Times New Roman"/>
                <w:sz w:val="24"/>
                <w:szCs w:val="24"/>
                <w:lang w:val="hy-AM" w:eastAsia="ru-RU" w:bidi="ar-SA"/>
              </w:rPr>
              <w:t xml:space="preserve">Չնայած նրան, որ փաստաթուղթը անդրադառնում է անձնակազմի որակավորման բարելավմանը և շարունակական վերապատրաստմանը, </w:t>
            </w:r>
            <w:proofErr w:type="spellStart"/>
            <w:r w:rsidRPr="00460BC6">
              <w:rPr>
                <w:rFonts w:ascii="GHEA Grapalat" w:eastAsia="Times New Roman" w:hAnsi="GHEA Grapalat" w:cs="Times New Roman"/>
                <w:sz w:val="24"/>
                <w:szCs w:val="24"/>
                <w:lang w:val="hy-AM" w:eastAsia="ru-RU" w:bidi="ar-SA"/>
              </w:rPr>
              <w:t>կարևոր</w:t>
            </w:r>
            <w:proofErr w:type="spellEnd"/>
            <w:r w:rsidRPr="00460BC6">
              <w:rPr>
                <w:rFonts w:ascii="GHEA Grapalat" w:eastAsia="Times New Roman" w:hAnsi="GHEA Grapalat" w:cs="Times New Roman"/>
                <w:sz w:val="24"/>
                <w:szCs w:val="24"/>
                <w:lang w:val="hy-AM" w:eastAsia="ru-RU" w:bidi="ar-SA"/>
              </w:rPr>
              <w:t xml:space="preserve"> է ունենալ նաև անհատական որակի գնահատման և կատարողականի բարելավման համակարգված ու օբյեկտիվ մեխանիզմներ, որոնք ապաստանի ընթացակարգերի բոլոր փուլերում հնարավոր կդարձնեն առկա </w:t>
            </w:r>
            <w:proofErr w:type="spellStart"/>
            <w:r w:rsidRPr="00460BC6">
              <w:rPr>
                <w:rFonts w:ascii="GHEA Grapalat" w:eastAsia="Times New Roman" w:hAnsi="GHEA Grapalat" w:cs="Times New Roman"/>
                <w:sz w:val="24"/>
                <w:szCs w:val="24"/>
                <w:lang w:val="hy-AM" w:eastAsia="ru-RU" w:bidi="ar-SA"/>
              </w:rPr>
              <w:t>բացերի</w:t>
            </w:r>
            <w:proofErr w:type="spellEnd"/>
            <w:r w:rsidRPr="00460BC6">
              <w:rPr>
                <w:rFonts w:ascii="GHEA Grapalat" w:eastAsia="Times New Roman" w:hAnsi="GHEA Grapalat" w:cs="Times New Roman"/>
                <w:sz w:val="24"/>
                <w:szCs w:val="24"/>
                <w:lang w:val="hy-AM" w:eastAsia="ru-RU" w:bidi="ar-SA"/>
              </w:rPr>
              <w:t xml:space="preserve"> ու խնդիրների արդյունավետ </w:t>
            </w:r>
            <w:proofErr w:type="spellStart"/>
            <w:r w:rsidRPr="00460BC6">
              <w:rPr>
                <w:rFonts w:ascii="GHEA Grapalat" w:eastAsia="Times New Roman" w:hAnsi="GHEA Grapalat" w:cs="Times New Roman"/>
                <w:sz w:val="24"/>
                <w:szCs w:val="24"/>
                <w:lang w:val="hy-AM" w:eastAsia="ru-RU" w:bidi="ar-SA"/>
              </w:rPr>
              <w:t>վերհանումը</w:t>
            </w:r>
            <w:proofErr w:type="spellEnd"/>
            <w:r w:rsidRPr="00460BC6">
              <w:rPr>
                <w:rFonts w:ascii="GHEA Grapalat" w:eastAsia="Times New Roman" w:hAnsi="GHEA Grapalat" w:cs="Times New Roman"/>
                <w:sz w:val="24"/>
                <w:szCs w:val="24"/>
                <w:lang w:val="hy-AM" w:eastAsia="ru-RU" w:bidi="ar-SA"/>
              </w:rPr>
              <w:t xml:space="preserve"> և դրանք  ժամանակին լուծելը12: Միաժամանակ  ՄԱԿ-ՓԳՀ-  ը առաջարկում է անհատական հայցերի կառավարման ավանդական ու գծային մոտեցումից անցում կատարել դեպի ավելի ռազմավարական և տարբերակված </w:t>
            </w:r>
            <w:r w:rsidRPr="00460BC6">
              <w:rPr>
                <w:rFonts w:ascii="GHEA Grapalat" w:eastAsia="Times New Roman" w:hAnsi="GHEA Grapalat" w:cs="Times New Roman"/>
                <w:sz w:val="24"/>
                <w:szCs w:val="24"/>
                <w:lang w:val="hy-AM" w:eastAsia="ru-RU" w:bidi="ar-SA"/>
              </w:rPr>
              <w:lastRenderedPageBreak/>
              <w:t xml:space="preserve">մոտեցում, որի դեպքում տվյալ  գործընթացը  կամ լուծումը կախված է խնդրո առարկա անձի կամ բնակչության պաշտպանության կարիքների </w:t>
            </w:r>
            <w:proofErr w:type="spellStart"/>
            <w:r w:rsidRPr="00460BC6">
              <w:rPr>
                <w:rFonts w:ascii="GHEA Grapalat" w:eastAsia="Times New Roman" w:hAnsi="GHEA Grapalat" w:cs="Times New Roman"/>
                <w:sz w:val="24"/>
                <w:szCs w:val="24"/>
                <w:lang w:val="hy-AM" w:eastAsia="ru-RU" w:bidi="ar-SA"/>
              </w:rPr>
              <w:t>վերլուծությունից</w:t>
            </w:r>
            <w:proofErr w:type="spellEnd"/>
            <w:r w:rsidRPr="00460BC6">
              <w:rPr>
                <w:rFonts w:ascii="GHEA Grapalat" w:eastAsia="Times New Roman" w:hAnsi="GHEA Grapalat" w:cs="Times New Roman"/>
                <w:sz w:val="24"/>
                <w:szCs w:val="24"/>
                <w:lang w:val="hy-AM" w:eastAsia="ru-RU" w:bidi="ar-SA"/>
              </w:rPr>
              <w:t>:</w:t>
            </w:r>
          </w:p>
          <w:p w:rsidR="00A1227D" w:rsidRPr="00460BC6" w:rsidRDefault="00A1227D" w:rsidP="00460BC6">
            <w:pPr>
              <w:pStyle w:val="Heading1"/>
              <w:keepNext w:val="0"/>
              <w:widowControl w:val="0"/>
              <w:tabs>
                <w:tab w:val="left" w:pos="540"/>
                <w:tab w:val="left" w:pos="1427"/>
                <w:tab w:val="left" w:pos="1428"/>
                <w:tab w:val="left" w:pos="3453"/>
                <w:tab w:val="left" w:pos="6020"/>
                <w:tab w:val="left" w:pos="7394"/>
                <w:tab w:val="left" w:pos="9517"/>
              </w:tabs>
              <w:autoSpaceDE w:val="0"/>
              <w:autoSpaceDN w:val="0"/>
              <w:spacing w:before="0" w:after="0" w:line="360" w:lineRule="auto"/>
              <w:ind w:right="346" w:firstLine="90"/>
              <w:outlineLvl w:val="0"/>
              <w:rPr>
                <w:rFonts w:ascii="GHEA Grapalat" w:hAnsi="GHEA Grapalat" w:cs="Times New Roman"/>
                <w:b w:val="0"/>
                <w:bCs w:val="0"/>
                <w:i/>
                <w:sz w:val="24"/>
                <w:szCs w:val="24"/>
                <w:lang w:val="hy-AM"/>
              </w:rPr>
            </w:pPr>
            <w:r w:rsidRPr="00460BC6">
              <w:rPr>
                <w:rFonts w:ascii="GHEA Grapalat" w:hAnsi="GHEA Grapalat" w:cs="Times New Roman"/>
                <w:b w:val="0"/>
                <w:bCs w:val="0"/>
                <w:i/>
                <w:sz w:val="24"/>
                <w:szCs w:val="24"/>
                <w:lang w:val="hy-AM"/>
              </w:rPr>
              <w:t xml:space="preserve">  2.2 Որակյալ</w:t>
            </w:r>
            <w:r w:rsidRPr="00460BC6">
              <w:rPr>
                <w:rFonts w:ascii="GHEA Grapalat" w:hAnsi="GHEA Grapalat" w:cs="Times New Roman"/>
                <w:b w:val="0"/>
                <w:bCs w:val="0"/>
                <w:i/>
                <w:sz w:val="24"/>
                <w:szCs w:val="24"/>
                <w:lang w:val="hy-AM"/>
              </w:rPr>
              <w:tab/>
              <w:t>անվճար թարգմանության   ապահովում  ապաստանի հայցի ներկայացման դեպքում.</w:t>
            </w:r>
          </w:p>
          <w:p w:rsidR="00A1227D" w:rsidRPr="00460BC6" w:rsidRDefault="00A1227D" w:rsidP="00460BC6">
            <w:pPr>
              <w:pStyle w:val="BodyText"/>
              <w:tabs>
                <w:tab w:val="left" w:pos="540"/>
              </w:tabs>
              <w:spacing w:line="360" w:lineRule="auto"/>
              <w:ind w:right="340" w:firstLine="90"/>
              <w:jc w:val="both"/>
              <w:rPr>
                <w:rFonts w:ascii="GHEA Grapalat" w:eastAsia="Times New Roman" w:hAnsi="GHEA Grapalat" w:cs="Times New Roman"/>
                <w:sz w:val="24"/>
                <w:szCs w:val="24"/>
                <w:lang w:val="hy-AM" w:eastAsia="ru-RU" w:bidi="ar-SA"/>
              </w:rPr>
            </w:pPr>
            <w:proofErr w:type="spellStart"/>
            <w:r w:rsidRPr="00460BC6">
              <w:rPr>
                <w:rFonts w:ascii="GHEA Grapalat" w:eastAsia="Times New Roman" w:hAnsi="GHEA Grapalat" w:cs="Times New Roman"/>
                <w:sz w:val="24"/>
                <w:szCs w:val="24"/>
                <w:lang w:val="hy-AM" w:eastAsia="ru-RU" w:bidi="ar-SA"/>
              </w:rPr>
              <w:t>Թեև</w:t>
            </w:r>
            <w:proofErr w:type="spellEnd"/>
            <w:r w:rsidRPr="00460BC6">
              <w:rPr>
                <w:rFonts w:ascii="GHEA Grapalat" w:eastAsia="Times New Roman" w:hAnsi="GHEA Grapalat" w:cs="Times New Roman"/>
                <w:sz w:val="24"/>
                <w:szCs w:val="24"/>
                <w:lang w:val="hy-AM" w:eastAsia="ru-RU" w:bidi="ar-SA"/>
              </w:rPr>
              <w:t xml:space="preserve"> Հայաստանի կառավարությունը սկսած 2018թ. միջոցներ է</w:t>
            </w:r>
            <w:r w:rsidRPr="00460BC6">
              <w:rPr>
                <w:rFonts w:ascii="GHEA Grapalat" w:eastAsia="Times New Roman" w:hAnsi="GHEA Grapalat" w:cs="Times New Roman"/>
                <w:sz w:val="24"/>
                <w:szCs w:val="24"/>
                <w:lang w:val="hy-AM" w:eastAsia="ru-RU"/>
              </w:rPr>
              <w:t xml:space="preserve"> </w:t>
            </w:r>
            <w:r w:rsidRPr="00460BC6">
              <w:rPr>
                <w:rFonts w:ascii="GHEA Grapalat" w:eastAsia="Times New Roman" w:hAnsi="GHEA Grapalat" w:cs="Times New Roman"/>
                <w:sz w:val="24"/>
                <w:szCs w:val="24"/>
                <w:lang w:val="hy-AM" w:eastAsia="ru-RU" w:bidi="ar-SA"/>
              </w:rPr>
              <w:t xml:space="preserve">հատկացնում ապաստանի </w:t>
            </w:r>
            <w:proofErr w:type="spellStart"/>
            <w:r w:rsidRPr="00460BC6">
              <w:rPr>
                <w:rFonts w:ascii="GHEA Grapalat" w:eastAsia="Times New Roman" w:hAnsi="GHEA Grapalat" w:cs="Times New Roman"/>
                <w:sz w:val="24"/>
                <w:szCs w:val="24"/>
                <w:lang w:val="hy-AM" w:eastAsia="ru-RU" w:bidi="ar-SA"/>
              </w:rPr>
              <w:t>ընթացակարգերում</w:t>
            </w:r>
            <w:proofErr w:type="spellEnd"/>
            <w:r w:rsidRPr="00460BC6">
              <w:rPr>
                <w:rFonts w:ascii="GHEA Grapalat" w:eastAsia="Times New Roman" w:hAnsi="GHEA Grapalat" w:cs="Times New Roman"/>
                <w:sz w:val="24"/>
                <w:szCs w:val="24"/>
                <w:lang w:val="hy-AM" w:eastAsia="ru-RU" w:bidi="ar-SA"/>
              </w:rPr>
              <w:t xml:space="preserve"> թարգմանության ծախսերի համար, բյուջեն ամբողջությամբ չի ապահովում Միգրացիոն ծառայության կարիքները: Պետական ֆինանսավորմամբ թարգմանությունը </w:t>
            </w:r>
            <w:proofErr w:type="spellStart"/>
            <w:r w:rsidRPr="00460BC6">
              <w:rPr>
                <w:rFonts w:ascii="GHEA Grapalat" w:eastAsia="Times New Roman" w:hAnsi="GHEA Grapalat" w:cs="Times New Roman"/>
                <w:sz w:val="24"/>
                <w:szCs w:val="24"/>
                <w:lang w:val="hy-AM" w:eastAsia="ru-RU" w:bidi="ar-SA"/>
              </w:rPr>
              <w:t>դեռևս</w:t>
            </w:r>
            <w:proofErr w:type="spellEnd"/>
            <w:r w:rsidRPr="00460BC6">
              <w:rPr>
                <w:rFonts w:ascii="GHEA Grapalat" w:eastAsia="Times New Roman" w:hAnsi="GHEA Grapalat" w:cs="Times New Roman"/>
                <w:sz w:val="24"/>
                <w:szCs w:val="24"/>
                <w:lang w:val="hy-AM" w:eastAsia="ru-RU" w:bidi="ar-SA"/>
              </w:rPr>
              <w:t xml:space="preserve"> միշտ չէ, որ տրամադրվում է սահմանի անցման կետերում և քրեակատարողական հիմնարկներում, ինչը խոչընդոտում է ապաստանի արդյունավետ </w:t>
            </w:r>
            <w:proofErr w:type="spellStart"/>
            <w:r w:rsidRPr="00460BC6">
              <w:rPr>
                <w:rFonts w:ascii="GHEA Grapalat" w:eastAsia="Times New Roman" w:hAnsi="GHEA Grapalat" w:cs="Times New Roman"/>
                <w:sz w:val="24"/>
                <w:szCs w:val="24"/>
                <w:lang w:val="hy-AM" w:eastAsia="ru-RU" w:bidi="ar-SA"/>
              </w:rPr>
              <w:t>հասանելիությունը</w:t>
            </w:r>
            <w:proofErr w:type="spellEnd"/>
            <w:r w:rsidRPr="00460BC6">
              <w:rPr>
                <w:rFonts w:ascii="GHEA Grapalat" w:eastAsia="Times New Roman" w:hAnsi="GHEA Grapalat" w:cs="Times New Roman"/>
                <w:sz w:val="24"/>
                <w:szCs w:val="24"/>
                <w:lang w:val="hy-AM" w:eastAsia="ru-RU" w:bidi="ar-SA"/>
              </w:rPr>
              <w:t xml:space="preserve">։ </w:t>
            </w:r>
            <w:proofErr w:type="spellStart"/>
            <w:r w:rsidRPr="00460BC6">
              <w:rPr>
                <w:rFonts w:ascii="GHEA Grapalat" w:eastAsia="Times New Roman" w:hAnsi="GHEA Grapalat" w:cs="Times New Roman"/>
                <w:sz w:val="24"/>
                <w:szCs w:val="24"/>
                <w:lang w:val="hy-AM" w:eastAsia="ru-RU" w:bidi="ar-SA"/>
              </w:rPr>
              <w:t>Հետևելով</w:t>
            </w:r>
            <w:proofErr w:type="spellEnd"/>
            <w:r w:rsidRPr="00460BC6">
              <w:rPr>
                <w:rFonts w:ascii="GHEA Grapalat" w:eastAsia="Times New Roman" w:hAnsi="GHEA Grapalat" w:cs="Times New Roman"/>
                <w:sz w:val="24"/>
                <w:szCs w:val="24"/>
                <w:lang w:val="hy-AM" w:eastAsia="ru-RU" w:bidi="ar-SA"/>
              </w:rPr>
              <w:t xml:space="preserve"> COVID-19 ճգնաժամի ընթացքում </w:t>
            </w:r>
            <w:proofErr w:type="spellStart"/>
            <w:r w:rsidRPr="00460BC6">
              <w:rPr>
                <w:rFonts w:ascii="GHEA Grapalat" w:eastAsia="Times New Roman" w:hAnsi="GHEA Grapalat" w:cs="Times New Roman"/>
                <w:sz w:val="24"/>
                <w:szCs w:val="24"/>
                <w:lang w:val="hy-AM" w:eastAsia="ru-RU" w:bidi="ar-SA"/>
              </w:rPr>
              <w:t>հեռավար</w:t>
            </w:r>
            <w:proofErr w:type="spellEnd"/>
            <w:r w:rsidRPr="00460BC6">
              <w:rPr>
                <w:rFonts w:ascii="GHEA Grapalat" w:eastAsia="Times New Roman" w:hAnsi="GHEA Grapalat" w:cs="Times New Roman"/>
                <w:sz w:val="24"/>
                <w:szCs w:val="24"/>
                <w:lang w:val="hy-AM" w:eastAsia="ru-RU" w:bidi="ar-SA"/>
              </w:rPr>
              <w:t xml:space="preserve"> </w:t>
            </w:r>
            <w:proofErr w:type="spellStart"/>
            <w:r w:rsidRPr="00460BC6">
              <w:rPr>
                <w:rFonts w:ascii="GHEA Grapalat" w:eastAsia="Times New Roman" w:hAnsi="GHEA Grapalat" w:cs="Times New Roman"/>
                <w:sz w:val="24"/>
                <w:szCs w:val="24"/>
                <w:lang w:val="hy-AM" w:eastAsia="ru-RU" w:bidi="ar-SA"/>
              </w:rPr>
              <w:t>թարգմանությունների</w:t>
            </w:r>
            <w:proofErr w:type="spellEnd"/>
            <w:r w:rsidRPr="00460BC6">
              <w:rPr>
                <w:rFonts w:ascii="GHEA Grapalat" w:eastAsia="Times New Roman" w:hAnsi="GHEA Grapalat" w:cs="Times New Roman"/>
                <w:sz w:val="24"/>
                <w:szCs w:val="24"/>
                <w:lang w:val="hy-AM" w:eastAsia="ru-RU" w:bidi="ar-SA"/>
              </w:rPr>
              <w:t xml:space="preserve"> կիրառման վերջին գործելակերպին՝ Միգրացիոն ծառայությունը կարող է լրացուցիչ ուսումնասիրել, թե ինչպես կարելի է այն առավել </w:t>
            </w:r>
            <w:proofErr w:type="spellStart"/>
            <w:r w:rsidRPr="00460BC6">
              <w:rPr>
                <w:rFonts w:ascii="GHEA Grapalat" w:eastAsia="Times New Roman" w:hAnsi="GHEA Grapalat" w:cs="Times New Roman"/>
                <w:sz w:val="24"/>
                <w:szCs w:val="24"/>
                <w:lang w:val="hy-AM" w:eastAsia="ru-RU" w:bidi="ar-SA"/>
              </w:rPr>
              <w:t>արդյունավետորեն</w:t>
            </w:r>
            <w:proofErr w:type="spellEnd"/>
            <w:r w:rsidRPr="00460BC6">
              <w:rPr>
                <w:rFonts w:ascii="GHEA Grapalat" w:eastAsia="Times New Roman" w:hAnsi="GHEA Grapalat" w:cs="Times New Roman"/>
                <w:sz w:val="24"/>
                <w:szCs w:val="24"/>
                <w:lang w:val="hy-AM" w:eastAsia="ru-RU" w:bidi="ar-SA"/>
              </w:rPr>
              <w:t xml:space="preserve"> կիրառել նաև հետագայում: Կոմպետենտ թարգմանչի ծառայությունները </w:t>
            </w:r>
            <w:proofErr w:type="spellStart"/>
            <w:r w:rsidRPr="00460BC6">
              <w:rPr>
                <w:rFonts w:ascii="GHEA Grapalat" w:eastAsia="Times New Roman" w:hAnsi="GHEA Grapalat" w:cs="Times New Roman"/>
                <w:sz w:val="24"/>
                <w:szCs w:val="24"/>
                <w:lang w:val="hy-AM" w:eastAsia="ru-RU" w:bidi="ar-SA"/>
              </w:rPr>
              <w:t>ընթացակարգային</w:t>
            </w:r>
            <w:proofErr w:type="spellEnd"/>
            <w:r w:rsidRPr="00460BC6">
              <w:rPr>
                <w:rFonts w:ascii="GHEA Grapalat" w:eastAsia="Times New Roman" w:hAnsi="GHEA Grapalat" w:cs="Times New Roman"/>
                <w:sz w:val="24"/>
                <w:szCs w:val="24"/>
                <w:lang w:val="hy-AM" w:eastAsia="ru-RU" w:bidi="ar-SA"/>
              </w:rPr>
              <w:t xml:space="preserve"> </w:t>
            </w:r>
            <w:proofErr w:type="spellStart"/>
            <w:r w:rsidRPr="00460BC6">
              <w:rPr>
                <w:rFonts w:ascii="GHEA Grapalat" w:eastAsia="Times New Roman" w:hAnsi="GHEA Grapalat" w:cs="Times New Roman"/>
                <w:sz w:val="24"/>
                <w:szCs w:val="24"/>
                <w:lang w:val="hy-AM" w:eastAsia="ru-RU" w:bidi="ar-SA"/>
              </w:rPr>
              <w:t>կարևոր</w:t>
            </w:r>
            <w:proofErr w:type="spellEnd"/>
            <w:r w:rsidRPr="00460BC6">
              <w:rPr>
                <w:rFonts w:ascii="GHEA Grapalat" w:eastAsia="Times New Roman" w:hAnsi="GHEA Grapalat" w:cs="Times New Roman"/>
                <w:sz w:val="24"/>
                <w:szCs w:val="24"/>
                <w:lang w:val="hy-AM" w:eastAsia="ru-RU" w:bidi="ar-SA"/>
              </w:rPr>
              <w:t xml:space="preserve"> երաշխիք են ապաստանի արդյունավետ </w:t>
            </w:r>
            <w:proofErr w:type="spellStart"/>
            <w:r w:rsidRPr="00460BC6">
              <w:rPr>
                <w:rFonts w:ascii="GHEA Grapalat" w:eastAsia="Times New Roman" w:hAnsi="GHEA Grapalat" w:cs="Times New Roman"/>
                <w:sz w:val="24"/>
                <w:szCs w:val="24"/>
                <w:lang w:val="hy-AM" w:eastAsia="ru-RU" w:bidi="ar-SA"/>
              </w:rPr>
              <w:t>հասանելիության</w:t>
            </w:r>
            <w:proofErr w:type="spellEnd"/>
            <w:r w:rsidRPr="00460BC6">
              <w:rPr>
                <w:rFonts w:ascii="GHEA Grapalat" w:eastAsia="Times New Roman" w:hAnsi="GHEA Grapalat" w:cs="Times New Roman"/>
                <w:sz w:val="24"/>
                <w:szCs w:val="24"/>
                <w:lang w:val="hy-AM" w:eastAsia="ru-RU" w:bidi="ar-SA"/>
              </w:rPr>
              <w:t xml:space="preserve"> ապահովման համար և էական նշանակություն ունեն իշխանությունների կողմից փաստերի և ապացույցների ճշգրիտ հավաքման ու հաստատման համար14: Թարգմանությունը պետք է հասանելի լինի ինչպես օրենքի մակարդակում, այնպես էլ գործնականում:</w:t>
            </w:r>
          </w:p>
          <w:p w:rsidR="00A1227D" w:rsidRPr="00460BC6" w:rsidRDefault="00A1227D" w:rsidP="00460BC6">
            <w:pPr>
              <w:pStyle w:val="BodyText"/>
              <w:tabs>
                <w:tab w:val="left" w:pos="540"/>
              </w:tabs>
              <w:spacing w:line="360" w:lineRule="auto"/>
              <w:ind w:right="340" w:firstLine="90"/>
              <w:jc w:val="both"/>
              <w:rPr>
                <w:rFonts w:ascii="GHEA Grapalat" w:hAnsi="GHEA Grapalat"/>
                <w:sz w:val="24"/>
                <w:szCs w:val="24"/>
                <w:lang w:val="hy-AM"/>
              </w:rPr>
            </w:pPr>
            <w:r w:rsidRPr="00460BC6">
              <w:rPr>
                <w:rFonts w:ascii="GHEA Grapalat" w:hAnsi="GHEA Grapalat"/>
                <w:i/>
                <w:sz w:val="24"/>
                <w:szCs w:val="24"/>
                <w:lang w:val="hy-AM"/>
              </w:rPr>
              <w:t xml:space="preserve"> 2.3 </w:t>
            </w:r>
            <w:r w:rsidRPr="00460BC6">
              <w:rPr>
                <w:rFonts w:ascii="GHEA Grapalat" w:eastAsia="Times New Roman" w:hAnsi="GHEA Grapalat" w:cs="Times New Roman"/>
                <w:i/>
                <w:sz w:val="24"/>
                <w:szCs w:val="24"/>
                <w:lang w:val="hy-AM" w:eastAsia="ru-RU" w:bidi="ar-SA"/>
              </w:rPr>
              <w:t xml:space="preserve">Հատուկ կարիքներ ունեցող անձանց բացահայտման, </w:t>
            </w:r>
            <w:proofErr w:type="spellStart"/>
            <w:r w:rsidRPr="00460BC6">
              <w:rPr>
                <w:rFonts w:ascii="GHEA Grapalat" w:eastAsia="Times New Roman" w:hAnsi="GHEA Grapalat" w:cs="Times New Roman"/>
                <w:i/>
                <w:sz w:val="24"/>
                <w:szCs w:val="24"/>
                <w:lang w:val="hy-AM" w:eastAsia="ru-RU" w:bidi="ar-SA"/>
              </w:rPr>
              <w:t>ուղղորդմման</w:t>
            </w:r>
            <w:proofErr w:type="spellEnd"/>
            <w:r w:rsidRPr="00460BC6">
              <w:rPr>
                <w:rFonts w:ascii="GHEA Grapalat" w:eastAsia="Times New Roman" w:hAnsi="GHEA Grapalat" w:cs="Times New Roman"/>
                <w:i/>
                <w:sz w:val="24"/>
                <w:szCs w:val="24"/>
                <w:lang w:val="hy-AM" w:eastAsia="ru-RU" w:bidi="ar-SA"/>
              </w:rPr>
              <w:t xml:space="preserve"> և </w:t>
            </w:r>
            <w:r w:rsidRPr="00460BC6">
              <w:rPr>
                <w:rFonts w:ascii="GHEA Grapalat" w:eastAsia="Times New Roman" w:hAnsi="GHEA Grapalat" w:cs="Times New Roman"/>
                <w:i/>
                <w:sz w:val="24"/>
                <w:szCs w:val="24"/>
                <w:lang w:val="hy-AM" w:eastAsia="ru-RU" w:bidi="ar-SA"/>
              </w:rPr>
              <w:lastRenderedPageBreak/>
              <w:t>առաջնահերթ սպասարկման բարելավում.</w:t>
            </w:r>
            <w:r w:rsidRPr="00460BC6">
              <w:rPr>
                <w:rFonts w:ascii="GHEA Grapalat" w:hAnsi="GHEA Grapalat"/>
                <w:sz w:val="24"/>
                <w:szCs w:val="24"/>
                <w:lang w:val="hy-AM"/>
              </w:rPr>
              <w:t xml:space="preserve"> </w:t>
            </w:r>
          </w:p>
          <w:p w:rsidR="00A1227D" w:rsidRPr="00460BC6" w:rsidRDefault="00A1227D" w:rsidP="00460BC6">
            <w:pPr>
              <w:pStyle w:val="BodyText"/>
              <w:tabs>
                <w:tab w:val="left" w:pos="540"/>
              </w:tabs>
              <w:spacing w:line="360" w:lineRule="auto"/>
              <w:ind w:right="340" w:firstLine="90"/>
              <w:jc w:val="both"/>
              <w:rPr>
                <w:rFonts w:ascii="GHEA Grapalat" w:eastAsia="Times New Roman" w:hAnsi="GHEA Grapalat" w:cs="Times New Roman"/>
                <w:sz w:val="24"/>
                <w:szCs w:val="24"/>
                <w:lang w:val="hy-AM" w:eastAsia="ru-RU" w:bidi="ar-SA"/>
              </w:rPr>
            </w:pPr>
            <w:r w:rsidRPr="00460BC6">
              <w:rPr>
                <w:rFonts w:ascii="GHEA Grapalat" w:eastAsia="Times New Roman" w:hAnsi="GHEA Grapalat" w:cs="Times New Roman"/>
                <w:sz w:val="24"/>
                <w:szCs w:val="24"/>
                <w:lang w:val="hy-AM" w:eastAsia="ru-RU" w:bidi="ar-SA"/>
              </w:rPr>
              <w:t xml:space="preserve">Չնայած «Փախստականների և ապաստանի մասին» Հայաստանի Հանրապետության օրենքի 8-րդ հոդվածը16 սահմանում է հատուկ կարիքներ ունեցող անձանց, իսկ 50-րդ հոդվածն ամրագրում է հիմնական երաշխիքները՝ </w:t>
            </w:r>
            <w:proofErr w:type="spellStart"/>
            <w:r w:rsidRPr="00460BC6">
              <w:rPr>
                <w:rFonts w:ascii="GHEA Grapalat" w:eastAsia="Times New Roman" w:hAnsi="GHEA Grapalat" w:cs="Times New Roman"/>
                <w:sz w:val="24"/>
                <w:szCs w:val="24"/>
                <w:lang w:val="hy-AM" w:eastAsia="ru-RU" w:bidi="ar-SA"/>
              </w:rPr>
              <w:t>կարևոր</w:t>
            </w:r>
            <w:proofErr w:type="spellEnd"/>
            <w:r w:rsidRPr="00460BC6">
              <w:rPr>
                <w:rFonts w:ascii="GHEA Grapalat" w:eastAsia="Times New Roman" w:hAnsi="GHEA Grapalat" w:cs="Times New Roman"/>
                <w:sz w:val="24"/>
                <w:szCs w:val="24"/>
                <w:lang w:val="hy-AM" w:eastAsia="ru-RU" w:bidi="ar-SA"/>
              </w:rPr>
              <w:t xml:space="preserve"> է այդպիսի անձանց (հաշմանդամություն ունեցող անձինք, </w:t>
            </w:r>
            <w:proofErr w:type="spellStart"/>
            <w:r w:rsidRPr="00460BC6">
              <w:rPr>
                <w:rFonts w:ascii="GHEA Grapalat" w:eastAsia="Times New Roman" w:hAnsi="GHEA Grapalat" w:cs="Times New Roman"/>
                <w:sz w:val="24"/>
                <w:szCs w:val="24"/>
                <w:lang w:val="hy-AM" w:eastAsia="ru-RU" w:bidi="ar-SA"/>
              </w:rPr>
              <w:t>տարեցներ</w:t>
            </w:r>
            <w:proofErr w:type="spellEnd"/>
            <w:r w:rsidRPr="00460BC6">
              <w:rPr>
                <w:rFonts w:ascii="GHEA Grapalat" w:eastAsia="Times New Roman" w:hAnsi="GHEA Grapalat" w:cs="Times New Roman"/>
                <w:sz w:val="24"/>
                <w:szCs w:val="24"/>
                <w:lang w:val="hy-AM" w:eastAsia="ru-RU" w:bidi="ar-SA"/>
              </w:rPr>
              <w:t xml:space="preserve">, առանց </w:t>
            </w:r>
            <w:proofErr w:type="spellStart"/>
            <w:r w:rsidRPr="00460BC6">
              <w:rPr>
                <w:rFonts w:ascii="GHEA Grapalat" w:eastAsia="Times New Roman" w:hAnsi="GHEA Grapalat" w:cs="Times New Roman"/>
                <w:sz w:val="24"/>
                <w:szCs w:val="24"/>
                <w:lang w:val="hy-AM" w:eastAsia="ru-RU" w:bidi="ar-SA"/>
              </w:rPr>
              <w:t>ուղեկցողի</w:t>
            </w:r>
            <w:proofErr w:type="spellEnd"/>
            <w:r w:rsidRPr="00460BC6">
              <w:rPr>
                <w:rFonts w:ascii="GHEA Grapalat" w:eastAsia="Times New Roman" w:hAnsi="GHEA Grapalat" w:cs="Times New Roman"/>
                <w:sz w:val="24"/>
                <w:szCs w:val="24"/>
                <w:lang w:val="hy-AM" w:eastAsia="ru-RU" w:bidi="ar-SA"/>
              </w:rPr>
              <w:t xml:space="preserve"> կամ ընտանիքից անջատված երեխաներ, ԼԳԲՏԻ անձինք, </w:t>
            </w:r>
            <w:proofErr w:type="spellStart"/>
            <w:r w:rsidRPr="00460BC6">
              <w:rPr>
                <w:rFonts w:ascii="GHEA Grapalat" w:eastAsia="Times New Roman" w:hAnsi="GHEA Grapalat" w:cs="Times New Roman"/>
                <w:sz w:val="24"/>
                <w:szCs w:val="24"/>
                <w:lang w:val="hy-AM" w:eastAsia="ru-RU" w:bidi="ar-SA"/>
              </w:rPr>
              <w:t>թրաֆիքինգից</w:t>
            </w:r>
            <w:proofErr w:type="spellEnd"/>
            <w:r w:rsidRPr="00460BC6">
              <w:rPr>
                <w:rFonts w:ascii="GHEA Grapalat" w:eastAsia="Times New Roman" w:hAnsi="GHEA Grapalat" w:cs="Times New Roman"/>
                <w:sz w:val="24"/>
                <w:szCs w:val="24"/>
                <w:lang w:val="hy-AM" w:eastAsia="ru-RU" w:bidi="ar-SA"/>
              </w:rPr>
              <w:t xml:space="preserve"> տուժածներ, սեռական և </w:t>
            </w:r>
            <w:proofErr w:type="spellStart"/>
            <w:r w:rsidRPr="00460BC6">
              <w:rPr>
                <w:rFonts w:ascii="GHEA Grapalat" w:eastAsia="Times New Roman" w:hAnsi="GHEA Grapalat" w:cs="Times New Roman"/>
                <w:sz w:val="24"/>
                <w:szCs w:val="24"/>
                <w:lang w:val="hy-AM" w:eastAsia="ru-RU" w:bidi="ar-SA"/>
              </w:rPr>
              <w:t>գենդերային</w:t>
            </w:r>
            <w:proofErr w:type="spellEnd"/>
            <w:r w:rsidRPr="00460BC6">
              <w:rPr>
                <w:rFonts w:ascii="GHEA Grapalat" w:eastAsia="Times New Roman" w:hAnsi="GHEA Grapalat" w:cs="Times New Roman"/>
                <w:sz w:val="24"/>
                <w:szCs w:val="24"/>
                <w:lang w:val="hy-AM" w:eastAsia="ru-RU" w:bidi="ar-SA"/>
              </w:rPr>
              <w:t xml:space="preserve"> հիմքով բռնությունից տուժածներ և այլք) համակարգված</w:t>
            </w:r>
            <w:r w:rsidRPr="00460BC6">
              <w:rPr>
                <w:rFonts w:ascii="GHEA Grapalat" w:eastAsia="Times New Roman" w:hAnsi="GHEA Grapalat" w:cs="Times New Roman"/>
                <w:sz w:val="24"/>
                <w:szCs w:val="24"/>
                <w:lang w:val="hy-AM" w:eastAsia="ru-RU"/>
              </w:rPr>
              <w:t xml:space="preserve"> </w:t>
            </w:r>
            <w:r w:rsidRPr="00460BC6">
              <w:rPr>
                <w:rFonts w:ascii="GHEA Grapalat" w:eastAsia="Times New Roman" w:hAnsi="GHEA Grapalat" w:cs="Times New Roman"/>
                <w:sz w:val="24"/>
                <w:szCs w:val="24"/>
                <w:lang w:val="hy-AM" w:eastAsia="ru-RU" w:bidi="ar-SA"/>
              </w:rPr>
              <w:t xml:space="preserve">բացահայտման համար հաստատել համապատասխան </w:t>
            </w:r>
            <w:proofErr w:type="spellStart"/>
            <w:r w:rsidRPr="00460BC6">
              <w:rPr>
                <w:rFonts w:ascii="GHEA Grapalat" w:eastAsia="Times New Roman" w:hAnsi="GHEA Grapalat" w:cs="Times New Roman"/>
                <w:sz w:val="24"/>
                <w:szCs w:val="24"/>
                <w:lang w:val="hy-AM" w:eastAsia="ru-RU" w:bidi="ar-SA"/>
              </w:rPr>
              <w:t>ընթացակարգեր</w:t>
            </w:r>
            <w:proofErr w:type="spellEnd"/>
            <w:r w:rsidRPr="00460BC6">
              <w:rPr>
                <w:rFonts w:ascii="GHEA Grapalat" w:eastAsia="Times New Roman" w:hAnsi="GHEA Grapalat" w:cs="Times New Roman"/>
                <w:sz w:val="24"/>
                <w:szCs w:val="24"/>
                <w:lang w:val="hy-AM" w:eastAsia="ru-RU" w:bidi="ar-SA"/>
              </w:rPr>
              <w:t xml:space="preserve"> ընդունելության (ներառյալ մուտքի ընթացակարգերը), հաշվառման և ապաստանի ընթացակարգերի շրջանակներում, ինչպես նաև արդյունավետ մեխանիզմներ հաստատել պետական և այլ հասանելի օգնությունների ու ծառայությունների նրանց ուղղորդելու համար:</w:t>
            </w:r>
          </w:p>
          <w:p w:rsidR="00A1227D" w:rsidRPr="00460BC6" w:rsidRDefault="00A1227D" w:rsidP="00460BC6">
            <w:pPr>
              <w:pStyle w:val="Heading1"/>
              <w:keepNext w:val="0"/>
              <w:widowControl w:val="0"/>
              <w:tabs>
                <w:tab w:val="left" w:pos="540"/>
                <w:tab w:val="left" w:pos="1428"/>
              </w:tabs>
              <w:autoSpaceDE w:val="0"/>
              <w:autoSpaceDN w:val="0"/>
              <w:spacing w:before="0" w:after="0" w:line="360" w:lineRule="auto"/>
              <w:ind w:right="341" w:firstLine="90"/>
              <w:jc w:val="both"/>
              <w:outlineLvl w:val="0"/>
              <w:rPr>
                <w:rFonts w:ascii="GHEA Grapalat" w:hAnsi="GHEA Grapalat" w:cs="Times New Roman"/>
                <w:b w:val="0"/>
                <w:bCs w:val="0"/>
                <w:i/>
                <w:sz w:val="24"/>
                <w:szCs w:val="24"/>
                <w:lang w:val="hy-AM"/>
              </w:rPr>
            </w:pPr>
            <w:r w:rsidRPr="00460BC6">
              <w:rPr>
                <w:rFonts w:ascii="GHEA Grapalat" w:hAnsi="GHEA Grapalat" w:cs="Times New Roman"/>
                <w:b w:val="0"/>
                <w:bCs w:val="0"/>
                <w:i/>
                <w:sz w:val="24"/>
                <w:szCs w:val="24"/>
                <w:lang w:val="hy-AM"/>
              </w:rPr>
              <w:t xml:space="preserve">    2.4 Անվճար որակյալ իրավաբանական օգնության և ներկայացուցչության երաշխավորում ապաստանի հետ կապված գործերում՝ օրենքի մակարդակում և պրակտիկայում.</w:t>
            </w:r>
          </w:p>
          <w:p w:rsidR="00A1227D" w:rsidRPr="00460BC6" w:rsidRDefault="00A1227D" w:rsidP="00460BC6">
            <w:pPr>
              <w:pStyle w:val="Heading1"/>
              <w:keepNext w:val="0"/>
              <w:widowControl w:val="0"/>
              <w:tabs>
                <w:tab w:val="left" w:pos="540"/>
                <w:tab w:val="left" w:pos="1428"/>
              </w:tabs>
              <w:autoSpaceDE w:val="0"/>
              <w:autoSpaceDN w:val="0"/>
              <w:spacing w:before="0" w:after="0" w:line="360" w:lineRule="auto"/>
              <w:ind w:right="341" w:firstLine="90"/>
              <w:jc w:val="both"/>
              <w:outlineLvl w:val="0"/>
              <w:rPr>
                <w:rFonts w:ascii="GHEA Grapalat" w:hAnsi="GHEA Grapalat" w:cs="Times New Roman"/>
                <w:b w:val="0"/>
                <w:bCs w:val="0"/>
                <w:sz w:val="24"/>
                <w:szCs w:val="24"/>
                <w:lang w:val="hy-AM"/>
              </w:rPr>
            </w:pPr>
            <w:r w:rsidRPr="00460BC6">
              <w:rPr>
                <w:rFonts w:ascii="GHEA Grapalat" w:hAnsi="GHEA Grapalat" w:cs="Times New Roman"/>
                <w:b w:val="0"/>
                <w:bCs w:val="0"/>
                <w:sz w:val="24"/>
                <w:szCs w:val="24"/>
                <w:lang w:val="hy-AM"/>
              </w:rPr>
              <w:t xml:space="preserve">Չնայած նրան, որ ապաստան </w:t>
            </w:r>
            <w:proofErr w:type="spellStart"/>
            <w:r w:rsidRPr="00460BC6">
              <w:rPr>
                <w:rFonts w:ascii="GHEA Grapalat" w:hAnsi="GHEA Grapalat" w:cs="Times New Roman"/>
                <w:b w:val="0"/>
                <w:bCs w:val="0"/>
                <w:sz w:val="24"/>
                <w:szCs w:val="24"/>
                <w:lang w:val="hy-AM"/>
              </w:rPr>
              <w:t>հայցողները</w:t>
            </w:r>
            <w:proofErr w:type="spellEnd"/>
            <w:r w:rsidRPr="00460BC6">
              <w:rPr>
                <w:rFonts w:ascii="GHEA Grapalat" w:hAnsi="GHEA Grapalat" w:cs="Times New Roman"/>
                <w:b w:val="0"/>
                <w:bCs w:val="0"/>
                <w:sz w:val="24"/>
                <w:szCs w:val="24"/>
                <w:lang w:val="hy-AM"/>
              </w:rPr>
              <w:t xml:space="preserve"> և փախստականները Հանրային պաշտպանի գրասենյակի միջոցով իրավունք ունեն անվճար իրավաբանական օգնություն ստանալ, աշխատակազմի ոչ բավարար քանակը, մասնագիտացման պակասը փախստականների իրավունքի հարցերում, ինչպես նաև թարգմանության </w:t>
            </w:r>
            <w:r w:rsidRPr="00460BC6">
              <w:rPr>
                <w:rFonts w:ascii="GHEA Grapalat" w:hAnsi="GHEA Grapalat" w:cs="Times New Roman"/>
                <w:b w:val="0"/>
                <w:bCs w:val="0"/>
                <w:sz w:val="24"/>
                <w:szCs w:val="24"/>
                <w:lang w:val="hy-AM"/>
              </w:rPr>
              <w:lastRenderedPageBreak/>
              <w:t xml:space="preserve">համար միջոցների բացակայությունը մտահոգությունների տեղիք են տալիս իրավաբանական օգնության և ներկայացուցչության որակի ու արդյունավետության առումով։ </w:t>
            </w:r>
            <w:proofErr w:type="spellStart"/>
            <w:r w:rsidRPr="00460BC6">
              <w:rPr>
                <w:rFonts w:ascii="GHEA Grapalat" w:hAnsi="GHEA Grapalat" w:cs="Times New Roman"/>
                <w:b w:val="0"/>
                <w:bCs w:val="0"/>
                <w:sz w:val="24"/>
                <w:szCs w:val="24"/>
                <w:lang w:val="hy-AM"/>
              </w:rPr>
              <w:t>Կարևոր</w:t>
            </w:r>
            <w:proofErr w:type="spellEnd"/>
            <w:r w:rsidRPr="00460BC6">
              <w:rPr>
                <w:rFonts w:ascii="GHEA Grapalat" w:hAnsi="GHEA Grapalat" w:cs="Times New Roman"/>
                <w:b w:val="0"/>
                <w:bCs w:val="0"/>
                <w:sz w:val="24"/>
                <w:szCs w:val="24"/>
                <w:lang w:val="hy-AM"/>
              </w:rPr>
              <w:t xml:space="preserve">  է,  որ  իրավաբանական  օգնությունը լինի որակյալ և հասանելի:</w:t>
            </w:r>
          </w:p>
          <w:p w:rsidR="00A1227D" w:rsidRPr="00460BC6" w:rsidRDefault="00A1227D" w:rsidP="00460BC6">
            <w:pPr>
              <w:pStyle w:val="Heading1"/>
              <w:keepNext w:val="0"/>
              <w:widowControl w:val="0"/>
              <w:tabs>
                <w:tab w:val="left" w:pos="540"/>
                <w:tab w:val="left" w:pos="1427"/>
                <w:tab w:val="left" w:pos="1428"/>
                <w:tab w:val="left" w:pos="2616"/>
                <w:tab w:val="left" w:pos="4612"/>
                <w:tab w:val="left" w:pos="6243"/>
                <w:tab w:val="left" w:pos="6607"/>
                <w:tab w:val="left" w:pos="7993"/>
                <w:tab w:val="left" w:pos="9437"/>
              </w:tabs>
              <w:autoSpaceDE w:val="0"/>
              <w:autoSpaceDN w:val="0"/>
              <w:spacing w:before="0" w:after="0" w:line="360" w:lineRule="auto"/>
              <w:ind w:firstLine="90"/>
              <w:outlineLvl w:val="0"/>
              <w:rPr>
                <w:rFonts w:ascii="GHEA Grapalat" w:hAnsi="GHEA Grapalat" w:cs="Times New Roman"/>
                <w:b w:val="0"/>
                <w:bCs w:val="0"/>
                <w:i/>
                <w:sz w:val="24"/>
                <w:szCs w:val="24"/>
                <w:lang w:val="hy-AM"/>
              </w:rPr>
            </w:pPr>
            <w:r w:rsidRPr="00460BC6">
              <w:rPr>
                <w:rFonts w:ascii="GHEA Grapalat" w:hAnsi="GHEA Grapalat" w:cs="Times New Roman"/>
                <w:b w:val="0"/>
                <w:bCs w:val="0"/>
                <w:i/>
                <w:sz w:val="24"/>
                <w:szCs w:val="24"/>
                <w:lang w:val="hy-AM"/>
              </w:rPr>
              <w:t xml:space="preserve">  2.5 Կալանքի</w:t>
            </w:r>
            <w:r w:rsidRPr="00460BC6">
              <w:rPr>
                <w:rFonts w:ascii="GHEA Grapalat" w:hAnsi="GHEA Grapalat" w:cs="Times New Roman"/>
                <w:b w:val="0"/>
                <w:bCs w:val="0"/>
                <w:i/>
                <w:sz w:val="24"/>
                <w:szCs w:val="24"/>
                <w:lang w:val="hy-AM"/>
              </w:rPr>
              <w:tab/>
            </w:r>
            <w:proofErr w:type="spellStart"/>
            <w:r w:rsidRPr="00460BC6">
              <w:rPr>
                <w:rFonts w:ascii="GHEA Grapalat" w:hAnsi="GHEA Grapalat" w:cs="Times New Roman"/>
                <w:b w:val="0"/>
                <w:bCs w:val="0"/>
                <w:i/>
                <w:sz w:val="24"/>
                <w:szCs w:val="24"/>
                <w:lang w:val="hy-AM"/>
              </w:rPr>
              <w:t>այլընտրանքների</w:t>
            </w:r>
            <w:proofErr w:type="spellEnd"/>
            <w:r w:rsidRPr="00460BC6">
              <w:rPr>
                <w:rFonts w:ascii="GHEA Grapalat" w:hAnsi="GHEA Grapalat" w:cs="Times New Roman"/>
                <w:b w:val="0"/>
                <w:bCs w:val="0"/>
                <w:i/>
                <w:sz w:val="24"/>
                <w:szCs w:val="24"/>
                <w:lang w:val="hy-AM"/>
              </w:rPr>
              <w:tab/>
              <w:t>օգտագործում</w:t>
            </w:r>
            <w:r w:rsidRPr="00460BC6">
              <w:rPr>
                <w:rFonts w:ascii="GHEA Grapalat" w:hAnsi="GHEA Grapalat" w:cs="Times New Roman"/>
                <w:b w:val="0"/>
                <w:bCs w:val="0"/>
                <w:i/>
                <w:sz w:val="24"/>
                <w:szCs w:val="24"/>
                <w:lang w:val="hy-AM"/>
              </w:rPr>
              <w:tab/>
              <w:t>և ապաստան</w:t>
            </w:r>
            <w:r w:rsidRPr="00460BC6">
              <w:rPr>
                <w:rFonts w:ascii="GHEA Grapalat" w:hAnsi="GHEA Grapalat" w:cs="Times New Roman"/>
                <w:b w:val="0"/>
                <w:bCs w:val="0"/>
                <w:i/>
                <w:sz w:val="24"/>
                <w:szCs w:val="24"/>
                <w:lang w:val="hy-AM"/>
              </w:rPr>
              <w:tab/>
            </w:r>
            <w:proofErr w:type="spellStart"/>
            <w:r w:rsidRPr="00460BC6">
              <w:rPr>
                <w:rFonts w:ascii="GHEA Grapalat" w:hAnsi="GHEA Grapalat" w:cs="Times New Roman"/>
                <w:b w:val="0"/>
                <w:bCs w:val="0"/>
                <w:i/>
                <w:sz w:val="24"/>
                <w:szCs w:val="24"/>
                <w:lang w:val="hy-AM"/>
              </w:rPr>
              <w:t>հայցողների</w:t>
            </w:r>
            <w:proofErr w:type="spellEnd"/>
            <w:r w:rsidRPr="00460BC6">
              <w:rPr>
                <w:rFonts w:ascii="GHEA Grapalat" w:hAnsi="GHEA Grapalat" w:cs="Times New Roman"/>
                <w:b w:val="0"/>
                <w:bCs w:val="0"/>
                <w:i/>
                <w:sz w:val="24"/>
                <w:szCs w:val="24"/>
                <w:lang w:val="hy-AM"/>
              </w:rPr>
              <w:tab/>
              <w:t>ու փախստականների կալանքի՝ որպես վերջին միջոցի կիրառումը մարդասիրական ու արժանավայել պայմաններում և ներգաղթի հետ կապված պատճառներով երեխաների կալանքից խուսափելը.</w:t>
            </w:r>
          </w:p>
          <w:p w:rsidR="00A1227D" w:rsidRPr="00460BC6" w:rsidRDefault="00A1227D" w:rsidP="00460BC6">
            <w:pPr>
              <w:pStyle w:val="BodyText"/>
              <w:tabs>
                <w:tab w:val="left" w:pos="540"/>
              </w:tabs>
              <w:spacing w:line="360" w:lineRule="auto"/>
              <w:ind w:right="340" w:firstLine="90"/>
              <w:jc w:val="both"/>
              <w:rPr>
                <w:rFonts w:ascii="GHEA Grapalat" w:eastAsia="Times New Roman" w:hAnsi="GHEA Grapalat" w:cs="Times New Roman"/>
                <w:sz w:val="24"/>
                <w:szCs w:val="24"/>
                <w:lang w:val="hy-AM" w:eastAsia="ru-RU" w:bidi="ar-SA"/>
              </w:rPr>
            </w:pPr>
            <w:r w:rsidRPr="00460BC6">
              <w:rPr>
                <w:rFonts w:ascii="GHEA Grapalat" w:eastAsia="Times New Roman" w:hAnsi="GHEA Grapalat" w:cs="Times New Roman"/>
                <w:sz w:val="24"/>
                <w:szCs w:val="24"/>
                <w:lang w:val="hy-AM" w:eastAsia="ru-RU" w:bidi="ar-SA"/>
              </w:rPr>
              <w:t xml:space="preserve">Ապաստան </w:t>
            </w:r>
            <w:proofErr w:type="spellStart"/>
            <w:r w:rsidRPr="00460BC6">
              <w:rPr>
                <w:rFonts w:ascii="GHEA Grapalat" w:eastAsia="Times New Roman" w:hAnsi="GHEA Grapalat" w:cs="Times New Roman"/>
                <w:sz w:val="24"/>
                <w:szCs w:val="24"/>
                <w:lang w:val="hy-AM" w:eastAsia="ru-RU" w:bidi="ar-SA"/>
              </w:rPr>
              <w:t>հայցողները</w:t>
            </w:r>
            <w:proofErr w:type="spellEnd"/>
            <w:r w:rsidRPr="00460BC6">
              <w:rPr>
                <w:rFonts w:ascii="GHEA Grapalat" w:eastAsia="Times New Roman" w:hAnsi="GHEA Grapalat" w:cs="Times New Roman"/>
                <w:sz w:val="24"/>
                <w:szCs w:val="24"/>
                <w:lang w:val="hy-AM" w:eastAsia="ru-RU" w:bidi="ar-SA"/>
              </w:rPr>
              <w:t xml:space="preserve"> </w:t>
            </w:r>
            <w:proofErr w:type="spellStart"/>
            <w:r w:rsidRPr="00460BC6">
              <w:rPr>
                <w:rFonts w:ascii="GHEA Grapalat" w:eastAsia="Times New Roman" w:hAnsi="GHEA Grapalat" w:cs="Times New Roman"/>
                <w:sz w:val="24"/>
                <w:szCs w:val="24"/>
                <w:lang w:val="hy-AM" w:eastAsia="ru-RU" w:bidi="ar-SA"/>
              </w:rPr>
              <w:t>դեռևս</w:t>
            </w:r>
            <w:proofErr w:type="spellEnd"/>
            <w:r w:rsidRPr="00460BC6">
              <w:rPr>
                <w:rFonts w:ascii="GHEA Grapalat" w:eastAsia="Times New Roman" w:hAnsi="GHEA Grapalat" w:cs="Times New Roman"/>
                <w:sz w:val="24"/>
                <w:szCs w:val="24"/>
                <w:lang w:val="hy-AM" w:eastAsia="ru-RU" w:bidi="ar-SA"/>
              </w:rPr>
              <w:t xml:space="preserve"> ենթարկվում են կալանավորման ապօրինի մուտքի համար՝ </w:t>
            </w:r>
            <w:proofErr w:type="spellStart"/>
            <w:r w:rsidRPr="00460BC6">
              <w:rPr>
                <w:rFonts w:ascii="GHEA Grapalat" w:eastAsia="Times New Roman" w:hAnsi="GHEA Grapalat" w:cs="Times New Roman"/>
                <w:sz w:val="24"/>
                <w:szCs w:val="24"/>
                <w:lang w:val="hy-AM" w:eastAsia="ru-RU" w:bidi="ar-SA"/>
              </w:rPr>
              <w:t>չպատժելիության</w:t>
            </w:r>
            <w:proofErr w:type="spellEnd"/>
            <w:r w:rsidRPr="00460BC6">
              <w:rPr>
                <w:rFonts w:ascii="GHEA Grapalat" w:eastAsia="Times New Roman" w:hAnsi="GHEA Grapalat" w:cs="Times New Roman"/>
                <w:sz w:val="24"/>
                <w:szCs w:val="24"/>
                <w:lang w:val="hy-AM" w:eastAsia="ru-RU" w:bidi="ar-SA"/>
              </w:rPr>
              <w:t xml:space="preserve"> սկզբունքի խեղաթյուրված կիրառման պատճառով. նրանց պահում են ստանդարտներին ոչ համապատասխան բանտային պայմաններում, հաճախ ծանր հանցագործությունների համար</w:t>
            </w:r>
            <w:r w:rsidRPr="00460BC6">
              <w:rPr>
                <w:rFonts w:ascii="GHEA Grapalat" w:eastAsia="Times New Roman" w:hAnsi="GHEA Grapalat" w:cs="Times New Roman"/>
                <w:sz w:val="24"/>
                <w:szCs w:val="24"/>
                <w:lang w:val="hy-AM" w:eastAsia="ru-RU"/>
              </w:rPr>
              <w:t xml:space="preserve"> </w:t>
            </w:r>
            <w:r w:rsidRPr="00460BC6">
              <w:rPr>
                <w:rFonts w:ascii="GHEA Grapalat" w:eastAsia="Times New Roman" w:hAnsi="GHEA Grapalat" w:cs="Times New Roman"/>
                <w:sz w:val="24"/>
                <w:szCs w:val="24"/>
                <w:lang w:val="hy-AM" w:eastAsia="ru-RU" w:bidi="ar-SA"/>
              </w:rPr>
              <w:t>մեղադրվող անձանց հետ, ինչը բացասաբար է անդրադառնում նրանց հոգեկան առողջության և բարեկեցության վրա19: Սկզբունքորեն միգրացիոն համատեքստում երեխաներն ընդհանրապես չպետք է կալանավորվեն:</w:t>
            </w:r>
          </w:p>
          <w:p w:rsidR="00A1227D" w:rsidRPr="00460BC6" w:rsidRDefault="00A1227D" w:rsidP="00460BC6">
            <w:pPr>
              <w:widowControl w:val="0"/>
              <w:tabs>
                <w:tab w:val="left" w:pos="540"/>
                <w:tab w:val="left" w:pos="1428"/>
              </w:tabs>
              <w:autoSpaceDE w:val="0"/>
              <w:autoSpaceDN w:val="0"/>
              <w:spacing w:line="360" w:lineRule="auto"/>
              <w:ind w:right="341" w:firstLine="90"/>
              <w:jc w:val="both"/>
              <w:rPr>
                <w:rFonts w:ascii="GHEA Grapalat" w:hAnsi="GHEA Grapalat"/>
                <w:sz w:val="24"/>
                <w:szCs w:val="24"/>
                <w:lang w:val="hy-AM"/>
              </w:rPr>
            </w:pPr>
            <w:r w:rsidRPr="00460BC6">
              <w:rPr>
                <w:rFonts w:ascii="GHEA Grapalat" w:hAnsi="GHEA Grapalat"/>
                <w:sz w:val="24"/>
                <w:szCs w:val="24"/>
                <w:lang w:val="hy-AM"/>
              </w:rPr>
              <w:t xml:space="preserve">   2.6 </w:t>
            </w:r>
            <w:r w:rsidRPr="00460BC6">
              <w:rPr>
                <w:rFonts w:ascii="GHEA Grapalat" w:hAnsi="GHEA Grapalat"/>
                <w:i/>
                <w:sz w:val="24"/>
                <w:szCs w:val="24"/>
                <w:lang w:val="hy-AM"/>
              </w:rPr>
              <w:t xml:space="preserve">Առանց փախստականների պաշտպանությունը վտանգելու ազգային անվտանգության </w:t>
            </w:r>
            <w:proofErr w:type="spellStart"/>
            <w:r w:rsidRPr="00460BC6">
              <w:rPr>
                <w:rFonts w:ascii="GHEA Grapalat" w:hAnsi="GHEA Grapalat"/>
                <w:i/>
                <w:sz w:val="24"/>
                <w:szCs w:val="24"/>
                <w:lang w:val="hy-AM"/>
              </w:rPr>
              <w:t>իրավաչափ</w:t>
            </w:r>
            <w:proofErr w:type="spellEnd"/>
            <w:r w:rsidRPr="00460BC6">
              <w:rPr>
                <w:rFonts w:ascii="GHEA Grapalat" w:hAnsi="GHEA Grapalat"/>
                <w:i/>
                <w:sz w:val="24"/>
                <w:szCs w:val="24"/>
                <w:lang w:val="hy-AM"/>
              </w:rPr>
              <w:t xml:space="preserve"> նկատառումների բավարարմանն ուղղված մեխանիզմների բարելավում</w:t>
            </w:r>
            <w:r w:rsidRPr="00460BC6">
              <w:rPr>
                <w:rFonts w:ascii="GHEA Grapalat" w:hAnsi="GHEA Grapalat"/>
                <w:sz w:val="24"/>
                <w:szCs w:val="24"/>
                <w:lang w:val="hy-AM"/>
              </w:rPr>
              <w:t xml:space="preserve"> </w:t>
            </w:r>
          </w:p>
          <w:p w:rsidR="00A1227D" w:rsidRPr="00460BC6" w:rsidRDefault="00A1227D" w:rsidP="00460BC6">
            <w:pPr>
              <w:widowControl w:val="0"/>
              <w:tabs>
                <w:tab w:val="left" w:pos="540"/>
                <w:tab w:val="left" w:pos="1428"/>
              </w:tabs>
              <w:autoSpaceDE w:val="0"/>
              <w:autoSpaceDN w:val="0"/>
              <w:spacing w:line="360" w:lineRule="auto"/>
              <w:ind w:right="341" w:firstLine="90"/>
              <w:jc w:val="both"/>
              <w:rPr>
                <w:rFonts w:ascii="GHEA Grapalat" w:hAnsi="GHEA Grapalat"/>
                <w:sz w:val="24"/>
                <w:szCs w:val="24"/>
                <w:lang w:val="hy-AM"/>
              </w:rPr>
            </w:pPr>
            <w:r w:rsidRPr="00460BC6">
              <w:rPr>
                <w:rFonts w:ascii="GHEA Grapalat" w:hAnsi="GHEA Grapalat"/>
                <w:sz w:val="24"/>
                <w:szCs w:val="24"/>
                <w:lang w:val="hy-AM"/>
              </w:rPr>
              <w:t xml:space="preserve">Չնայած ապաստան </w:t>
            </w:r>
            <w:proofErr w:type="spellStart"/>
            <w:r w:rsidRPr="00460BC6">
              <w:rPr>
                <w:rFonts w:ascii="GHEA Grapalat" w:hAnsi="GHEA Grapalat"/>
                <w:sz w:val="24"/>
                <w:szCs w:val="24"/>
                <w:lang w:val="hy-AM"/>
              </w:rPr>
              <w:t>հայցողի</w:t>
            </w:r>
            <w:proofErr w:type="spellEnd"/>
            <w:r w:rsidRPr="00460BC6">
              <w:rPr>
                <w:rFonts w:ascii="GHEA Grapalat" w:hAnsi="GHEA Grapalat"/>
                <w:sz w:val="24"/>
                <w:szCs w:val="24"/>
                <w:lang w:val="hy-AM"/>
              </w:rPr>
              <w:t xml:space="preserve">` Հայաստանի Հանրապետության ազգային անվտանգության համար վտանգ ներկայացնելու մասին եզրակացություն տալու՝ </w:t>
            </w:r>
            <w:r w:rsidRPr="00460BC6">
              <w:rPr>
                <w:rFonts w:ascii="GHEA Grapalat" w:hAnsi="GHEA Grapalat"/>
                <w:sz w:val="24"/>
                <w:szCs w:val="24"/>
                <w:lang w:val="hy-AM"/>
              </w:rPr>
              <w:lastRenderedPageBreak/>
              <w:t xml:space="preserve">«Փախստականների և ապաստանի մասին» օրենքի 35-րդ հոդվածով ամրագրված Ազգային անվտանգության ծառայության </w:t>
            </w:r>
            <w:proofErr w:type="spellStart"/>
            <w:r w:rsidRPr="00460BC6">
              <w:rPr>
                <w:rFonts w:ascii="GHEA Grapalat" w:hAnsi="GHEA Grapalat"/>
                <w:sz w:val="24"/>
                <w:szCs w:val="24"/>
                <w:lang w:val="hy-AM"/>
              </w:rPr>
              <w:t>լիազորությանը</w:t>
            </w:r>
            <w:proofErr w:type="spellEnd"/>
            <w:r w:rsidRPr="00460BC6">
              <w:rPr>
                <w:rFonts w:ascii="GHEA Grapalat" w:hAnsi="GHEA Grapalat"/>
                <w:sz w:val="24"/>
                <w:szCs w:val="24"/>
                <w:lang w:val="hy-AM"/>
              </w:rPr>
              <w:t xml:space="preserve">, նման եզրակացությունները գործնականում չեն հիմնավորվում: Վտանգի բնույթի մասին տեղեկությունների և ազգային անվտանգությանը վտանգ ներկայացնելու վերաբերյալ եզրակացությունը հիմնավորող այլ մանրամասների պակասը Միգրացիոն ծառայությանը թույլ չեն տալիս </w:t>
            </w:r>
            <w:proofErr w:type="spellStart"/>
            <w:r w:rsidRPr="00460BC6">
              <w:rPr>
                <w:rFonts w:ascii="GHEA Grapalat" w:hAnsi="GHEA Grapalat"/>
                <w:sz w:val="24"/>
                <w:szCs w:val="24"/>
                <w:lang w:val="hy-AM"/>
              </w:rPr>
              <w:t>արդյունավետորեն</w:t>
            </w:r>
            <w:proofErr w:type="spellEnd"/>
            <w:r w:rsidRPr="00460BC6">
              <w:rPr>
                <w:rFonts w:ascii="GHEA Grapalat" w:hAnsi="GHEA Grapalat"/>
                <w:sz w:val="24"/>
                <w:szCs w:val="24"/>
                <w:lang w:val="hy-AM"/>
              </w:rPr>
              <w:t xml:space="preserve"> դիտարկել և կշռադատել նման եզրակացությունները գոյություն ունեցող այլ ապացույցների շարքում: Նման տեղեկությունները չբացահայտելը ապաստան </w:t>
            </w:r>
            <w:proofErr w:type="spellStart"/>
            <w:r w:rsidRPr="00460BC6">
              <w:rPr>
                <w:rFonts w:ascii="GHEA Grapalat" w:hAnsi="GHEA Grapalat"/>
                <w:sz w:val="24"/>
                <w:szCs w:val="24"/>
                <w:lang w:val="hy-AM"/>
              </w:rPr>
              <w:t>հայցողներին</w:t>
            </w:r>
            <w:proofErr w:type="spellEnd"/>
            <w:r w:rsidRPr="00460BC6">
              <w:rPr>
                <w:rFonts w:ascii="GHEA Grapalat" w:hAnsi="GHEA Grapalat"/>
                <w:sz w:val="24"/>
                <w:szCs w:val="24"/>
                <w:lang w:val="hy-AM"/>
              </w:rPr>
              <w:t xml:space="preserve">/փախստականներին զրկում է նաև լսվելու և նրանց դեմ օգտագործվող ապացույցները վիճարկելու հնարավորությունից՝ չնայած պատշաճ </w:t>
            </w:r>
            <w:proofErr w:type="spellStart"/>
            <w:r w:rsidRPr="00460BC6">
              <w:rPr>
                <w:rFonts w:ascii="GHEA Grapalat" w:hAnsi="GHEA Grapalat"/>
                <w:sz w:val="24"/>
                <w:szCs w:val="24"/>
                <w:lang w:val="hy-AM"/>
              </w:rPr>
              <w:t>վարչարարության</w:t>
            </w:r>
            <w:proofErr w:type="spellEnd"/>
            <w:r w:rsidRPr="00460BC6">
              <w:rPr>
                <w:rFonts w:ascii="GHEA Grapalat" w:hAnsi="GHEA Grapalat"/>
                <w:sz w:val="24"/>
                <w:szCs w:val="24"/>
                <w:lang w:val="hy-AM"/>
              </w:rPr>
              <w:t xml:space="preserve"> և լսվելու իրավունքի մասին Հայաստանի Սահմանադրության և օրենսդրության պահանջներին21, ինչպես նաև Հայաստանի վճռաբեկ դատարանի համապատասխան </w:t>
            </w:r>
            <w:proofErr w:type="spellStart"/>
            <w:r w:rsidRPr="00460BC6">
              <w:rPr>
                <w:rFonts w:ascii="GHEA Grapalat" w:hAnsi="GHEA Grapalat"/>
                <w:sz w:val="24"/>
                <w:szCs w:val="24"/>
                <w:lang w:val="hy-AM"/>
              </w:rPr>
              <w:t>նախադեպային</w:t>
            </w:r>
            <w:proofErr w:type="spellEnd"/>
            <w:r w:rsidRPr="00460BC6">
              <w:rPr>
                <w:rFonts w:ascii="GHEA Grapalat" w:hAnsi="GHEA Grapalat"/>
                <w:sz w:val="24"/>
                <w:szCs w:val="24"/>
                <w:lang w:val="hy-AM"/>
              </w:rPr>
              <w:t xml:space="preserve"> որոշումներին: Ընդունելով ազգային անվտանգության նկատառումները հաշվի առնելու Հայաստանի </w:t>
            </w:r>
            <w:proofErr w:type="spellStart"/>
            <w:r w:rsidRPr="00460BC6">
              <w:rPr>
                <w:rFonts w:ascii="GHEA Grapalat" w:hAnsi="GHEA Grapalat"/>
                <w:sz w:val="24"/>
                <w:szCs w:val="24"/>
                <w:lang w:val="hy-AM"/>
              </w:rPr>
              <w:t>իրավաչափ</w:t>
            </w:r>
            <w:proofErr w:type="spellEnd"/>
            <w:r w:rsidRPr="00460BC6">
              <w:rPr>
                <w:rFonts w:ascii="GHEA Grapalat" w:hAnsi="GHEA Grapalat"/>
                <w:sz w:val="24"/>
                <w:szCs w:val="24"/>
                <w:lang w:val="hy-AM"/>
              </w:rPr>
              <w:t xml:space="preserve"> շահը, անհրաժեշտ է ազգային անվտանգության նկատառումների համատեքստում պետության շահերը հավասարակշռել անհատների համար </w:t>
            </w:r>
            <w:proofErr w:type="spellStart"/>
            <w:r w:rsidRPr="00460BC6">
              <w:rPr>
                <w:rFonts w:ascii="GHEA Grapalat" w:hAnsi="GHEA Grapalat"/>
                <w:sz w:val="24"/>
                <w:szCs w:val="24"/>
                <w:lang w:val="hy-AM"/>
              </w:rPr>
              <w:t>ընթացակարգային</w:t>
            </w:r>
            <w:proofErr w:type="spellEnd"/>
            <w:r w:rsidRPr="00460BC6">
              <w:rPr>
                <w:rFonts w:ascii="GHEA Grapalat" w:hAnsi="GHEA Grapalat"/>
                <w:sz w:val="24"/>
                <w:szCs w:val="24"/>
                <w:lang w:val="hy-AM"/>
              </w:rPr>
              <w:t xml:space="preserve"> երաշխիքների հետ։</w:t>
            </w: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Առաջարկվում  է  փոփոխություն կատարել  Բաժին 21.4-ում.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տարբեր խմբերի  իրավունքների  և շահերի  պաշտպանության բարելավում, </w:t>
            </w:r>
            <w:r w:rsidRPr="00460BC6">
              <w:rPr>
                <w:rFonts w:ascii="GHEA Grapalat" w:hAnsi="GHEA Grapalat"/>
                <w:sz w:val="24"/>
                <w:szCs w:val="24"/>
                <w:lang w:val="hy-AM"/>
              </w:rPr>
              <w:lastRenderedPageBreak/>
              <w:t xml:space="preserve">միջազգային պաշտպանության համակարգի </w:t>
            </w:r>
            <w:proofErr w:type="spellStart"/>
            <w:r w:rsidRPr="00460BC6">
              <w:rPr>
                <w:rFonts w:ascii="GHEA Grapalat" w:hAnsi="GHEA Grapalat"/>
                <w:sz w:val="24"/>
                <w:szCs w:val="24"/>
                <w:lang w:val="hy-AM"/>
              </w:rPr>
              <w:t>կատարելագրում</w:t>
            </w:r>
            <w:proofErr w:type="spellEnd"/>
            <w:r w:rsidRPr="00460BC6">
              <w:rPr>
                <w:rFonts w:ascii="GHEA Grapalat" w:hAnsi="GHEA Grapalat"/>
                <w:sz w:val="24"/>
                <w:szCs w:val="24"/>
                <w:lang w:val="hy-AM"/>
              </w:rPr>
              <w:t xml:space="preserve">, ավելացնելով բարելավման ենթական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ոլորտները.</w:t>
            </w:r>
          </w:p>
          <w:p w:rsidR="00C60A20"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2.1 Ապաստանի ընթացակարգերի որակի վերահսկման և արդյունավետության ուժեղացում</w:t>
            </w: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2.2. Որակյալ անվճար  թարգմանության </w:t>
            </w:r>
            <w:proofErr w:type="spellStart"/>
            <w:r w:rsidRPr="00460BC6">
              <w:rPr>
                <w:rFonts w:ascii="GHEA Grapalat" w:hAnsi="GHEA Grapalat"/>
                <w:sz w:val="24"/>
                <w:szCs w:val="24"/>
                <w:lang w:val="hy-AM"/>
              </w:rPr>
              <w:t>ապահվում</w:t>
            </w:r>
            <w:proofErr w:type="spellEnd"/>
            <w:r w:rsidRPr="00460BC6">
              <w:rPr>
                <w:rFonts w:ascii="GHEA Grapalat" w:hAnsi="GHEA Grapalat"/>
                <w:sz w:val="24"/>
                <w:szCs w:val="24"/>
                <w:lang w:val="hy-AM"/>
              </w:rPr>
              <w:t xml:space="preserve"> ապաստան հայցելու  դեպքում</w:t>
            </w: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2.3 Հատուկ կարիքներ ունեցող  անձանց  բացահայտման, </w:t>
            </w:r>
            <w:proofErr w:type="spellStart"/>
            <w:r w:rsidRPr="00460BC6">
              <w:rPr>
                <w:rFonts w:ascii="GHEA Grapalat" w:hAnsi="GHEA Grapalat"/>
                <w:sz w:val="24"/>
                <w:szCs w:val="24"/>
                <w:lang w:val="hy-AM"/>
              </w:rPr>
              <w:t>ուղղորդման</w:t>
            </w:r>
            <w:proofErr w:type="spellEnd"/>
            <w:r w:rsidRPr="00460BC6">
              <w:rPr>
                <w:rFonts w:ascii="GHEA Grapalat" w:hAnsi="GHEA Grapalat"/>
                <w:sz w:val="24"/>
                <w:szCs w:val="24"/>
                <w:lang w:val="hy-AM"/>
              </w:rPr>
              <w:t xml:space="preserve"> և առաջնահերթ սպասարկման բարելավում.</w:t>
            </w: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2.4 Անվճար  որակյալ  իրավաբանական օգնության և ներկայացուցչության երաշխավորում  ապաստանի հետ կապված  </w:t>
            </w:r>
            <w:proofErr w:type="spellStart"/>
            <w:r w:rsidRPr="00460BC6">
              <w:rPr>
                <w:rFonts w:ascii="GHEA Grapalat" w:hAnsi="GHEA Grapalat"/>
                <w:sz w:val="24"/>
                <w:szCs w:val="24"/>
                <w:lang w:val="hy-AM"/>
              </w:rPr>
              <w:t>ընթացակարգերում</w:t>
            </w:r>
            <w:proofErr w:type="spellEnd"/>
            <w:r w:rsidRPr="00460BC6">
              <w:rPr>
                <w:rFonts w:ascii="GHEA Grapalat" w:hAnsi="GHEA Grapalat"/>
                <w:sz w:val="24"/>
                <w:szCs w:val="24"/>
                <w:lang w:val="hy-AM"/>
              </w:rPr>
              <w:t xml:space="preserve"> օրենքի մակարդակում և պրակտիկայում.</w:t>
            </w: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2.5 Կալանքի </w:t>
            </w:r>
            <w:proofErr w:type="spellStart"/>
            <w:r w:rsidRPr="00460BC6">
              <w:rPr>
                <w:rFonts w:ascii="GHEA Grapalat" w:hAnsi="GHEA Grapalat"/>
                <w:sz w:val="24"/>
                <w:szCs w:val="24"/>
                <w:lang w:val="hy-AM"/>
              </w:rPr>
              <w:t>այլընտրանքների</w:t>
            </w:r>
            <w:proofErr w:type="spellEnd"/>
            <w:r w:rsidRPr="00460BC6">
              <w:rPr>
                <w:rFonts w:ascii="GHEA Grapalat" w:hAnsi="GHEA Grapalat"/>
                <w:sz w:val="24"/>
                <w:szCs w:val="24"/>
                <w:lang w:val="hy-AM"/>
              </w:rPr>
              <w:t xml:space="preserve">  օգտագործում և ապաստան </w:t>
            </w:r>
            <w:proofErr w:type="spellStart"/>
            <w:r w:rsidRPr="00460BC6">
              <w:rPr>
                <w:rFonts w:ascii="GHEA Grapalat" w:hAnsi="GHEA Grapalat"/>
                <w:sz w:val="24"/>
                <w:szCs w:val="24"/>
                <w:lang w:val="hy-AM"/>
              </w:rPr>
              <w:t>հայցողների</w:t>
            </w:r>
            <w:proofErr w:type="spellEnd"/>
            <w:r w:rsidRPr="00460BC6">
              <w:rPr>
                <w:rFonts w:ascii="GHEA Grapalat" w:hAnsi="GHEA Grapalat"/>
                <w:sz w:val="24"/>
                <w:szCs w:val="24"/>
                <w:lang w:val="hy-AM"/>
              </w:rPr>
              <w:t xml:space="preserve">  ու փախստականների </w:t>
            </w:r>
            <w:proofErr w:type="spellStart"/>
            <w:r w:rsidRPr="00460BC6">
              <w:rPr>
                <w:rFonts w:ascii="GHEA Grapalat" w:hAnsi="GHEA Grapalat"/>
                <w:sz w:val="24"/>
                <w:szCs w:val="24"/>
                <w:lang w:val="hy-AM"/>
              </w:rPr>
              <w:t>կալանքի</w:t>
            </w:r>
            <w:r w:rsidRPr="00460BC6">
              <w:rPr>
                <w:rFonts w:ascii="Cambria Math" w:hAnsi="Cambria Math" w:cs="Cambria Math"/>
                <w:sz w:val="24"/>
                <w:szCs w:val="24"/>
                <w:lang w:val="hy-AM"/>
              </w:rPr>
              <w:t>ˮ</w:t>
            </w:r>
            <w:proofErr w:type="spellEnd"/>
            <w:r w:rsidRPr="00460BC6">
              <w:rPr>
                <w:rFonts w:ascii="GHEA Grapalat" w:hAnsi="GHEA Grapalat"/>
                <w:sz w:val="24"/>
                <w:szCs w:val="24"/>
                <w:lang w:val="hy-AM"/>
              </w:rPr>
              <w:t xml:space="preserve">  որպես  վերջին միջոցի կիրառում արժանավայել պայմաններում և ներգաղթի  հետ կապված պատճառներով երեխաների կալանքից  խուսափում</w:t>
            </w: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p>
          <w:p w:rsidR="00A1227D" w:rsidRPr="00460BC6" w:rsidRDefault="00A1227D"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2.6 Առանց  փախստականների </w:t>
            </w:r>
            <w:proofErr w:type="spellStart"/>
            <w:r w:rsidRPr="00460BC6">
              <w:rPr>
                <w:rFonts w:ascii="GHEA Grapalat" w:hAnsi="GHEA Grapalat"/>
                <w:sz w:val="24"/>
                <w:szCs w:val="24"/>
                <w:lang w:val="hy-AM"/>
              </w:rPr>
              <w:t>պաշպանությունը</w:t>
            </w:r>
            <w:proofErr w:type="spellEnd"/>
            <w:r w:rsidRPr="00460BC6">
              <w:rPr>
                <w:rFonts w:ascii="GHEA Grapalat" w:hAnsi="GHEA Grapalat"/>
                <w:sz w:val="24"/>
                <w:szCs w:val="24"/>
                <w:lang w:val="hy-AM"/>
              </w:rPr>
              <w:t xml:space="preserve">  վտանգելու ազգային  անվտանգության  </w:t>
            </w:r>
            <w:proofErr w:type="spellStart"/>
            <w:r w:rsidRPr="00460BC6">
              <w:rPr>
                <w:rFonts w:ascii="GHEA Grapalat" w:hAnsi="GHEA Grapalat"/>
                <w:sz w:val="24"/>
                <w:szCs w:val="24"/>
                <w:lang w:val="hy-AM"/>
              </w:rPr>
              <w:t>իրավաչափ</w:t>
            </w:r>
            <w:proofErr w:type="spellEnd"/>
            <w:r w:rsidRPr="00460BC6">
              <w:rPr>
                <w:rFonts w:ascii="GHEA Grapalat" w:hAnsi="GHEA Grapalat"/>
                <w:sz w:val="24"/>
                <w:szCs w:val="24"/>
                <w:lang w:val="hy-AM"/>
              </w:rPr>
              <w:t xml:space="preserve">  նկատառումների բավարարմանն ուղղված  մեխանիզմների բարելավում:</w:t>
            </w:r>
          </w:p>
          <w:p w:rsidR="0043070A" w:rsidRPr="00460BC6" w:rsidRDefault="0043070A" w:rsidP="00460BC6">
            <w:pPr>
              <w:pStyle w:val="BodyText"/>
              <w:tabs>
                <w:tab w:val="left" w:pos="540"/>
              </w:tabs>
              <w:spacing w:line="360" w:lineRule="auto"/>
              <w:ind w:firstLine="90"/>
              <w:jc w:val="both"/>
              <w:rPr>
                <w:rFonts w:ascii="GHEA Grapalat" w:eastAsia="Times New Roman" w:hAnsi="GHEA Grapalat" w:cs="Times New Roman"/>
                <w:sz w:val="24"/>
                <w:szCs w:val="24"/>
                <w:lang w:val="hy-AM" w:eastAsia="ru-RU" w:bidi="ar-SA"/>
              </w:rPr>
            </w:pPr>
          </w:p>
          <w:p w:rsidR="0043070A" w:rsidRPr="00460BC6" w:rsidRDefault="0043070A" w:rsidP="00460BC6">
            <w:pPr>
              <w:pStyle w:val="BodyText"/>
              <w:tabs>
                <w:tab w:val="left" w:pos="540"/>
              </w:tabs>
              <w:spacing w:line="360" w:lineRule="auto"/>
              <w:ind w:firstLine="90"/>
              <w:jc w:val="both"/>
              <w:rPr>
                <w:rFonts w:ascii="GHEA Grapalat" w:eastAsia="Times New Roman" w:hAnsi="GHEA Grapalat" w:cs="Times New Roman"/>
                <w:sz w:val="24"/>
                <w:szCs w:val="24"/>
                <w:lang w:val="hy-AM" w:eastAsia="ru-RU" w:bidi="ar-SA"/>
              </w:rPr>
            </w:pPr>
          </w:p>
          <w:p w:rsidR="0043070A" w:rsidRPr="00460BC6" w:rsidRDefault="0043070A" w:rsidP="00460BC6">
            <w:pPr>
              <w:pStyle w:val="BodyText"/>
              <w:tabs>
                <w:tab w:val="left" w:pos="540"/>
              </w:tabs>
              <w:spacing w:line="360" w:lineRule="auto"/>
              <w:ind w:firstLine="90"/>
              <w:jc w:val="both"/>
              <w:rPr>
                <w:rFonts w:ascii="GHEA Grapalat" w:eastAsia="Times New Roman" w:hAnsi="GHEA Grapalat" w:cs="Times New Roman"/>
                <w:sz w:val="24"/>
                <w:szCs w:val="24"/>
                <w:lang w:val="hy-AM" w:eastAsia="ru-RU" w:bidi="ar-SA"/>
              </w:rPr>
            </w:pPr>
          </w:p>
          <w:p w:rsidR="0043070A" w:rsidRPr="00460BC6" w:rsidRDefault="0043070A" w:rsidP="00460BC6">
            <w:pPr>
              <w:pStyle w:val="BodyText"/>
              <w:tabs>
                <w:tab w:val="left" w:pos="540"/>
              </w:tabs>
              <w:spacing w:line="360" w:lineRule="auto"/>
              <w:ind w:firstLine="90"/>
              <w:jc w:val="both"/>
              <w:rPr>
                <w:rFonts w:ascii="GHEA Grapalat" w:eastAsia="Times New Roman" w:hAnsi="GHEA Grapalat" w:cs="Times New Roman"/>
                <w:sz w:val="24"/>
                <w:szCs w:val="24"/>
                <w:lang w:val="hy-AM" w:eastAsia="ru-RU" w:bidi="ar-SA"/>
              </w:rPr>
            </w:pPr>
          </w:p>
          <w:p w:rsidR="0043070A" w:rsidRPr="00460BC6" w:rsidRDefault="0043070A" w:rsidP="00460BC6">
            <w:pPr>
              <w:pStyle w:val="BodyText"/>
              <w:tabs>
                <w:tab w:val="left" w:pos="540"/>
              </w:tabs>
              <w:spacing w:line="360" w:lineRule="auto"/>
              <w:ind w:firstLine="90"/>
              <w:jc w:val="both"/>
              <w:rPr>
                <w:rFonts w:ascii="GHEA Grapalat" w:eastAsia="Times New Roman" w:hAnsi="GHEA Grapalat" w:cs="Times New Roman"/>
                <w:sz w:val="24"/>
                <w:szCs w:val="24"/>
                <w:lang w:val="hy-AM" w:eastAsia="ru-RU" w:bidi="ar-SA"/>
              </w:rPr>
            </w:pPr>
          </w:p>
          <w:p w:rsidR="0043070A" w:rsidRPr="00460BC6" w:rsidRDefault="0043070A" w:rsidP="00460BC6">
            <w:pPr>
              <w:pStyle w:val="BodyText"/>
              <w:tabs>
                <w:tab w:val="left" w:pos="540"/>
              </w:tabs>
              <w:spacing w:line="360" w:lineRule="auto"/>
              <w:ind w:firstLine="90"/>
              <w:jc w:val="both"/>
              <w:rPr>
                <w:rFonts w:ascii="GHEA Grapalat" w:eastAsia="Times New Roman" w:hAnsi="GHEA Grapalat" w:cs="Times New Roman"/>
                <w:sz w:val="24"/>
                <w:szCs w:val="24"/>
                <w:lang w:val="hy-AM" w:eastAsia="ru-RU" w:bidi="ar-SA"/>
              </w:rPr>
            </w:pPr>
            <w:r w:rsidRPr="00460BC6">
              <w:rPr>
                <w:rFonts w:ascii="GHEA Grapalat" w:eastAsia="Times New Roman" w:hAnsi="GHEA Grapalat" w:cs="Times New Roman"/>
                <w:sz w:val="24"/>
                <w:szCs w:val="24"/>
                <w:lang w:val="hy-AM" w:eastAsia="ru-RU" w:bidi="ar-SA"/>
              </w:rPr>
              <w:t xml:space="preserve">3. Առանձնակի հիշատակության է արժանի այն, որ </w:t>
            </w:r>
            <w:proofErr w:type="spellStart"/>
            <w:r w:rsidRPr="00460BC6">
              <w:rPr>
                <w:rFonts w:ascii="GHEA Grapalat" w:eastAsia="Times New Roman" w:hAnsi="GHEA Grapalat" w:cs="Times New Roman"/>
                <w:sz w:val="24"/>
                <w:szCs w:val="24"/>
                <w:lang w:val="hy-AM" w:eastAsia="ru-RU" w:bidi="ar-SA"/>
              </w:rPr>
              <w:t>Հայեցակարգի</w:t>
            </w:r>
            <w:proofErr w:type="spellEnd"/>
            <w:r w:rsidRPr="00460BC6">
              <w:rPr>
                <w:rFonts w:ascii="GHEA Grapalat" w:eastAsia="Times New Roman" w:hAnsi="GHEA Grapalat" w:cs="Times New Roman"/>
                <w:sz w:val="24"/>
                <w:szCs w:val="24"/>
                <w:lang w:val="hy-AM" w:eastAsia="ru-RU" w:bidi="ar-SA"/>
              </w:rPr>
              <w:t xml:space="preserve"> նախագծում առկա է հստակ հանձնառություն ռազմավարական փաստաթուղթ մշակելու մասին՝ կենտրոնացած բռնի տեղահանված </w:t>
            </w:r>
            <w:proofErr w:type="spellStart"/>
            <w:r w:rsidRPr="00460BC6">
              <w:rPr>
                <w:rFonts w:ascii="GHEA Grapalat" w:eastAsia="Times New Roman" w:hAnsi="GHEA Grapalat" w:cs="Times New Roman"/>
                <w:sz w:val="24"/>
                <w:szCs w:val="24"/>
                <w:lang w:val="hy-AM" w:eastAsia="ru-RU" w:bidi="ar-SA"/>
              </w:rPr>
              <w:t>միգրանտների</w:t>
            </w:r>
            <w:proofErr w:type="spellEnd"/>
            <w:r w:rsidRPr="00460BC6">
              <w:rPr>
                <w:rFonts w:ascii="GHEA Grapalat" w:eastAsia="Times New Roman" w:hAnsi="GHEA Grapalat" w:cs="Times New Roman"/>
                <w:sz w:val="24"/>
                <w:szCs w:val="24"/>
                <w:lang w:val="hy-AM" w:eastAsia="ru-RU" w:bidi="ar-SA"/>
              </w:rPr>
              <w:t xml:space="preserve"> զանգվածային ներհոսքի ճգնաժամային կառավարման վրա: Ուստի, </w:t>
            </w:r>
            <w:proofErr w:type="spellStart"/>
            <w:r w:rsidRPr="00460BC6">
              <w:rPr>
                <w:rFonts w:ascii="GHEA Grapalat" w:eastAsia="Times New Roman" w:hAnsi="GHEA Grapalat" w:cs="Times New Roman"/>
                <w:sz w:val="24"/>
                <w:szCs w:val="24"/>
                <w:lang w:val="hy-AM" w:eastAsia="ru-RU" w:bidi="ar-SA"/>
              </w:rPr>
              <w:t>կարևոր</w:t>
            </w:r>
            <w:proofErr w:type="spellEnd"/>
            <w:r w:rsidRPr="00460BC6">
              <w:rPr>
                <w:rFonts w:ascii="GHEA Grapalat" w:eastAsia="Times New Roman" w:hAnsi="GHEA Grapalat" w:cs="Times New Roman"/>
                <w:sz w:val="24"/>
                <w:szCs w:val="24"/>
                <w:lang w:val="hy-AM" w:eastAsia="ru-RU" w:bidi="ar-SA"/>
              </w:rPr>
              <w:t xml:space="preserve"> է նաև, որ բաժին 21.7-ում ընդգծվեն արտակարգ իրավիճակների պատրաստվածության և արձագանքի հետ կապված հիմնական </w:t>
            </w:r>
            <w:proofErr w:type="spellStart"/>
            <w:r w:rsidRPr="00460BC6">
              <w:rPr>
                <w:rFonts w:ascii="GHEA Grapalat" w:eastAsia="Times New Roman" w:hAnsi="GHEA Grapalat" w:cs="Times New Roman"/>
                <w:sz w:val="24"/>
                <w:szCs w:val="24"/>
                <w:lang w:val="hy-AM" w:eastAsia="ru-RU" w:bidi="ar-SA"/>
              </w:rPr>
              <w:t>առաջնահերթություններ</w:t>
            </w:r>
            <w:proofErr w:type="spellEnd"/>
            <w:r w:rsidRPr="00460BC6">
              <w:rPr>
                <w:rFonts w:ascii="GHEA Grapalat" w:eastAsia="Times New Roman" w:hAnsi="GHEA Grapalat" w:cs="Times New Roman"/>
                <w:sz w:val="24"/>
                <w:szCs w:val="24"/>
                <w:lang w:val="hy-AM" w:eastAsia="ru-RU" w:bidi="ar-SA"/>
              </w:rPr>
              <w:t xml:space="preserve"> հանդիսացող ոլորտները: Ընդ որում, հարկ է անդրադառնալ նաև Հայաստանի Հանրապետության արտակարգ իրավիճակների նախարարության կողմից մշակված «Խոշոր աղետների կամ ռազմական գործողությունների </w:t>
            </w:r>
            <w:proofErr w:type="spellStart"/>
            <w:r w:rsidRPr="00460BC6">
              <w:rPr>
                <w:rFonts w:ascii="GHEA Grapalat" w:eastAsia="Times New Roman" w:hAnsi="GHEA Grapalat" w:cs="Times New Roman"/>
                <w:sz w:val="24"/>
                <w:szCs w:val="24"/>
                <w:lang w:val="hy-AM" w:eastAsia="ru-RU" w:bidi="ar-SA"/>
              </w:rPr>
              <w:t>հետևանքով</w:t>
            </w:r>
            <w:proofErr w:type="spellEnd"/>
            <w:r w:rsidRPr="00460BC6">
              <w:rPr>
                <w:rFonts w:ascii="GHEA Grapalat" w:eastAsia="Times New Roman" w:hAnsi="GHEA Grapalat" w:cs="Times New Roman"/>
                <w:sz w:val="24"/>
                <w:szCs w:val="24"/>
                <w:lang w:val="hy-AM" w:eastAsia="ru-RU" w:bidi="ar-SA"/>
              </w:rPr>
              <w:t xml:space="preserve"> առաջացած միգրացիոն հոսքերի կառավարման» գործողությունների պլանի</w:t>
            </w:r>
            <w:r w:rsidRPr="00460BC6">
              <w:rPr>
                <w:rFonts w:ascii="GHEA Grapalat" w:eastAsia="Times New Roman" w:hAnsi="GHEA Grapalat" w:cs="Times New Roman"/>
                <w:sz w:val="24"/>
                <w:szCs w:val="24"/>
                <w:lang w:val="hy-AM" w:eastAsia="ru-RU"/>
              </w:rPr>
              <w:t xml:space="preserve"> </w:t>
            </w:r>
            <w:r w:rsidRPr="00460BC6">
              <w:rPr>
                <w:rFonts w:ascii="GHEA Grapalat" w:eastAsia="Times New Roman" w:hAnsi="GHEA Grapalat" w:cs="Times New Roman"/>
                <w:sz w:val="24"/>
                <w:szCs w:val="24"/>
                <w:lang w:val="hy-AM" w:eastAsia="ru-RU" w:bidi="ar-SA"/>
              </w:rPr>
              <w:t xml:space="preserve">նախագծում ներկայացված ռազմավարական </w:t>
            </w:r>
            <w:proofErr w:type="spellStart"/>
            <w:r w:rsidRPr="00460BC6">
              <w:rPr>
                <w:rFonts w:ascii="GHEA Grapalat" w:eastAsia="Times New Roman" w:hAnsi="GHEA Grapalat" w:cs="Times New Roman"/>
                <w:sz w:val="24"/>
                <w:szCs w:val="24"/>
                <w:lang w:val="hy-AM" w:eastAsia="ru-RU" w:bidi="ar-SA"/>
              </w:rPr>
              <w:t>առաջնահերթություններին</w:t>
            </w:r>
            <w:proofErr w:type="spellEnd"/>
            <w:r w:rsidRPr="00460BC6">
              <w:rPr>
                <w:rFonts w:ascii="GHEA Grapalat" w:eastAsia="Times New Roman" w:hAnsi="GHEA Grapalat" w:cs="Times New Roman"/>
                <w:sz w:val="24"/>
                <w:szCs w:val="24"/>
                <w:lang w:val="hy-AM" w:eastAsia="ru-RU" w:bidi="ar-SA"/>
              </w:rPr>
              <w:t>՝ ներդաշնակ ու համապարփակ մոտեցում ապահովելու համար:</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Ինչպես նշված է նախորդ մասում, այս բաժինը կարելի է ավելի բարելավել` ընդգծելով </w:t>
            </w:r>
            <w:r w:rsidRPr="00460BC6">
              <w:rPr>
                <w:rFonts w:ascii="GHEA Grapalat" w:hAnsi="GHEA Grapalat"/>
                <w:sz w:val="24"/>
                <w:szCs w:val="24"/>
                <w:u w:val="single"/>
                <w:lang w:val="hy-AM"/>
              </w:rPr>
              <w:t xml:space="preserve">տուժած բնակչության հետ հստակ, ժամանակին և արդյունավետ հաղորդակցության և </w:t>
            </w:r>
            <w:proofErr w:type="spellStart"/>
            <w:r w:rsidRPr="00460BC6">
              <w:rPr>
                <w:rFonts w:ascii="GHEA Grapalat" w:hAnsi="GHEA Grapalat"/>
                <w:sz w:val="24"/>
                <w:szCs w:val="24"/>
                <w:u w:val="single"/>
                <w:lang w:val="hy-AM"/>
              </w:rPr>
              <w:t>հաշվետվողականության</w:t>
            </w:r>
            <w:proofErr w:type="spellEnd"/>
            <w:r w:rsidRPr="00460BC6">
              <w:rPr>
                <w:rFonts w:ascii="GHEA Grapalat" w:hAnsi="GHEA Grapalat"/>
                <w:sz w:val="24"/>
                <w:szCs w:val="24"/>
                <w:u w:val="single"/>
                <w:lang w:val="hy-AM"/>
              </w:rPr>
              <w:t xml:space="preserve"> </w:t>
            </w:r>
            <w:proofErr w:type="spellStart"/>
            <w:r w:rsidRPr="00460BC6">
              <w:rPr>
                <w:rFonts w:ascii="GHEA Grapalat" w:hAnsi="GHEA Grapalat"/>
                <w:sz w:val="24"/>
                <w:szCs w:val="24"/>
                <w:u w:val="single"/>
                <w:lang w:val="hy-AM"/>
              </w:rPr>
              <w:t>կարևոր</w:t>
            </w:r>
            <w:proofErr w:type="spellEnd"/>
            <w:r w:rsidRPr="00460BC6">
              <w:rPr>
                <w:rFonts w:ascii="GHEA Grapalat" w:hAnsi="GHEA Grapalat"/>
                <w:sz w:val="24"/>
                <w:szCs w:val="24"/>
                <w:u w:val="single"/>
                <w:lang w:val="hy-AM"/>
              </w:rPr>
              <w:t xml:space="preserve"> նշանակությունը, ներառյալ՝ որակյալ թարգմանությունը: Հատուկ կարիքներ ունեցող անձանց առաջնահերթ </w:t>
            </w:r>
            <w:r w:rsidRPr="00460BC6">
              <w:rPr>
                <w:rFonts w:ascii="GHEA Grapalat" w:hAnsi="GHEA Grapalat"/>
                <w:sz w:val="24"/>
                <w:szCs w:val="24"/>
                <w:u w:val="single"/>
                <w:lang w:val="hy-AM"/>
              </w:rPr>
              <w:lastRenderedPageBreak/>
              <w:t xml:space="preserve">սպասարկումը պահանջվում է նաև արտակարգ իրավիճակների </w:t>
            </w:r>
            <w:proofErr w:type="spellStart"/>
            <w:r w:rsidRPr="00460BC6">
              <w:rPr>
                <w:rFonts w:ascii="GHEA Grapalat" w:hAnsi="GHEA Grapalat"/>
                <w:sz w:val="24"/>
                <w:szCs w:val="24"/>
                <w:u w:val="single"/>
                <w:lang w:val="hy-AM"/>
              </w:rPr>
              <w:t>արձագանքման</w:t>
            </w:r>
            <w:proofErr w:type="spellEnd"/>
            <w:r w:rsidRPr="00460BC6">
              <w:rPr>
                <w:rFonts w:ascii="GHEA Grapalat" w:hAnsi="GHEA Grapalat"/>
                <w:sz w:val="24"/>
                <w:szCs w:val="24"/>
                <w:u w:val="single"/>
                <w:lang w:val="hy-AM"/>
              </w:rPr>
              <w:t xml:space="preserve"> բոլոր </w:t>
            </w:r>
            <w:proofErr w:type="spellStart"/>
            <w:r w:rsidRPr="00460BC6">
              <w:rPr>
                <w:rFonts w:ascii="GHEA Grapalat" w:hAnsi="GHEA Grapalat"/>
                <w:sz w:val="24"/>
                <w:szCs w:val="24"/>
                <w:u w:val="single"/>
                <w:lang w:val="hy-AM"/>
              </w:rPr>
              <w:t>ընթացակարգերում</w:t>
            </w:r>
            <w:proofErr w:type="spellEnd"/>
            <w:r w:rsidRPr="00460BC6">
              <w:rPr>
                <w:rFonts w:ascii="GHEA Grapalat" w:hAnsi="GHEA Grapalat"/>
                <w:sz w:val="24"/>
                <w:szCs w:val="24"/>
                <w:u w:val="single"/>
                <w:lang w:val="hy-AM"/>
              </w:rPr>
              <w:t xml:space="preserve">` ապահովելու նրանց արագ ընդգրկումը </w:t>
            </w:r>
            <w:proofErr w:type="spellStart"/>
            <w:r w:rsidRPr="00460BC6">
              <w:rPr>
                <w:rFonts w:ascii="GHEA Grapalat" w:hAnsi="GHEA Grapalat"/>
                <w:sz w:val="24"/>
                <w:szCs w:val="24"/>
                <w:u w:val="single"/>
                <w:lang w:val="hy-AM"/>
              </w:rPr>
              <w:t>արձագանքման</w:t>
            </w:r>
            <w:proofErr w:type="spellEnd"/>
            <w:r w:rsidRPr="00460BC6">
              <w:rPr>
                <w:rFonts w:ascii="GHEA Grapalat" w:hAnsi="GHEA Grapalat"/>
                <w:sz w:val="24"/>
                <w:szCs w:val="24"/>
                <w:u w:val="single"/>
                <w:lang w:val="hy-AM"/>
              </w:rPr>
              <w:t xml:space="preserve"> և օժանդակության համապարփակ ծրագրերում</w:t>
            </w:r>
            <w:r w:rsidRPr="00460BC6">
              <w:rPr>
                <w:rFonts w:ascii="GHEA Grapalat" w:hAnsi="GHEA Grapalat"/>
                <w:sz w:val="24"/>
                <w:szCs w:val="24"/>
                <w:lang w:val="hy-AM"/>
              </w:rPr>
              <w:t xml:space="preserve">25: Սա համահունչ կլիներ նաև Հայաստանի </w:t>
            </w:r>
            <w:proofErr w:type="spellStart"/>
            <w:r w:rsidRPr="00460BC6">
              <w:rPr>
                <w:rFonts w:ascii="GHEA Grapalat" w:hAnsi="GHEA Grapalat"/>
                <w:sz w:val="24"/>
                <w:szCs w:val="24"/>
                <w:lang w:val="hy-AM"/>
              </w:rPr>
              <w:t>Հանրապետությունումմարդկանց</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թրաֆիքինգի</w:t>
            </w:r>
            <w:proofErr w:type="spellEnd"/>
            <w:r w:rsidRPr="00460BC6">
              <w:rPr>
                <w:rFonts w:ascii="GHEA Grapalat" w:hAnsi="GHEA Grapalat"/>
                <w:sz w:val="24"/>
                <w:szCs w:val="24"/>
                <w:lang w:val="hy-AM"/>
              </w:rPr>
              <w:t xml:space="preserve"> և շահագործման դեմ պայքարի 2020-2022 թթ. Ազգային գործողությունների ծրագրի հետ:</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Միաժամանակ չափազանց </w:t>
            </w:r>
            <w:proofErr w:type="spellStart"/>
            <w:r w:rsidRPr="00460BC6">
              <w:rPr>
                <w:rFonts w:ascii="GHEA Grapalat" w:hAnsi="GHEA Grapalat"/>
                <w:sz w:val="24"/>
                <w:szCs w:val="24"/>
                <w:lang w:val="hy-AM"/>
              </w:rPr>
              <w:t>կարևոր</w:t>
            </w:r>
            <w:proofErr w:type="spellEnd"/>
            <w:r w:rsidRPr="00460BC6">
              <w:rPr>
                <w:rFonts w:ascii="GHEA Grapalat" w:hAnsi="GHEA Grapalat"/>
                <w:sz w:val="24"/>
                <w:szCs w:val="24"/>
                <w:lang w:val="hy-AM"/>
              </w:rPr>
              <w:t xml:space="preserve"> նշանակություն ունեն միգրացիոն ճգնաժամի շրջանակում հատուկ կարիքներ ունեցող անձանց բացահայտումը և </w:t>
            </w:r>
            <w:proofErr w:type="spellStart"/>
            <w:r w:rsidRPr="00460BC6">
              <w:rPr>
                <w:rFonts w:ascii="GHEA Grapalat" w:hAnsi="GHEA Grapalat"/>
                <w:sz w:val="24"/>
                <w:szCs w:val="24"/>
                <w:lang w:val="hy-AM"/>
              </w:rPr>
              <w:t>ուղղորդումը</w:t>
            </w:r>
            <w:proofErr w:type="spellEnd"/>
            <w:r w:rsidRPr="00460BC6">
              <w:rPr>
                <w:rFonts w:ascii="GHEA Grapalat" w:hAnsi="GHEA Grapalat"/>
                <w:sz w:val="24"/>
                <w:szCs w:val="24"/>
                <w:lang w:val="hy-AM"/>
              </w:rPr>
              <w:t>, որոնց դեպքում կպահանջվի ռազմավարական մոտեցում՝ ապահովելու արտակարգ իրավիճակների կառավարմանն անհրաժեշտ որակյալ և բանիմաց մարդկային ռեսուրսների պատշաճ մակարդակ:</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Առաջարկվում  է   փոփոխության ենթարկել բաժին 21.7-ը Միգրացիոն ճգնաժամերի </w:t>
            </w:r>
            <w:proofErr w:type="spellStart"/>
            <w:r w:rsidRPr="00460BC6">
              <w:rPr>
                <w:rFonts w:ascii="GHEA Grapalat" w:hAnsi="GHEA Grapalat"/>
                <w:sz w:val="24"/>
                <w:szCs w:val="24"/>
                <w:lang w:val="hy-AM"/>
              </w:rPr>
              <w:t>արձագանքման</w:t>
            </w:r>
            <w:proofErr w:type="spellEnd"/>
            <w:r w:rsidRPr="00460BC6">
              <w:rPr>
                <w:rFonts w:ascii="GHEA Grapalat" w:hAnsi="GHEA Grapalat"/>
                <w:sz w:val="24"/>
                <w:szCs w:val="24"/>
                <w:lang w:val="hy-AM"/>
              </w:rPr>
              <w:t xml:space="preserve"> պատրաստություն (i) հղում անելով «Խոշոր աղետների կամ ռազմական գործողությունների </w:t>
            </w:r>
            <w:proofErr w:type="spellStart"/>
            <w:r w:rsidRPr="00460BC6">
              <w:rPr>
                <w:rFonts w:ascii="GHEA Grapalat" w:hAnsi="GHEA Grapalat"/>
                <w:sz w:val="24"/>
                <w:szCs w:val="24"/>
                <w:lang w:val="hy-AM"/>
              </w:rPr>
              <w:t>հետևանքով</w:t>
            </w:r>
            <w:proofErr w:type="spellEnd"/>
            <w:r w:rsidRPr="00460BC6">
              <w:rPr>
                <w:rFonts w:ascii="GHEA Grapalat" w:hAnsi="GHEA Grapalat"/>
                <w:sz w:val="24"/>
                <w:szCs w:val="24"/>
                <w:lang w:val="hy-AM"/>
              </w:rPr>
              <w:t xml:space="preserve"> առաջացած միգրացիոն հոսքերի  կառավարման» գործողությունների պլանին  և  ավելացնելով բարելավման համար առաջարկվող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ոլորտները.</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3.1 Արտակարգ  իրավիճակների ժամանակ տուժած  բնակչության համար հստակ, նպատակային  ու արդյունավետ հաղորդակցության  և </w:t>
            </w:r>
            <w:proofErr w:type="spellStart"/>
            <w:r w:rsidRPr="00460BC6">
              <w:rPr>
                <w:rFonts w:ascii="GHEA Grapalat" w:hAnsi="GHEA Grapalat"/>
                <w:sz w:val="24"/>
                <w:szCs w:val="24"/>
                <w:lang w:val="hy-AM"/>
              </w:rPr>
              <w:t>հաշվետվողականության</w:t>
            </w:r>
            <w:proofErr w:type="spellEnd"/>
            <w:r w:rsidRPr="00460BC6">
              <w:rPr>
                <w:rFonts w:ascii="GHEA Grapalat" w:hAnsi="GHEA Grapalat"/>
                <w:sz w:val="24"/>
                <w:szCs w:val="24"/>
                <w:lang w:val="hy-AM"/>
              </w:rPr>
              <w:t xml:space="preserve">  ապահովում, ներառյալ որակյալ  թարգմանություն</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3.2 Որակյալ  և բանիմաց  մարդկային ռեսուրսների  ապահովում  արտակարգ իրավիճակներում հատուկ կարիքներ ունեցող   անձանց  անմիջական  պաշտպանության  կարիքներին արձագանքելու համար</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4. ՄԱԿ ՓԳՀ-ը գոհունակությամբ նշում է, որ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նախագիծը պատշաճ ուշադրություն է դարձնում ապաստան </w:t>
            </w:r>
            <w:proofErr w:type="spellStart"/>
            <w:r w:rsidRPr="00460BC6">
              <w:rPr>
                <w:rFonts w:ascii="GHEA Grapalat" w:hAnsi="GHEA Grapalat"/>
                <w:sz w:val="24"/>
                <w:szCs w:val="24"/>
                <w:lang w:val="hy-AM"/>
              </w:rPr>
              <w:t>հայցողների</w:t>
            </w:r>
            <w:proofErr w:type="spellEnd"/>
            <w:r w:rsidRPr="00460BC6">
              <w:rPr>
                <w:rFonts w:ascii="GHEA Grapalat" w:hAnsi="GHEA Grapalat"/>
                <w:sz w:val="24"/>
                <w:szCs w:val="24"/>
                <w:lang w:val="hy-AM"/>
              </w:rPr>
              <w:t xml:space="preserve"> և փախստականների տեղական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վրա, անդրադառնում է նրանց իրավունքներին ու ծառայությունների </w:t>
            </w:r>
            <w:proofErr w:type="spellStart"/>
            <w:r w:rsidRPr="00460BC6">
              <w:rPr>
                <w:rFonts w:ascii="GHEA Grapalat" w:hAnsi="GHEA Grapalat"/>
                <w:sz w:val="24"/>
                <w:szCs w:val="24"/>
                <w:lang w:val="hy-AM"/>
              </w:rPr>
              <w:t>հասանելիությանը</w:t>
            </w:r>
            <w:proofErr w:type="spellEnd"/>
            <w:r w:rsidRPr="00460BC6">
              <w:rPr>
                <w:rFonts w:ascii="GHEA Grapalat" w:hAnsi="GHEA Grapalat"/>
                <w:sz w:val="24"/>
                <w:szCs w:val="24"/>
                <w:lang w:val="hy-AM"/>
              </w:rPr>
              <w:t xml:space="preserve">, մշակութային </w:t>
            </w:r>
            <w:proofErr w:type="spellStart"/>
            <w:r w:rsidRPr="00460BC6">
              <w:rPr>
                <w:rFonts w:ascii="GHEA Grapalat" w:hAnsi="GHEA Grapalat"/>
                <w:sz w:val="24"/>
                <w:szCs w:val="24"/>
                <w:lang w:val="hy-AM"/>
              </w:rPr>
              <w:t>ինտեգրմանը</w:t>
            </w:r>
            <w:proofErr w:type="spellEnd"/>
            <w:r w:rsidRPr="00460BC6">
              <w:rPr>
                <w:rFonts w:ascii="GHEA Grapalat" w:hAnsi="GHEA Grapalat"/>
                <w:sz w:val="24"/>
                <w:szCs w:val="24"/>
                <w:lang w:val="hy-AM"/>
              </w:rPr>
              <w:t>, զբաղվածության հարցերում աջակցությանը և ողջունող միջավայրի ստեղծմանը Հայաստանում: ՄԱԿ ՓԳՀ-ը խրախուսում է համապարփակ մոտեցումը, որն ընդգրկում է իրավական, սոցիալ-մշակութային, տնտեսական և քաղաքացիական-քաղաքական հարթությունները:</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eastAsia="Sylfaen" w:hAnsi="GHEA Grapalat" w:cs="Sylfaen"/>
                <w:sz w:val="24"/>
                <w:szCs w:val="24"/>
                <w:lang w:val="hy-AM" w:eastAsia="en-GB" w:bidi="en-GB"/>
              </w:rPr>
              <w:t xml:space="preserve">     </w:t>
            </w:r>
            <w:r w:rsidRPr="00460BC6">
              <w:rPr>
                <w:rFonts w:ascii="GHEA Grapalat" w:hAnsi="GHEA Grapalat"/>
                <w:sz w:val="24"/>
                <w:szCs w:val="24"/>
                <w:lang w:val="hy-AM"/>
              </w:rPr>
              <w:t xml:space="preserve">Այդուհանդերձ, փախստականները և քաղաքացիություն չունեցող անձինք հստակորեն չեն նշվում որպես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բոլոր նշված ուղղություններում </w:t>
            </w:r>
            <w:proofErr w:type="spellStart"/>
            <w:r w:rsidRPr="00460BC6">
              <w:rPr>
                <w:rFonts w:ascii="GHEA Grapalat" w:hAnsi="GHEA Grapalat"/>
                <w:sz w:val="24"/>
                <w:szCs w:val="24"/>
                <w:lang w:val="hy-AM"/>
              </w:rPr>
              <w:t>թիրախային</w:t>
            </w:r>
            <w:proofErr w:type="spellEnd"/>
            <w:r w:rsidRPr="00460BC6">
              <w:rPr>
                <w:rFonts w:ascii="GHEA Grapalat" w:hAnsi="GHEA Grapalat"/>
                <w:sz w:val="24"/>
                <w:szCs w:val="24"/>
                <w:lang w:val="hy-AM"/>
              </w:rPr>
              <w:t xml:space="preserve"> խմբեր: ՄԱԿ ՓԳՀ-ը առաջարկում է նաև ընդգծել, որ միգրացիայի պետական կառավարումը պատշաճ ուշադրություն կդարձնի քաղաքացիության՝ որպես մարդկային անվտանգության տարրի նշանակությանը և կդյուրացնի փախստականների և քաղաքացիություն չունեցող  անձանց  </w:t>
            </w:r>
            <w:proofErr w:type="spellStart"/>
            <w:r w:rsidRPr="00460BC6">
              <w:rPr>
                <w:rFonts w:ascii="GHEA Grapalat" w:hAnsi="GHEA Grapalat"/>
                <w:sz w:val="24"/>
                <w:szCs w:val="24"/>
                <w:lang w:val="hy-AM"/>
              </w:rPr>
              <w:t>նատուրալիզացիան</w:t>
            </w:r>
            <w:proofErr w:type="spellEnd"/>
            <w:r w:rsidRPr="00460BC6">
              <w:rPr>
                <w:rFonts w:ascii="GHEA Grapalat" w:hAnsi="GHEA Grapalat"/>
                <w:sz w:val="24"/>
                <w:szCs w:val="24"/>
                <w:lang w:val="hy-AM"/>
              </w:rPr>
              <w:t xml:space="preserve"> միջազգային պարտավորություններին  և մարդու  իրավունքների  սկզբունքներին  համապատասխան:</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Առաջարկվում  է  փախստականներին  և  քաղաքացիություն   չունեցող  անձանց  որպես  </w:t>
            </w:r>
            <w:proofErr w:type="spellStart"/>
            <w:r w:rsidRPr="00460BC6">
              <w:rPr>
                <w:rFonts w:ascii="GHEA Grapalat" w:hAnsi="GHEA Grapalat"/>
                <w:sz w:val="24"/>
                <w:szCs w:val="24"/>
                <w:lang w:val="hy-AM"/>
              </w:rPr>
              <w:t>թիրախային</w:t>
            </w:r>
            <w:proofErr w:type="spellEnd"/>
            <w:r w:rsidRPr="00460BC6">
              <w:rPr>
                <w:rFonts w:ascii="GHEA Grapalat" w:hAnsi="GHEA Grapalat"/>
                <w:sz w:val="24"/>
                <w:szCs w:val="24"/>
                <w:lang w:val="hy-AM"/>
              </w:rPr>
              <w:t xml:space="preserve"> խմբեր  ավելացնել  բաժիններ 21.5.1-21.5.4-ում  և   դիտարկել  «աջակցություն  փախստականների  և  քաղաքացիություն  չունեցող  անձանց օրինական </w:t>
            </w:r>
            <w:proofErr w:type="spellStart"/>
            <w:r w:rsidRPr="00460BC6">
              <w:rPr>
                <w:rFonts w:ascii="GHEA Grapalat" w:hAnsi="GHEA Grapalat"/>
                <w:sz w:val="24"/>
                <w:szCs w:val="24"/>
                <w:lang w:val="hy-AM"/>
              </w:rPr>
              <w:t>ինտեգրմանը</w:t>
            </w:r>
            <w:proofErr w:type="spellEnd"/>
            <w:r w:rsidRPr="00460BC6">
              <w:rPr>
                <w:rFonts w:ascii="GHEA Grapalat" w:hAnsi="GHEA Grapalat"/>
                <w:sz w:val="24"/>
                <w:szCs w:val="24"/>
                <w:lang w:val="hy-AM"/>
              </w:rPr>
              <w:t xml:space="preserve">, ներառյալ  նրանց </w:t>
            </w:r>
            <w:proofErr w:type="spellStart"/>
            <w:r w:rsidRPr="00460BC6">
              <w:rPr>
                <w:rFonts w:ascii="GHEA Grapalat" w:hAnsi="GHEA Grapalat"/>
                <w:sz w:val="24"/>
                <w:szCs w:val="24"/>
                <w:lang w:val="hy-AM"/>
              </w:rPr>
              <w:t>նատուրալիազացիայի</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դյուրացմանը</w:t>
            </w:r>
            <w:proofErr w:type="spellEnd"/>
            <w:r w:rsidRPr="00460BC6">
              <w:rPr>
                <w:rFonts w:ascii="GHEA Grapalat" w:hAnsi="GHEA Grapalat"/>
                <w:sz w:val="24"/>
                <w:szCs w:val="24"/>
                <w:lang w:val="hy-AM"/>
              </w:rPr>
              <w:t xml:space="preserve">  միջազգային պարտավորությունների  և մարդու  իրավունքների  սկզբունքներին  համապատասխան» լրացման կատարումը:</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5. Տվյալների հավաքագրում և վերլուծություն.</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Մինչ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նախագիծը բարձրացնում է տվյալների հավաքագրման հարցը՝ ապաստան </w:t>
            </w:r>
            <w:proofErr w:type="spellStart"/>
            <w:r w:rsidRPr="00460BC6">
              <w:rPr>
                <w:rFonts w:ascii="GHEA Grapalat" w:hAnsi="GHEA Grapalat"/>
                <w:sz w:val="24"/>
                <w:szCs w:val="24"/>
                <w:lang w:val="hy-AM"/>
              </w:rPr>
              <w:t>հայցողների</w:t>
            </w:r>
            <w:proofErr w:type="spellEnd"/>
            <w:r w:rsidRPr="00460BC6">
              <w:rPr>
                <w:rFonts w:ascii="GHEA Grapalat" w:hAnsi="GHEA Grapalat"/>
                <w:sz w:val="24"/>
                <w:szCs w:val="24"/>
                <w:lang w:val="hy-AM"/>
              </w:rPr>
              <w:t xml:space="preserve">, փախստականների, քաղաքացիություն չունեցող անձանց և բռնի տեղահանված այլ բնակչության վերաբերյալ հուսալի, համեմատելի, ճիշտ ժամանակին հավաքագրված և ըստ տարիքի, սեռի, հաշմանդամության ու բազմազանության հատկանիշների առանձնացված տվյալների համակարգված հավաքագրման ու ստուգման առավել շեշտադրումը խիստ անհրաժեշտ է </w:t>
            </w:r>
            <w:proofErr w:type="spellStart"/>
            <w:r w:rsidRPr="00460BC6">
              <w:rPr>
                <w:rFonts w:ascii="GHEA Grapalat" w:hAnsi="GHEA Grapalat"/>
                <w:sz w:val="24"/>
                <w:szCs w:val="24"/>
                <w:lang w:val="hy-AM"/>
              </w:rPr>
              <w:t>փաստահեն</w:t>
            </w:r>
            <w:proofErr w:type="spellEnd"/>
            <w:r w:rsidRPr="00460BC6">
              <w:rPr>
                <w:rFonts w:ascii="GHEA Grapalat" w:hAnsi="GHEA Grapalat"/>
                <w:sz w:val="24"/>
                <w:szCs w:val="24"/>
                <w:lang w:val="hy-AM"/>
              </w:rPr>
              <w:t xml:space="preserve"> միջոցառումներ մշակելու համար: Միաժամանակ անհրաժեշտ է որոշակիացնել անձնական տվյալների հավաքագրման ու տարածման նկատմամբ տվյալների պաշտպանության և տվյալների գաղտնիության սկզբունքները, ներառելով անհրաժեշտության, համաչափության և գաղտնիության սկզբունքները: Տվյալների </w:t>
            </w:r>
            <w:proofErr w:type="spellStart"/>
            <w:r w:rsidRPr="00460BC6">
              <w:rPr>
                <w:rFonts w:ascii="GHEA Grapalat" w:hAnsi="GHEA Grapalat"/>
                <w:sz w:val="24"/>
                <w:szCs w:val="24"/>
                <w:lang w:val="hy-AM"/>
              </w:rPr>
              <w:t>հետևողական</w:t>
            </w:r>
            <w:proofErr w:type="spellEnd"/>
            <w:r w:rsidRPr="00460BC6">
              <w:rPr>
                <w:rFonts w:ascii="GHEA Grapalat" w:hAnsi="GHEA Grapalat"/>
                <w:sz w:val="24"/>
                <w:szCs w:val="24"/>
                <w:lang w:val="hy-AM"/>
              </w:rPr>
              <w:t xml:space="preserve"> հավաքագրումը և վերլուծությունն անհրաժեշտ են խառը միգրացիայի հոսքերում դրանց բնույթը, մասշտաբը և միտումները հասկանալու և </w:t>
            </w:r>
            <w:r w:rsidRPr="00460BC6">
              <w:rPr>
                <w:rFonts w:ascii="GHEA Grapalat" w:hAnsi="GHEA Grapalat"/>
                <w:sz w:val="24"/>
                <w:szCs w:val="24"/>
                <w:lang w:val="hy-AM"/>
              </w:rPr>
              <w:lastRenderedPageBreak/>
              <w:t xml:space="preserve">համապատասխան </w:t>
            </w:r>
            <w:proofErr w:type="spellStart"/>
            <w:r w:rsidRPr="00460BC6">
              <w:rPr>
                <w:rFonts w:ascii="GHEA Grapalat" w:hAnsi="GHEA Grapalat"/>
                <w:sz w:val="24"/>
                <w:szCs w:val="24"/>
                <w:lang w:val="hy-AM"/>
              </w:rPr>
              <w:t>քաղաքականությունների</w:t>
            </w:r>
            <w:proofErr w:type="spellEnd"/>
            <w:r w:rsidRPr="00460BC6">
              <w:rPr>
                <w:rFonts w:ascii="GHEA Grapalat" w:hAnsi="GHEA Grapalat"/>
                <w:sz w:val="24"/>
                <w:szCs w:val="24"/>
                <w:lang w:val="hy-AM"/>
              </w:rPr>
              <w:t xml:space="preserve"> ու արձագանքների նախագծման, իրականացման և գնահատման համար տեղեկություններ ապահովելու համար։</w:t>
            </w:r>
          </w:p>
          <w:p w:rsidR="00A506C7" w:rsidRPr="00460BC6" w:rsidRDefault="00A506C7"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b/>
                <w:bCs/>
                <w:sz w:val="24"/>
                <w:szCs w:val="24"/>
                <w:lang w:val="hy-AM"/>
              </w:rPr>
              <w:t>6</w:t>
            </w:r>
            <w:r w:rsidRPr="00460BC6">
              <w:rPr>
                <w:rFonts w:ascii="GHEA Grapalat" w:hAnsi="GHEA Grapalat"/>
                <w:sz w:val="24"/>
                <w:szCs w:val="24"/>
                <w:lang w:val="hy-AM"/>
              </w:rPr>
              <w:t>.Հայեցակարգի ամփոփագիր.</w:t>
            </w:r>
          </w:p>
          <w:p w:rsidR="00A506C7" w:rsidRPr="00460BC6" w:rsidRDefault="00A506C7"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Բացի վերը նշվածից, ՄԱԿ ՓԳՀ-ն առաջարկում է մշակել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ամփոփագիր, որը հակիրճ կներկայացնի միգրացիայի պետական կառավարման </w:t>
            </w:r>
            <w:proofErr w:type="spellStart"/>
            <w:r w:rsidRPr="00460BC6">
              <w:rPr>
                <w:rFonts w:ascii="GHEA Grapalat" w:hAnsi="GHEA Grapalat"/>
                <w:sz w:val="24"/>
                <w:szCs w:val="24"/>
                <w:lang w:val="hy-AM"/>
              </w:rPr>
              <w:t>տեսլականն</w:t>
            </w:r>
            <w:proofErr w:type="spellEnd"/>
            <w:r w:rsidRPr="00460BC6">
              <w:rPr>
                <w:rFonts w:ascii="GHEA Grapalat" w:hAnsi="GHEA Grapalat"/>
                <w:sz w:val="24"/>
                <w:szCs w:val="24"/>
                <w:lang w:val="hy-AM"/>
              </w:rPr>
              <w:t xml:space="preserve"> ու խնդիրները՝ խթանման, շահերի պաշտպանության/քարոզչության և միջոցների ներգրավման նպատակներով օգտագործելու համար:</w:t>
            </w:r>
          </w:p>
          <w:tbl>
            <w:tblPr>
              <w:tblW w:w="8905" w:type="dxa"/>
              <w:tblInd w:w="508" w:type="dxa"/>
              <w:tblCellMar>
                <w:left w:w="0" w:type="dxa"/>
                <w:right w:w="0" w:type="dxa"/>
              </w:tblCellMar>
              <w:tblLook w:val="01E0" w:firstRow="1" w:lastRow="1" w:firstColumn="1" w:lastColumn="1" w:noHBand="0" w:noVBand="0"/>
            </w:tblPr>
            <w:tblGrid>
              <w:gridCol w:w="3171"/>
              <w:gridCol w:w="465"/>
              <w:gridCol w:w="3291"/>
              <w:gridCol w:w="1978"/>
            </w:tblGrid>
            <w:tr w:rsidR="00A506C7" w:rsidRPr="00E97230" w:rsidTr="00A506C7">
              <w:trPr>
                <w:trHeight w:val="80"/>
              </w:trPr>
              <w:tc>
                <w:tcPr>
                  <w:tcW w:w="3171" w:type="dxa"/>
                </w:tcPr>
                <w:p w:rsidR="00A506C7" w:rsidRPr="00460BC6" w:rsidRDefault="00A506C7" w:rsidP="00460BC6">
                  <w:pPr>
                    <w:tabs>
                      <w:tab w:val="left" w:pos="540"/>
                      <w:tab w:val="left" w:pos="3510"/>
                    </w:tabs>
                    <w:spacing w:after="0" w:line="360" w:lineRule="auto"/>
                    <w:ind w:firstLine="90"/>
                    <w:jc w:val="both"/>
                    <w:rPr>
                      <w:rFonts w:ascii="GHEA Grapalat" w:hAnsi="GHEA Grapalat"/>
                      <w:sz w:val="24"/>
                      <w:szCs w:val="24"/>
                      <w:lang w:val="hy-AM"/>
                    </w:rPr>
                  </w:pPr>
                </w:p>
              </w:tc>
              <w:tc>
                <w:tcPr>
                  <w:tcW w:w="465" w:type="dxa"/>
                </w:tcPr>
                <w:p w:rsidR="00A506C7" w:rsidRPr="00460BC6" w:rsidRDefault="00A506C7" w:rsidP="00460BC6">
                  <w:pPr>
                    <w:tabs>
                      <w:tab w:val="left" w:pos="540"/>
                      <w:tab w:val="left" w:pos="3510"/>
                    </w:tabs>
                    <w:spacing w:after="0" w:line="360" w:lineRule="auto"/>
                    <w:ind w:firstLine="90"/>
                    <w:jc w:val="both"/>
                    <w:rPr>
                      <w:rFonts w:ascii="GHEA Grapalat" w:hAnsi="GHEA Grapalat"/>
                      <w:sz w:val="24"/>
                      <w:szCs w:val="24"/>
                      <w:lang w:val="hy-AM"/>
                    </w:rPr>
                  </w:pPr>
                </w:p>
              </w:tc>
              <w:tc>
                <w:tcPr>
                  <w:tcW w:w="3291" w:type="dxa"/>
                </w:tcPr>
                <w:p w:rsidR="00A506C7" w:rsidRPr="00460BC6" w:rsidRDefault="00A506C7" w:rsidP="00460BC6">
                  <w:pPr>
                    <w:tabs>
                      <w:tab w:val="left" w:pos="540"/>
                      <w:tab w:val="left" w:pos="3510"/>
                    </w:tabs>
                    <w:spacing w:after="0" w:line="360" w:lineRule="auto"/>
                    <w:ind w:firstLine="90"/>
                    <w:jc w:val="both"/>
                    <w:rPr>
                      <w:rFonts w:ascii="GHEA Grapalat" w:hAnsi="GHEA Grapalat"/>
                      <w:sz w:val="24"/>
                      <w:szCs w:val="24"/>
                      <w:lang w:val="hy-AM"/>
                    </w:rPr>
                  </w:pPr>
                </w:p>
              </w:tc>
              <w:tc>
                <w:tcPr>
                  <w:tcW w:w="1978" w:type="dxa"/>
                </w:tcPr>
                <w:p w:rsidR="00A506C7" w:rsidRPr="00460BC6" w:rsidRDefault="00A506C7" w:rsidP="00460BC6">
                  <w:pPr>
                    <w:tabs>
                      <w:tab w:val="left" w:pos="540"/>
                      <w:tab w:val="left" w:pos="3510"/>
                    </w:tabs>
                    <w:spacing w:after="0" w:line="360" w:lineRule="auto"/>
                    <w:ind w:firstLine="90"/>
                    <w:jc w:val="both"/>
                    <w:rPr>
                      <w:rFonts w:ascii="GHEA Grapalat" w:hAnsi="GHEA Grapalat"/>
                      <w:sz w:val="24"/>
                      <w:szCs w:val="24"/>
                      <w:lang w:val="hy-AM"/>
                    </w:rPr>
                  </w:pPr>
                </w:p>
              </w:tc>
            </w:tr>
          </w:tbl>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4346" w:type="dxa"/>
            <w:gridSpan w:val="2"/>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p>
          <w:p w:rsidR="0055146E" w:rsidRPr="00460BC6" w:rsidRDefault="0055146E"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21.3.11 Մասամբ  է  ընդունվել</w:t>
            </w:r>
          </w:p>
          <w:p w:rsidR="0055146E" w:rsidRPr="00460BC6" w:rsidRDefault="0055146E"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hAnsi="GHEA Grapalat"/>
                <w:sz w:val="24"/>
                <w:szCs w:val="24"/>
                <w:lang w:val="hy-AM"/>
              </w:rPr>
              <w:t xml:space="preserve">Առաջարկվող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ներառվել  է  21.3.9 ենթակետի ներքո։</w:t>
            </w:r>
          </w:p>
          <w:p w:rsidR="00A76CB5" w:rsidRPr="00460BC6" w:rsidRDefault="00A76CB5"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21.3.12.Մասամբ  է  ընդունվել</w:t>
            </w:r>
          </w:p>
          <w:p w:rsidR="00A76CB5" w:rsidRPr="00460BC6" w:rsidRDefault="00A76CB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Առաջարկվող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ներառվել  է 21.4.6  ենթակետի ներքո։</w:t>
            </w: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C60A20"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2.1 Ընդունվել  է</w:t>
            </w:r>
          </w:p>
          <w:p w:rsidR="00C60A20" w:rsidRPr="00460BC6" w:rsidRDefault="00C60A20"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2.2 Չի ընդունվել</w:t>
            </w:r>
          </w:p>
          <w:p w:rsidR="00C60A20" w:rsidRPr="00460BC6" w:rsidRDefault="00C60A2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Քանի  որ առաջարկը  վերաբերում  է կոնկրետ միջոցառման,  տեղին  չի  այն ներառել      հայեցակարգում, սակայն   այն հաշվի  կառնվի   </w:t>
            </w:r>
            <w:proofErr w:type="spellStart"/>
            <w:r w:rsidRPr="00460BC6">
              <w:rPr>
                <w:rFonts w:ascii="GHEA Grapalat" w:hAnsi="GHEA Grapalat"/>
                <w:sz w:val="24"/>
                <w:szCs w:val="24"/>
                <w:lang w:val="hy-AM"/>
              </w:rPr>
              <w:t>հայեցակարգից</w:t>
            </w:r>
            <w:proofErr w:type="spellEnd"/>
            <w:r w:rsidRPr="00460BC6">
              <w:rPr>
                <w:rFonts w:ascii="GHEA Grapalat" w:hAnsi="GHEA Grapalat"/>
                <w:sz w:val="24"/>
                <w:szCs w:val="24"/>
                <w:lang w:val="hy-AM"/>
              </w:rPr>
              <w:t xml:space="preserve">  բխող  </w:t>
            </w:r>
            <w:proofErr w:type="spellStart"/>
            <w:r w:rsidRPr="00460BC6">
              <w:rPr>
                <w:rFonts w:ascii="GHEA Grapalat" w:hAnsi="GHEA Grapalat"/>
                <w:sz w:val="24"/>
                <w:szCs w:val="24"/>
                <w:lang w:val="hy-AM"/>
              </w:rPr>
              <w:t>համպատասխան</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ռազմավա-րության</w:t>
            </w:r>
            <w:proofErr w:type="spellEnd"/>
            <w:r w:rsidRPr="00460BC6">
              <w:rPr>
                <w:rFonts w:ascii="GHEA Grapalat" w:hAnsi="GHEA Grapalat"/>
                <w:sz w:val="24"/>
                <w:szCs w:val="24"/>
                <w:lang w:val="hy-AM"/>
              </w:rPr>
              <w:t xml:space="preserve">  և  դրա  գործողությունների  ծրագրի  մշակման ժամանակ։</w:t>
            </w:r>
          </w:p>
          <w:p w:rsidR="00FA2C5D" w:rsidRPr="00460BC6" w:rsidRDefault="00FA2C5D" w:rsidP="00460BC6">
            <w:pPr>
              <w:tabs>
                <w:tab w:val="left" w:pos="540"/>
                <w:tab w:val="left" w:pos="3510"/>
              </w:tabs>
              <w:spacing w:line="360" w:lineRule="auto"/>
              <w:ind w:firstLine="90"/>
              <w:jc w:val="both"/>
              <w:rPr>
                <w:rFonts w:ascii="GHEA Grapalat" w:hAnsi="GHEA Grapalat"/>
                <w:sz w:val="24"/>
                <w:szCs w:val="24"/>
                <w:lang w:val="hy-AM"/>
              </w:rPr>
            </w:pPr>
          </w:p>
          <w:p w:rsidR="00C60A20" w:rsidRPr="00460BC6" w:rsidRDefault="005548E5"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2.3 Չի ընդունվել</w:t>
            </w: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Առաջարկը  վերաբերում  է կոնկրետ միջոցառման, և  տեղին  չի  այն ներառել      հայեցակարգում, սակայն   այն հաշվի  կառնվի   </w:t>
            </w:r>
            <w:proofErr w:type="spellStart"/>
            <w:r w:rsidRPr="00460BC6">
              <w:rPr>
                <w:rFonts w:ascii="GHEA Grapalat" w:hAnsi="GHEA Grapalat"/>
                <w:sz w:val="24"/>
                <w:szCs w:val="24"/>
                <w:lang w:val="hy-AM"/>
              </w:rPr>
              <w:t>հայեցակարգից</w:t>
            </w:r>
            <w:proofErr w:type="spellEnd"/>
            <w:r w:rsidRPr="00460BC6">
              <w:rPr>
                <w:rFonts w:ascii="GHEA Grapalat" w:hAnsi="GHEA Grapalat"/>
                <w:sz w:val="24"/>
                <w:szCs w:val="24"/>
                <w:lang w:val="hy-AM"/>
              </w:rPr>
              <w:t xml:space="preserve">  բխող  համա-պատասխան  ռազմավարության  և  դրա  գործողությունների  ծրագրի  մշակման ժամանակ։</w:t>
            </w:r>
          </w:p>
          <w:p w:rsidR="005548E5" w:rsidRPr="00460BC6" w:rsidRDefault="0043070A"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2.4</w:t>
            </w:r>
            <w:r w:rsidR="005548E5" w:rsidRPr="00460BC6">
              <w:rPr>
                <w:rFonts w:ascii="GHEA Grapalat" w:hAnsi="GHEA Grapalat"/>
                <w:sz w:val="24"/>
                <w:szCs w:val="24"/>
                <w:lang w:val="hy-AM"/>
              </w:rPr>
              <w:t xml:space="preserve"> Չի ընդունվել</w:t>
            </w: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Առաջարկը  վերաբերում  է կոնկրետ միջոցառման, և  տեղին  չի  այն ներառել      հայեցակարգում, սակայն   այն հաշվի  կառնվի   </w:t>
            </w:r>
            <w:proofErr w:type="spellStart"/>
            <w:r w:rsidRPr="00460BC6">
              <w:rPr>
                <w:rFonts w:ascii="GHEA Grapalat" w:hAnsi="GHEA Grapalat"/>
                <w:sz w:val="24"/>
                <w:szCs w:val="24"/>
                <w:lang w:val="hy-AM"/>
              </w:rPr>
              <w:t>հայեցակարգից</w:t>
            </w:r>
            <w:proofErr w:type="spellEnd"/>
            <w:r w:rsidRPr="00460BC6">
              <w:rPr>
                <w:rFonts w:ascii="GHEA Grapalat" w:hAnsi="GHEA Grapalat"/>
                <w:sz w:val="24"/>
                <w:szCs w:val="24"/>
                <w:lang w:val="hy-AM"/>
              </w:rPr>
              <w:t xml:space="preserve">  բխող  համա-պատասխան  ռազմավարության  և  դրա  գործողությունների  ծրագրի  մշակման ժամանակ։</w:t>
            </w:r>
          </w:p>
          <w:p w:rsidR="005548E5" w:rsidRPr="00460BC6" w:rsidRDefault="0043070A"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2.5</w:t>
            </w:r>
            <w:r w:rsidR="005548E5" w:rsidRPr="00460BC6">
              <w:rPr>
                <w:rFonts w:ascii="GHEA Grapalat" w:hAnsi="GHEA Grapalat"/>
                <w:sz w:val="24"/>
                <w:szCs w:val="24"/>
                <w:lang w:val="hy-AM"/>
              </w:rPr>
              <w:t xml:space="preserve"> Չի ընդունվել</w:t>
            </w:r>
          </w:p>
          <w:p w:rsidR="005548E5" w:rsidRPr="00460BC6" w:rsidRDefault="005548E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Առաջարկը  վերաբերում  է կոնկրետ միջոցառման, և  տեղին  չի  այն ներառել      հայեցակարգում, սակայն   այն հաշվի  կառնվի   </w:t>
            </w:r>
            <w:proofErr w:type="spellStart"/>
            <w:r w:rsidRPr="00460BC6">
              <w:rPr>
                <w:rFonts w:ascii="GHEA Grapalat" w:hAnsi="GHEA Grapalat"/>
                <w:sz w:val="24"/>
                <w:szCs w:val="24"/>
                <w:lang w:val="hy-AM"/>
              </w:rPr>
              <w:t>հայեցակարգից</w:t>
            </w:r>
            <w:proofErr w:type="spellEnd"/>
            <w:r w:rsidRPr="00460BC6">
              <w:rPr>
                <w:rFonts w:ascii="GHEA Grapalat" w:hAnsi="GHEA Grapalat"/>
                <w:sz w:val="24"/>
                <w:szCs w:val="24"/>
                <w:lang w:val="hy-AM"/>
              </w:rPr>
              <w:t xml:space="preserve">  բխող  համա-պատասխան  ռազմավարության  և  դրա  գործողությունների  ծրագրի  մշակման ժամանակ։</w:t>
            </w:r>
          </w:p>
          <w:p w:rsidR="0043070A" w:rsidRPr="00460BC6" w:rsidRDefault="0043070A"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2.6 Չի ընդունվել</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Առաջարկը  վերաբերում  է կոնկրետ միջոցառման, և  տեղին  չի  այն ներառել      հայեցակարգում, սակայն   այն հաշվի  կառնվի   </w:t>
            </w:r>
            <w:proofErr w:type="spellStart"/>
            <w:r w:rsidRPr="00460BC6">
              <w:rPr>
                <w:rFonts w:ascii="GHEA Grapalat" w:hAnsi="GHEA Grapalat"/>
                <w:sz w:val="24"/>
                <w:szCs w:val="24"/>
                <w:lang w:val="hy-AM"/>
              </w:rPr>
              <w:t>հայեցակարգից</w:t>
            </w:r>
            <w:proofErr w:type="spellEnd"/>
            <w:r w:rsidRPr="00460BC6">
              <w:rPr>
                <w:rFonts w:ascii="GHEA Grapalat" w:hAnsi="GHEA Grapalat"/>
                <w:sz w:val="24"/>
                <w:szCs w:val="24"/>
                <w:lang w:val="hy-AM"/>
              </w:rPr>
              <w:t xml:space="preserve">  բխող  համա-պատասխան  ռազմավարության  և  դրա  գործողությունների  ծրագրի  մշակման ժամանակ։</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3.1 Մասամբ  է  ընդունվել</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Առաջարկվող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ներառվել  է  21.7.7 ենթակետի ներքո։</w:t>
            </w:r>
          </w:p>
          <w:p w:rsidR="0043070A" w:rsidRPr="00460BC6" w:rsidRDefault="0043070A"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3.2 Մասամբ  է  ընդունվել</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Առաջարկվող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ներառվել  է  21.7.7 ենթակետի ներքո։</w:t>
            </w:r>
          </w:p>
          <w:p w:rsidR="0043070A" w:rsidRPr="00460BC6" w:rsidRDefault="0043070A"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4. Չի ընդունվել</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Մատնանշված  խնդիրները  արտացոլված  են  նախագծի  21.5  մասում  որը  վերաբերում  է  օտարերկրացիների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w:t>
            </w:r>
            <w:r w:rsidRPr="00460BC6">
              <w:rPr>
                <w:rFonts w:ascii="GHEA Grapalat" w:hAnsi="GHEA Grapalat"/>
                <w:sz w:val="24"/>
                <w:szCs w:val="24"/>
                <w:lang w:val="hy-AM"/>
              </w:rPr>
              <w:lastRenderedPageBreak/>
              <w:t>կազմակերպման բարեփոխմանը  և Հայաստանում  օտարերկրացիների ընդունման միջավայրի բարե-</w:t>
            </w:r>
            <w:proofErr w:type="spellStart"/>
            <w:r w:rsidRPr="00460BC6">
              <w:rPr>
                <w:rFonts w:ascii="GHEA Grapalat" w:hAnsi="GHEA Grapalat"/>
                <w:sz w:val="24"/>
                <w:szCs w:val="24"/>
                <w:lang w:val="hy-AM"/>
              </w:rPr>
              <w:t>լավմանը</w:t>
            </w:r>
            <w:proofErr w:type="spellEnd"/>
            <w:r w:rsidRPr="00460BC6">
              <w:rPr>
                <w:rFonts w:ascii="GHEA Grapalat" w:hAnsi="GHEA Grapalat"/>
                <w:sz w:val="24"/>
                <w:szCs w:val="24"/>
                <w:lang w:val="hy-AM"/>
              </w:rPr>
              <w:t>։</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p>
          <w:p w:rsidR="0043070A" w:rsidRPr="00460BC6" w:rsidRDefault="0043070A" w:rsidP="00460BC6">
            <w:pPr>
              <w:tabs>
                <w:tab w:val="left" w:pos="540"/>
                <w:tab w:val="left" w:pos="3510"/>
              </w:tabs>
              <w:spacing w:line="360" w:lineRule="auto"/>
              <w:ind w:left="360" w:firstLine="90"/>
              <w:jc w:val="center"/>
              <w:rPr>
                <w:rFonts w:ascii="GHEA Grapalat" w:hAnsi="GHEA Grapalat"/>
                <w:sz w:val="24"/>
                <w:szCs w:val="24"/>
                <w:lang w:val="hy-AM"/>
              </w:rPr>
            </w:pPr>
            <w:r w:rsidRPr="00460BC6">
              <w:rPr>
                <w:rFonts w:ascii="GHEA Grapalat" w:hAnsi="GHEA Grapalat"/>
                <w:sz w:val="24"/>
                <w:szCs w:val="24"/>
                <w:lang w:val="hy-AM"/>
              </w:rPr>
              <w:t>5.Չի ընդունվել</w:t>
            </w:r>
          </w:p>
          <w:p w:rsidR="0043070A" w:rsidRPr="00460BC6" w:rsidRDefault="0043070A"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Բարձրացված  խնդիրները  շատ </w:t>
            </w:r>
            <w:proofErr w:type="spellStart"/>
            <w:r w:rsidRPr="00460BC6">
              <w:rPr>
                <w:rFonts w:ascii="GHEA Grapalat" w:hAnsi="GHEA Grapalat"/>
                <w:sz w:val="24"/>
                <w:szCs w:val="24"/>
                <w:lang w:val="hy-AM"/>
              </w:rPr>
              <w:t>կարևոր</w:t>
            </w:r>
            <w:proofErr w:type="spellEnd"/>
            <w:r w:rsidRPr="00460BC6">
              <w:rPr>
                <w:rFonts w:ascii="GHEA Grapalat" w:hAnsi="GHEA Grapalat"/>
                <w:sz w:val="24"/>
                <w:szCs w:val="24"/>
                <w:lang w:val="hy-AM"/>
              </w:rPr>
              <w:t xml:space="preserve">  են, սակայն  դուրս  են  սույն </w:t>
            </w:r>
            <w:proofErr w:type="spellStart"/>
            <w:r w:rsidRPr="00460BC6">
              <w:rPr>
                <w:rFonts w:ascii="GHEA Grapalat" w:hAnsi="GHEA Grapalat"/>
                <w:sz w:val="24"/>
                <w:szCs w:val="24"/>
                <w:lang w:val="hy-AM"/>
              </w:rPr>
              <w:lastRenderedPageBreak/>
              <w:t>հայեցակարգի</w:t>
            </w:r>
            <w:proofErr w:type="spellEnd"/>
            <w:r w:rsidRPr="00460BC6">
              <w:rPr>
                <w:rFonts w:ascii="GHEA Grapalat" w:hAnsi="GHEA Grapalat"/>
                <w:sz w:val="24"/>
                <w:szCs w:val="24"/>
                <w:lang w:val="hy-AM"/>
              </w:rPr>
              <w:t xml:space="preserve">  կարգավորման շրջանակներից։</w:t>
            </w:r>
          </w:p>
          <w:p w:rsidR="0043070A" w:rsidRPr="00460BC6" w:rsidRDefault="0043070A" w:rsidP="00460BC6">
            <w:pPr>
              <w:tabs>
                <w:tab w:val="left" w:pos="540"/>
                <w:tab w:val="left" w:pos="3510"/>
              </w:tabs>
              <w:spacing w:line="360" w:lineRule="auto"/>
              <w:ind w:left="360" w:firstLine="90"/>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rPr>
                <w:rFonts w:ascii="GHEA Grapalat" w:hAnsi="GHEA Grapalat"/>
                <w:sz w:val="24"/>
                <w:szCs w:val="24"/>
                <w:lang w:val="hy-AM"/>
              </w:rPr>
            </w:pPr>
          </w:p>
          <w:p w:rsidR="0043070A" w:rsidRPr="00460BC6" w:rsidRDefault="0043070A" w:rsidP="00460BC6">
            <w:pPr>
              <w:tabs>
                <w:tab w:val="left" w:pos="540"/>
                <w:tab w:val="left" w:pos="3510"/>
              </w:tabs>
              <w:spacing w:line="360" w:lineRule="auto"/>
              <w:ind w:firstLine="90"/>
              <w:rPr>
                <w:rFonts w:ascii="GHEA Grapalat" w:hAnsi="GHEA Grapalat"/>
                <w:sz w:val="24"/>
                <w:szCs w:val="24"/>
                <w:lang w:val="hy-AM"/>
              </w:rPr>
            </w:pPr>
          </w:p>
          <w:p w:rsidR="005548E5" w:rsidRPr="00460BC6" w:rsidRDefault="005548E5" w:rsidP="00460BC6">
            <w:pPr>
              <w:tabs>
                <w:tab w:val="left" w:pos="540"/>
                <w:tab w:val="left" w:pos="3510"/>
              </w:tabs>
              <w:spacing w:line="360" w:lineRule="auto"/>
              <w:ind w:firstLine="90"/>
              <w:jc w:val="center"/>
              <w:rPr>
                <w:rFonts w:ascii="GHEA Grapalat" w:hAnsi="GHEA Grapalat"/>
                <w:sz w:val="24"/>
                <w:szCs w:val="24"/>
                <w:lang w:val="hy-AM"/>
              </w:rPr>
            </w:pPr>
          </w:p>
          <w:p w:rsidR="00A76CB5" w:rsidRPr="00460BC6" w:rsidRDefault="00A76CB5" w:rsidP="00460BC6">
            <w:pPr>
              <w:tabs>
                <w:tab w:val="left" w:pos="90"/>
                <w:tab w:val="left" w:pos="540"/>
              </w:tabs>
              <w:spacing w:line="360" w:lineRule="auto"/>
              <w:ind w:right="125" w:firstLine="90"/>
              <w:jc w:val="center"/>
              <w:rPr>
                <w:rFonts w:ascii="GHEA Grapalat" w:hAnsi="GHEA Grapalat"/>
                <w:sz w:val="24"/>
                <w:szCs w:val="24"/>
                <w:lang w:val="hy-AM"/>
              </w:rPr>
            </w:pPr>
          </w:p>
          <w:p w:rsidR="00A506C7" w:rsidRPr="00460BC6" w:rsidRDefault="00A506C7" w:rsidP="00460BC6">
            <w:pPr>
              <w:tabs>
                <w:tab w:val="left" w:pos="90"/>
                <w:tab w:val="left" w:pos="540"/>
              </w:tabs>
              <w:spacing w:line="360" w:lineRule="auto"/>
              <w:ind w:right="125" w:firstLine="90"/>
              <w:jc w:val="center"/>
              <w:rPr>
                <w:rFonts w:ascii="GHEA Grapalat" w:hAnsi="GHEA Grapalat"/>
                <w:sz w:val="24"/>
                <w:szCs w:val="24"/>
                <w:lang w:val="hy-AM"/>
              </w:rPr>
            </w:pPr>
          </w:p>
          <w:p w:rsidR="00A506C7" w:rsidRPr="00460BC6" w:rsidRDefault="00A506C7" w:rsidP="00460BC6">
            <w:pPr>
              <w:tabs>
                <w:tab w:val="left" w:pos="90"/>
                <w:tab w:val="left" w:pos="540"/>
              </w:tabs>
              <w:spacing w:line="360" w:lineRule="auto"/>
              <w:ind w:right="125" w:firstLine="90"/>
              <w:jc w:val="center"/>
              <w:rPr>
                <w:rFonts w:ascii="GHEA Grapalat" w:hAnsi="GHEA Grapalat"/>
                <w:sz w:val="24"/>
                <w:szCs w:val="24"/>
                <w:lang w:val="hy-AM"/>
              </w:rPr>
            </w:pPr>
          </w:p>
          <w:p w:rsidR="00A506C7" w:rsidRPr="00460BC6" w:rsidRDefault="00A506C7" w:rsidP="00460BC6">
            <w:pPr>
              <w:tabs>
                <w:tab w:val="left" w:pos="90"/>
                <w:tab w:val="left" w:pos="540"/>
              </w:tabs>
              <w:spacing w:line="360" w:lineRule="auto"/>
              <w:ind w:right="125" w:firstLine="90"/>
              <w:jc w:val="center"/>
              <w:rPr>
                <w:rFonts w:ascii="GHEA Grapalat" w:hAnsi="GHEA Grapalat"/>
                <w:sz w:val="24"/>
                <w:szCs w:val="24"/>
                <w:lang w:val="hy-AM"/>
              </w:rPr>
            </w:pPr>
          </w:p>
          <w:p w:rsidR="00A506C7" w:rsidRPr="00460BC6" w:rsidRDefault="00A506C7" w:rsidP="00460BC6">
            <w:pPr>
              <w:tabs>
                <w:tab w:val="left" w:pos="90"/>
                <w:tab w:val="left" w:pos="540"/>
              </w:tabs>
              <w:spacing w:line="360" w:lineRule="auto"/>
              <w:ind w:right="125" w:firstLine="90"/>
              <w:jc w:val="center"/>
              <w:rPr>
                <w:rFonts w:ascii="GHEA Grapalat" w:hAnsi="GHEA Grapalat"/>
                <w:sz w:val="24"/>
                <w:szCs w:val="24"/>
                <w:lang w:val="hy-AM"/>
              </w:rPr>
            </w:pPr>
          </w:p>
          <w:p w:rsidR="00A506C7" w:rsidRPr="00460BC6" w:rsidRDefault="00A506C7"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6.Չի ընդունվել</w:t>
            </w:r>
          </w:p>
          <w:p w:rsidR="00A506C7" w:rsidRPr="00460BC6" w:rsidRDefault="00A506C7"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hAnsi="GHEA Grapalat"/>
                <w:sz w:val="24"/>
                <w:szCs w:val="24"/>
                <w:lang w:val="hy-AM"/>
              </w:rPr>
              <w:t>Հայեցակարգը հաստատվելուց  հետո  կմշակվի  առաջարկվող  փաստաթուղթը։</w:t>
            </w:r>
          </w:p>
        </w:tc>
      </w:tr>
      <w:tr w:rsidR="00911873" w:rsidRPr="00460BC6" w:rsidTr="0012063E">
        <w:trPr>
          <w:trHeight w:val="475"/>
        </w:trPr>
        <w:tc>
          <w:tcPr>
            <w:tcW w:w="10904" w:type="dxa"/>
            <w:gridSpan w:val="3"/>
            <w:vMerge w:val="restart"/>
          </w:tcPr>
          <w:p w:rsidR="00911873" w:rsidRPr="00460BC6" w:rsidRDefault="000E48B8"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15</w:t>
            </w:r>
            <w:r w:rsidR="00911873" w:rsidRPr="00460BC6">
              <w:rPr>
                <w:rFonts w:ascii="GHEA Grapalat" w:hAnsi="GHEA Grapalat" w:cs="Sylfaen"/>
                <w:b/>
                <w:sz w:val="24"/>
                <w:szCs w:val="24"/>
                <w:lang w:val="hy-AM"/>
              </w:rPr>
              <w:t>.</w:t>
            </w:r>
            <w:r w:rsidRPr="00460BC6">
              <w:rPr>
                <w:rFonts w:ascii="GHEA Grapalat" w:hAnsi="GHEA Grapalat" w:cs="Sylfaen"/>
                <w:b/>
                <w:sz w:val="24"/>
                <w:szCs w:val="24"/>
                <w:lang w:val="hy-AM"/>
              </w:rPr>
              <w:t xml:space="preserve"> Արդարադատության</w:t>
            </w:r>
            <w:r w:rsidR="00911873" w:rsidRPr="00460BC6">
              <w:rPr>
                <w:rFonts w:ascii="GHEA Grapalat" w:hAnsi="GHEA Grapalat" w:cs="Sylfaen"/>
                <w:b/>
                <w:sz w:val="24"/>
                <w:szCs w:val="24"/>
                <w:lang w:val="hy-AM"/>
              </w:rPr>
              <w:t xml:space="preserve">  նախարարություն</w:t>
            </w:r>
          </w:p>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D302A8"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08.09.2020թ</w:t>
            </w:r>
          </w:p>
        </w:tc>
      </w:tr>
      <w:tr w:rsidR="00911873" w:rsidRPr="00460BC6" w:rsidTr="0012063E">
        <w:trPr>
          <w:trHeight w:val="206"/>
        </w:trPr>
        <w:tc>
          <w:tcPr>
            <w:tcW w:w="10904" w:type="dxa"/>
            <w:gridSpan w:val="3"/>
            <w:vMerge/>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D302A8"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cs="Sylfaen"/>
                <w:b/>
                <w:sz w:val="24"/>
                <w:szCs w:val="24"/>
              </w:rPr>
              <w:t>N 01//20367-2020</w:t>
            </w:r>
          </w:p>
        </w:tc>
      </w:tr>
      <w:tr w:rsidR="00911873" w:rsidRPr="00460BC6" w:rsidTr="0012063E">
        <w:tc>
          <w:tcPr>
            <w:tcW w:w="9694" w:type="dxa"/>
            <w:gridSpan w:val="2"/>
          </w:tcPr>
          <w:p w:rsidR="000E48B8" w:rsidRPr="00460BC6" w:rsidRDefault="000E48B8"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 «Հայաստանի Հանրապետության միգրացիայի պետական կառավարման հայեցակարգը հաստատելու մասին» Հայաստանի Հանրապետության կառավարության որոշման նախագծի (այսուհետ՝ Նախագիծ) նախաբանում հղում է կատարված Հայաստանի Հանրապետության կառավարության 2019 թվականի մայիսի 16-ի N 650-Լ որոշման N 1 հավելվածի 262.1-րդ կետին, որով սահմանվում է ազատ տնտեսական գոտիների զարգացման </w:t>
            </w:r>
            <w:proofErr w:type="spellStart"/>
            <w:r w:rsidRPr="00460BC6">
              <w:rPr>
                <w:rFonts w:ascii="GHEA Grapalat" w:hAnsi="GHEA Grapalat"/>
                <w:sz w:val="24"/>
                <w:szCs w:val="24"/>
                <w:lang w:val="hy-AM"/>
              </w:rPr>
              <w:t>հայեցակարգային</w:t>
            </w:r>
            <w:proofErr w:type="spellEnd"/>
            <w:r w:rsidRPr="00460BC6">
              <w:rPr>
                <w:rFonts w:ascii="GHEA Grapalat" w:hAnsi="GHEA Grapalat"/>
                <w:sz w:val="24"/>
                <w:szCs w:val="24"/>
                <w:lang w:val="hy-AM"/>
              </w:rPr>
              <w:t xml:space="preserve"> մոտեցումների </w:t>
            </w:r>
            <w:proofErr w:type="spellStart"/>
            <w:r w:rsidRPr="00460BC6">
              <w:rPr>
                <w:rFonts w:ascii="GHEA Grapalat" w:hAnsi="GHEA Grapalat"/>
                <w:sz w:val="24"/>
                <w:szCs w:val="24"/>
                <w:lang w:val="hy-AM"/>
              </w:rPr>
              <w:t>մշակումը:Մինչդեռ</w:t>
            </w:r>
            <w:proofErr w:type="spellEnd"/>
            <w:r w:rsidRPr="00460BC6">
              <w:rPr>
                <w:rFonts w:ascii="GHEA Grapalat" w:hAnsi="GHEA Grapalat"/>
                <w:sz w:val="24"/>
                <w:szCs w:val="24"/>
                <w:lang w:val="hy-AM"/>
              </w:rPr>
              <w:t xml:space="preserve"> հարկ է նշել, որ միգրացիոն քաղաքականության մշակման վերաբերյալ դրույթները ամրագրված են Հայաստանի Հանրապետության կառավարության 2019 թվականի մայիսի 16-ի N 650-Լ որոշման N 1 հավելվածի 234.1-</w:t>
            </w:r>
            <w:r w:rsidRPr="00460BC6">
              <w:rPr>
                <w:rFonts w:ascii="GHEA Grapalat" w:hAnsi="GHEA Grapalat"/>
                <w:sz w:val="24"/>
                <w:szCs w:val="24"/>
                <w:lang w:val="hy-AM"/>
              </w:rPr>
              <w:lastRenderedPageBreak/>
              <w:t xml:space="preserve">ին և 234.2-րդ կետերում, </w:t>
            </w:r>
            <w:proofErr w:type="spellStart"/>
            <w:r w:rsidRPr="00460BC6">
              <w:rPr>
                <w:rFonts w:ascii="GHEA Grapalat" w:hAnsi="GHEA Grapalat"/>
                <w:sz w:val="24"/>
                <w:szCs w:val="24"/>
                <w:lang w:val="hy-AM"/>
              </w:rPr>
              <w:t>հետևաբար</w:t>
            </w:r>
            <w:proofErr w:type="spellEnd"/>
            <w:r w:rsidRPr="00460BC6">
              <w:rPr>
                <w:rFonts w:ascii="GHEA Grapalat" w:hAnsi="GHEA Grapalat"/>
                <w:sz w:val="24"/>
                <w:szCs w:val="24"/>
                <w:lang w:val="hy-AM"/>
              </w:rPr>
              <w:t xml:space="preserve"> Նախագծի </w:t>
            </w:r>
            <w:proofErr w:type="spellStart"/>
            <w:r w:rsidRPr="00460BC6">
              <w:rPr>
                <w:rFonts w:ascii="GHEA Grapalat" w:hAnsi="GHEA Grapalat"/>
                <w:sz w:val="24"/>
                <w:szCs w:val="24"/>
                <w:lang w:val="hy-AM"/>
              </w:rPr>
              <w:t>նախաբանն</w:t>
            </w:r>
            <w:proofErr w:type="spellEnd"/>
            <w:r w:rsidRPr="00460BC6">
              <w:rPr>
                <w:rFonts w:ascii="GHEA Grapalat" w:hAnsi="GHEA Grapalat"/>
                <w:sz w:val="24"/>
                <w:szCs w:val="24"/>
                <w:lang w:val="hy-AM"/>
              </w:rPr>
              <w:t xml:space="preserve"> անհրաժեշտ է խմբագրել՝ հղում կատարելով Հայաստանի Հանրապետության կառավարության 2019 թվականի մայիսի 16-ի N 650-Լ որոշման N 1 հավելվածի 234.1-ին և 234.2-րդ կետերին:</w:t>
            </w:r>
          </w:p>
          <w:p w:rsidR="000E48B8" w:rsidRPr="00460BC6" w:rsidRDefault="000E48B8"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Նույն դիտողությունը վերաբերում է նաև Նախագծին կից Հավելվածի (այսուհետ՝ Հավելված) 7-րդ կետին:</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Նախագծի նախաբանում անհրաժեշտ է հղում կատարել նաև Հայաստանի Հանրապետության կառավարության 2018 թվականի հունիսի 8-ի N 667-Լ  որոշմամբ հաստատված հավելվածի 2-րդ կետին:</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 Նախագծի </w:t>
            </w:r>
            <w:proofErr w:type="spellStart"/>
            <w:r w:rsidRPr="00460BC6">
              <w:rPr>
                <w:rFonts w:ascii="GHEA Grapalat" w:hAnsi="GHEA Grapalat"/>
                <w:sz w:val="24"/>
                <w:szCs w:val="24"/>
                <w:lang w:val="hy-AM"/>
              </w:rPr>
              <w:t>ներքևի</w:t>
            </w:r>
            <w:proofErr w:type="spellEnd"/>
            <w:r w:rsidRPr="00460BC6">
              <w:rPr>
                <w:rFonts w:ascii="GHEA Grapalat" w:hAnsi="GHEA Grapalat"/>
                <w:sz w:val="24"/>
                <w:szCs w:val="24"/>
                <w:lang w:val="hy-AM"/>
              </w:rPr>
              <w:t xml:space="preserve"> աջ անկյունում առկա «</w:t>
            </w:r>
            <w:hyperlink r:id="rId5" w:history="1">
              <w:r w:rsidRPr="00460BC6">
                <w:rPr>
                  <w:rFonts w:ascii="GHEA Grapalat" w:hAnsi="GHEA Grapalat"/>
                  <w:sz w:val="24"/>
                  <w:szCs w:val="24"/>
                  <w:lang w:val="hy-AM"/>
                </w:rPr>
                <w:t xml:space="preserve">Հավելված </w:t>
              </w:r>
            </w:hyperlink>
            <w:bookmarkStart w:id="1" w:name="N_1441-Լ_2"/>
            <w:r w:rsidRPr="00460BC6">
              <w:rPr>
                <w:rFonts w:ascii="GHEA Grapalat" w:hAnsi="GHEA Grapalat"/>
                <w:sz w:val="24"/>
                <w:szCs w:val="24"/>
                <w:lang w:val="hy-AM"/>
              </w:rPr>
              <w:t xml:space="preserve"> </w:t>
            </w:r>
            <w:hyperlink r:id="rId6" w:history="1">
              <w:r w:rsidRPr="00460BC6">
                <w:rPr>
                  <w:rFonts w:ascii="GHEA Grapalat" w:hAnsi="GHEA Grapalat"/>
                  <w:sz w:val="24"/>
                  <w:szCs w:val="24"/>
                  <w:lang w:val="hy-AM"/>
                </w:rPr>
                <w:t>ՀՀ  կառավարության 2020 թվականի</w:t>
              </w:r>
            </w:hyperlink>
            <w:bookmarkStart w:id="2" w:name="N_1441-Լ_3"/>
            <w:bookmarkEnd w:id="1"/>
            <w:r w:rsidRPr="00460BC6">
              <w:rPr>
                <w:rFonts w:ascii="GHEA Grapalat" w:hAnsi="GHEA Grapalat"/>
                <w:sz w:val="24"/>
                <w:szCs w:val="24"/>
                <w:lang w:val="hy-AM"/>
              </w:rPr>
              <w:fldChar w:fldCharType="begin"/>
            </w:r>
            <w:r w:rsidRPr="00460BC6">
              <w:rPr>
                <w:rFonts w:ascii="GHEA Grapalat" w:hAnsi="GHEA Grapalat"/>
                <w:sz w:val="24"/>
                <w:szCs w:val="24"/>
                <w:lang w:val="hy-AM"/>
              </w:rPr>
              <w:instrText xml:space="preserve"> HYPERLINK "https://www.arlis.am/Annexes/5/PT74.1_2019N1441hav.1.doc" \t "" </w:instrText>
            </w:r>
            <w:r w:rsidRPr="00460BC6">
              <w:rPr>
                <w:rFonts w:ascii="GHEA Grapalat" w:hAnsi="GHEA Grapalat"/>
                <w:sz w:val="24"/>
                <w:szCs w:val="24"/>
                <w:lang w:val="hy-AM"/>
              </w:rPr>
              <w:fldChar w:fldCharType="separate"/>
            </w:r>
            <w:r w:rsidRPr="00460BC6">
              <w:rPr>
                <w:rFonts w:ascii="GHEA Grapalat" w:hAnsi="GHEA Grapalat"/>
                <w:sz w:val="24"/>
                <w:szCs w:val="24"/>
                <w:lang w:val="hy-AM"/>
              </w:rPr>
              <w:t>------------ի ----</w:t>
            </w:r>
            <w:proofErr w:type="spellStart"/>
            <w:r w:rsidRPr="00460BC6">
              <w:rPr>
                <w:rFonts w:ascii="GHEA Grapalat" w:hAnsi="GHEA Grapalat"/>
                <w:sz w:val="24"/>
                <w:szCs w:val="24"/>
                <w:lang w:val="hy-AM"/>
              </w:rPr>
              <w:t>ի</w:t>
            </w:r>
            <w:proofErr w:type="spellEnd"/>
            <w:r w:rsidRPr="00460BC6">
              <w:rPr>
                <w:rFonts w:ascii="GHEA Grapalat" w:hAnsi="GHEA Grapalat"/>
                <w:sz w:val="24"/>
                <w:szCs w:val="24"/>
                <w:lang w:val="hy-AM"/>
              </w:rPr>
              <w:t xml:space="preserve"> N ------Լ որոշման</w:t>
            </w:r>
            <w:r w:rsidRPr="00460BC6">
              <w:rPr>
                <w:rFonts w:ascii="GHEA Grapalat" w:hAnsi="GHEA Grapalat"/>
                <w:sz w:val="24"/>
                <w:szCs w:val="24"/>
                <w:lang w:val="hy-AM"/>
              </w:rPr>
              <w:fldChar w:fldCharType="end"/>
            </w:r>
            <w:bookmarkEnd w:id="2"/>
            <w:r w:rsidRPr="00460BC6">
              <w:rPr>
                <w:rFonts w:ascii="GHEA Grapalat" w:hAnsi="GHEA Grapalat"/>
                <w:sz w:val="24"/>
                <w:szCs w:val="24"/>
                <w:lang w:val="hy-AM"/>
              </w:rPr>
              <w:t>» բառերն անհրաժեշտ է հանել:</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 Հավելվածի 4-րդ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«մարդու» բառն անհրաժեշտ է հանել: Այս դիտողությունը վերաբերում է նաև Հավելվածի 15-րդ կետի 2-րդ </w:t>
            </w:r>
            <w:proofErr w:type="spellStart"/>
            <w:r w:rsidRPr="00460BC6">
              <w:rPr>
                <w:rFonts w:ascii="GHEA Grapalat" w:hAnsi="GHEA Grapalat"/>
                <w:sz w:val="24"/>
                <w:szCs w:val="24"/>
                <w:lang w:val="hy-AM"/>
              </w:rPr>
              <w:t>ենթակետին</w:t>
            </w:r>
            <w:proofErr w:type="spellEnd"/>
            <w:r w:rsidRPr="00460BC6">
              <w:rPr>
                <w:rFonts w:ascii="GHEA Grapalat" w:hAnsi="GHEA Grapalat"/>
                <w:sz w:val="24"/>
                <w:szCs w:val="24"/>
                <w:lang w:val="hy-AM"/>
              </w:rPr>
              <w:t>:</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4. Հավելվածի 7-րդ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անհրաժեշտ է հիշատակել ՀՀ կառավարության որոշման կրճատ անվանումը՝ նկատի ունենալով «Նորմատիվ իրավական ակտերի մասին» Հայաստանի Հանրապետության օրենքի 17-րդ և 18-րդ հոդվածների պահանջները:</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5. Հավելվածի 11-րդ ենթակետում «արձանագրության» բառից առաջ անհրաժեշտ է լրացնել «Փախստականների կարգավիճակի մասին» բառերը:</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6. Հավելվածի 12-րդ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«պայմանագրին» բառից առաջ անհրաժեշտ է լրացնել «մասին» բառը:</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7. Հավելվածի 14-րդ կետի 1-ին ենթակետում «դրանց  կազմում  գործող  մարմինների» բառերն անհրաժեշտ է փոխարինել «դրանց ենթակա պետական մարմինների» բառերով՝ նկատի ունենալով «</w:t>
            </w:r>
            <w:r w:rsidRPr="00460BC6">
              <w:rPr>
                <w:rFonts w:ascii="Calibri" w:hAnsi="Calibri" w:cs="Calibri"/>
                <w:sz w:val="24"/>
                <w:szCs w:val="24"/>
                <w:lang w:val="hy-AM"/>
              </w:rPr>
              <w:t> </w:t>
            </w:r>
            <w:r w:rsidRPr="00460BC6">
              <w:rPr>
                <w:rFonts w:ascii="GHEA Grapalat" w:hAnsi="GHEA Grapalat"/>
                <w:sz w:val="24"/>
                <w:szCs w:val="24"/>
                <w:lang w:val="hy-AM"/>
              </w:rPr>
              <w:t xml:space="preserve">Կառավարչական իրավահարաբերությունների կարգավորման մասին» Հայաստանի Հանրապետության օրենքի դրույթները, ինչպես նաև Հավելվածի 14-րդ կետի 1-ին ենթակետում պետք է հստակեցնել «օրենսդրություն խախտելու»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մասնավորապես՝ հստակ նշելով այն նորմատիվ իրավական ակտը, որի պահանջների </w:t>
            </w:r>
            <w:proofErr w:type="spellStart"/>
            <w:r w:rsidRPr="00460BC6">
              <w:rPr>
                <w:rFonts w:ascii="GHEA Grapalat" w:hAnsi="GHEA Grapalat"/>
                <w:sz w:val="24"/>
                <w:szCs w:val="24"/>
                <w:lang w:val="hy-AM"/>
              </w:rPr>
              <w:t>խախտմանն</w:t>
            </w:r>
            <w:proofErr w:type="spellEnd"/>
            <w:r w:rsidRPr="00460BC6">
              <w:rPr>
                <w:rFonts w:ascii="GHEA Grapalat" w:hAnsi="GHEA Grapalat"/>
                <w:sz w:val="24"/>
                <w:szCs w:val="24"/>
                <w:lang w:val="hy-AM"/>
              </w:rPr>
              <w:t xml:space="preserve"> էլ վերաբերում է տվյալ կարգավորումը:</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8. Հավելվածի 15-րդ կետի 1-ին ենթակետում անհրաժեշտ է հստակեցնել, թե ինչ  «ՀՀ ազգային անվտանգության օրակարգի» մասին է խոսքը:</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9. Հավելվածի 16-րդ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անհրաժեշտ է հիշատակել ՀՀ կառավարության որոշման կրճատ անվանումը, որով </w:t>
            </w:r>
            <w:proofErr w:type="spellStart"/>
            <w:r w:rsidRPr="00460BC6">
              <w:rPr>
                <w:rFonts w:ascii="GHEA Grapalat" w:hAnsi="GHEA Grapalat"/>
                <w:sz w:val="24"/>
                <w:szCs w:val="24"/>
                <w:lang w:val="hy-AM"/>
              </w:rPr>
              <w:t>հատատվել</w:t>
            </w:r>
            <w:proofErr w:type="spellEnd"/>
            <w:r w:rsidRPr="00460BC6">
              <w:rPr>
                <w:rFonts w:ascii="GHEA Grapalat" w:hAnsi="GHEA Grapalat"/>
                <w:sz w:val="24"/>
                <w:szCs w:val="24"/>
                <w:lang w:val="hy-AM"/>
              </w:rPr>
              <w:t xml:space="preserve"> է ՀՀ կառավարության 2019-2023թթ ծրագիրը՝ նկատի ունենալով «Նորմատիվ իրավական ակտերի մասին» Հայաստանի Հանրապետության օրենքի 17-րդ և 18-րդ  հոդվածների պահանջները:</w:t>
            </w:r>
          </w:p>
          <w:p w:rsidR="001046D0"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Նույն դիտողությունը վերաբերում է նաև Հավելվածի 21.3-րդ կետին:</w:t>
            </w:r>
          </w:p>
          <w:p w:rsidR="00FA2C5D" w:rsidRPr="00460BC6" w:rsidRDefault="001046D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10. Հավելվածի ողջ տեքստում առկա </w:t>
            </w:r>
            <w:proofErr w:type="spellStart"/>
            <w:r w:rsidRPr="00460BC6">
              <w:rPr>
                <w:rFonts w:ascii="GHEA Grapalat" w:hAnsi="GHEA Grapalat"/>
                <w:sz w:val="24"/>
                <w:szCs w:val="24"/>
                <w:lang w:val="hy-AM"/>
              </w:rPr>
              <w:t>ծանոթագրություններն</w:t>
            </w:r>
            <w:proofErr w:type="spellEnd"/>
            <w:r w:rsidRPr="00460BC6">
              <w:rPr>
                <w:rFonts w:ascii="GHEA Grapalat" w:hAnsi="GHEA Grapalat"/>
                <w:sz w:val="24"/>
                <w:szCs w:val="24"/>
                <w:lang w:val="hy-AM"/>
              </w:rPr>
              <w:t xml:space="preserve"> անհրաժեշտ է նախատեսել առանձին կետերի տեսքով՝ նկատի ունենալով «Նորմատիվ իրավական ակտերի մասին» Հայաստանի Հանրապետության օրենքի 21-րդ հոդվածի 1-ին մասի պահանջները:</w:t>
            </w:r>
          </w:p>
          <w:p w:rsidR="00323E21" w:rsidRPr="00460BC6" w:rsidRDefault="00323E21"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11. Հավելվածի 17-րդ կետի 4-րդ ենթակետում հստակեցման </w:t>
            </w:r>
            <w:proofErr w:type="spellStart"/>
            <w:r w:rsidRPr="00460BC6">
              <w:rPr>
                <w:rFonts w:ascii="GHEA Grapalat" w:hAnsi="GHEA Grapalat"/>
                <w:sz w:val="24"/>
                <w:szCs w:val="24"/>
                <w:lang w:val="hy-AM"/>
              </w:rPr>
              <w:t>կաիրք</w:t>
            </w:r>
            <w:proofErr w:type="spellEnd"/>
            <w:r w:rsidRPr="00460BC6">
              <w:rPr>
                <w:rFonts w:ascii="GHEA Grapalat" w:hAnsi="GHEA Grapalat"/>
                <w:sz w:val="24"/>
                <w:szCs w:val="24"/>
                <w:lang w:val="hy-AM"/>
              </w:rPr>
              <w:t xml:space="preserve"> ունի «համատարած բռնության իրավիճակների»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Հավելվածի 17-րդ կետի 5-րդ ենթակետում` «փաստաթղթային գործիքների»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իսկ Հավելվածի 17-րդ կետի 7-րդ ենթակետում` «իրավական </w:t>
            </w:r>
            <w:proofErr w:type="spellStart"/>
            <w:r w:rsidRPr="00460BC6">
              <w:rPr>
                <w:rFonts w:ascii="GHEA Grapalat" w:hAnsi="GHEA Grapalat"/>
                <w:sz w:val="24"/>
                <w:szCs w:val="24"/>
                <w:lang w:val="hy-AM"/>
              </w:rPr>
              <w:t>բնութագրիչներ</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w:t>
            </w:r>
          </w:p>
          <w:p w:rsidR="00323E21" w:rsidRPr="00460BC6" w:rsidRDefault="00323E21" w:rsidP="00460BC6">
            <w:pPr>
              <w:tabs>
                <w:tab w:val="left" w:pos="540"/>
                <w:tab w:val="left" w:pos="3510"/>
              </w:tabs>
              <w:spacing w:line="360" w:lineRule="auto"/>
              <w:ind w:firstLine="90"/>
              <w:jc w:val="both"/>
              <w:rPr>
                <w:rFonts w:ascii="GHEA Grapalat" w:hAnsi="GHEA Grapalat"/>
                <w:sz w:val="24"/>
                <w:szCs w:val="24"/>
                <w:lang w:val="hy-AM"/>
              </w:rPr>
            </w:pPr>
          </w:p>
          <w:p w:rsidR="00323E21" w:rsidRPr="00460BC6" w:rsidRDefault="00323E21" w:rsidP="00460BC6">
            <w:pPr>
              <w:tabs>
                <w:tab w:val="left" w:pos="540"/>
                <w:tab w:val="left" w:pos="3510"/>
              </w:tabs>
              <w:spacing w:line="360" w:lineRule="auto"/>
              <w:ind w:firstLine="90"/>
              <w:jc w:val="both"/>
              <w:rPr>
                <w:rFonts w:ascii="GHEA Grapalat" w:hAnsi="GHEA Grapalat"/>
                <w:sz w:val="24"/>
                <w:szCs w:val="24"/>
                <w:lang w:val="hy-AM"/>
              </w:rPr>
            </w:pPr>
          </w:p>
          <w:p w:rsidR="00323E21" w:rsidRPr="00460BC6" w:rsidRDefault="00323E21" w:rsidP="00460BC6">
            <w:pPr>
              <w:tabs>
                <w:tab w:val="left" w:pos="540"/>
                <w:tab w:val="left" w:pos="3510"/>
              </w:tabs>
              <w:spacing w:line="360" w:lineRule="auto"/>
              <w:ind w:firstLine="90"/>
              <w:jc w:val="both"/>
              <w:rPr>
                <w:rFonts w:ascii="GHEA Grapalat" w:hAnsi="GHEA Grapalat"/>
                <w:sz w:val="24"/>
                <w:szCs w:val="24"/>
                <w:lang w:val="hy-AM"/>
              </w:rPr>
            </w:pPr>
          </w:p>
          <w:p w:rsidR="00323E21" w:rsidRPr="00460BC6" w:rsidRDefault="00323E21" w:rsidP="00460BC6">
            <w:pPr>
              <w:tabs>
                <w:tab w:val="left" w:pos="540"/>
                <w:tab w:val="left" w:pos="3510"/>
              </w:tabs>
              <w:spacing w:line="360" w:lineRule="auto"/>
              <w:ind w:firstLine="90"/>
              <w:jc w:val="both"/>
              <w:rPr>
                <w:rFonts w:ascii="GHEA Grapalat" w:hAnsi="GHEA Grapalat"/>
                <w:sz w:val="24"/>
                <w:szCs w:val="24"/>
                <w:lang w:val="hy-AM"/>
              </w:rPr>
            </w:pPr>
          </w:p>
          <w:p w:rsidR="00323E21" w:rsidRPr="00460BC6" w:rsidRDefault="00323E21"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12. Հավելվածի 17-րդ կետի 8-րդ ենթակետում կիրառվում է «</w:t>
            </w:r>
            <w:proofErr w:type="spellStart"/>
            <w:r w:rsidRPr="00460BC6">
              <w:rPr>
                <w:rFonts w:ascii="GHEA Grapalat" w:hAnsi="GHEA Grapalat"/>
                <w:sz w:val="24"/>
                <w:szCs w:val="24"/>
                <w:lang w:val="hy-AM"/>
              </w:rPr>
              <w:t>էմիգրանտներ</w:t>
            </w:r>
            <w:proofErr w:type="spellEnd"/>
            <w:r w:rsidRPr="00460BC6">
              <w:rPr>
                <w:rFonts w:ascii="GHEA Grapalat" w:hAnsi="GHEA Grapalat"/>
                <w:sz w:val="24"/>
                <w:szCs w:val="24"/>
                <w:lang w:val="hy-AM"/>
              </w:rPr>
              <w:t>» տերմինը, մինչդեռ Հավելվածի հետագա տեքստում օգտագործվում է «</w:t>
            </w:r>
            <w:proofErr w:type="spellStart"/>
            <w:r w:rsidRPr="00460BC6">
              <w:rPr>
                <w:rFonts w:ascii="GHEA Grapalat" w:hAnsi="GHEA Grapalat"/>
                <w:sz w:val="24"/>
                <w:szCs w:val="24"/>
                <w:lang w:val="hy-AM"/>
              </w:rPr>
              <w:t>իմիգրանտներ</w:t>
            </w:r>
            <w:proofErr w:type="spellEnd"/>
            <w:r w:rsidRPr="00460BC6">
              <w:rPr>
                <w:rFonts w:ascii="GHEA Grapalat" w:hAnsi="GHEA Grapalat"/>
                <w:sz w:val="24"/>
                <w:szCs w:val="24"/>
                <w:lang w:val="hy-AM"/>
              </w:rPr>
              <w:t>» և «</w:t>
            </w:r>
            <w:proofErr w:type="spellStart"/>
            <w:r w:rsidRPr="00460BC6">
              <w:rPr>
                <w:rFonts w:ascii="GHEA Grapalat" w:hAnsi="GHEA Grapalat"/>
                <w:sz w:val="24"/>
                <w:szCs w:val="24"/>
                <w:lang w:val="hy-AM"/>
              </w:rPr>
              <w:t>իմիգրացիոն</w:t>
            </w:r>
            <w:proofErr w:type="spellEnd"/>
            <w:r w:rsidRPr="00460BC6">
              <w:rPr>
                <w:rFonts w:ascii="GHEA Grapalat" w:hAnsi="GHEA Grapalat"/>
                <w:sz w:val="24"/>
                <w:szCs w:val="24"/>
                <w:lang w:val="hy-AM"/>
              </w:rPr>
              <w:t>» տերմինները: Այս առումով հարկ է նշել, որ Հավելվածում անհրաժեշտ է բացահայտել «</w:t>
            </w:r>
            <w:proofErr w:type="spellStart"/>
            <w:r w:rsidRPr="00460BC6">
              <w:rPr>
                <w:rFonts w:ascii="GHEA Grapalat" w:hAnsi="GHEA Grapalat"/>
                <w:sz w:val="24"/>
                <w:szCs w:val="24"/>
                <w:lang w:val="hy-AM"/>
              </w:rPr>
              <w:t>իմիգրանտներ</w:t>
            </w:r>
            <w:proofErr w:type="spellEnd"/>
            <w:r w:rsidRPr="00460BC6">
              <w:rPr>
                <w:rFonts w:ascii="GHEA Grapalat" w:hAnsi="GHEA Grapalat"/>
                <w:sz w:val="24"/>
                <w:szCs w:val="24"/>
                <w:lang w:val="hy-AM"/>
              </w:rPr>
              <w:t>» տերմինի  իրավական բովանդակությունը:</w:t>
            </w:r>
          </w:p>
          <w:p w:rsidR="004E66CB" w:rsidRPr="00460BC6" w:rsidRDefault="004E66CB" w:rsidP="00460BC6">
            <w:pPr>
              <w:tabs>
                <w:tab w:val="left" w:pos="540"/>
                <w:tab w:val="left" w:pos="3510"/>
              </w:tabs>
              <w:spacing w:line="360" w:lineRule="auto"/>
              <w:ind w:firstLine="90"/>
              <w:jc w:val="both"/>
              <w:rPr>
                <w:rFonts w:ascii="GHEA Grapalat" w:hAnsi="GHEA Grapalat"/>
                <w:sz w:val="24"/>
                <w:szCs w:val="24"/>
                <w:lang w:val="hy-AM"/>
              </w:rPr>
            </w:pPr>
          </w:p>
          <w:p w:rsidR="004E66CB" w:rsidRPr="00460BC6" w:rsidRDefault="004E66CB" w:rsidP="00460BC6">
            <w:pPr>
              <w:tabs>
                <w:tab w:val="left" w:pos="540"/>
                <w:tab w:val="left" w:pos="3510"/>
              </w:tabs>
              <w:spacing w:line="360" w:lineRule="auto"/>
              <w:ind w:firstLine="90"/>
              <w:jc w:val="both"/>
              <w:rPr>
                <w:rFonts w:ascii="GHEA Grapalat" w:hAnsi="GHEA Grapalat"/>
                <w:sz w:val="24"/>
                <w:szCs w:val="24"/>
                <w:lang w:val="hy-AM"/>
              </w:rPr>
            </w:pPr>
          </w:p>
          <w:p w:rsidR="004E66CB" w:rsidRPr="00460BC6" w:rsidRDefault="004E66CB" w:rsidP="00460BC6">
            <w:pPr>
              <w:tabs>
                <w:tab w:val="left" w:pos="540"/>
                <w:tab w:val="left" w:pos="3510"/>
              </w:tabs>
              <w:spacing w:line="360" w:lineRule="auto"/>
              <w:ind w:firstLine="90"/>
              <w:jc w:val="both"/>
              <w:rPr>
                <w:rFonts w:ascii="GHEA Grapalat" w:hAnsi="GHEA Grapalat"/>
                <w:sz w:val="24"/>
                <w:szCs w:val="24"/>
                <w:lang w:val="hy-AM"/>
              </w:rPr>
            </w:pPr>
          </w:p>
          <w:p w:rsidR="004E66CB" w:rsidRPr="00460BC6" w:rsidRDefault="004E66CB" w:rsidP="00460BC6">
            <w:pPr>
              <w:tabs>
                <w:tab w:val="left" w:pos="540"/>
                <w:tab w:val="left" w:pos="3510"/>
              </w:tabs>
              <w:spacing w:line="360" w:lineRule="auto"/>
              <w:ind w:firstLine="90"/>
              <w:jc w:val="both"/>
              <w:rPr>
                <w:rFonts w:ascii="GHEA Grapalat" w:hAnsi="GHEA Grapalat"/>
                <w:sz w:val="24"/>
                <w:szCs w:val="24"/>
                <w:lang w:val="hy-AM"/>
              </w:rPr>
            </w:pPr>
          </w:p>
          <w:p w:rsidR="004E66CB" w:rsidRPr="00460BC6" w:rsidRDefault="004E66CB"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13. Հավելվածի 7-րդ գլխում կետերի </w:t>
            </w:r>
            <w:proofErr w:type="spellStart"/>
            <w:r w:rsidRPr="00460BC6">
              <w:rPr>
                <w:rFonts w:ascii="GHEA Grapalat" w:hAnsi="GHEA Grapalat"/>
                <w:sz w:val="24"/>
                <w:szCs w:val="24"/>
                <w:lang w:val="hy-AM"/>
              </w:rPr>
              <w:t>պարբերություններն</w:t>
            </w:r>
            <w:proofErr w:type="spellEnd"/>
            <w:r w:rsidRPr="00460BC6">
              <w:rPr>
                <w:rFonts w:ascii="GHEA Grapalat" w:hAnsi="GHEA Grapalat"/>
                <w:sz w:val="24"/>
                <w:szCs w:val="24"/>
                <w:lang w:val="hy-AM"/>
              </w:rPr>
              <w:t xml:space="preserve"> անհրաժեշտ է համարակալել՝ նկատի ունենալով «Նորմատիվ իրավական ակտերի մասին» Հայաստանի Հանրապետության օրենքի 14-րդ հոդվածի պահանջները:</w:t>
            </w:r>
          </w:p>
          <w:p w:rsidR="00FA2C5D" w:rsidRPr="00460BC6" w:rsidRDefault="004E66CB"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14. Հավելվածի ողջ տեքստում «</w:t>
            </w:r>
            <w:proofErr w:type="spellStart"/>
            <w:r w:rsidRPr="00460BC6">
              <w:rPr>
                <w:rFonts w:ascii="GHEA Grapalat" w:hAnsi="GHEA Grapalat"/>
                <w:sz w:val="24"/>
                <w:szCs w:val="24"/>
                <w:lang w:val="hy-AM"/>
              </w:rPr>
              <w:t>արտերկիր</w:t>
            </w:r>
            <w:proofErr w:type="spellEnd"/>
            <w:r w:rsidRPr="00460BC6">
              <w:rPr>
                <w:rFonts w:ascii="GHEA Grapalat" w:hAnsi="GHEA Grapalat"/>
                <w:sz w:val="24"/>
                <w:szCs w:val="24"/>
                <w:lang w:val="hy-AM"/>
              </w:rPr>
              <w:t xml:space="preserve">» բառն անհրաժեշտ է փոխարինել «օտարերկրյա պետություն» բառերով համապատասխան </w:t>
            </w:r>
            <w:proofErr w:type="spellStart"/>
            <w:r w:rsidRPr="00460BC6">
              <w:rPr>
                <w:rFonts w:ascii="GHEA Grapalat" w:hAnsi="GHEA Grapalat"/>
                <w:sz w:val="24"/>
                <w:szCs w:val="24"/>
                <w:lang w:val="hy-AM"/>
              </w:rPr>
              <w:t>հոլովաձևերով</w:t>
            </w:r>
            <w:proofErr w:type="spellEnd"/>
            <w:r w:rsidRPr="00460BC6">
              <w:rPr>
                <w:rFonts w:ascii="GHEA Grapalat" w:hAnsi="GHEA Grapalat"/>
                <w:sz w:val="24"/>
                <w:szCs w:val="24"/>
                <w:lang w:val="hy-AM"/>
              </w:rPr>
              <w:t>՝ նկատի ունենալով «Օտարերկրացիների մասին» Հայաստանի Հանրապետության օրենքի դրույթները:</w:t>
            </w:r>
          </w:p>
          <w:p w:rsidR="00A277C5" w:rsidRPr="00460BC6" w:rsidRDefault="00A277C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15. Հավելվածի 21.1.1-րդ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դիսկուրսիվ</w:t>
            </w:r>
            <w:proofErr w:type="spellEnd"/>
            <w:r w:rsidRPr="00460BC6">
              <w:rPr>
                <w:rFonts w:ascii="GHEA Grapalat" w:hAnsi="GHEA Grapalat"/>
                <w:sz w:val="24"/>
                <w:szCs w:val="24"/>
                <w:lang w:val="hy-AM"/>
              </w:rPr>
              <w:t>» բառն անհրաժեշտ է փոխարինել դրա հայերեն համարժեքով:</w:t>
            </w:r>
          </w:p>
          <w:p w:rsidR="00A277C5" w:rsidRPr="00460BC6" w:rsidRDefault="00A277C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16. Հավելվածի 21.1.2-րդ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անհրաժեշտ է հստակեցնել, թե ինչ տվյալների մասին է խոսքը, ինչպես  նաև որ դեպքում և ինչ նպատակներով կարող է իրականացվել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մասին տվյալների պարբերական փոխանակում պետական կառույցների </w:t>
            </w:r>
            <w:proofErr w:type="spellStart"/>
            <w:r w:rsidRPr="00460BC6">
              <w:rPr>
                <w:rFonts w:ascii="GHEA Grapalat" w:hAnsi="GHEA Grapalat"/>
                <w:sz w:val="24"/>
                <w:szCs w:val="24"/>
                <w:lang w:val="hy-AM"/>
              </w:rPr>
              <w:t>միջև</w:t>
            </w:r>
            <w:proofErr w:type="spellEnd"/>
            <w:r w:rsidRPr="00460BC6">
              <w:rPr>
                <w:rFonts w:ascii="GHEA Grapalat" w:hAnsi="GHEA Grapalat"/>
                <w:sz w:val="24"/>
                <w:szCs w:val="24"/>
                <w:lang w:val="hy-AM"/>
              </w:rPr>
              <w:t>՝ հաշվի առնելով «Անձնական տվյալների պաշտպանության մասին» Հայաստանի Հանրապետության օրենքի դրույթները:</w:t>
            </w:r>
          </w:p>
          <w:p w:rsidR="00A277C5" w:rsidRPr="00460BC6" w:rsidRDefault="00A277C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17.  Հավելվածի 21.1.4-րդ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անհրաժեշտ է հստակեցնել, թե ինչ կարգով և ում կողմից պետք է իրականացվի անհատների կամ անհատների խմբերի գործունեության նկատմամբ վերահսկողության ուժեղացումը:</w:t>
            </w:r>
          </w:p>
          <w:p w:rsidR="00A277C5" w:rsidRPr="00460BC6" w:rsidRDefault="00A277C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18. Հավելվածի 21.1.6-րդ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անհրաժեշտ է հստակեցնել «խելամիտ և անվտանգ միգրացիայի ջատագովություն»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w:t>
            </w:r>
          </w:p>
          <w:p w:rsidR="00A277C5" w:rsidRPr="00460BC6" w:rsidRDefault="00A277C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19. Հավելվածի 21.3.9-րդ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անհրաժեշտ է հստակեցնել «ավելի լավ համակարգում»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w:t>
            </w:r>
          </w:p>
          <w:p w:rsidR="00A277C5" w:rsidRPr="00460BC6" w:rsidRDefault="00A277C5"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20. Հավելվածի 21.5.2-րդ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անհրաժեշտ է հստակեցնել «քաղաքական կարգի»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իսկ 21.5.3-րդ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«տնտեսական </w:t>
            </w:r>
            <w:proofErr w:type="spellStart"/>
            <w:r w:rsidRPr="00460BC6">
              <w:rPr>
                <w:rFonts w:ascii="GHEA Grapalat" w:hAnsi="GHEA Grapalat"/>
                <w:sz w:val="24"/>
                <w:szCs w:val="24"/>
                <w:lang w:val="hy-AM"/>
              </w:rPr>
              <w:t>ներգրավվածության</w:t>
            </w:r>
            <w:proofErr w:type="spellEnd"/>
            <w:r w:rsidRPr="00460BC6">
              <w:rPr>
                <w:rFonts w:ascii="GHEA Grapalat" w:hAnsi="GHEA Grapalat"/>
                <w:sz w:val="24"/>
                <w:szCs w:val="24"/>
                <w:lang w:val="hy-AM"/>
              </w:rPr>
              <w:t xml:space="preserve"> աջակցություն»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w:t>
            </w:r>
          </w:p>
          <w:p w:rsidR="00992BCE" w:rsidRPr="00460BC6" w:rsidRDefault="00992BCE" w:rsidP="00460BC6">
            <w:pPr>
              <w:tabs>
                <w:tab w:val="left" w:pos="540"/>
                <w:tab w:val="left" w:pos="3510"/>
              </w:tabs>
              <w:spacing w:line="360" w:lineRule="auto"/>
              <w:ind w:firstLine="90"/>
              <w:jc w:val="both"/>
              <w:rPr>
                <w:rFonts w:ascii="GHEA Grapalat" w:hAnsi="GHEA Grapalat"/>
                <w:sz w:val="24"/>
                <w:szCs w:val="24"/>
                <w:lang w:val="hy-AM"/>
              </w:rPr>
            </w:pPr>
          </w:p>
          <w:p w:rsidR="00992BCE" w:rsidRPr="00460BC6" w:rsidRDefault="00992BCE" w:rsidP="00460BC6">
            <w:pPr>
              <w:tabs>
                <w:tab w:val="left" w:pos="540"/>
                <w:tab w:val="left" w:pos="3510"/>
              </w:tabs>
              <w:spacing w:line="360" w:lineRule="auto"/>
              <w:ind w:firstLine="90"/>
              <w:jc w:val="both"/>
              <w:rPr>
                <w:rFonts w:ascii="GHEA Grapalat" w:hAnsi="GHEA Grapalat"/>
                <w:sz w:val="24"/>
                <w:szCs w:val="24"/>
                <w:lang w:val="hy-AM"/>
              </w:rPr>
            </w:pPr>
          </w:p>
          <w:p w:rsidR="00992BCE" w:rsidRPr="00460BC6" w:rsidRDefault="00992BCE" w:rsidP="00460BC6">
            <w:pPr>
              <w:tabs>
                <w:tab w:val="left" w:pos="540"/>
                <w:tab w:val="left" w:pos="3510"/>
              </w:tabs>
              <w:spacing w:line="360" w:lineRule="auto"/>
              <w:ind w:firstLine="90"/>
              <w:jc w:val="both"/>
              <w:rPr>
                <w:rFonts w:ascii="GHEA Grapalat" w:hAnsi="GHEA Grapalat"/>
                <w:sz w:val="24"/>
                <w:szCs w:val="24"/>
                <w:lang w:val="hy-AM"/>
              </w:rPr>
            </w:pPr>
          </w:p>
          <w:p w:rsidR="00992BCE" w:rsidRPr="00460BC6" w:rsidRDefault="00992BCE" w:rsidP="00460BC6">
            <w:pPr>
              <w:tabs>
                <w:tab w:val="left" w:pos="540"/>
                <w:tab w:val="left" w:pos="3510"/>
              </w:tabs>
              <w:spacing w:line="360" w:lineRule="auto"/>
              <w:ind w:firstLine="90"/>
              <w:jc w:val="both"/>
              <w:rPr>
                <w:rFonts w:ascii="GHEA Grapalat" w:hAnsi="GHEA Grapalat"/>
                <w:sz w:val="24"/>
                <w:szCs w:val="24"/>
                <w:lang w:val="hy-AM"/>
              </w:rPr>
            </w:pPr>
          </w:p>
          <w:p w:rsidR="00992BCE" w:rsidRPr="00460BC6" w:rsidRDefault="00992BCE"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21. Հավելվածի 7-րդ գլխով նախատեսվում է սահմանել միգրացիոն  քաղաքականության  ռազմավարական  նպատակներն  ու  ուղղությունները, որի մեջ ներառված են </w:t>
            </w:r>
            <w:proofErr w:type="spellStart"/>
            <w:r w:rsidRPr="00460BC6">
              <w:rPr>
                <w:rFonts w:ascii="GHEA Grapalat" w:hAnsi="GHEA Grapalat"/>
                <w:sz w:val="24"/>
                <w:szCs w:val="24"/>
                <w:lang w:val="hy-AM"/>
              </w:rPr>
              <w:t>ռազմավարությունների</w:t>
            </w:r>
            <w:proofErr w:type="spellEnd"/>
            <w:r w:rsidRPr="00460BC6">
              <w:rPr>
                <w:rFonts w:ascii="GHEA Grapalat" w:hAnsi="GHEA Grapalat"/>
                <w:sz w:val="24"/>
                <w:szCs w:val="24"/>
                <w:lang w:val="hy-AM"/>
              </w:rPr>
              <w:t xml:space="preserve"> և ծրագրերի մշակումը և ներդրումը, օրենսդրության կատարելագործումը, տեղական և միջազգային տարբեր կառույցների շտեմարաններից տվյալների փոխանակման արդյունավետ համակարգերի ներդրումը, օրենսդրական բարեփոխումները, ընթացակարգերի հստակեցումը, օրենսդրական </w:t>
            </w:r>
            <w:proofErr w:type="spellStart"/>
            <w:r w:rsidRPr="00460BC6">
              <w:rPr>
                <w:rFonts w:ascii="GHEA Grapalat" w:hAnsi="GHEA Grapalat"/>
                <w:sz w:val="24"/>
                <w:szCs w:val="24"/>
                <w:lang w:val="hy-AM"/>
              </w:rPr>
              <w:t>կարգավորումների</w:t>
            </w:r>
            <w:proofErr w:type="spellEnd"/>
            <w:r w:rsidRPr="00460BC6">
              <w:rPr>
                <w:rFonts w:ascii="GHEA Grapalat" w:hAnsi="GHEA Grapalat"/>
                <w:sz w:val="24"/>
                <w:szCs w:val="24"/>
                <w:lang w:val="hy-AM"/>
              </w:rPr>
              <w:t xml:space="preserve"> վերանայումը, մեխանիզմների ներդրումն ու </w:t>
            </w:r>
            <w:proofErr w:type="spellStart"/>
            <w:r w:rsidRPr="00460BC6">
              <w:rPr>
                <w:rFonts w:ascii="GHEA Grapalat" w:hAnsi="GHEA Grapalat"/>
                <w:sz w:val="24"/>
                <w:szCs w:val="24"/>
                <w:lang w:val="hy-AM"/>
              </w:rPr>
              <w:t>բարեփոխումը</w:t>
            </w:r>
            <w:proofErr w:type="spellEnd"/>
            <w:r w:rsidRPr="00460BC6">
              <w:rPr>
                <w:rFonts w:ascii="GHEA Grapalat" w:hAnsi="GHEA Grapalat"/>
                <w:sz w:val="24"/>
                <w:szCs w:val="24"/>
                <w:lang w:val="hy-AM"/>
              </w:rPr>
              <w:t xml:space="preserve">, «անկանոն կացություն» </w:t>
            </w:r>
            <w:proofErr w:type="spellStart"/>
            <w:r w:rsidRPr="00460BC6">
              <w:rPr>
                <w:rFonts w:ascii="GHEA Grapalat" w:hAnsi="GHEA Grapalat"/>
                <w:sz w:val="24"/>
                <w:szCs w:val="24"/>
                <w:lang w:val="hy-AM"/>
              </w:rPr>
              <w:t>եզրույթի</w:t>
            </w:r>
            <w:proofErr w:type="spellEnd"/>
            <w:r w:rsidRPr="00460BC6">
              <w:rPr>
                <w:rFonts w:ascii="GHEA Grapalat" w:hAnsi="GHEA Grapalat"/>
                <w:sz w:val="24"/>
                <w:szCs w:val="24"/>
                <w:lang w:val="hy-AM"/>
              </w:rPr>
              <w:t xml:space="preserve"> ամրագրումը և այլն:</w:t>
            </w:r>
          </w:p>
          <w:p w:rsidR="006C1576" w:rsidRPr="00460BC6" w:rsidRDefault="00992BCE" w:rsidP="00460BC6">
            <w:pPr>
              <w:tabs>
                <w:tab w:val="left" w:pos="540"/>
                <w:tab w:val="left" w:pos="3510"/>
              </w:tabs>
              <w:spacing w:line="360" w:lineRule="auto"/>
              <w:ind w:firstLine="90"/>
              <w:jc w:val="both"/>
              <w:rPr>
                <w:rFonts w:ascii="GHEA Grapalat" w:hAnsi="GHEA Grapalat"/>
                <w:sz w:val="24"/>
                <w:szCs w:val="24"/>
                <w:lang w:val="hy-AM"/>
              </w:rPr>
            </w:pPr>
            <w:proofErr w:type="spellStart"/>
            <w:r w:rsidRPr="00460BC6">
              <w:rPr>
                <w:rFonts w:ascii="GHEA Grapalat" w:hAnsi="GHEA Grapalat"/>
                <w:sz w:val="24"/>
                <w:szCs w:val="24"/>
                <w:lang w:val="hy-AM"/>
              </w:rPr>
              <w:t>Հետևաբար</w:t>
            </w:r>
            <w:proofErr w:type="spellEnd"/>
            <w:r w:rsidRPr="00460BC6">
              <w:rPr>
                <w:rFonts w:ascii="GHEA Grapalat" w:hAnsi="GHEA Grapalat"/>
                <w:sz w:val="24"/>
                <w:szCs w:val="24"/>
                <w:lang w:val="hy-AM"/>
              </w:rPr>
              <w:t xml:space="preserve"> Նախագծին կից պետք է առկա լինի «Միջոցառումների իրականացման ծրագիր», որով կսահմանվեն </w:t>
            </w:r>
            <w:proofErr w:type="spellStart"/>
            <w:r w:rsidRPr="00460BC6">
              <w:rPr>
                <w:rFonts w:ascii="GHEA Grapalat" w:hAnsi="GHEA Grapalat"/>
                <w:sz w:val="24"/>
                <w:szCs w:val="24"/>
                <w:lang w:val="hy-AM"/>
              </w:rPr>
              <w:t>հայեցակարգից</w:t>
            </w:r>
            <w:proofErr w:type="spellEnd"/>
            <w:r w:rsidRPr="00460BC6">
              <w:rPr>
                <w:rFonts w:ascii="GHEA Grapalat" w:hAnsi="GHEA Grapalat"/>
                <w:sz w:val="24"/>
                <w:szCs w:val="24"/>
                <w:lang w:val="hy-AM"/>
              </w:rPr>
              <w:t xml:space="preserve"> բխող վերոնշյալ միջոցառումները՝ այն իրավական ակտերի ցանկը, որոնք պետք է նոր ընդունվեն, գործող իրավական ակտերը, որոնցում պետք է կատարվեն համապատասխան փոփոխություններն ու </w:t>
            </w:r>
            <w:r w:rsidRPr="00460BC6">
              <w:rPr>
                <w:rFonts w:ascii="GHEA Grapalat" w:hAnsi="GHEA Grapalat"/>
                <w:sz w:val="24"/>
                <w:szCs w:val="24"/>
                <w:lang w:val="hy-AM"/>
              </w:rPr>
              <w:lastRenderedPageBreak/>
              <w:t>լրացումները, դրանց իրականացման ժամկետները, պատասխանատու կատարողներն ու ֆինանսավորման աղբյուրները: Այս առումով անհրաժեշտ է համապատասխան փոփոխություն կատարել նաև Նախագծի վերնագրում:</w:t>
            </w:r>
          </w:p>
          <w:p w:rsidR="006C1576" w:rsidRPr="00460BC6" w:rsidRDefault="006C1576"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22. Հավելվածի 22-րդ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անհրաժեշտ է հստակեցնել, թե ում կողմից և ինչ իրավական ակտով են նախատեսվելու  չորս </w:t>
            </w:r>
            <w:proofErr w:type="spellStart"/>
            <w:r w:rsidRPr="00460BC6">
              <w:rPr>
                <w:rFonts w:ascii="GHEA Grapalat" w:hAnsi="GHEA Grapalat"/>
                <w:sz w:val="24"/>
                <w:szCs w:val="24"/>
                <w:lang w:val="hy-AM"/>
              </w:rPr>
              <w:t>ռազամավարական</w:t>
            </w:r>
            <w:proofErr w:type="spellEnd"/>
            <w:r w:rsidRPr="00460BC6">
              <w:rPr>
                <w:rFonts w:ascii="GHEA Grapalat" w:hAnsi="GHEA Grapalat"/>
                <w:sz w:val="24"/>
                <w:szCs w:val="24"/>
                <w:lang w:val="hy-AM"/>
              </w:rPr>
              <w:t xml:space="preserve">  փաստաթղթերը:</w:t>
            </w:r>
          </w:p>
          <w:p w:rsidR="00911873" w:rsidRPr="00460BC6" w:rsidRDefault="006C1576"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23. Հավելվածի 24-րդ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հստակեցման կարիք ունի, թե ինչ իրավական ակտով և ում կողմից է ստեղծվելու Միգրացիոն պետական քաղաքականության իրականացումն ապահովող խորհուրդը, ինչպես նաև թե ինչ իրավական ակտով է նախատեսվելու դրա </w:t>
            </w:r>
            <w:proofErr w:type="spellStart"/>
            <w:r w:rsidRPr="00460BC6">
              <w:rPr>
                <w:rFonts w:ascii="GHEA Grapalat" w:hAnsi="GHEA Grapalat"/>
                <w:sz w:val="24"/>
                <w:szCs w:val="24"/>
                <w:lang w:val="hy-AM"/>
              </w:rPr>
              <w:t>լիզորությունների</w:t>
            </w:r>
            <w:proofErr w:type="spellEnd"/>
            <w:r w:rsidRPr="00460BC6">
              <w:rPr>
                <w:rFonts w:ascii="GHEA Grapalat" w:hAnsi="GHEA Grapalat"/>
                <w:sz w:val="24"/>
                <w:szCs w:val="24"/>
                <w:lang w:val="hy-AM"/>
              </w:rPr>
              <w:t xml:space="preserve"> շրջանակը և կազմը:</w:t>
            </w:r>
          </w:p>
        </w:tc>
        <w:tc>
          <w:tcPr>
            <w:tcW w:w="4346" w:type="dxa"/>
            <w:gridSpan w:val="2"/>
          </w:tcPr>
          <w:p w:rsidR="00911873" w:rsidRPr="00460BC6" w:rsidRDefault="000E48B8"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1.Ընդունվել  է</w:t>
            </w: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2.Ընդունվել  է</w:t>
            </w: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3.Ընդունվել  է</w:t>
            </w: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4.Ընդունվել  է</w:t>
            </w: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5.Ընդունվել  է</w:t>
            </w: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6.Ընդունվել  է</w:t>
            </w: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7.Ընդունվել  է</w:t>
            </w: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8.Ընդունվել  է</w:t>
            </w: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9.Ընդունվել  է</w:t>
            </w: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p>
          <w:p w:rsidR="001046D0" w:rsidRPr="00460BC6" w:rsidRDefault="001046D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10.Ընդունվել  է</w:t>
            </w:r>
          </w:p>
          <w:p w:rsidR="00323E21" w:rsidRPr="00460BC6" w:rsidRDefault="00323E21" w:rsidP="00460BC6">
            <w:pPr>
              <w:tabs>
                <w:tab w:val="left" w:pos="90"/>
                <w:tab w:val="left" w:pos="540"/>
              </w:tabs>
              <w:spacing w:line="360" w:lineRule="auto"/>
              <w:ind w:right="125" w:firstLine="90"/>
              <w:jc w:val="center"/>
              <w:rPr>
                <w:rFonts w:ascii="GHEA Grapalat" w:hAnsi="GHEA Grapalat"/>
                <w:sz w:val="24"/>
                <w:szCs w:val="24"/>
                <w:lang w:val="hy-AM"/>
              </w:rPr>
            </w:pPr>
          </w:p>
          <w:p w:rsidR="00323E21" w:rsidRPr="00460BC6" w:rsidRDefault="00323E21" w:rsidP="00460BC6">
            <w:pPr>
              <w:tabs>
                <w:tab w:val="left" w:pos="90"/>
                <w:tab w:val="left" w:pos="540"/>
              </w:tabs>
              <w:spacing w:line="360" w:lineRule="auto"/>
              <w:ind w:right="125" w:firstLine="90"/>
              <w:jc w:val="center"/>
              <w:rPr>
                <w:rFonts w:ascii="GHEA Grapalat" w:hAnsi="GHEA Grapalat"/>
                <w:sz w:val="24"/>
                <w:szCs w:val="24"/>
                <w:lang w:val="hy-AM"/>
              </w:rPr>
            </w:pPr>
          </w:p>
          <w:p w:rsidR="00FA2C5D" w:rsidRPr="00460BC6" w:rsidRDefault="00FA2C5D" w:rsidP="00460BC6">
            <w:pPr>
              <w:tabs>
                <w:tab w:val="left" w:pos="90"/>
                <w:tab w:val="left" w:pos="540"/>
              </w:tabs>
              <w:spacing w:line="360" w:lineRule="auto"/>
              <w:ind w:right="125" w:firstLine="90"/>
              <w:jc w:val="center"/>
              <w:rPr>
                <w:rFonts w:ascii="GHEA Grapalat" w:hAnsi="GHEA Grapalat"/>
                <w:sz w:val="24"/>
                <w:szCs w:val="24"/>
                <w:lang w:val="hy-AM"/>
              </w:rPr>
            </w:pPr>
          </w:p>
          <w:p w:rsidR="00323E21" w:rsidRPr="00460BC6" w:rsidRDefault="00323E21"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11.Չի ընդունվել</w:t>
            </w:r>
          </w:p>
          <w:p w:rsidR="00323E21" w:rsidRPr="00460BC6" w:rsidRDefault="00323E21" w:rsidP="00460BC6">
            <w:pPr>
              <w:pStyle w:val="FootnoteText"/>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«Համատարած բռնության իրավիճակներ»  և «փաստաթղթային գործիքների» </w:t>
            </w:r>
            <w:proofErr w:type="spellStart"/>
            <w:r w:rsidRPr="00460BC6">
              <w:rPr>
                <w:rFonts w:ascii="GHEA Grapalat" w:hAnsi="GHEA Grapalat"/>
                <w:sz w:val="24"/>
                <w:szCs w:val="24"/>
                <w:lang w:val="hy-AM"/>
              </w:rPr>
              <w:t>ձևակերպումները</w:t>
            </w:r>
            <w:proofErr w:type="spellEnd"/>
            <w:r w:rsidRPr="00460BC6">
              <w:rPr>
                <w:rFonts w:ascii="GHEA Grapalat" w:hAnsi="GHEA Grapalat"/>
                <w:sz w:val="24"/>
                <w:szCs w:val="24"/>
                <w:lang w:val="hy-AM"/>
              </w:rPr>
              <w:t xml:space="preserve">  վերցված  են Միգրացիայի միջազգային կազմակերպության «Միգրացիայի ոլորտի տերմինների </w:t>
            </w:r>
            <w:r w:rsidRPr="00460BC6">
              <w:rPr>
                <w:rFonts w:ascii="GHEA Grapalat" w:hAnsi="GHEA Grapalat"/>
                <w:sz w:val="24"/>
                <w:szCs w:val="24"/>
                <w:lang w:val="hy-AM"/>
              </w:rPr>
              <w:lastRenderedPageBreak/>
              <w:t>բառարան»-</w:t>
            </w:r>
            <w:proofErr w:type="spellStart"/>
            <w:r w:rsidRPr="00460BC6">
              <w:rPr>
                <w:rFonts w:ascii="GHEA Grapalat" w:hAnsi="GHEA Grapalat"/>
                <w:sz w:val="24"/>
                <w:szCs w:val="24"/>
                <w:lang w:val="hy-AM"/>
              </w:rPr>
              <w:t>ից։Նման</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ձևակերպումներ</w:t>
            </w:r>
            <w:proofErr w:type="spellEnd"/>
            <w:r w:rsidRPr="00460BC6">
              <w:rPr>
                <w:rFonts w:ascii="GHEA Grapalat" w:hAnsi="GHEA Grapalat"/>
                <w:sz w:val="24"/>
                <w:szCs w:val="24"/>
                <w:lang w:val="hy-AM"/>
              </w:rPr>
              <w:t xml:space="preserve"> առկա  են  նաև  «Փախստականների և ապաստանի մասին» ՀՀ օրենքում: </w:t>
            </w:r>
          </w:p>
          <w:p w:rsidR="00323E21" w:rsidRPr="00460BC6" w:rsidRDefault="00323E21"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12. Չի ընդունվել</w:t>
            </w:r>
          </w:p>
          <w:p w:rsidR="00323E21" w:rsidRPr="00460BC6" w:rsidRDefault="00323E21"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iCs/>
                <w:sz w:val="24"/>
                <w:szCs w:val="24"/>
                <w:lang w:val="hy-AM"/>
              </w:rPr>
              <w:t>«</w:t>
            </w:r>
            <w:proofErr w:type="spellStart"/>
            <w:r w:rsidRPr="00460BC6">
              <w:rPr>
                <w:rFonts w:ascii="GHEA Grapalat" w:hAnsi="GHEA Grapalat"/>
                <w:iCs/>
                <w:sz w:val="24"/>
                <w:szCs w:val="24"/>
                <w:lang w:val="hy-AM"/>
              </w:rPr>
              <w:t>Իմիգրանտ</w:t>
            </w:r>
            <w:proofErr w:type="spellEnd"/>
            <w:r w:rsidRPr="00460BC6">
              <w:rPr>
                <w:rFonts w:ascii="GHEA Grapalat" w:hAnsi="GHEA Grapalat"/>
                <w:iCs/>
                <w:sz w:val="24"/>
                <w:szCs w:val="24"/>
                <w:lang w:val="hy-AM"/>
              </w:rPr>
              <w:t xml:space="preserve">» </w:t>
            </w:r>
            <w:proofErr w:type="spellStart"/>
            <w:r w:rsidRPr="00460BC6">
              <w:rPr>
                <w:rFonts w:ascii="GHEA Grapalat" w:hAnsi="GHEA Grapalat"/>
                <w:iCs/>
                <w:sz w:val="24"/>
                <w:szCs w:val="24"/>
                <w:lang w:val="hy-AM"/>
              </w:rPr>
              <w:t>եզրույթը</w:t>
            </w:r>
            <w:proofErr w:type="spellEnd"/>
            <w:r w:rsidRPr="00460BC6">
              <w:rPr>
                <w:rFonts w:ascii="GHEA Grapalat" w:hAnsi="GHEA Grapalat"/>
                <w:iCs/>
                <w:sz w:val="24"/>
                <w:szCs w:val="24"/>
                <w:lang w:val="hy-AM"/>
              </w:rPr>
              <w:t xml:space="preserve"> շատ լայն է, այն ներառում է երեք ամսից ավել </w:t>
            </w:r>
            <w:proofErr w:type="spellStart"/>
            <w:r w:rsidRPr="00460BC6">
              <w:rPr>
                <w:rFonts w:ascii="GHEA Grapalat" w:hAnsi="GHEA Grapalat"/>
                <w:iCs/>
                <w:sz w:val="24"/>
                <w:szCs w:val="24"/>
                <w:lang w:val="hy-AM"/>
              </w:rPr>
              <w:t>ժամանակահատվածով</w:t>
            </w:r>
            <w:proofErr w:type="spellEnd"/>
            <w:r w:rsidRPr="00460BC6">
              <w:rPr>
                <w:rFonts w:ascii="GHEA Grapalat" w:hAnsi="GHEA Grapalat"/>
                <w:iCs/>
                <w:sz w:val="24"/>
                <w:szCs w:val="24"/>
                <w:lang w:val="hy-AM"/>
              </w:rPr>
              <w:t xml:space="preserve"> Հայաստան ժամանող  օտար երկրի ցանկացած քաղաքացու՝ այդ թվում </w:t>
            </w:r>
            <w:proofErr w:type="spellStart"/>
            <w:r w:rsidRPr="00460BC6">
              <w:rPr>
                <w:rFonts w:ascii="GHEA Grapalat" w:hAnsi="GHEA Grapalat"/>
                <w:iCs/>
                <w:sz w:val="24"/>
                <w:szCs w:val="24"/>
                <w:lang w:val="hy-AM"/>
              </w:rPr>
              <w:t>օտարերկրացու</w:t>
            </w:r>
            <w:proofErr w:type="spellEnd"/>
            <w:r w:rsidRPr="00460BC6">
              <w:rPr>
                <w:rFonts w:ascii="GHEA Grapalat" w:hAnsi="GHEA Grapalat"/>
                <w:iCs/>
                <w:sz w:val="24"/>
                <w:szCs w:val="24"/>
                <w:lang w:val="hy-AM"/>
              </w:rPr>
              <w:t xml:space="preserve">, ապաստան </w:t>
            </w:r>
            <w:proofErr w:type="spellStart"/>
            <w:r w:rsidRPr="00460BC6">
              <w:rPr>
                <w:rFonts w:ascii="GHEA Grapalat" w:hAnsi="GHEA Grapalat"/>
                <w:iCs/>
                <w:sz w:val="24"/>
                <w:szCs w:val="24"/>
                <w:lang w:val="hy-AM"/>
              </w:rPr>
              <w:t>հայցողի</w:t>
            </w:r>
            <w:proofErr w:type="spellEnd"/>
            <w:r w:rsidRPr="00460BC6">
              <w:rPr>
                <w:rFonts w:ascii="GHEA Grapalat" w:hAnsi="GHEA Grapalat"/>
                <w:iCs/>
                <w:sz w:val="24"/>
                <w:szCs w:val="24"/>
                <w:lang w:val="hy-AM"/>
              </w:rPr>
              <w:t xml:space="preserve"> և </w:t>
            </w:r>
            <w:proofErr w:type="spellStart"/>
            <w:r w:rsidRPr="00460BC6">
              <w:rPr>
                <w:rFonts w:ascii="GHEA Grapalat" w:hAnsi="GHEA Grapalat"/>
                <w:iCs/>
                <w:sz w:val="24"/>
                <w:szCs w:val="24"/>
                <w:lang w:val="hy-AM"/>
              </w:rPr>
              <w:t>հայերնադարձի</w:t>
            </w:r>
            <w:proofErr w:type="spellEnd"/>
            <w:r w:rsidRPr="00460BC6">
              <w:rPr>
                <w:rFonts w:ascii="GHEA Grapalat" w:hAnsi="GHEA Grapalat"/>
                <w:iCs/>
                <w:sz w:val="24"/>
                <w:szCs w:val="24"/>
                <w:lang w:val="hy-AM"/>
              </w:rPr>
              <w:t>: Քանի որ այս բոլոր խմբերը առանձին նշված են, «</w:t>
            </w:r>
            <w:proofErr w:type="spellStart"/>
            <w:r w:rsidRPr="00460BC6">
              <w:rPr>
                <w:rFonts w:ascii="GHEA Grapalat" w:hAnsi="GHEA Grapalat"/>
                <w:iCs/>
                <w:sz w:val="24"/>
                <w:szCs w:val="24"/>
                <w:lang w:val="hy-AM"/>
              </w:rPr>
              <w:t>իմիգրանտ</w:t>
            </w:r>
            <w:proofErr w:type="spellEnd"/>
            <w:r w:rsidRPr="00460BC6">
              <w:rPr>
                <w:rFonts w:ascii="GHEA Grapalat" w:hAnsi="GHEA Grapalat"/>
                <w:iCs/>
                <w:sz w:val="24"/>
                <w:szCs w:val="24"/>
                <w:lang w:val="hy-AM"/>
              </w:rPr>
              <w:t xml:space="preserve">» </w:t>
            </w:r>
            <w:proofErr w:type="spellStart"/>
            <w:r w:rsidRPr="00460BC6">
              <w:rPr>
                <w:rFonts w:ascii="GHEA Grapalat" w:hAnsi="GHEA Grapalat"/>
                <w:iCs/>
                <w:sz w:val="24"/>
                <w:szCs w:val="24"/>
                <w:lang w:val="hy-AM"/>
              </w:rPr>
              <w:t>ընդհան-րական</w:t>
            </w:r>
            <w:proofErr w:type="spellEnd"/>
            <w:r w:rsidRPr="00460BC6">
              <w:rPr>
                <w:rFonts w:ascii="GHEA Grapalat" w:hAnsi="GHEA Grapalat"/>
                <w:iCs/>
                <w:sz w:val="24"/>
                <w:szCs w:val="24"/>
                <w:lang w:val="hy-AM"/>
              </w:rPr>
              <w:t xml:space="preserve"> խումբը նպատակահարմար չէ նշել:</w:t>
            </w:r>
            <w:r w:rsidRPr="00460BC6">
              <w:rPr>
                <w:rFonts w:ascii="GHEA Grapalat" w:hAnsi="GHEA Grapalat"/>
                <w:sz w:val="24"/>
                <w:szCs w:val="24"/>
                <w:lang w:val="hy-AM"/>
              </w:rPr>
              <w:t xml:space="preserve"> </w:t>
            </w:r>
          </w:p>
          <w:p w:rsidR="00323E21" w:rsidRPr="00460BC6" w:rsidRDefault="004E66CB"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13. Ընդունվել  է</w:t>
            </w:r>
          </w:p>
          <w:p w:rsidR="004E66CB" w:rsidRPr="00460BC6" w:rsidRDefault="004E66CB" w:rsidP="00460BC6">
            <w:pPr>
              <w:tabs>
                <w:tab w:val="left" w:pos="90"/>
                <w:tab w:val="left" w:pos="540"/>
              </w:tabs>
              <w:spacing w:line="360" w:lineRule="auto"/>
              <w:ind w:right="125" w:firstLine="90"/>
              <w:jc w:val="center"/>
              <w:rPr>
                <w:rFonts w:ascii="GHEA Grapalat" w:hAnsi="GHEA Grapalat"/>
                <w:sz w:val="24"/>
                <w:szCs w:val="24"/>
                <w:lang w:val="hy-AM"/>
              </w:rPr>
            </w:pPr>
          </w:p>
          <w:p w:rsidR="004E66CB" w:rsidRPr="00460BC6" w:rsidRDefault="004E66CB" w:rsidP="00460BC6">
            <w:pPr>
              <w:tabs>
                <w:tab w:val="left" w:pos="90"/>
                <w:tab w:val="left" w:pos="540"/>
              </w:tabs>
              <w:spacing w:line="360" w:lineRule="auto"/>
              <w:ind w:right="125" w:firstLine="90"/>
              <w:rPr>
                <w:rFonts w:ascii="GHEA Grapalat" w:hAnsi="GHEA Grapalat"/>
                <w:sz w:val="24"/>
                <w:szCs w:val="24"/>
                <w:lang w:val="hy-AM"/>
              </w:rPr>
            </w:pPr>
          </w:p>
          <w:p w:rsidR="004E66CB" w:rsidRPr="00460BC6" w:rsidRDefault="004E66CB"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14.Ընդունվել  է</w:t>
            </w: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p>
          <w:p w:rsidR="00FA2C5D" w:rsidRPr="00460BC6" w:rsidRDefault="00FA2C5D" w:rsidP="00460BC6">
            <w:pPr>
              <w:tabs>
                <w:tab w:val="left" w:pos="90"/>
                <w:tab w:val="left" w:pos="540"/>
              </w:tabs>
              <w:spacing w:line="360" w:lineRule="auto"/>
              <w:ind w:right="125" w:firstLine="90"/>
              <w:jc w:val="center"/>
              <w:rPr>
                <w:rFonts w:ascii="GHEA Grapalat" w:hAnsi="GHEA Grapalat"/>
                <w:sz w:val="24"/>
                <w:szCs w:val="24"/>
                <w:lang w:val="hy-AM"/>
              </w:rPr>
            </w:pP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15.Ընդունվել  է</w:t>
            </w: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16.Ընդունվել  է</w:t>
            </w: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17.Ընդունվել  է</w:t>
            </w: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18.Ընդունվել  է</w:t>
            </w: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19.Ընդունվել  է</w:t>
            </w:r>
          </w:p>
          <w:p w:rsidR="00A277C5" w:rsidRPr="00460BC6" w:rsidRDefault="00A277C5"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 xml:space="preserve">20. Մասամբ  է  ընդունվել  </w:t>
            </w:r>
          </w:p>
          <w:p w:rsidR="007C1E66" w:rsidRPr="00460BC6" w:rsidRDefault="007C1E66"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«Քաղաքական կարգի»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հստակեցվել  է, իսկ «տնտեսական </w:t>
            </w:r>
            <w:proofErr w:type="spellStart"/>
            <w:r w:rsidRPr="00460BC6">
              <w:rPr>
                <w:rFonts w:ascii="GHEA Grapalat" w:hAnsi="GHEA Grapalat"/>
                <w:sz w:val="24"/>
                <w:szCs w:val="24"/>
                <w:lang w:val="hy-AM"/>
              </w:rPr>
              <w:t>ներգրավվածության</w:t>
            </w:r>
            <w:proofErr w:type="spellEnd"/>
            <w:r w:rsidRPr="00460BC6">
              <w:rPr>
                <w:rFonts w:ascii="GHEA Grapalat" w:hAnsi="GHEA Grapalat"/>
                <w:sz w:val="24"/>
                <w:szCs w:val="24"/>
                <w:lang w:val="hy-AM"/>
              </w:rPr>
              <w:t xml:space="preserve"> </w:t>
            </w:r>
            <w:r w:rsidRPr="00460BC6">
              <w:rPr>
                <w:rFonts w:ascii="GHEA Grapalat" w:hAnsi="GHEA Grapalat"/>
                <w:sz w:val="24"/>
                <w:szCs w:val="24"/>
                <w:lang w:val="hy-AM"/>
              </w:rPr>
              <w:lastRenderedPageBreak/>
              <w:t xml:space="preserve">աջակցություն»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թողնվել  է  անփոփոխ  քանի  որ  միգրացիայի  ոլորտում դա ընդունված  և  կիրառվող  հասկացություն  է։</w:t>
            </w:r>
          </w:p>
          <w:p w:rsidR="00992BCE" w:rsidRPr="00460BC6" w:rsidRDefault="00992BCE"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21. Չի ընդունվել</w:t>
            </w: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Հայեցակարգը հիմք է հանդիսանալու իրենից բխող չորս ռազմավարական փաստաթղթերի մշակման համար,  քանի  որ  հայեցակարգը  նախանշում  է </w:t>
            </w:r>
            <w:proofErr w:type="spellStart"/>
            <w:r w:rsidRPr="00460BC6">
              <w:rPr>
                <w:rFonts w:ascii="GHEA Grapalat" w:hAnsi="GHEA Grapalat"/>
                <w:sz w:val="24"/>
                <w:szCs w:val="24"/>
                <w:lang w:val="hy-AM"/>
              </w:rPr>
              <w:t>ռազմավարությունների</w:t>
            </w:r>
            <w:proofErr w:type="spellEnd"/>
            <w:r w:rsidRPr="00460BC6">
              <w:rPr>
                <w:rFonts w:ascii="GHEA Grapalat" w:hAnsi="GHEA Grapalat"/>
                <w:sz w:val="24"/>
                <w:szCs w:val="24"/>
                <w:lang w:val="hy-AM"/>
              </w:rPr>
              <w:t xml:space="preserve">  մշակում  միգրացիոն  ոլորտի՝ ներկայումս  լուծում  պահանջող  բոլոր չորս  ուղղություններով։ Այդ  պատճառով  այս  փուլում  «Միջոցառումների իրականացման ծրագրի» ներկայացումը իրատես</w:t>
            </w:r>
            <w:r w:rsidR="002B7C78" w:rsidRPr="00460BC6">
              <w:rPr>
                <w:rFonts w:ascii="GHEA Grapalat" w:hAnsi="GHEA Grapalat"/>
                <w:sz w:val="24"/>
                <w:szCs w:val="24"/>
                <w:lang w:val="hy-AM"/>
              </w:rPr>
              <w:t>ա</w:t>
            </w:r>
            <w:r w:rsidRPr="00460BC6">
              <w:rPr>
                <w:rFonts w:ascii="GHEA Grapalat" w:hAnsi="GHEA Grapalat"/>
                <w:sz w:val="24"/>
                <w:szCs w:val="24"/>
                <w:lang w:val="hy-AM"/>
              </w:rPr>
              <w:t>կան  չէ։</w:t>
            </w: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92BCE" w:rsidRPr="00460BC6" w:rsidRDefault="006C1576"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22.Ընդունվել  է</w:t>
            </w:r>
          </w:p>
          <w:p w:rsidR="009E74DA" w:rsidRPr="00460BC6" w:rsidRDefault="009E74DA" w:rsidP="00460BC6">
            <w:pPr>
              <w:tabs>
                <w:tab w:val="left" w:pos="90"/>
                <w:tab w:val="left" w:pos="540"/>
              </w:tabs>
              <w:spacing w:line="360" w:lineRule="auto"/>
              <w:ind w:right="125" w:firstLine="90"/>
              <w:jc w:val="center"/>
              <w:rPr>
                <w:rFonts w:ascii="GHEA Grapalat" w:hAnsi="GHEA Grapalat"/>
                <w:sz w:val="24"/>
                <w:szCs w:val="24"/>
                <w:lang w:val="hy-AM"/>
              </w:rPr>
            </w:pPr>
          </w:p>
          <w:p w:rsidR="006C1576" w:rsidRPr="00460BC6" w:rsidRDefault="006C1576"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23.Ընդունվել  է</w:t>
            </w:r>
          </w:p>
        </w:tc>
      </w:tr>
      <w:tr w:rsidR="00911873" w:rsidRPr="00460BC6" w:rsidTr="0012063E">
        <w:trPr>
          <w:trHeight w:val="475"/>
        </w:trPr>
        <w:tc>
          <w:tcPr>
            <w:tcW w:w="10904" w:type="dxa"/>
            <w:gridSpan w:val="3"/>
            <w:vMerge w:val="restart"/>
          </w:tcPr>
          <w:p w:rsidR="00911873" w:rsidRPr="00460BC6" w:rsidRDefault="006C1576"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16.ՀՀ վարչապետի աշխատակազմ</w:t>
            </w:r>
          </w:p>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CE7E3F" w:rsidP="00460BC6">
            <w:pPr>
              <w:tabs>
                <w:tab w:val="left" w:pos="540"/>
              </w:tabs>
              <w:autoSpaceDE w:val="0"/>
              <w:autoSpaceDN w:val="0"/>
              <w:adjustRightInd w:val="0"/>
              <w:spacing w:line="360" w:lineRule="auto"/>
              <w:ind w:firstLine="90"/>
              <w:jc w:val="center"/>
              <w:rPr>
                <w:rFonts w:ascii="GHEA Grapalat" w:hAnsi="GHEA Grapalat" w:cs="Sylfaen"/>
                <w:b/>
                <w:sz w:val="24"/>
                <w:szCs w:val="24"/>
              </w:rPr>
            </w:pPr>
            <w:r w:rsidRPr="00460BC6">
              <w:rPr>
                <w:rFonts w:ascii="GHEA Grapalat" w:hAnsi="GHEA Grapalat" w:cs="Sylfaen"/>
                <w:b/>
                <w:sz w:val="24"/>
                <w:szCs w:val="24"/>
              </w:rPr>
              <w:t>03.02.2021թ.</w:t>
            </w:r>
          </w:p>
        </w:tc>
      </w:tr>
      <w:tr w:rsidR="00911873" w:rsidRPr="00460BC6" w:rsidTr="0012063E">
        <w:trPr>
          <w:trHeight w:val="206"/>
        </w:trPr>
        <w:tc>
          <w:tcPr>
            <w:tcW w:w="10904" w:type="dxa"/>
            <w:gridSpan w:val="3"/>
            <w:vMerge/>
          </w:tcPr>
          <w:p w:rsidR="00911873" w:rsidRPr="00460BC6" w:rsidRDefault="00911873"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911873" w:rsidRPr="00460BC6" w:rsidRDefault="00CE7E3F"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cs="Sylfaen"/>
                <w:b/>
                <w:sz w:val="24"/>
                <w:szCs w:val="24"/>
              </w:rPr>
              <w:t>N 02/08.4/2741-2021</w:t>
            </w:r>
          </w:p>
        </w:tc>
      </w:tr>
      <w:tr w:rsidR="00911873" w:rsidRPr="00460BC6" w:rsidTr="0012063E">
        <w:tc>
          <w:tcPr>
            <w:tcW w:w="9694" w:type="dxa"/>
            <w:gridSpan w:val="2"/>
          </w:tcPr>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1.Նախագծով, ըստ էության, որպես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ընդունման հիմք  վկայակոչվում են Հայաստանի Հանրապետության կառավարության 2019 թվականի մայիսի 16-ի N 650-Լ որոշման N 1 հավելվածի 234.1-րդ և 234.2-րդ կետերը:</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Այս առումով հարկ է նկատել, որ ՀՀ կառավարության 2019 թվականի մայիսի 16-ի N 650-Լ որոշման հիշատակված կետերով ամրագրված դրույթները վերաբերում են «Հայաստանի Հանրապետության միգրացիայի քաղաքականության 2020-2021 թվականների ռազմավարությունը հաստատելու մասին»  և «Հայաստանի Հանրապետության միգրացիայի քաղաքականության 2020-2021 թվականների </w:t>
            </w:r>
            <w:r w:rsidRPr="00460BC6">
              <w:rPr>
                <w:rFonts w:ascii="GHEA Grapalat" w:hAnsi="GHEA Grapalat"/>
                <w:sz w:val="24"/>
                <w:szCs w:val="24"/>
                <w:lang w:val="hy-AM"/>
              </w:rPr>
              <w:lastRenderedPageBreak/>
              <w:t xml:space="preserve">ռազմավարության արդյունավետ իրականացումն ապահովող միջոցառումների ծրագիրը հաստատելու մասին» ՀՀ կառավարության որոշումների նախագծերին, և ակնհայտ է, որ անմիջականորեն </w:t>
            </w:r>
            <w:proofErr w:type="spellStart"/>
            <w:r w:rsidRPr="00460BC6">
              <w:rPr>
                <w:rFonts w:ascii="GHEA Grapalat" w:hAnsi="GHEA Grapalat"/>
                <w:sz w:val="24"/>
                <w:szCs w:val="24"/>
                <w:lang w:val="hy-AM"/>
              </w:rPr>
              <w:t>վերաբերելի</w:t>
            </w:r>
            <w:proofErr w:type="spellEnd"/>
            <w:r w:rsidRPr="00460BC6">
              <w:rPr>
                <w:rFonts w:ascii="GHEA Grapalat" w:hAnsi="GHEA Grapalat"/>
                <w:sz w:val="24"/>
                <w:szCs w:val="24"/>
                <w:lang w:val="hy-AM"/>
              </w:rPr>
              <w:t xml:space="preserve"> չեն նախագծով առաջարկվող </w:t>
            </w:r>
            <w:proofErr w:type="spellStart"/>
            <w:r w:rsidRPr="00460BC6">
              <w:rPr>
                <w:rFonts w:ascii="GHEA Grapalat" w:hAnsi="GHEA Grapalat"/>
                <w:sz w:val="24"/>
                <w:szCs w:val="24"/>
                <w:lang w:val="hy-AM"/>
              </w:rPr>
              <w:t>հայեցակարգին</w:t>
            </w:r>
            <w:proofErr w:type="spellEnd"/>
            <w:r w:rsidRPr="00460BC6">
              <w:rPr>
                <w:rFonts w:ascii="GHEA Grapalat" w:hAnsi="GHEA Grapalat"/>
                <w:sz w:val="24"/>
                <w:szCs w:val="24"/>
                <w:lang w:val="hy-AM"/>
              </w:rPr>
              <w:t>:</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Հատկանշական է նաև, որ ներկայացված հայեցակարգը բովանդակային առումով չի արտացոլում Հայաստանի Հանրապետության կառավարության 2019 թվականի մայիսի 16-ի N 650-Լ որոշմամբ հաստատված ՀՀ կառավարության 2019-2023 թվականների գործունեության միջոցառումների ծրագրի </w:t>
            </w:r>
            <w:proofErr w:type="spellStart"/>
            <w:r w:rsidRPr="00460BC6">
              <w:rPr>
                <w:rFonts w:ascii="GHEA Grapalat" w:hAnsi="GHEA Grapalat"/>
                <w:sz w:val="24"/>
                <w:szCs w:val="24"/>
                <w:lang w:val="hy-AM"/>
              </w:rPr>
              <w:t>վերաբերելի</w:t>
            </w:r>
            <w:proofErr w:type="spellEnd"/>
            <w:r w:rsidRPr="00460BC6">
              <w:rPr>
                <w:rFonts w:ascii="GHEA Grapalat" w:hAnsi="GHEA Grapalat"/>
                <w:sz w:val="24"/>
                <w:szCs w:val="24"/>
                <w:lang w:val="hy-AM"/>
              </w:rPr>
              <w:t xml:space="preserve"> պահանջները: Այսպես՝ նախագծի հավելվածի 22-րդ կետով առաջարկվում է սահմանել, որ հայեցակարգը հիմք է հանդիսանալու իրենից բխող չորս ռազմավարական փաստաթղթերի մշակման համար՝</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w:t>
            </w:r>
            <w:r w:rsidRPr="00460BC6">
              <w:rPr>
                <w:rFonts w:ascii="GHEA Grapalat" w:hAnsi="GHEA Grapalat"/>
                <w:sz w:val="24"/>
                <w:szCs w:val="24"/>
                <w:lang w:val="hy-AM"/>
              </w:rPr>
              <w:tab/>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և </w:t>
            </w:r>
            <w:proofErr w:type="spellStart"/>
            <w:r w:rsidRPr="00460BC6">
              <w:rPr>
                <w:rFonts w:ascii="GHEA Grapalat" w:hAnsi="GHEA Grapalat"/>
                <w:sz w:val="24"/>
                <w:szCs w:val="24"/>
                <w:lang w:val="hy-AM"/>
              </w:rPr>
              <w:t>վերաինտեգրման</w:t>
            </w:r>
            <w:proofErr w:type="spellEnd"/>
            <w:r w:rsidRPr="00460BC6">
              <w:rPr>
                <w:rFonts w:ascii="GHEA Grapalat" w:hAnsi="GHEA Grapalat"/>
                <w:sz w:val="24"/>
                <w:szCs w:val="24"/>
                <w:lang w:val="hy-AM"/>
              </w:rPr>
              <w:t xml:space="preserve"> խնդիրների կարգավորման,</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w:t>
            </w:r>
            <w:r w:rsidRPr="00460BC6">
              <w:rPr>
                <w:rFonts w:ascii="GHEA Grapalat" w:hAnsi="GHEA Grapalat"/>
                <w:sz w:val="24"/>
                <w:szCs w:val="24"/>
                <w:lang w:val="hy-AM"/>
              </w:rPr>
              <w:tab/>
              <w:t>միգրացիոն հոսքերի կառավարման,</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w:t>
            </w:r>
            <w:r w:rsidRPr="00460BC6">
              <w:rPr>
                <w:rFonts w:ascii="GHEA Grapalat" w:hAnsi="GHEA Grapalat"/>
                <w:sz w:val="24"/>
                <w:szCs w:val="24"/>
                <w:lang w:val="hy-AM"/>
              </w:rPr>
              <w:tab/>
              <w:t xml:space="preserve">հարկադիր </w:t>
            </w:r>
            <w:proofErr w:type="spellStart"/>
            <w:r w:rsidRPr="00460BC6">
              <w:rPr>
                <w:rFonts w:ascii="GHEA Grapalat" w:hAnsi="GHEA Grapalat"/>
                <w:sz w:val="24"/>
                <w:szCs w:val="24"/>
                <w:lang w:val="hy-AM"/>
              </w:rPr>
              <w:t>միգրանտների</w:t>
            </w:r>
            <w:proofErr w:type="spellEnd"/>
            <w:r w:rsidRPr="00460BC6">
              <w:rPr>
                <w:rFonts w:ascii="GHEA Grapalat" w:hAnsi="GHEA Grapalat"/>
                <w:sz w:val="24"/>
                <w:szCs w:val="24"/>
                <w:lang w:val="hy-AM"/>
              </w:rPr>
              <w:t xml:space="preserve"> զանգվածային ներհոսքի ճգնաժամային կառավարման,  </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w:t>
            </w:r>
            <w:r w:rsidRPr="00460BC6">
              <w:rPr>
                <w:rFonts w:ascii="GHEA Grapalat" w:hAnsi="GHEA Grapalat"/>
                <w:sz w:val="24"/>
                <w:szCs w:val="24"/>
                <w:lang w:val="hy-AM"/>
              </w:rPr>
              <w:tab/>
              <w:t>հայրենադարձության խթանման,</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մինչդեռ, ՀՀ կառավարության 2019-2023 թվականների գործունեության միջոցառումների ծրագրով (կետեր՝ 233-րդ և 234-րդ) հստակ ամրագրված են </w:t>
            </w:r>
            <w:proofErr w:type="spellStart"/>
            <w:r w:rsidRPr="00460BC6">
              <w:rPr>
                <w:rFonts w:ascii="GHEA Grapalat" w:hAnsi="GHEA Grapalat"/>
                <w:sz w:val="24"/>
                <w:szCs w:val="24"/>
                <w:lang w:val="hy-AM"/>
              </w:rPr>
              <w:t>հետևյալ</w:t>
            </w:r>
            <w:proofErr w:type="spellEnd"/>
            <w:r w:rsidRPr="00460BC6">
              <w:rPr>
                <w:rFonts w:ascii="GHEA Grapalat" w:hAnsi="GHEA Grapalat"/>
                <w:sz w:val="24"/>
                <w:szCs w:val="24"/>
                <w:lang w:val="hy-AM"/>
              </w:rPr>
              <w:t xml:space="preserve"> </w:t>
            </w:r>
            <w:r w:rsidRPr="00460BC6">
              <w:rPr>
                <w:rFonts w:ascii="GHEA Grapalat" w:hAnsi="GHEA Grapalat"/>
                <w:sz w:val="24"/>
                <w:szCs w:val="24"/>
                <w:lang w:val="hy-AM"/>
              </w:rPr>
              <w:lastRenderedPageBreak/>
              <w:t xml:space="preserve">երկու </w:t>
            </w:r>
            <w:proofErr w:type="spellStart"/>
            <w:r w:rsidRPr="00460BC6">
              <w:rPr>
                <w:rFonts w:ascii="GHEA Grapalat" w:hAnsi="GHEA Grapalat"/>
                <w:sz w:val="24"/>
                <w:szCs w:val="24"/>
                <w:lang w:val="hy-AM"/>
              </w:rPr>
              <w:t>ռազմավարությունների</w:t>
            </w:r>
            <w:proofErr w:type="spellEnd"/>
            <w:r w:rsidRPr="00460BC6">
              <w:rPr>
                <w:rFonts w:ascii="GHEA Grapalat" w:hAnsi="GHEA Grapalat"/>
                <w:sz w:val="24"/>
                <w:szCs w:val="24"/>
                <w:lang w:val="hy-AM"/>
              </w:rPr>
              <w:t xml:space="preserve"> մասին ՀՀ կառավարության որոշում ընդունելու պահանջները՝</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1)</w:t>
            </w:r>
            <w:r w:rsidRPr="00460BC6">
              <w:rPr>
                <w:rFonts w:ascii="GHEA Grapalat" w:hAnsi="GHEA Grapalat"/>
                <w:sz w:val="24"/>
                <w:szCs w:val="24"/>
                <w:lang w:val="hy-AM"/>
              </w:rPr>
              <w:tab/>
              <w:t xml:space="preserve">Հայաստանի Հանրապետություն վերադարձող քաղաքացիների, ինչպես նաև Հայաստանի Հանրապետությունում ապաստան ստացած և փախստական ճանաչված ու երկարաժամկետ </w:t>
            </w:r>
            <w:proofErr w:type="spellStart"/>
            <w:r w:rsidRPr="00460BC6">
              <w:rPr>
                <w:rFonts w:ascii="GHEA Grapalat" w:hAnsi="GHEA Grapalat"/>
                <w:sz w:val="24"/>
                <w:szCs w:val="24"/>
                <w:lang w:val="hy-AM"/>
              </w:rPr>
              <w:t>իմիգրանտների</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միասնական քաղաքականության ռազմավարություն,</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2)</w:t>
            </w:r>
            <w:r w:rsidRPr="00460BC6">
              <w:rPr>
                <w:rFonts w:ascii="GHEA Grapalat" w:hAnsi="GHEA Grapalat"/>
                <w:sz w:val="24"/>
                <w:szCs w:val="24"/>
                <w:lang w:val="hy-AM"/>
              </w:rPr>
              <w:tab/>
              <w:t>Հայաստանի Հանրապետության միգրացիայի քաղաքականության 2020-2021 թվականների ռազմավարություն:</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Ընդ որում, պետք է նկատել, որ որքան էլ հնարավոր լինի վերոնշված </w:t>
            </w:r>
            <w:proofErr w:type="spellStart"/>
            <w:r w:rsidRPr="00460BC6">
              <w:rPr>
                <w:rFonts w:ascii="GHEA Grapalat" w:hAnsi="GHEA Grapalat"/>
                <w:sz w:val="24"/>
                <w:szCs w:val="24"/>
                <w:lang w:val="hy-AM"/>
              </w:rPr>
              <w:t>ռազմավարություններով</w:t>
            </w:r>
            <w:proofErr w:type="spellEnd"/>
            <w:r w:rsidRPr="00460BC6">
              <w:rPr>
                <w:rFonts w:ascii="GHEA Grapalat" w:hAnsi="GHEA Grapalat"/>
                <w:sz w:val="24"/>
                <w:szCs w:val="24"/>
                <w:lang w:val="hy-AM"/>
              </w:rPr>
              <w:t xml:space="preserve"> առաջարկվող հարցերի շրջանակը </w:t>
            </w:r>
            <w:proofErr w:type="spellStart"/>
            <w:r w:rsidRPr="00460BC6">
              <w:rPr>
                <w:rFonts w:ascii="GHEA Grapalat" w:hAnsi="GHEA Grapalat"/>
                <w:sz w:val="24"/>
                <w:szCs w:val="24"/>
                <w:lang w:val="hy-AM"/>
              </w:rPr>
              <w:t>տարալուծել</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հայեցակարգով</w:t>
            </w:r>
            <w:proofErr w:type="spellEnd"/>
            <w:r w:rsidRPr="00460BC6">
              <w:rPr>
                <w:rFonts w:ascii="GHEA Grapalat" w:hAnsi="GHEA Grapalat"/>
                <w:sz w:val="24"/>
                <w:szCs w:val="24"/>
                <w:lang w:val="hy-AM"/>
              </w:rPr>
              <w:t xml:space="preserve"> առաջարկվող չորս ուղղությունների, այնուամենայնիվ, ՀՀ կառավարության 2019-2023 թվականների գործունեության միջոցառումների ծրագրով կանխորոշված փաստաթղթերից ինչպես </w:t>
            </w:r>
            <w:proofErr w:type="spellStart"/>
            <w:r w:rsidRPr="00460BC6">
              <w:rPr>
                <w:rFonts w:ascii="GHEA Grapalat" w:hAnsi="GHEA Grapalat"/>
                <w:sz w:val="24"/>
                <w:szCs w:val="24"/>
                <w:lang w:val="hy-AM"/>
              </w:rPr>
              <w:t>վերտառության</w:t>
            </w:r>
            <w:proofErr w:type="spellEnd"/>
            <w:r w:rsidRPr="00460BC6">
              <w:rPr>
                <w:rFonts w:ascii="GHEA Grapalat" w:hAnsi="GHEA Grapalat"/>
                <w:sz w:val="24"/>
                <w:szCs w:val="24"/>
                <w:lang w:val="hy-AM"/>
              </w:rPr>
              <w:t>, այնպես էլ, հատկապես, բովանդակային առումով շեղումը ծանրակշիռ հիմնավորման կարիք ունի:</w:t>
            </w: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2.Նախագծի հավելվածի 24-րդ կետով առաջարկվում է սահմանել, որ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և </w:t>
            </w:r>
            <w:proofErr w:type="spellStart"/>
            <w:r w:rsidRPr="00460BC6">
              <w:rPr>
                <w:rFonts w:ascii="GHEA Grapalat" w:hAnsi="GHEA Grapalat"/>
                <w:sz w:val="24"/>
                <w:szCs w:val="24"/>
                <w:lang w:val="hy-AM"/>
              </w:rPr>
              <w:t>ռազմավարությունների</w:t>
            </w:r>
            <w:proofErr w:type="spellEnd"/>
            <w:r w:rsidRPr="00460BC6">
              <w:rPr>
                <w:rFonts w:ascii="GHEA Grapalat" w:hAnsi="GHEA Grapalat"/>
                <w:sz w:val="24"/>
                <w:szCs w:val="24"/>
                <w:lang w:val="hy-AM"/>
              </w:rPr>
              <w:t xml:space="preserve">  լիարժեք և արդյունավետ իրագործումն ապահովելու նպատակով Հայաստանի Հանրապետության վարչապետի որոշմամբ ստեղծվելու է Միգրացիոն պետական քաղաքականության իրականացումը համակարգող խորհուրդ:</w:t>
            </w: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Նշվածի կապակցությամբ ուշադրություն ենք հրավիրում Սահմանադրության 146-րդ հոդվածի 2-րդ մասով ամրագրված սահմանադրական դրույթին առ այն, որ Կառավարությունն իր ծրագրի հիման վրա մշակում և իրականացնում է պետության ներքին և արտաքին քաղաքականությունը, ինչպես նաև Սահմանադրության 152-րդ հոդվածի 3-րդ մասին, ըստ որի՝ յուրաքանչյուր նախարար ինքնուրույն ղեկավարում է </w:t>
            </w:r>
            <w:r w:rsidRPr="00460BC6">
              <w:rPr>
                <w:rFonts w:ascii="GHEA Grapalat" w:hAnsi="GHEA Grapalat"/>
                <w:sz w:val="24"/>
                <w:szCs w:val="24"/>
                <w:lang w:val="hy-AM"/>
              </w:rPr>
              <w:lastRenderedPageBreak/>
              <w:t>նախարարությանը վերապահված գործունեության ոլորտը: Այս համատեքստում անհրաժեշտ է նաև նշել, որ մեջբերված սահմանադրական նորմը իր տրամաբանական արտացոլումն է գտել «Կառավարության կառուցվածքի և գործունեության մասին» ՀՀ օրենքում, որի 9-րդ հոդվածով, մասնավորապես, հստակ սահմանվել է, որ նախարարը ինքնուրույն ղեկավարում է նախարարությանը վերապահված գործունեության ոլորտը, ինքնուրույն մշակում և իրականացնում է Կառավարության՝ նախարարությանը վերապահված գործունեության ոլորտի քաղաքականությունը:</w:t>
            </w:r>
          </w:p>
          <w:p w:rsidR="00CC3905" w:rsidRPr="00460BC6" w:rsidRDefault="00CC390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Ըստ այդմ, </w:t>
            </w:r>
            <w:proofErr w:type="spellStart"/>
            <w:r w:rsidRPr="00460BC6">
              <w:rPr>
                <w:rFonts w:ascii="GHEA Grapalat" w:hAnsi="GHEA Grapalat"/>
                <w:sz w:val="24"/>
                <w:szCs w:val="24"/>
                <w:lang w:val="hy-AM"/>
              </w:rPr>
              <w:t>վերոգրյալից</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հետևում</w:t>
            </w:r>
            <w:proofErr w:type="spellEnd"/>
            <w:r w:rsidRPr="00460BC6">
              <w:rPr>
                <w:rFonts w:ascii="GHEA Grapalat" w:hAnsi="GHEA Grapalat"/>
                <w:sz w:val="24"/>
                <w:szCs w:val="24"/>
                <w:lang w:val="hy-AM"/>
              </w:rPr>
              <w:t xml:space="preserve"> է, որ </w:t>
            </w:r>
            <w:proofErr w:type="spellStart"/>
            <w:r w:rsidRPr="00460BC6">
              <w:rPr>
                <w:rFonts w:ascii="GHEA Grapalat" w:hAnsi="GHEA Grapalat"/>
                <w:sz w:val="24"/>
                <w:szCs w:val="24"/>
                <w:lang w:val="hy-AM"/>
              </w:rPr>
              <w:t>որևէ</w:t>
            </w:r>
            <w:proofErr w:type="spellEnd"/>
            <w:r w:rsidRPr="00460BC6">
              <w:rPr>
                <w:rFonts w:ascii="GHEA Grapalat" w:hAnsi="GHEA Grapalat"/>
                <w:sz w:val="24"/>
                <w:szCs w:val="24"/>
                <w:lang w:val="hy-AM"/>
              </w:rPr>
              <w:t xml:space="preserve"> այլ մարմնի, և հատկապես, խորհրդակցական մարմնի պետական քաղաքականության իրականացումը համակարգելու իրավասության վերապահումը անհամատեղելի է </w:t>
            </w:r>
            <w:proofErr w:type="spellStart"/>
            <w:r w:rsidRPr="00460BC6">
              <w:rPr>
                <w:rFonts w:ascii="GHEA Grapalat" w:hAnsi="GHEA Grapalat"/>
                <w:sz w:val="24"/>
                <w:szCs w:val="24"/>
                <w:lang w:val="hy-AM"/>
              </w:rPr>
              <w:t>վկայակոչված</w:t>
            </w:r>
            <w:proofErr w:type="spellEnd"/>
            <w:r w:rsidRPr="00460BC6">
              <w:rPr>
                <w:rFonts w:ascii="GHEA Grapalat" w:hAnsi="GHEA Grapalat"/>
                <w:sz w:val="24"/>
                <w:szCs w:val="24"/>
                <w:lang w:val="hy-AM"/>
              </w:rPr>
              <w:t xml:space="preserve"> նորմերի պահանջների հետ:</w:t>
            </w:r>
          </w:p>
          <w:p w:rsidR="00D97B4A" w:rsidRPr="00460BC6" w:rsidRDefault="00D97B4A"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 Թեպետ </w:t>
            </w:r>
            <w:proofErr w:type="spellStart"/>
            <w:r w:rsidRPr="00460BC6">
              <w:rPr>
                <w:rFonts w:ascii="GHEA Grapalat" w:hAnsi="GHEA Grapalat"/>
                <w:sz w:val="24"/>
                <w:szCs w:val="24"/>
                <w:lang w:val="hy-AM"/>
              </w:rPr>
              <w:t>հայեցակարգն</w:t>
            </w:r>
            <w:proofErr w:type="spellEnd"/>
            <w:r w:rsidRPr="00460BC6">
              <w:rPr>
                <w:rFonts w:ascii="GHEA Grapalat" w:hAnsi="GHEA Grapalat"/>
                <w:sz w:val="24"/>
                <w:szCs w:val="24"/>
                <w:lang w:val="hy-AM"/>
              </w:rPr>
              <w:t xml:space="preserve"> ընդհանուր առմամբ ողջունելի է և </w:t>
            </w:r>
            <w:proofErr w:type="spellStart"/>
            <w:r w:rsidRPr="00460BC6">
              <w:rPr>
                <w:rFonts w:ascii="GHEA Grapalat" w:hAnsi="GHEA Grapalat"/>
                <w:sz w:val="24"/>
                <w:szCs w:val="24"/>
                <w:lang w:val="hy-AM"/>
              </w:rPr>
              <w:t>թիրախավորում</w:t>
            </w:r>
            <w:proofErr w:type="spellEnd"/>
            <w:r w:rsidRPr="00460BC6">
              <w:rPr>
                <w:rFonts w:ascii="GHEA Grapalat" w:hAnsi="GHEA Grapalat"/>
                <w:sz w:val="24"/>
                <w:szCs w:val="24"/>
                <w:lang w:val="hy-AM"/>
              </w:rPr>
              <w:t xml:space="preserve"> է առկա խնդիրների զգալի մասը, այնուամենայնիվ </w:t>
            </w:r>
            <w:proofErr w:type="spellStart"/>
            <w:r w:rsidRPr="00460BC6">
              <w:rPr>
                <w:rFonts w:ascii="GHEA Grapalat" w:hAnsi="GHEA Grapalat"/>
                <w:sz w:val="24"/>
                <w:szCs w:val="24"/>
                <w:lang w:val="hy-AM"/>
              </w:rPr>
              <w:t>նախաիծն</w:t>
            </w:r>
            <w:proofErr w:type="spellEnd"/>
            <w:r w:rsidRPr="00460BC6">
              <w:rPr>
                <w:rFonts w:ascii="GHEA Grapalat" w:hAnsi="GHEA Grapalat"/>
                <w:sz w:val="24"/>
                <w:szCs w:val="24"/>
                <w:lang w:val="hy-AM"/>
              </w:rPr>
              <w:t xml:space="preserve"> ունի որոշ հստակեցումների կարիք: </w:t>
            </w:r>
          </w:p>
          <w:p w:rsidR="00D97B4A" w:rsidRPr="00460BC6" w:rsidRDefault="00D97B4A"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 մշակութային բազմազանության ապահովմանը միտված քաղաքականությունը անխոս ողջունելի է, սակայն այն չի բացառում քաղաքացիական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սկզբունքի առկայությունը </w:t>
            </w:r>
            <w:proofErr w:type="spellStart"/>
            <w:r w:rsidRPr="00460BC6">
              <w:rPr>
                <w:rFonts w:ascii="GHEA Grapalat" w:hAnsi="GHEA Grapalat"/>
                <w:sz w:val="24"/>
                <w:szCs w:val="24"/>
                <w:lang w:val="hy-AM"/>
              </w:rPr>
              <w:t>ևս</w:t>
            </w:r>
            <w:proofErr w:type="spellEnd"/>
            <w:r w:rsidRPr="00460BC6">
              <w:rPr>
                <w:rFonts w:ascii="GHEA Grapalat" w:hAnsi="GHEA Grapalat"/>
                <w:sz w:val="24"/>
                <w:szCs w:val="24"/>
                <w:lang w:val="hy-AM"/>
              </w:rPr>
              <w:t xml:space="preserve">, որի մասին խոսվել է մասնակի՝ միայն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շրջանակներում և ոչ ուղղակիորեն: Մինչդեռ ցանկալի է, որ երկու </w:t>
            </w:r>
            <w:proofErr w:type="spellStart"/>
            <w:r w:rsidRPr="00460BC6">
              <w:rPr>
                <w:rFonts w:ascii="GHEA Grapalat" w:hAnsi="GHEA Grapalat"/>
                <w:sz w:val="24"/>
                <w:szCs w:val="24"/>
                <w:lang w:val="hy-AM"/>
              </w:rPr>
              <w:t>քաղաքականությունները</w:t>
            </w:r>
            <w:proofErr w:type="spellEnd"/>
            <w:r w:rsidRPr="00460BC6">
              <w:rPr>
                <w:rFonts w:ascii="GHEA Grapalat" w:hAnsi="GHEA Grapalat"/>
                <w:sz w:val="24"/>
                <w:szCs w:val="24"/>
                <w:lang w:val="hy-AM"/>
              </w:rPr>
              <w:t xml:space="preserve"> արտահայտված լինեն սկզբունքների և գերակայությունների </w:t>
            </w:r>
            <w:r w:rsidRPr="00460BC6">
              <w:rPr>
                <w:rFonts w:ascii="GHEA Grapalat" w:hAnsi="GHEA Grapalat"/>
                <w:sz w:val="24"/>
                <w:szCs w:val="24"/>
                <w:lang w:val="hy-AM"/>
              </w:rPr>
              <w:lastRenderedPageBreak/>
              <w:t xml:space="preserve">մեջ, քանի որ, ինչպես արդեն նշվել է, վերջիններիս </w:t>
            </w:r>
            <w:proofErr w:type="spellStart"/>
            <w:r w:rsidRPr="00460BC6">
              <w:rPr>
                <w:rFonts w:ascii="GHEA Grapalat" w:hAnsi="GHEA Grapalat"/>
                <w:sz w:val="24"/>
                <w:szCs w:val="24"/>
                <w:lang w:val="hy-AM"/>
              </w:rPr>
              <w:t>համակեցությունը</w:t>
            </w:r>
            <w:proofErr w:type="spellEnd"/>
            <w:r w:rsidRPr="00460BC6">
              <w:rPr>
                <w:rFonts w:ascii="GHEA Grapalat" w:hAnsi="GHEA Grapalat"/>
                <w:sz w:val="24"/>
                <w:szCs w:val="24"/>
                <w:lang w:val="hy-AM"/>
              </w:rPr>
              <w:t xml:space="preserve"> հնարավոր է: Այս են փաստում բազում ակադեմիական ուսումնասիրություններ: Բացի այս՝ եթե հայեցակարգը </w:t>
            </w:r>
            <w:proofErr w:type="spellStart"/>
            <w:r w:rsidRPr="00460BC6">
              <w:rPr>
                <w:rFonts w:ascii="GHEA Grapalat" w:hAnsi="GHEA Grapalat"/>
                <w:sz w:val="24"/>
                <w:szCs w:val="24"/>
                <w:lang w:val="hy-AM"/>
              </w:rPr>
              <w:t>ներգաղթյալների</w:t>
            </w:r>
            <w:proofErr w:type="spellEnd"/>
            <w:r w:rsidRPr="00460BC6">
              <w:rPr>
                <w:rFonts w:ascii="GHEA Grapalat" w:hAnsi="GHEA Grapalat"/>
                <w:sz w:val="24"/>
                <w:szCs w:val="24"/>
                <w:lang w:val="hy-AM"/>
              </w:rPr>
              <w:t xml:space="preserve"> ընդունման, մասնավորապես՝ հայրենադարձության, ինչպես նաև փախստականների ընդունման դրույթներ է ապահովում, ապա քաղաքացիական </w:t>
            </w:r>
            <w:proofErr w:type="spellStart"/>
            <w:r w:rsidRPr="00460BC6">
              <w:rPr>
                <w:rFonts w:ascii="GHEA Grapalat" w:hAnsi="GHEA Grapalat"/>
                <w:sz w:val="24"/>
                <w:szCs w:val="24"/>
                <w:lang w:val="hy-AM"/>
              </w:rPr>
              <w:t>ինտեգրմանը</w:t>
            </w:r>
            <w:proofErr w:type="spellEnd"/>
            <w:r w:rsidRPr="00460BC6">
              <w:rPr>
                <w:rFonts w:ascii="GHEA Grapalat" w:hAnsi="GHEA Grapalat"/>
                <w:sz w:val="24"/>
                <w:szCs w:val="24"/>
                <w:lang w:val="hy-AM"/>
              </w:rPr>
              <w:t xml:space="preserve"> միտված քաղաքականության առկայությունը անհրաժեշտ է որպես առնվազն տարբերակ: </w:t>
            </w:r>
          </w:p>
          <w:p w:rsidR="006B1C58" w:rsidRPr="00460BC6" w:rsidRDefault="006B1C58"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D97B4A" w:rsidRPr="00460BC6" w:rsidRDefault="00D97B4A"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 Առաջարկում եմ հայրենադարձության խթանման համար նախատեսել հայրենադարձների համար փաթեթ, որի համաձայն հնարավոր հայրենիք </w:t>
            </w:r>
            <w:proofErr w:type="spellStart"/>
            <w:r w:rsidRPr="00460BC6">
              <w:rPr>
                <w:rFonts w:ascii="GHEA Grapalat" w:hAnsi="GHEA Grapalat"/>
                <w:sz w:val="24"/>
                <w:szCs w:val="24"/>
                <w:lang w:val="hy-AM"/>
              </w:rPr>
              <w:t>վերադարձողները</w:t>
            </w:r>
            <w:proofErr w:type="spellEnd"/>
            <w:r w:rsidRPr="00460BC6">
              <w:rPr>
                <w:rFonts w:ascii="GHEA Grapalat" w:hAnsi="GHEA Grapalat"/>
                <w:sz w:val="24"/>
                <w:szCs w:val="24"/>
                <w:lang w:val="hy-AM"/>
              </w:rPr>
              <w:t xml:space="preserve"> նախապես </w:t>
            </w:r>
            <w:proofErr w:type="spellStart"/>
            <w:r w:rsidRPr="00460BC6">
              <w:rPr>
                <w:rFonts w:ascii="GHEA Grapalat" w:hAnsi="GHEA Grapalat"/>
                <w:sz w:val="24"/>
                <w:szCs w:val="24"/>
                <w:lang w:val="hy-AM"/>
              </w:rPr>
              <w:t>կիրազեկվեն</w:t>
            </w:r>
            <w:proofErr w:type="spellEnd"/>
            <w:r w:rsidRPr="00460BC6">
              <w:rPr>
                <w:rFonts w:ascii="GHEA Grapalat" w:hAnsi="GHEA Grapalat"/>
                <w:sz w:val="24"/>
                <w:szCs w:val="24"/>
                <w:lang w:val="hy-AM"/>
              </w:rPr>
              <w:t xml:space="preserve"> իրենց տրվելիք արտոնությունների և հնարավորությունների մասին: Քանի որ հիմնականում հայրենադարձությունը </w:t>
            </w:r>
            <w:proofErr w:type="spellStart"/>
            <w:r w:rsidRPr="00460BC6">
              <w:rPr>
                <w:rFonts w:ascii="GHEA Grapalat" w:hAnsi="GHEA Grapalat"/>
                <w:sz w:val="24"/>
                <w:szCs w:val="24"/>
                <w:lang w:val="hy-AM"/>
              </w:rPr>
              <w:t>ռացիանոալ</w:t>
            </w:r>
            <w:proofErr w:type="spellEnd"/>
            <w:r w:rsidRPr="00460BC6">
              <w:rPr>
                <w:rFonts w:ascii="GHEA Grapalat" w:hAnsi="GHEA Grapalat"/>
                <w:sz w:val="24"/>
                <w:szCs w:val="24"/>
                <w:lang w:val="hy-AM"/>
              </w:rPr>
              <w:t xml:space="preserve"> որոշումների շղթա է ենթադրում, ուստի նպատակահարմար է </w:t>
            </w:r>
            <w:proofErr w:type="spellStart"/>
            <w:r w:rsidRPr="00460BC6">
              <w:rPr>
                <w:rFonts w:ascii="GHEA Grapalat" w:hAnsi="GHEA Grapalat"/>
                <w:sz w:val="24"/>
                <w:szCs w:val="24"/>
                <w:lang w:val="hy-AM"/>
              </w:rPr>
              <w:t>թիրախավորումը</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դիսկուրսիվ</w:t>
            </w:r>
            <w:proofErr w:type="spellEnd"/>
            <w:r w:rsidRPr="00460BC6">
              <w:rPr>
                <w:rFonts w:ascii="GHEA Grapalat" w:hAnsi="GHEA Grapalat"/>
                <w:sz w:val="24"/>
                <w:szCs w:val="24"/>
                <w:lang w:val="hy-AM"/>
              </w:rPr>
              <w:t xml:space="preserve"> մակարդակից տեղափոխել գործնական դաշտ, ինչին ծառայելու  նպատակով հայրենադարձների համար նախատեսված փաթեթը արդյունավետ լուծում կարող է հանդիսանալ: Այն, օրինակ, կարող է արտոնություններ սահմանել ընտանիքով </w:t>
            </w:r>
            <w:proofErr w:type="spellStart"/>
            <w:r w:rsidRPr="00460BC6">
              <w:rPr>
                <w:rFonts w:ascii="GHEA Grapalat" w:hAnsi="GHEA Grapalat"/>
                <w:sz w:val="24"/>
                <w:szCs w:val="24"/>
                <w:lang w:val="hy-AM"/>
              </w:rPr>
              <w:t>վերադարձողների</w:t>
            </w:r>
            <w:proofErr w:type="spellEnd"/>
            <w:r w:rsidRPr="00460BC6">
              <w:rPr>
                <w:rFonts w:ascii="GHEA Grapalat" w:hAnsi="GHEA Grapalat"/>
                <w:sz w:val="24"/>
                <w:szCs w:val="24"/>
                <w:lang w:val="hy-AM"/>
              </w:rPr>
              <w:t xml:space="preserve">, բիզնես գործունեություն նախաձեռնողների, նախապես աշխատանքի առաջարկ ստացողների համար (հնարավոր արտոնությունները պետք է բխեն </w:t>
            </w:r>
            <w:proofErr w:type="spellStart"/>
            <w:r w:rsidRPr="00460BC6">
              <w:rPr>
                <w:rFonts w:ascii="GHEA Grapalat" w:hAnsi="GHEA Grapalat"/>
                <w:sz w:val="24"/>
                <w:szCs w:val="24"/>
                <w:lang w:val="hy-AM"/>
              </w:rPr>
              <w:t>հետազոտություններից</w:t>
            </w:r>
            <w:proofErr w:type="spellEnd"/>
            <w:r w:rsidRPr="00460BC6">
              <w:rPr>
                <w:rFonts w:ascii="GHEA Grapalat" w:hAnsi="GHEA Grapalat"/>
                <w:sz w:val="24"/>
                <w:szCs w:val="24"/>
                <w:lang w:val="hy-AM"/>
              </w:rPr>
              <w:t xml:space="preserve"> և կարիքների </w:t>
            </w:r>
            <w:proofErr w:type="spellStart"/>
            <w:r w:rsidRPr="00460BC6">
              <w:rPr>
                <w:rFonts w:ascii="GHEA Grapalat" w:hAnsi="GHEA Grapalat"/>
                <w:sz w:val="24"/>
                <w:szCs w:val="24"/>
                <w:lang w:val="hy-AM"/>
              </w:rPr>
              <w:t>գնահատումից</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նշվածները</w:t>
            </w:r>
            <w:proofErr w:type="spellEnd"/>
            <w:r w:rsidRPr="00460BC6">
              <w:rPr>
                <w:rFonts w:ascii="GHEA Grapalat" w:hAnsi="GHEA Grapalat"/>
                <w:sz w:val="24"/>
                <w:szCs w:val="24"/>
                <w:lang w:val="hy-AM"/>
              </w:rPr>
              <w:t xml:space="preserve"> միայն օրինակի համար են նշված):</w:t>
            </w:r>
          </w:p>
          <w:p w:rsidR="006813B6" w:rsidRPr="00460BC6" w:rsidRDefault="006813B6"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813B6" w:rsidRPr="00460BC6" w:rsidRDefault="006813B6"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813B6" w:rsidRPr="00460BC6" w:rsidRDefault="006813B6"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813B6" w:rsidRPr="00460BC6" w:rsidRDefault="006813B6"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 Որոշ </w:t>
            </w:r>
            <w:proofErr w:type="spellStart"/>
            <w:r w:rsidRPr="00460BC6">
              <w:rPr>
                <w:rFonts w:ascii="GHEA Grapalat" w:hAnsi="GHEA Grapalat"/>
                <w:sz w:val="24"/>
                <w:szCs w:val="24"/>
                <w:lang w:val="hy-AM"/>
              </w:rPr>
              <w:t>ձևակերպումներում</w:t>
            </w:r>
            <w:proofErr w:type="spellEnd"/>
            <w:r w:rsidRPr="00460BC6">
              <w:rPr>
                <w:rFonts w:ascii="GHEA Grapalat" w:hAnsi="GHEA Grapalat"/>
                <w:sz w:val="24"/>
                <w:szCs w:val="24"/>
                <w:lang w:val="hy-AM"/>
              </w:rPr>
              <w:t xml:space="preserve"> արժի առավել զգուշավոր լինել, քանի որ դրանք կարող են որոշումների կայացման հիմք հանդիսանալ: </w:t>
            </w:r>
            <w:proofErr w:type="spellStart"/>
            <w:r w:rsidRPr="00460BC6">
              <w:rPr>
                <w:rFonts w:ascii="GHEA Grapalat" w:hAnsi="GHEA Grapalat"/>
                <w:sz w:val="24"/>
                <w:szCs w:val="24"/>
                <w:lang w:val="hy-AM"/>
              </w:rPr>
              <w:t>Մանսանորապես</w:t>
            </w:r>
            <w:proofErr w:type="spellEnd"/>
            <w:r w:rsidRPr="00460BC6">
              <w:rPr>
                <w:rFonts w:ascii="GHEA Grapalat" w:hAnsi="GHEA Grapalat"/>
                <w:sz w:val="24"/>
                <w:szCs w:val="24"/>
                <w:lang w:val="hy-AM"/>
              </w:rPr>
              <w:t xml:space="preserve">՝ ասվում է, որ </w:t>
            </w:r>
            <w:proofErr w:type="spellStart"/>
            <w:r w:rsidRPr="00460BC6">
              <w:rPr>
                <w:rFonts w:ascii="GHEA Grapalat" w:hAnsi="GHEA Grapalat"/>
                <w:sz w:val="24"/>
                <w:szCs w:val="24"/>
                <w:lang w:val="hy-AM"/>
              </w:rPr>
              <w:t>ոււսումնասիրությունները</w:t>
            </w:r>
            <w:proofErr w:type="spellEnd"/>
            <w:r w:rsidRPr="00460BC6">
              <w:rPr>
                <w:rFonts w:ascii="GHEA Grapalat" w:hAnsi="GHEA Grapalat"/>
                <w:sz w:val="24"/>
                <w:szCs w:val="24"/>
                <w:lang w:val="hy-AM"/>
              </w:rPr>
              <w:t xml:space="preserve"> ցույց են տալիս, որ սեզոնային միգրացիայի ավանդույթ ունեցող համայնքներում երիտասարդները մեկնում են, մեծապես, </w:t>
            </w:r>
            <w:proofErr w:type="spellStart"/>
            <w:r w:rsidRPr="00460BC6">
              <w:rPr>
                <w:rFonts w:ascii="GHEA Grapalat" w:hAnsi="GHEA Grapalat"/>
                <w:sz w:val="24"/>
                <w:szCs w:val="24"/>
                <w:lang w:val="hy-AM"/>
              </w:rPr>
              <w:t>էմիգրացիայի</w:t>
            </w:r>
            <w:proofErr w:type="spellEnd"/>
            <w:r w:rsidRPr="00460BC6">
              <w:rPr>
                <w:rFonts w:ascii="GHEA Grapalat" w:hAnsi="GHEA Grapalat"/>
                <w:sz w:val="24"/>
                <w:szCs w:val="24"/>
                <w:lang w:val="hy-AM"/>
              </w:rPr>
              <w:t xml:space="preserve"> ավանդույթի ուժով և ոչ տնտեսական դրդապատճառներով: Այս </w:t>
            </w:r>
            <w:proofErr w:type="spellStart"/>
            <w:r w:rsidRPr="00460BC6">
              <w:rPr>
                <w:rFonts w:ascii="GHEA Grapalat" w:hAnsi="GHEA Grapalat"/>
                <w:sz w:val="24"/>
                <w:szCs w:val="24"/>
                <w:lang w:val="hy-AM"/>
              </w:rPr>
              <w:t>ձևակերպումը</w:t>
            </w:r>
            <w:proofErr w:type="spellEnd"/>
            <w:r w:rsidRPr="00460BC6">
              <w:rPr>
                <w:rFonts w:ascii="GHEA Grapalat" w:hAnsi="GHEA Grapalat"/>
                <w:sz w:val="24"/>
                <w:szCs w:val="24"/>
                <w:lang w:val="hy-AM"/>
              </w:rPr>
              <w:t xml:space="preserve"> կարող է սխալ եզրահանգումների հիմք ծառայել, քանի որ ակադեմիական գրականության մեջ ավանդույթի ուժը դժվար թե համարվի այն փոփոխականը որը հանգեցնում է միգրացիայի: Բազմաթիվ տնտեսական </w:t>
            </w:r>
            <w:proofErr w:type="spellStart"/>
            <w:r w:rsidRPr="00460BC6">
              <w:rPr>
                <w:rFonts w:ascii="GHEA Grapalat" w:hAnsi="GHEA Grapalat"/>
                <w:sz w:val="24"/>
                <w:szCs w:val="24"/>
                <w:lang w:val="hy-AM"/>
              </w:rPr>
              <w:t>միգրանտներ</w:t>
            </w:r>
            <w:proofErr w:type="spellEnd"/>
            <w:r w:rsidRPr="00460BC6">
              <w:rPr>
                <w:rFonts w:ascii="GHEA Grapalat" w:hAnsi="GHEA Grapalat"/>
                <w:sz w:val="24"/>
                <w:szCs w:val="24"/>
                <w:lang w:val="hy-AM"/>
              </w:rPr>
              <w:t xml:space="preserve"> մեծամասամբ արտագաղթում են եկամուտը ավելացնելու նպատակով, իսկ ավանդույթի </w:t>
            </w:r>
            <w:proofErr w:type="spellStart"/>
            <w:r w:rsidRPr="00460BC6">
              <w:rPr>
                <w:rFonts w:ascii="GHEA Grapalat" w:hAnsi="GHEA Grapalat"/>
                <w:sz w:val="24"/>
                <w:szCs w:val="24"/>
                <w:lang w:val="hy-AM"/>
              </w:rPr>
              <w:t>իներցիան</w:t>
            </w:r>
            <w:proofErr w:type="spellEnd"/>
            <w:r w:rsidRPr="00460BC6">
              <w:rPr>
                <w:rFonts w:ascii="GHEA Grapalat" w:hAnsi="GHEA Grapalat"/>
                <w:sz w:val="24"/>
                <w:szCs w:val="24"/>
                <w:lang w:val="hy-AM"/>
              </w:rPr>
              <w:t xml:space="preserve"> կարող է զուտ առավել հավանական դարձնել հետագա </w:t>
            </w:r>
            <w:proofErr w:type="spellStart"/>
            <w:r w:rsidRPr="00460BC6">
              <w:rPr>
                <w:rFonts w:ascii="GHEA Grapalat" w:hAnsi="GHEA Grapalat"/>
                <w:sz w:val="24"/>
                <w:szCs w:val="24"/>
                <w:lang w:val="hy-AM"/>
              </w:rPr>
              <w:t>մեկնումները</w:t>
            </w:r>
            <w:proofErr w:type="spellEnd"/>
            <w:r w:rsidRPr="00460BC6">
              <w:rPr>
                <w:rFonts w:ascii="GHEA Grapalat" w:hAnsi="GHEA Grapalat"/>
                <w:sz w:val="24"/>
                <w:szCs w:val="24"/>
                <w:lang w:val="hy-AM"/>
              </w:rPr>
              <w:t xml:space="preserve">, ինչը </w:t>
            </w:r>
            <w:proofErr w:type="spellStart"/>
            <w:r w:rsidRPr="00460BC6">
              <w:rPr>
                <w:rFonts w:ascii="GHEA Grapalat" w:hAnsi="GHEA Grapalat"/>
                <w:sz w:val="24"/>
                <w:szCs w:val="24"/>
                <w:lang w:val="hy-AM"/>
              </w:rPr>
              <w:t>ևս</w:t>
            </w:r>
            <w:proofErr w:type="spellEnd"/>
            <w:r w:rsidRPr="00460BC6">
              <w:rPr>
                <w:rFonts w:ascii="GHEA Grapalat" w:hAnsi="GHEA Grapalat"/>
                <w:sz w:val="24"/>
                <w:szCs w:val="24"/>
                <w:lang w:val="hy-AM"/>
              </w:rPr>
              <w:t xml:space="preserve"> էմպիրիկ ապացուցված է, սակայն այն չի հանդիսանում արտագաղթի հիմնական դետերմինանտ:</w:t>
            </w:r>
          </w:p>
          <w:p w:rsidR="00FD4B30" w:rsidRPr="00460BC6" w:rsidRDefault="00FD4B30"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4. Նախագծով չի կարգավորվում թե </w:t>
            </w:r>
            <w:proofErr w:type="spellStart"/>
            <w:r w:rsidRPr="00460BC6">
              <w:rPr>
                <w:rFonts w:ascii="GHEA Grapalat" w:hAnsi="GHEA Grapalat"/>
                <w:sz w:val="24"/>
                <w:szCs w:val="24"/>
                <w:lang w:val="hy-AM"/>
              </w:rPr>
              <w:t>արդյո՞ք</w:t>
            </w:r>
            <w:proofErr w:type="spellEnd"/>
            <w:r w:rsidRPr="00460BC6">
              <w:rPr>
                <w:rFonts w:ascii="GHEA Grapalat" w:hAnsi="GHEA Grapalat"/>
                <w:sz w:val="24"/>
                <w:szCs w:val="24"/>
                <w:lang w:val="hy-AM"/>
              </w:rPr>
              <w:t xml:space="preserve"> այս նախագծի </w:t>
            </w:r>
            <w:proofErr w:type="spellStart"/>
            <w:r w:rsidRPr="00460BC6">
              <w:rPr>
                <w:rFonts w:ascii="GHEA Grapalat" w:hAnsi="GHEA Grapalat"/>
                <w:sz w:val="24"/>
                <w:szCs w:val="24"/>
                <w:lang w:val="hy-AM"/>
              </w:rPr>
              <w:t>ընդունմամբ</w:t>
            </w:r>
            <w:proofErr w:type="spellEnd"/>
            <w:r w:rsidRPr="00460BC6">
              <w:rPr>
                <w:rFonts w:ascii="GHEA Grapalat" w:hAnsi="GHEA Grapalat"/>
                <w:sz w:val="24"/>
                <w:szCs w:val="24"/>
                <w:lang w:val="hy-AM"/>
              </w:rPr>
              <w:t xml:space="preserve"> ուժը կորցրած է ճանաչվելու ՀՀ կառավարության 2017թ. մարտի 23-ի N 12 </w:t>
            </w:r>
            <w:proofErr w:type="spellStart"/>
            <w:r w:rsidRPr="00460BC6">
              <w:rPr>
                <w:rFonts w:ascii="GHEA Grapalat" w:hAnsi="GHEA Grapalat"/>
                <w:sz w:val="24"/>
                <w:szCs w:val="24"/>
                <w:lang w:val="hy-AM"/>
              </w:rPr>
              <w:t>արձանագրային</w:t>
            </w:r>
            <w:proofErr w:type="spellEnd"/>
            <w:r w:rsidRPr="00460BC6">
              <w:rPr>
                <w:rFonts w:ascii="GHEA Grapalat" w:hAnsi="GHEA Grapalat"/>
                <w:sz w:val="24"/>
                <w:szCs w:val="24"/>
                <w:lang w:val="hy-AM"/>
              </w:rPr>
              <w:t xml:space="preserve"> որոշմամբ հաստատված ՀՀ միգրացիայի քաղաքականության 2017-2021 թվականների ռազմավարությունը: Առաջարկում ենք անդրադառնալ այդ հարցին: </w:t>
            </w:r>
          </w:p>
          <w:p w:rsidR="00FD4B30" w:rsidRPr="00460BC6" w:rsidRDefault="00FD4B30"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FD4B30" w:rsidRPr="00460BC6" w:rsidRDefault="00FD4B30"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FD4B30" w:rsidRPr="00460BC6" w:rsidRDefault="00FD4B30"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FD4B30" w:rsidRPr="00460BC6" w:rsidRDefault="00FD4B30"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0022EA" w:rsidRPr="00460BC6" w:rsidRDefault="00FD4B30"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5. Նախագծում նշվում է, որ այն ընդունվում է ի  կատարումն  ՀՀ կառավարության 2019 թվականի մայիսի 16-ի N 650-Լ որոշման N 1 հավելվածի 234.1-րդ և 234.2-րդ կետերի, սակայն նշված կետերը չեն նախատեսում    Հայաստանի Հանրապետության միգրացիայի  պետական կառավարման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ընդունում: Այսպես, 234.1 Հայաստանի Հանրապետության միգրացիայի քաղաքականության 2020-2021 թվականների ռազմավարությունը հաստատելու մասին ՀՀ կառավարության լոկալ որոշման նախագծի մշակում և ներկայացում վարչապետի աշխատակազմ: 234.2 Հայաստանի Հանրապետության միգրացիայի քաղաքականության 2020-2021 թվականների ռազմավարության արդյունավետ իրականացումն ապահովող միջոցառումների ծրագիրը հաստատելու մասին ՀՀ կառավարության լոկալ որոշման նախագծի մշակում: Առաջարկում ենք հստակեցնել/ճշգրտել Նախագծի ընդունման իրավական հիմքերը: </w:t>
            </w:r>
          </w:p>
          <w:p w:rsidR="00827813" w:rsidRPr="00460BC6" w:rsidRDefault="0082781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0022EA" w:rsidRPr="00460BC6" w:rsidRDefault="000022EA"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6. </w:t>
            </w:r>
            <w:proofErr w:type="spellStart"/>
            <w:r w:rsidRPr="00460BC6">
              <w:rPr>
                <w:rFonts w:ascii="GHEA Grapalat" w:hAnsi="GHEA Grapalat"/>
                <w:sz w:val="24"/>
                <w:szCs w:val="24"/>
                <w:lang w:val="hy-AM"/>
              </w:rPr>
              <w:t>Թեև</w:t>
            </w:r>
            <w:proofErr w:type="spellEnd"/>
            <w:r w:rsidRPr="00460BC6">
              <w:rPr>
                <w:rFonts w:ascii="GHEA Grapalat" w:hAnsi="GHEA Grapalat"/>
                <w:sz w:val="24"/>
                <w:szCs w:val="24"/>
                <w:lang w:val="hy-AM"/>
              </w:rPr>
              <w:t xml:space="preserve"> Նախագծում հիշատակվում է ԵԱՏՄ շրջանակներում ստանձնած պարտավորությունների, ինչպես նաև ԵՄ հետ Համապարփակ և ընդլայնված </w:t>
            </w:r>
            <w:r w:rsidRPr="00460BC6">
              <w:rPr>
                <w:rFonts w:ascii="GHEA Grapalat" w:hAnsi="GHEA Grapalat"/>
                <w:sz w:val="24"/>
                <w:szCs w:val="24"/>
                <w:lang w:val="hy-AM"/>
              </w:rPr>
              <w:lastRenderedPageBreak/>
              <w:t xml:space="preserve">գործընկերության համաձայնագրի մասին, այնուհանդերձ առաջարկում ենք առավել մանրամասն անդրադառնալ դրանցից յուրաքանչյուր շրջանակներում ՀՀ ստանձնած պարտավորությունների բովանդակությանը և </w:t>
            </w:r>
            <w:proofErr w:type="spellStart"/>
            <w:r w:rsidRPr="00460BC6">
              <w:rPr>
                <w:rFonts w:ascii="GHEA Grapalat" w:hAnsi="GHEA Grapalat"/>
                <w:sz w:val="24"/>
                <w:szCs w:val="24"/>
                <w:lang w:val="hy-AM"/>
              </w:rPr>
              <w:t>հանձնառություններին</w:t>
            </w:r>
            <w:proofErr w:type="spellEnd"/>
            <w:r w:rsidRPr="00460BC6">
              <w:rPr>
                <w:rFonts w:ascii="GHEA Grapalat" w:hAnsi="GHEA Grapalat"/>
                <w:sz w:val="24"/>
                <w:szCs w:val="24"/>
                <w:lang w:val="hy-AM"/>
              </w:rPr>
              <w:t xml:space="preserve">, նախանշվող անելիքներին: Նույնը մոտեցմամբ առաջարկում ենք առավել մանրամասն </w:t>
            </w:r>
            <w:proofErr w:type="spellStart"/>
            <w:r w:rsidRPr="00460BC6">
              <w:rPr>
                <w:rFonts w:ascii="GHEA Grapalat" w:hAnsi="GHEA Grapalat"/>
                <w:sz w:val="24"/>
                <w:szCs w:val="24"/>
                <w:lang w:val="hy-AM"/>
              </w:rPr>
              <w:t>անդրադառմալ</w:t>
            </w:r>
            <w:proofErr w:type="spellEnd"/>
            <w:r w:rsidRPr="00460BC6">
              <w:rPr>
                <w:rFonts w:ascii="GHEA Grapalat" w:hAnsi="GHEA Grapalat"/>
                <w:sz w:val="24"/>
                <w:szCs w:val="24"/>
                <w:lang w:val="hy-AM"/>
              </w:rPr>
              <w:t xml:space="preserve"> ՄԱԿ-ի Կայուն Զարգացման նպատակների շրջանակում ՀՀ </w:t>
            </w:r>
            <w:proofErr w:type="spellStart"/>
            <w:r w:rsidRPr="00460BC6">
              <w:rPr>
                <w:rFonts w:ascii="GHEA Grapalat" w:hAnsi="GHEA Grapalat"/>
                <w:sz w:val="24"/>
                <w:szCs w:val="24"/>
                <w:lang w:val="hy-AM"/>
              </w:rPr>
              <w:t>հանձնառություններին</w:t>
            </w:r>
            <w:proofErr w:type="spellEnd"/>
            <w:r w:rsidRPr="00460BC6">
              <w:rPr>
                <w:rFonts w:ascii="GHEA Grapalat" w:hAnsi="GHEA Grapalat"/>
                <w:sz w:val="24"/>
                <w:szCs w:val="24"/>
                <w:lang w:val="hy-AM"/>
              </w:rPr>
              <w:t>:</w:t>
            </w:r>
          </w:p>
          <w:p w:rsidR="000022EA" w:rsidRPr="00460BC6" w:rsidRDefault="000022EA"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7. Առաջարկում ենք նախագծի հավելվածում նախատեսել «</w:t>
            </w:r>
            <w:proofErr w:type="spellStart"/>
            <w:r w:rsidRPr="00460BC6">
              <w:rPr>
                <w:rFonts w:ascii="GHEA Grapalat" w:hAnsi="GHEA Grapalat"/>
                <w:sz w:val="24"/>
                <w:szCs w:val="24"/>
                <w:lang w:val="hy-AM"/>
              </w:rPr>
              <w:t>իմիգրանտներ</w:t>
            </w:r>
            <w:proofErr w:type="spellEnd"/>
            <w:r w:rsidRPr="00460BC6">
              <w:rPr>
                <w:rFonts w:ascii="GHEA Grapalat" w:hAnsi="GHEA Grapalat"/>
                <w:sz w:val="24"/>
                <w:szCs w:val="24"/>
                <w:lang w:val="hy-AM"/>
              </w:rPr>
              <w:t>» («</w:t>
            </w:r>
            <w:proofErr w:type="spellStart"/>
            <w:r w:rsidRPr="00460BC6">
              <w:rPr>
                <w:rFonts w:ascii="GHEA Grapalat" w:hAnsi="GHEA Grapalat"/>
                <w:sz w:val="24"/>
                <w:szCs w:val="24"/>
                <w:lang w:val="hy-AM"/>
              </w:rPr>
              <w:t>իմիգրացիոն</w:t>
            </w:r>
            <w:proofErr w:type="spellEnd"/>
            <w:r w:rsidRPr="00460BC6">
              <w:rPr>
                <w:rFonts w:ascii="GHEA Grapalat" w:hAnsi="GHEA Grapalat"/>
                <w:sz w:val="24"/>
                <w:szCs w:val="24"/>
                <w:lang w:val="hy-AM"/>
              </w:rPr>
              <w:t xml:space="preserve"> հոսքեր») տերմինների սահմանումը՝ հաշվի առնելով, որ վերջիններս բավականին հաճախ են հանդիպում տեքստում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5-րդ գլխով սահմանված են միգրացիայի պետական կառավարման քաղաքականության թիրախ խմբերը, որոնց մեջ չկա «</w:t>
            </w:r>
            <w:proofErr w:type="spellStart"/>
            <w:r w:rsidRPr="00460BC6">
              <w:rPr>
                <w:rFonts w:ascii="GHEA Grapalat" w:hAnsi="GHEA Grapalat"/>
                <w:sz w:val="24"/>
                <w:szCs w:val="24"/>
                <w:lang w:val="hy-AM"/>
              </w:rPr>
              <w:t>իմիգրանտներ</w:t>
            </w:r>
            <w:proofErr w:type="spellEnd"/>
            <w:r w:rsidRPr="00460BC6">
              <w:rPr>
                <w:rFonts w:ascii="GHEA Grapalat" w:hAnsi="GHEA Grapalat"/>
                <w:sz w:val="24"/>
                <w:szCs w:val="24"/>
                <w:lang w:val="hy-AM"/>
              </w:rPr>
              <w:t>» տերմինի սահմանումը):</w:t>
            </w: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8. Նախագծի հավելվածի 21-րդ կետի 3-րդ ենթակետում ՀՀ կառավարության 2017 թվականի ապրիլի 6-ի նիստի N 14 </w:t>
            </w:r>
            <w:proofErr w:type="spellStart"/>
            <w:r w:rsidRPr="00460BC6">
              <w:rPr>
                <w:rFonts w:ascii="GHEA Grapalat" w:hAnsi="GHEA Grapalat"/>
                <w:sz w:val="24"/>
                <w:szCs w:val="24"/>
                <w:lang w:val="hy-AM"/>
              </w:rPr>
              <w:t>արձանագրային</w:t>
            </w:r>
            <w:proofErr w:type="spellEnd"/>
            <w:r w:rsidRPr="00460BC6">
              <w:rPr>
                <w:rFonts w:ascii="GHEA Grapalat" w:hAnsi="GHEA Grapalat"/>
                <w:sz w:val="24"/>
                <w:szCs w:val="24"/>
                <w:lang w:val="hy-AM"/>
              </w:rPr>
              <w:t xml:space="preserve"> որոշմանը հղում անելիս՝ հարկ է նշել որոշման անվանումը:</w:t>
            </w: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9. Լրացուցիչ քննարկման կարիք ունի նախագծի հավելվածի 24-րդ կետով նախատեսված Միգրացիոն պետական քաղաքականության իրականացումը համակարգող խորհուրդ ստեղծելու գաղափարը, որը ղեկավարելու է </w:t>
            </w:r>
            <w:proofErr w:type="spellStart"/>
            <w:r w:rsidRPr="00460BC6">
              <w:rPr>
                <w:rFonts w:ascii="GHEA Grapalat" w:hAnsi="GHEA Grapalat"/>
                <w:sz w:val="24"/>
                <w:szCs w:val="24"/>
                <w:lang w:val="hy-AM"/>
              </w:rPr>
              <w:t>փոխվարչապետներից</w:t>
            </w:r>
            <w:proofErr w:type="spellEnd"/>
            <w:r w:rsidRPr="00460BC6">
              <w:rPr>
                <w:rFonts w:ascii="GHEA Grapalat" w:hAnsi="GHEA Grapalat"/>
                <w:sz w:val="24"/>
                <w:szCs w:val="24"/>
                <w:lang w:val="hy-AM"/>
              </w:rPr>
              <w:t xml:space="preserve"> մեկը (ՀՀ վարչապետի   18.08.2015թ. N 760-Ա որոշմամբ գործում է ՀՀ–ում մարդկանց </w:t>
            </w:r>
            <w:proofErr w:type="spellStart"/>
            <w:r w:rsidRPr="00460BC6">
              <w:rPr>
                <w:rFonts w:ascii="GHEA Grapalat" w:hAnsi="GHEA Grapalat"/>
                <w:sz w:val="24"/>
                <w:szCs w:val="24"/>
                <w:lang w:val="hy-AM"/>
              </w:rPr>
              <w:t>թրաֆիքինգի</w:t>
            </w:r>
            <w:proofErr w:type="spellEnd"/>
            <w:r w:rsidRPr="00460BC6">
              <w:rPr>
                <w:rFonts w:ascii="GHEA Grapalat" w:hAnsi="GHEA Grapalat"/>
                <w:sz w:val="24"/>
                <w:szCs w:val="24"/>
                <w:lang w:val="hy-AM"/>
              </w:rPr>
              <w:t xml:space="preserve"> և շահագործման դեմ պայքարի հարցերով խորհուրդը, որը ղեկավարում է փոխվարչապետ Տիգրան </w:t>
            </w:r>
            <w:proofErr w:type="spellStart"/>
            <w:r w:rsidRPr="00460BC6">
              <w:rPr>
                <w:rFonts w:ascii="GHEA Grapalat" w:hAnsi="GHEA Grapalat"/>
                <w:sz w:val="24"/>
                <w:szCs w:val="24"/>
                <w:lang w:val="hy-AM"/>
              </w:rPr>
              <w:t>Ավինյանը</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կարևոր</w:t>
            </w:r>
            <w:proofErr w:type="spellEnd"/>
            <w:r w:rsidRPr="00460BC6">
              <w:rPr>
                <w:rFonts w:ascii="GHEA Grapalat" w:hAnsi="GHEA Grapalat"/>
                <w:sz w:val="24"/>
                <w:szCs w:val="24"/>
                <w:lang w:val="hy-AM"/>
              </w:rPr>
              <w:t xml:space="preserve"> է խուսափել 2 խորհուրդների գործառույթների կրկնությունից)։</w:t>
            </w: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93F3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911873" w:rsidRPr="00460BC6" w:rsidRDefault="00993F33"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10. Նախագիծը խմբագրման կարիք ունի, մասնավորապես՝ </w:t>
            </w:r>
            <w:proofErr w:type="spellStart"/>
            <w:r w:rsidRPr="00460BC6">
              <w:rPr>
                <w:rFonts w:ascii="GHEA Grapalat" w:hAnsi="GHEA Grapalat"/>
                <w:sz w:val="24"/>
                <w:szCs w:val="24"/>
                <w:lang w:val="hy-AM"/>
              </w:rPr>
              <w:t>լեզվաոճական</w:t>
            </w:r>
            <w:proofErr w:type="spellEnd"/>
            <w:r w:rsidRPr="00460BC6">
              <w:rPr>
                <w:rFonts w:ascii="GHEA Grapalat" w:hAnsi="GHEA Grapalat"/>
                <w:sz w:val="24"/>
                <w:szCs w:val="24"/>
                <w:lang w:val="hy-AM"/>
              </w:rPr>
              <w:t xml:space="preserve"> առումով, քանի որ շարադրանքը հաճախ թողնում է օտար լեզվից անհաջող թարգմանության տպավորություն:</w:t>
            </w:r>
          </w:p>
        </w:tc>
        <w:tc>
          <w:tcPr>
            <w:tcW w:w="4346" w:type="dxa"/>
            <w:gridSpan w:val="2"/>
          </w:tcPr>
          <w:p w:rsidR="00911873" w:rsidRPr="00460BC6" w:rsidRDefault="005A082F" w:rsidP="00460BC6">
            <w:pPr>
              <w:pStyle w:val="ListParagraph"/>
              <w:numPr>
                <w:ilvl w:val="0"/>
                <w:numId w:val="4"/>
              </w:num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Մասամբ  է  ընդունվել</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ՀՀ  կառավարությունը 2019թ.-ին  նախաձեռնել  է  փոփոխությունների  և  լրացումների կատարում ՀՀ կառավարության 2019 թվականի մայիսի 16-ի N 650-Լ որոշման  մեջ։  Ի  կատարումն ՏԿԵ  նախարարի 2019թ. նոյեմբերի  25-ի թիվ 01/15</w:t>
            </w:r>
            <w:r w:rsidRPr="00460BC6">
              <w:rPr>
                <w:rFonts w:ascii="MS Mincho" w:eastAsia="MS Mincho" w:hAnsi="MS Mincho" w:cs="MS Mincho" w:hint="eastAsia"/>
                <w:sz w:val="24"/>
                <w:szCs w:val="24"/>
                <w:lang w:val="hy-AM"/>
              </w:rPr>
              <w:t>․</w:t>
            </w:r>
            <w:r w:rsidRPr="00460BC6">
              <w:rPr>
                <w:rFonts w:ascii="GHEA Grapalat" w:hAnsi="GHEA Grapalat"/>
                <w:sz w:val="24"/>
                <w:szCs w:val="24"/>
                <w:lang w:val="hy-AM"/>
              </w:rPr>
              <w:t>1/21029-</w:t>
            </w:r>
            <w:r w:rsidRPr="00460BC6">
              <w:rPr>
                <w:rFonts w:ascii="GHEA Grapalat" w:hAnsi="GHEA Grapalat"/>
                <w:sz w:val="24"/>
                <w:szCs w:val="24"/>
                <w:lang w:val="hy-AM"/>
              </w:rPr>
              <w:lastRenderedPageBreak/>
              <w:t xml:space="preserve">19 հանձնարարականի՝ N650-Լ որոշման մեջ փոփոխություններ և լրացումներ կատարելու մասին կառավարության որոշման նախագծում   ներառելու նպատակով  առաջարկել  ենք   </w:t>
            </w:r>
            <w:proofErr w:type="spellStart"/>
            <w:r w:rsidRPr="00460BC6">
              <w:rPr>
                <w:rFonts w:ascii="GHEA Grapalat" w:hAnsi="GHEA Grapalat"/>
                <w:sz w:val="24"/>
                <w:szCs w:val="24"/>
                <w:lang w:val="hy-AM"/>
              </w:rPr>
              <w:t>վերաձևակերպել</w:t>
            </w:r>
            <w:proofErr w:type="spellEnd"/>
            <w:r w:rsidRPr="00460BC6">
              <w:rPr>
                <w:rFonts w:ascii="GHEA Grapalat" w:hAnsi="GHEA Grapalat"/>
                <w:sz w:val="24"/>
                <w:szCs w:val="24"/>
                <w:lang w:val="hy-AM"/>
              </w:rPr>
              <w:t xml:space="preserve">  234.1-րդ և 234.2-րդ կետերը: Առաջարկվող   փոփոխությունները  պայմանավորված  են  </w:t>
            </w:r>
            <w:proofErr w:type="spellStart"/>
            <w:r w:rsidRPr="00460BC6">
              <w:rPr>
                <w:rFonts w:ascii="GHEA Grapalat" w:hAnsi="GHEA Grapalat"/>
                <w:sz w:val="24"/>
                <w:szCs w:val="24"/>
                <w:lang w:val="hy-AM"/>
              </w:rPr>
              <w:t>հետևյալով</w:t>
            </w:r>
            <w:proofErr w:type="spellEnd"/>
            <w:r w:rsidRPr="00460BC6">
              <w:rPr>
                <w:rFonts w:ascii="GHEA Grapalat" w:hAnsi="GHEA Grapalat"/>
                <w:sz w:val="24"/>
                <w:szCs w:val="24"/>
                <w:lang w:val="hy-AM"/>
              </w:rPr>
              <w:t xml:space="preserve">.  N650-Լ որոշման  234.1  կետով նախատեսված «ՀՀ միգրացիայի </w:t>
            </w:r>
            <w:proofErr w:type="spellStart"/>
            <w:r w:rsidRPr="00460BC6">
              <w:rPr>
                <w:rFonts w:ascii="GHEA Grapalat" w:hAnsi="GHEA Grapalat"/>
                <w:sz w:val="24"/>
                <w:szCs w:val="24"/>
                <w:lang w:val="hy-AM"/>
              </w:rPr>
              <w:t>քաղաքա-կանության</w:t>
            </w:r>
            <w:proofErr w:type="spellEnd"/>
            <w:r w:rsidRPr="00460BC6">
              <w:rPr>
                <w:rFonts w:ascii="GHEA Grapalat" w:hAnsi="GHEA Grapalat"/>
                <w:sz w:val="24"/>
                <w:szCs w:val="24"/>
                <w:lang w:val="hy-AM"/>
              </w:rPr>
              <w:t xml:space="preserve"> 2020-2021 թվականների </w:t>
            </w:r>
            <w:proofErr w:type="spellStart"/>
            <w:r w:rsidRPr="00460BC6">
              <w:rPr>
                <w:rFonts w:ascii="GHEA Grapalat" w:hAnsi="GHEA Grapalat"/>
                <w:sz w:val="24"/>
                <w:szCs w:val="24"/>
                <w:lang w:val="hy-AM"/>
              </w:rPr>
              <w:t>ռազմավա-րությունը</w:t>
            </w:r>
            <w:proofErr w:type="spellEnd"/>
            <w:r w:rsidRPr="00460BC6">
              <w:rPr>
                <w:rFonts w:ascii="GHEA Grapalat" w:hAnsi="GHEA Grapalat"/>
                <w:sz w:val="24"/>
                <w:szCs w:val="24"/>
                <w:lang w:val="hy-AM"/>
              </w:rPr>
              <w:t xml:space="preserve"> հաստատելու մասին» ՀՀ կառավարության  որոշման նախագիծը պետք  է  արտացոլեր դեպի Հայաստան  ուղղված  </w:t>
            </w:r>
            <w:proofErr w:type="spellStart"/>
            <w:r w:rsidRPr="00460BC6">
              <w:rPr>
                <w:rFonts w:ascii="GHEA Grapalat" w:hAnsi="GHEA Grapalat"/>
                <w:sz w:val="24"/>
                <w:szCs w:val="24"/>
                <w:lang w:val="hy-AM"/>
              </w:rPr>
              <w:t>իմիգրացիոն</w:t>
            </w:r>
            <w:proofErr w:type="spellEnd"/>
            <w:r w:rsidRPr="00460BC6">
              <w:rPr>
                <w:rFonts w:ascii="GHEA Grapalat" w:hAnsi="GHEA Grapalat"/>
                <w:sz w:val="24"/>
                <w:szCs w:val="24"/>
                <w:lang w:val="hy-AM"/>
              </w:rPr>
              <w:t xml:space="preserve">  հոսքերի կառավարմանն  ու  </w:t>
            </w:r>
            <w:r w:rsidRPr="00460BC6">
              <w:rPr>
                <w:rFonts w:ascii="GHEA Grapalat" w:hAnsi="GHEA Grapalat"/>
                <w:sz w:val="24"/>
                <w:szCs w:val="24"/>
                <w:lang w:val="hy-AM"/>
              </w:rPr>
              <w:lastRenderedPageBreak/>
              <w:t xml:space="preserve">կանոնակարգմանն  ուղղված  </w:t>
            </w:r>
            <w:proofErr w:type="spellStart"/>
            <w:r w:rsidRPr="00460BC6">
              <w:rPr>
                <w:rFonts w:ascii="GHEA Grapalat" w:hAnsi="GHEA Grapalat"/>
                <w:sz w:val="24"/>
                <w:szCs w:val="24"/>
                <w:lang w:val="hy-AM"/>
              </w:rPr>
              <w:t>իմիգրացիոն</w:t>
            </w:r>
            <w:proofErr w:type="spellEnd"/>
            <w:r w:rsidRPr="00460BC6">
              <w:rPr>
                <w:rFonts w:ascii="GHEA Grapalat" w:hAnsi="GHEA Grapalat"/>
                <w:sz w:val="24"/>
                <w:szCs w:val="24"/>
                <w:lang w:val="hy-AM"/>
              </w:rPr>
              <w:t xml:space="preserve"> ամբողջական քաղաքականությունը, ինչպես  նշված  է  234-րդ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իսկ  234.2  կետով  պետք  է մշակվեր ռազմավարության իրականացումն ապահովող  միջոցառումների ծրագիրը։ Առաջարկվող  փոփոխությամբ  նախատեսում  ենք   անդրադառնալ  ոչ  թե  միայն  </w:t>
            </w:r>
            <w:proofErr w:type="spellStart"/>
            <w:r w:rsidRPr="00460BC6">
              <w:rPr>
                <w:rFonts w:ascii="GHEA Grapalat" w:hAnsi="GHEA Grapalat"/>
                <w:sz w:val="24"/>
                <w:szCs w:val="24"/>
                <w:lang w:val="hy-AM"/>
              </w:rPr>
              <w:t>իմիգրացիոն</w:t>
            </w:r>
            <w:proofErr w:type="spellEnd"/>
            <w:r w:rsidRPr="00460BC6">
              <w:rPr>
                <w:rFonts w:ascii="GHEA Grapalat" w:hAnsi="GHEA Grapalat"/>
                <w:sz w:val="24"/>
                <w:szCs w:val="24"/>
                <w:lang w:val="hy-AM"/>
              </w:rPr>
              <w:t xml:space="preserve">  քաղաքականությանը, այլ  մշակել ավելի համապարփակ փաստաթուղթ՝  ՀՀ     միգրացիայի   պետական կառավարման հայեցակարգ։ 2021թ.  հունվարին առաջարկվել  է </w:t>
            </w:r>
            <w:proofErr w:type="spellStart"/>
            <w:r w:rsidRPr="00460BC6">
              <w:rPr>
                <w:rFonts w:ascii="GHEA Grapalat" w:hAnsi="GHEA Grapalat"/>
                <w:sz w:val="24"/>
                <w:szCs w:val="24"/>
                <w:lang w:val="hy-AM"/>
              </w:rPr>
              <w:t>ևս</w:t>
            </w:r>
            <w:proofErr w:type="spellEnd"/>
            <w:r w:rsidRPr="00460BC6">
              <w:rPr>
                <w:rFonts w:ascii="GHEA Grapalat" w:hAnsi="GHEA Grapalat"/>
                <w:sz w:val="24"/>
                <w:szCs w:val="24"/>
                <w:lang w:val="hy-AM"/>
              </w:rPr>
              <w:t xml:space="preserve">  մեկ  անգամ  վերանայել  N 650-Լ որոշման մեջ փոփոխություններ կատարելու մասին որոշման նախագիծը՝ նոր տեսակի </w:t>
            </w:r>
            <w:proofErr w:type="spellStart"/>
            <w:r w:rsidRPr="00460BC6">
              <w:rPr>
                <w:rFonts w:ascii="GHEA Grapalat" w:hAnsi="GHEA Grapalat"/>
                <w:sz w:val="24"/>
                <w:szCs w:val="24"/>
                <w:lang w:val="hy-AM"/>
              </w:rPr>
              <w:lastRenderedPageBreak/>
              <w:t>կորոնավիրուսով</w:t>
            </w:r>
            <w:proofErr w:type="spellEnd"/>
            <w:r w:rsidRPr="00460BC6">
              <w:rPr>
                <w:rFonts w:ascii="GHEA Grapalat" w:hAnsi="GHEA Grapalat"/>
                <w:sz w:val="24"/>
                <w:szCs w:val="24"/>
                <w:lang w:val="hy-AM"/>
              </w:rPr>
              <w:t xml:space="preserve">  (COVID-19) և 2020 թվականի սեպտեմբերի 27-ին Արցախի Հանրապետության նկատմամբ </w:t>
            </w:r>
            <w:proofErr w:type="spellStart"/>
            <w:r w:rsidRPr="00460BC6">
              <w:rPr>
                <w:rFonts w:ascii="GHEA Grapalat" w:hAnsi="GHEA Grapalat"/>
                <w:sz w:val="24"/>
                <w:szCs w:val="24"/>
                <w:lang w:val="hy-AM"/>
              </w:rPr>
              <w:t>սանձազերծված</w:t>
            </w:r>
            <w:proofErr w:type="spellEnd"/>
            <w:r w:rsidRPr="00460BC6">
              <w:rPr>
                <w:rFonts w:ascii="GHEA Grapalat" w:hAnsi="GHEA Grapalat"/>
                <w:sz w:val="24"/>
                <w:szCs w:val="24"/>
                <w:lang w:val="hy-AM"/>
              </w:rPr>
              <w:t xml:space="preserve"> պատերազմով պայմանավորված։ ՏԿԵ նախարարի  ս/թ.  հունվարի 29-ի  թիվ  ՍՊ//1913-2021 </w:t>
            </w:r>
            <w:proofErr w:type="spellStart"/>
            <w:r w:rsidRPr="00460BC6">
              <w:rPr>
                <w:rFonts w:ascii="GHEA Grapalat" w:hAnsi="GHEA Grapalat"/>
                <w:sz w:val="24"/>
                <w:szCs w:val="24"/>
                <w:lang w:val="hy-AM"/>
              </w:rPr>
              <w:t>հանձնա-րարականով</w:t>
            </w:r>
            <w:proofErr w:type="spellEnd"/>
            <w:r w:rsidRPr="00460BC6">
              <w:rPr>
                <w:rFonts w:ascii="GHEA Grapalat" w:hAnsi="GHEA Grapalat"/>
                <w:sz w:val="24"/>
                <w:szCs w:val="24"/>
                <w:lang w:val="hy-AM"/>
              </w:rPr>
              <w:t xml:space="preserve">  մեզ  ուղարկված   նախագծի  հավելված 1-ի 262.1-րդ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նշված  է «ՀՀ միգրացիայի պետական կառավարման Հայեցակարգը հաստատելու  մասին» ՀՀ  կառավարության   որոշման    նախագծի մշակում  և  ներկայացում  վարչապետի աշխատակազմ  միջոցառումը։</w:t>
            </w:r>
          </w:p>
          <w:p w:rsidR="005A082F" w:rsidRPr="00460BC6" w:rsidRDefault="005A082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Հայեցակարգը հիմք է հանդիսանալու իրենից բխող չորս ռազմավարական փաստաթղթերի </w:t>
            </w:r>
            <w:r w:rsidRPr="00460BC6">
              <w:rPr>
                <w:rFonts w:ascii="GHEA Grapalat" w:hAnsi="GHEA Grapalat"/>
                <w:sz w:val="24"/>
                <w:szCs w:val="24"/>
                <w:lang w:val="hy-AM"/>
              </w:rPr>
              <w:lastRenderedPageBreak/>
              <w:t xml:space="preserve">մշակման համար,  քանի  որ  հայեցակարգը  նախանշում  է </w:t>
            </w:r>
            <w:proofErr w:type="spellStart"/>
            <w:r w:rsidRPr="00460BC6">
              <w:rPr>
                <w:rFonts w:ascii="GHEA Grapalat" w:hAnsi="GHEA Grapalat"/>
                <w:sz w:val="24"/>
                <w:szCs w:val="24"/>
                <w:lang w:val="hy-AM"/>
              </w:rPr>
              <w:t>ռազմավարությունների</w:t>
            </w:r>
            <w:proofErr w:type="spellEnd"/>
            <w:r w:rsidRPr="00460BC6">
              <w:rPr>
                <w:rFonts w:ascii="GHEA Grapalat" w:hAnsi="GHEA Grapalat"/>
                <w:sz w:val="24"/>
                <w:szCs w:val="24"/>
                <w:lang w:val="hy-AM"/>
              </w:rPr>
              <w:t xml:space="preserve">  մշակում  միգրացիոն  ոլորտի՝ ներկայումս  լուծում  պահանջող  բոլոր չորս  ուղղություններով։</w:t>
            </w:r>
          </w:p>
          <w:p w:rsidR="00CC3905" w:rsidRPr="00460BC6" w:rsidRDefault="00CC3905"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2.Ընդունվել  է</w:t>
            </w: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p>
          <w:p w:rsidR="006B1C58" w:rsidRPr="00460BC6" w:rsidRDefault="006B1C58"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3.1 Մասամբ  է  ընդունվել</w:t>
            </w:r>
          </w:p>
          <w:p w:rsidR="006B1C58" w:rsidRPr="00460BC6" w:rsidRDefault="006B1C58" w:rsidP="00460BC6">
            <w:pPr>
              <w:pStyle w:val="CommentText"/>
              <w:tabs>
                <w:tab w:val="left" w:pos="540"/>
              </w:tabs>
              <w:spacing w:line="360" w:lineRule="auto"/>
              <w:ind w:firstLine="90"/>
              <w:jc w:val="both"/>
              <w:rPr>
                <w:rFonts w:ascii="GHEA Grapalat" w:hAnsi="GHEA Grapalat"/>
                <w:sz w:val="24"/>
                <w:szCs w:val="24"/>
                <w:lang w:val="hy-AM"/>
              </w:rPr>
            </w:pPr>
            <w:r w:rsidRPr="00460BC6">
              <w:rPr>
                <w:rFonts w:ascii="GHEA Grapalat" w:eastAsia="Times New Roman" w:hAnsi="GHEA Grapalat"/>
                <w:sz w:val="24"/>
                <w:szCs w:val="24"/>
                <w:lang w:val="hy-AM" w:eastAsia="ru-RU"/>
              </w:rPr>
              <w:t xml:space="preserve">Քանի որ քաղաքացիական </w:t>
            </w:r>
            <w:proofErr w:type="spellStart"/>
            <w:r w:rsidRPr="00460BC6">
              <w:rPr>
                <w:rFonts w:ascii="GHEA Grapalat" w:eastAsia="Times New Roman" w:hAnsi="GHEA Grapalat"/>
                <w:sz w:val="24"/>
                <w:szCs w:val="24"/>
                <w:lang w:val="hy-AM" w:eastAsia="ru-RU"/>
              </w:rPr>
              <w:t>ինտեգրումը</w:t>
            </w:r>
            <w:proofErr w:type="spellEnd"/>
            <w:r w:rsidRPr="00460BC6">
              <w:rPr>
                <w:rFonts w:ascii="GHEA Grapalat" w:eastAsia="Times New Roman" w:hAnsi="GHEA Grapalat"/>
                <w:sz w:val="24"/>
                <w:szCs w:val="24"/>
                <w:lang w:val="hy-AM" w:eastAsia="ru-RU"/>
              </w:rPr>
              <w:t xml:space="preserve"> և </w:t>
            </w:r>
            <w:proofErr w:type="spellStart"/>
            <w:r w:rsidRPr="00460BC6">
              <w:rPr>
                <w:rFonts w:ascii="GHEA Grapalat" w:eastAsia="Times New Roman" w:hAnsi="GHEA Grapalat"/>
                <w:sz w:val="24"/>
                <w:szCs w:val="24"/>
                <w:lang w:val="hy-AM" w:eastAsia="ru-RU"/>
              </w:rPr>
              <w:t>ինտեգրման</w:t>
            </w:r>
            <w:proofErr w:type="spellEnd"/>
            <w:r w:rsidRPr="00460BC6">
              <w:rPr>
                <w:rFonts w:ascii="GHEA Grapalat" w:eastAsia="Times New Roman" w:hAnsi="GHEA Grapalat"/>
                <w:sz w:val="24"/>
                <w:szCs w:val="24"/>
                <w:lang w:val="hy-AM" w:eastAsia="ru-RU"/>
              </w:rPr>
              <w:t xml:space="preserve"> փուլերից միայն մեկն է, և վերջնականը,  այն շատ նեղ թեմա է ամբողջ միգրացիոն քաղաքականության </w:t>
            </w:r>
            <w:proofErr w:type="spellStart"/>
            <w:r w:rsidRPr="00460BC6">
              <w:rPr>
                <w:rFonts w:ascii="GHEA Grapalat" w:eastAsia="Times New Roman" w:hAnsi="GHEA Grapalat"/>
                <w:sz w:val="24"/>
                <w:szCs w:val="24"/>
                <w:lang w:val="hy-AM" w:eastAsia="ru-RU"/>
              </w:rPr>
              <w:t>արժեքներում</w:t>
            </w:r>
            <w:proofErr w:type="spellEnd"/>
            <w:r w:rsidRPr="00460BC6">
              <w:rPr>
                <w:rFonts w:ascii="GHEA Grapalat" w:eastAsia="Times New Roman" w:hAnsi="GHEA Grapalat"/>
                <w:sz w:val="24"/>
                <w:szCs w:val="24"/>
                <w:lang w:val="hy-AM" w:eastAsia="ru-RU"/>
              </w:rPr>
              <w:t xml:space="preserve"> ներառելու համար: Այդ  պատճառով </w:t>
            </w:r>
            <w:proofErr w:type="spellStart"/>
            <w:r w:rsidRPr="00460BC6">
              <w:rPr>
                <w:rFonts w:ascii="GHEA Grapalat" w:eastAsia="Times New Roman" w:hAnsi="GHEA Grapalat"/>
                <w:sz w:val="24"/>
                <w:szCs w:val="24"/>
                <w:lang w:val="hy-AM" w:eastAsia="ru-RU"/>
              </w:rPr>
              <w:t>խմբագրվել</w:t>
            </w:r>
            <w:proofErr w:type="spellEnd"/>
            <w:r w:rsidRPr="00460BC6">
              <w:rPr>
                <w:rFonts w:ascii="GHEA Grapalat" w:eastAsia="Times New Roman" w:hAnsi="GHEA Grapalat"/>
                <w:sz w:val="24"/>
                <w:szCs w:val="24"/>
                <w:lang w:val="hy-AM" w:eastAsia="ru-RU"/>
              </w:rPr>
              <w:t xml:space="preserve"> է  նախագծի  15-րդ  կետի  </w:t>
            </w:r>
            <w:r w:rsidRPr="00460BC6">
              <w:rPr>
                <w:rFonts w:ascii="GHEA Grapalat" w:hAnsi="GHEA Grapalat"/>
                <w:sz w:val="24"/>
                <w:szCs w:val="24"/>
                <w:lang w:val="hy-AM"/>
              </w:rPr>
              <w:t>3) –</w:t>
            </w:r>
            <w:proofErr w:type="spellStart"/>
            <w:r w:rsidRPr="00460BC6">
              <w:rPr>
                <w:rFonts w:ascii="GHEA Grapalat" w:hAnsi="GHEA Grapalat"/>
                <w:sz w:val="24"/>
                <w:szCs w:val="24"/>
                <w:lang w:val="hy-AM"/>
              </w:rPr>
              <w:t>րդ</w:t>
            </w:r>
            <w:proofErr w:type="spellEnd"/>
            <w:r w:rsidRPr="00460BC6">
              <w:rPr>
                <w:rFonts w:ascii="GHEA Grapalat" w:hAnsi="GHEA Grapalat"/>
                <w:sz w:val="24"/>
                <w:szCs w:val="24"/>
                <w:lang w:val="hy-AM"/>
              </w:rPr>
              <w:t xml:space="preserve">  ենթակետը</w:t>
            </w:r>
            <w:r w:rsidRPr="00460BC6">
              <w:rPr>
                <w:rFonts w:ascii="GHEA Grapalat" w:eastAsia="Times New Roman" w:hAnsi="GHEA Grapalat"/>
                <w:sz w:val="24"/>
                <w:szCs w:val="24"/>
                <w:lang w:val="hy-AM" w:eastAsia="ru-RU"/>
              </w:rPr>
              <w:t xml:space="preserve">,  իսկ </w:t>
            </w:r>
            <w:r w:rsidRPr="00460BC6">
              <w:rPr>
                <w:rFonts w:ascii="GHEA Grapalat" w:hAnsi="GHEA Grapalat"/>
                <w:sz w:val="24"/>
                <w:szCs w:val="24"/>
                <w:lang w:val="hy-AM"/>
              </w:rPr>
              <w:t>21-րդ  մասի  5) -</w:t>
            </w:r>
            <w:proofErr w:type="spellStart"/>
            <w:r w:rsidRPr="00460BC6">
              <w:rPr>
                <w:rFonts w:ascii="GHEA Grapalat" w:hAnsi="GHEA Grapalat"/>
                <w:sz w:val="24"/>
                <w:szCs w:val="24"/>
                <w:lang w:val="hy-AM"/>
              </w:rPr>
              <w:t>րդ</w:t>
            </w:r>
            <w:proofErr w:type="spellEnd"/>
            <w:r w:rsidRPr="00460BC6">
              <w:rPr>
                <w:rFonts w:ascii="GHEA Grapalat" w:hAnsi="GHEA Grapalat"/>
                <w:sz w:val="24"/>
                <w:szCs w:val="24"/>
                <w:lang w:val="hy-AM"/>
              </w:rPr>
              <w:t xml:space="preserve">  ենթակետի  ներքո  ավելացվել  է   «քաղաքացիական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բարեփոխում»  ուղղությունը։ </w:t>
            </w:r>
          </w:p>
          <w:p w:rsidR="00827813" w:rsidRPr="00460BC6" w:rsidRDefault="00827813" w:rsidP="00460BC6">
            <w:pPr>
              <w:pStyle w:val="CommentText"/>
              <w:tabs>
                <w:tab w:val="left" w:pos="540"/>
              </w:tabs>
              <w:spacing w:line="360" w:lineRule="auto"/>
              <w:ind w:firstLine="90"/>
              <w:jc w:val="both"/>
              <w:rPr>
                <w:rFonts w:ascii="GHEA Grapalat" w:hAnsi="GHEA Grapalat"/>
                <w:sz w:val="24"/>
                <w:szCs w:val="24"/>
                <w:lang w:val="hy-AM"/>
              </w:rPr>
            </w:pPr>
          </w:p>
          <w:p w:rsidR="006B1C58" w:rsidRPr="00460BC6" w:rsidRDefault="006813B6" w:rsidP="00460BC6">
            <w:pPr>
              <w:shd w:val="clear" w:color="auto" w:fill="FFFFFF" w:themeFill="background1"/>
              <w:tabs>
                <w:tab w:val="left" w:pos="54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lastRenderedPageBreak/>
              <w:t>3.2 Մասամբ  է ընդունվել</w:t>
            </w:r>
          </w:p>
          <w:p w:rsidR="006813B6" w:rsidRPr="00460BC6" w:rsidRDefault="006813B6" w:rsidP="00460BC6">
            <w:pPr>
              <w:pStyle w:val="CommentText"/>
              <w:tabs>
                <w:tab w:val="left" w:pos="540"/>
              </w:tabs>
              <w:spacing w:line="360" w:lineRule="auto"/>
              <w:ind w:firstLine="90"/>
              <w:jc w:val="both"/>
              <w:rPr>
                <w:rFonts w:ascii="GHEA Grapalat" w:eastAsia="Times New Roman" w:hAnsi="GHEA Grapalat"/>
                <w:sz w:val="24"/>
                <w:szCs w:val="24"/>
                <w:lang w:val="hy-AM" w:eastAsia="ru-RU"/>
              </w:rPr>
            </w:pPr>
            <w:r w:rsidRPr="00460BC6">
              <w:rPr>
                <w:rFonts w:ascii="GHEA Grapalat" w:eastAsia="Times New Roman" w:hAnsi="GHEA Grapalat"/>
                <w:sz w:val="24"/>
                <w:szCs w:val="24"/>
                <w:lang w:val="hy-AM" w:eastAsia="ru-RU"/>
              </w:rPr>
              <w:t xml:space="preserve">Որպես  կանոն </w:t>
            </w:r>
            <w:proofErr w:type="spellStart"/>
            <w:r w:rsidRPr="00460BC6">
              <w:rPr>
                <w:rFonts w:ascii="GHEA Grapalat" w:eastAsia="Times New Roman" w:hAnsi="GHEA Grapalat"/>
                <w:sz w:val="24"/>
                <w:szCs w:val="24"/>
                <w:lang w:val="hy-AM" w:eastAsia="ru-RU"/>
              </w:rPr>
              <w:t>հայեցակարգերը</w:t>
            </w:r>
            <w:proofErr w:type="spellEnd"/>
            <w:r w:rsidRPr="00460BC6">
              <w:rPr>
                <w:rFonts w:ascii="GHEA Grapalat" w:eastAsia="Times New Roman" w:hAnsi="GHEA Grapalat"/>
                <w:sz w:val="24"/>
                <w:szCs w:val="24"/>
                <w:lang w:val="hy-AM" w:eastAsia="ru-RU"/>
              </w:rPr>
              <w:t xml:space="preserve">  նախանշում  են քաղաքականության ընդհանուր ուղղությունները, իսկ  արդեն </w:t>
            </w:r>
            <w:proofErr w:type="spellStart"/>
            <w:r w:rsidRPr="00460BC6">
              <w:rPr>
                <w:rFonts w:ascii="GHEA Grapalat" w:eastAsia="Times New Roman" w:hAnsi="GHEA Grapalat"/>
                <w:sz w:val="24"/>
                <w:szCs w:val="24"/>
                <w:lang w:val="hy-AM" w:eastAsia="ru-RU"/>
              </w:rPr>
              <w:t>հայեցակարգերից</w:t>
            </w:r>
            <w:proofErr w:type="spellEnd"/>
            <w:r w:rsidRPr="00460BC6">
              <w:rPr>
                <w:rFonts w:ascii="GHEA Grapalat" w:eastAsia="Times New Roman" w:hAnsi="GHEA Grapalat"/>
                <w:sz w:val="24"/>
                <w:szCs w:val="24"/>
                <w:lang w:val="hy-AM" w:eastAsia="ru-RU"/>
              </w:rPr>
              <w:t xml:space="preserve">  բխող  </w:t>
            </w:r>
            <w:proofErr w:type="spellStart"/>
            <w:r w:rsidRPr="00460BC6">
              <w:rPr>
                <w:rFonts w:ascii="GHEA Grapalat" w:eastAsia="Times New Roman" w:hAnsi="GHEA Grapalat"/>
                <w:sz w:val="24"/>
                <w:szCs w:val="24"/>
                <w:lang w:val="hy-AM" w:eastAsia="ru-RU"/>
              </w:rPr>
              <w:t>ռազմավարություններում</w:t>
            </w:r>
            <w:proofErr w:type="spellEnd"/>
            <w:r w:rsidRPr="00460BC6">
              <w:rPr>
                <w:rFonts w:ascii="GHEA Grapalat" w:eastAsia="Times New Roman" w:hAnsi="GHEA Grapalat"/>
                <w:sz w:val="24"/>
                <w:szCs w:val="24"/>
                <w:lang w:val="hy-AM" w:eastAsia="ru-RU"/>
              </w:rPr>
              <w:t xml:space="preserve">  և գործողությունների  ծրագրերում ամրագրվում  են այդ  ուղղություններով  իրականացվելիք  կոնկրետ միջոցառումները։ Տվյալ  դեպքում հայրենադարձների համար նախատեսված  փաթեթների նկարագրությունը  տեղ  կգտնի  հայրենադարձության ռազմավարության և  դրա </w:t>
            </w:r>
            <w:proofErr w:type="spellStart"/>
            <w:r w:rsidRPr="00460BC6">
              <w:rPr>
                <w:rFonts w:ascii="GHEA Grapalat" w:eastAsia="Times New Roman" w:hAnsi="GHEA Grapalat"/>
                <w:sz w:val="24"/>
                <w:szCs w:val="24"/>
                <w:lang w:val="hy-AM" w:eastAsia="ru-RU"/>
              </w:rPr>
              <w:t>գորոծողությունների</w:t>
            </w:r>
            <w:proofErr w:type="spellEnd"/>
            <w:r w:rsidRPr="00460BC6">
              <w:rPr>
                <w:rFonts w:ascii="GHEA Grapalat" w:eastAsia="Times New Roman" w:hAnsi="GHEA Grapalat"/>
                <w:sz w:val="24"/>
                <w:szCs w:val="24"/>
                <w:lang w:val="hy-AM" w:eastAsia="ru-RU"/>
              </w:rPr>
              <w:t xml:space="preserve">  ծրագրում։  Այս մասին  նշում  է ավելացվել  հավելվածի 23-րդ  </w:t>
            </w:r>
            <w:proofErr w:type="spellStart"/>
            <w:r w:rsidRPr="00460BC6">
              <w:rPr>
                <w:rFonts w:ascii="GHEA Grapalat" w:eastAsia="Times New Roman" w:hAnsi="GHEA Grapalat"/>
                <w:sz w:val="24"/>
                <w:szCs w:val="24"/>
                <w:lang w:val="hy-AM" w:eastAsia="ru-RU"/>
              </w:rPr>
              <w:t>կետում</w:t>
            </w:r>
            <w:proofErr w:type="spellEnd"/>
            <w:r w:rsidRPr="00460BC6">
              <w:rPr>
                <w:rFonts w:ascii="GHEA Grapalat" w:eastAsia="Times New Roman" w:hAnsi="GHEA Grapalat"/>
                <w:sz w:val="24"/>
                <w:szCs w:val="24"/>
                <w:lang w:val="hy-AM" w:eastAsia="ru-RU"/>
              </w:rPr>
              <w:t xml:space="preserve">։  </w:t>
            </w:r>
          </w:p>
          <w:p w:rsidR="006813B6" w:rsidRPr="00460BC6" w:rsidRDefault="006813B6" w:rsidP="00460BC6">
            <w:pPr>
              <w:pStyle w:val="CommentText"/>
              <w:tabs>
                <w:tab w:val="left" w:pos="54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3.3 Ընդունվել  է</w:t>
            </w:r>
          </w:p>
          <w:p w:rsidR="006813B6" w:rsidRPr="00460BC6" w:rsidRDefault="006813B6" w:rsidP="00460BC6">
            <w:pPr>
              <w:pStyle w:val="CommentText"/>
              <w:tabs>
                <w:tab w:val="left" w:pos="540"/>
              </w:tabs>
              <w:spacing w:line="360" w:lineRule="auto"/>
              <w:ind w:firstLine="90"/>
              <w:jc w:val="both"/>
              <w:rPr>
                <w:rFonts w:ascii="GHEA Grapalat" w:hAnsi="GHEA Grapalat"/>
                <w:sz w:val="24"/>
                <w:szCs w:val="24"/>
                <w:lang w:val="hy-AM"/>
              </w:rPr>
            </w:pPr>
          </w:p>
          <w:p w:rsidR="006813B6" w:rsidRPr="00460BC6" w:rsidRDefault="006813B6" w:rsidP="00460BC6">
            <w:pPr>
              <w:shd w:val="clear" w:color="auto" w:fill="FFFFFF" w:themeFill="background1"/>
              <w:tabs>
                <w:tab w:val="left" w:pos="540"/>
              </w:tabs>
              <w:spacing w:line="360" w:lineRule="auto"/>
              <w:ind w:firstLine="90"/>
              <w:rPr>
                <w:rFonts w:ascii="GHEA Grapalat" w:hAnsi="GHEA Grapalat"/>
                <w:sz w:val="24"/>
                <w:szCs w:val="24"/>
                <w:lang w:val="hy-AM"/>
              </w:rPr>
            </w:pPr>
          </w:p>
          <w:p w:rsidR="005A082F" w:rsidRPr="00460BC6" w:rsidRDefault="005A082F" w:rsidP="00460BC6">
            <w:pPr>
              <w:tabs>
                <w:tab w:val="left" w:pos="90"/>
                <w:tab w:val="left" w:pos="540"/>
              </w:tabs>
              <w:spacing w:line="360" w:lineRule="auto"/>
              <w:ind w:right="125" w:firstLine="90"/>
              <w:jc w:val="both"/>
              <w:rPr>
                <w:rFonts w:ascii="GHEA Grapalat" w:hAnsi="GHEA Grapalat"/>
                <w:sz w:val="24"/>
                <w:szCs w:val="24"/>
                <w:lang w:val="hy-AM"/>
              </w:rPr>
            </w:pPr>
          </w:p>
          <w:p w:rsidR="00FD4B30" w:rsidRPr="00460BC6" w:rsidRDefault="00FD4B30" w:rsidP="00460BC6">
            <w:pPr>
              <w:tabs>
                <w:tab w:val="left" w:pos="90"/>
                <w:tab w:val="left" w:pos="540"/>
              </w:tabs>
              <w:spacing w:line="360" w:lineRule="auto"/>
              <w:ind w:right="125" w:firstLine="90"/>
              <w:jc w:val="both"/>
              <w:rPr>
                <w:rFonts w:ascii="GHEA Grapalat" w:hAnsi="GHEA Grapalat"/>
                <w:sz w:val="24"/>
                <w:szCs w:val="24"/>
                <w:lang w:val="hy-AM"/>
              </w:rPr>
            </w:pPr>
          </w:p>
          <w:p w:rsidR="00FD4B30" w:rsidRPr="00460BC6" w:rsidRDefault="00FD4B30" w:rsidP="00460BC6">
            <w:pPr>
              <w:tabs>
                <w:tab w:val="left" w:pos="90"/>
                <w:tab w:val="left" w:pos="540"/>
              </w:tabs>
              <w:spacing w:line="360" w:lineRule="auto"/>
              <w:ind w:right="125" w:firstLine="90"/>
              <w:jc w:val="both"/>
              <w:rPr>
                <w:rFonts w:ascii="GHEA Grapalat" w:hAnsi="GHEA Grapalat"/>
                <w:sz w:val="24"/>
                <w:szCs w:val="24"/>
                <w:lang w:val="hy-AM"/>
              </w:rPr>
            </w:pPr>
          </w:p>
          <w:p w:rsidR="00FD4B30" w:rsidRPr="00460BC6" w:rsidRDefault="00FD4B30" w:rsidP="00460BC6">
            <w:pPr>
              <w:tabs>
                <w:tab w:val="left" w:pos="90"/>
                <w:tab w:val="left" w:pos="540"/>
              </w:tabs>
              <w:spacing w:line="360" w:lineRule="auto"/>
              <w:ind w:right="125" w:firstLine="90"/>
              <w:jc w:val="both"/>
              <w:rPr>
                <w:rFonts w:ascii="GHEA Grapalat" w:hAnsi="GHEA Grapalat"/>
                <w:sz w:val="24"/>
                <w:szCs w:val="24"/>
                <w:lang w:val="hy-AM"/>
              </w:rPr>
            </w:pPr>
          </w:p>
          <w:p w:rsidR="00FD4B30" w:rsidRPr="00460BC6" w:rsidRDefault="00FD4B30" w:rsidP="00460BC6">
            <w:pPr>
              <w:tabs>
                <w:tab w:val="left" w:pos="90"/>
                <w:tab w:val="left" w:pos="540"/>
              </w:tabs>
              <w:spacing w:line="360" w:lineRule="auto"/>
              <w:ind w:right="125" w:firstLine="90"/>
              <w:jc w:val="both"/>
              <w:rPr>
                <w:rFonts w:ascii="GHEA Grapalat" w:hAnsi="GHEA Grapalat"/>
                <w:sz w:val="24"/>
                <w:szCs w:val="24"/>
                <w:lang w:val="hy-AM"/>
              </w:rPr>
            </w:pPr>
          </w:p>
          <w:p w:rsidR="00827813" w:rsidRPr="00460BC6" w:rsidRDefault="00827813" w:rsidP="00460BC6">
            <w:pPr>
              <w:tabs>
                <w:tab w:val="left" w:pos="90"/>
                <w:tab w:val="left" w:pos="540"/>
              </w:tabs>
              <w:spacing w:line="360" w:lineRule="auto"/>
              <w:ind w:right="125" w:firstLine="90"/>
              <w:jc w:val="both"/>
              <w:rPr>
                <w:rFonts w:ascii="GHEA Grapalat" w:hAnsi="GHEA Grapalat"/>
                <w:sz w:val="24"/>
                <w:szCs w:val="24"/>
                <w:lang w:val="hy-AM"/>
              </w:rPr>
            </w:pPr>
          </w:p>
          <w:p w:rsidR="00FD4B30" w:rsidRPr="00460BC6" w:rsidRDefault="00FD4B3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4. Չի ընդունվել</w:t>
            </w:r>
          </w:p>
          <w:p w:rsidR="00FD4B30" w:rsidRPr="00460BC6" w:rsidRDefault="00FD4B30"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Հաշվի  առնելով ՀՀ կառավարության 2017թ. մարտի 23-ի N 12 </w:t>
            </w:r>
            <w:proofErr w:type="spellStart"/>
            <w:r w:rsidRPr="00460BC6">
              <w:rPr>
                <w:rFonts w:ascii="GHEA Grapalat" w:hAnsi="GHEA Grapalat"/>
                <w:sz w:val="24"/>
                <w:szCs w:val="24"/>
                <w:lang w:val="hy-AM"/>
              </w:rPr>
              <w:t>արձանագրային</w:t>
            </w:r>
            <w:proofErr w:type="spellEnd"/>
            <w:r w:rsidRPr="00460BC6">
              <w:rPr>
                <w:rFonts w:ascii="GHEA Grapalat" w:hAnsi="GHEA Grapalat"/>
                <w:sz w:val="24"/>
                <w:szCs w:val="24"/>
                <w:lang w:val="hy-AM"/>
              </w:rPr>
              <w:t xml:space="preserve"> որոշմամբ հաստատված ՀՀ միգրացիայի քաղաքականության ռազմավարության ժամկետները, և ելնելով նրանից  որ նախագծով  </w:t>
            </w:r>
            <w:proofErr w:type="spellStart"/>
            <w:r w:rsidRPr="00460BC6">
              <w:rPr>
                <w:rFonts w:ascii="GHEA Grapalat" w:hAnsi="GHEA Grapalat"/>
                <w:sz w:val="24"/>
                <w:szCs w:val="24"/>
                <w:lang w:val="hy-AM"/>
              </w:rPr>
              <w:t>հաստատվողը</w:t>
            </w:r>
            <w:proofErr w:type="spellEnd"/>
            <w:r w:rsidRPr="00460BC6">
              <w:rPr>
                <w:rFonts w:ascii="GHEA Grapalat" w:hAnsi="GHEA Grapalat"/>
                <w:sz w:val="24"/>
                <w:szCs w:val="24"/>
                <w:lang w:val="hy-AM"/>
              </w:rPr>
              <w:t xml:space="preserve"> հայեցակարգ  է,  իսկ  2017-2021թթ.-ի  համար ընդունված  փաստաթուղթը՝  ռազմավարություն։ </w:t>
            </w:r>
          </w:p>
          <w:p w:rsidR="00FD4B30" w:rsidRPr="00460BC6" w:rsidRDefault="00116D64"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lastRenderedPageBreak/>
              <w:t>5.Մասամբ  է  ընդունվել</w:t>
            </w:r>
          </w:p>
          <w:p w:rsidR="00116D64" w:rsidRPr="00460BC6" w:rsidRDefault="00116D64" w:rsidP="00460BC6">
            <w:pPr>
              <w:pStyle w:val="FootnoteText"/>
              <w:tabs>
                <w:tab w:val="left" w:pos="540"/>
              </w:tabs>
              <w:spacing w:line="360" w:lineRule="auto"/>
              <w:ind w:firstLine="90"/>
              <w:jc w:val="both"/>
              <w:rPr>
                <w:rFonts w:ascii="GHEA Grapalat" w:eastAsia="Times New Roman" w:hAnsi="GHEA Grapalat" w:cs="Times New Roman"/>
                <w:sz w:val="24"/>
                <w:szCs w:val="24"/>
                <w:lang w:val="hy-AM" w:eastAsia="ru-RU"/>
              </w:rPr>
            </w:pPr>
            <w:r w:rsidRPr="00460BC6">
              <w:rPr>
                <w:rFonts w:ascii="GHEA Grapalat" w:hAnsi="GHEA Grapalat"/>
                <w:sz w:val="24"/>
                <w:szCs w:val="24"/>
                <w:lang w:val="hy-AM"/>
              </w:rPr>
              <w:t xml:space="preserve">Նույն  հիմնավորումն է  ինչ  վերը՝ 1-ին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ասվածը։  </w:t>
            </w:r>
            <w:r w:rsidRPr="00460BC6">
              <w:rPr>
                <w:rFonts w:ascii="GHEA Grapalat" w:eastAsia="Times New Roman" w:hAnsi="GHEA Grapalat" w:cs="Times New Roman"/>
                <w:sz w:val="24"/>
                <w:szCs w:val="24"/>
                <w:lang w:val="hy-AM" w:eastAsia="ru-RU"/>
              </w:rPr>
              <w:t xml:space="preserve">Հավելվածի  7-րդ  </w:t>
            </w:r>
            <w:proofErr w:type="spellStart"/>
            <w:r w:rsidRPr="00460BC6">
              <w:rPr>
                <w:rFonts w:ascii="GHEA Grapalat" w:eastAsia="Times New Roman" w:hAnsi="GHEA Grapalat" w:cs="Times New Roman"/>
                <w:sz w:val="24"/>
                <w:szCs w:val="24"/>
                <w:lang w:val="hy-AM" w:eastAsia="ru-RU"/>
              </w:rPr>
              <w:t>կետում</w:t>
            </w:r>
            <w:proofErr w:type="spellEnd"/>
            <w:r w:rsidRPr="00460BC6">
              <w:rPr>
                <w:rFonts w:ascii="GHEA Grapalat" w:eastAsia="Times New Roman" w:hAnsi="GHEA Grapalat" w:cs="Times New Roman"/>
                <w:sz w:val="24"/>
                <w:szCs w:val="24"/>
                <w:lang w:val="hy-AM" w:eastAsia="ru-RU"/>
              </w:rPr>
              <w:t xml:space="preserve">  ավելացվել  է հղում  այն մասին որ   նախագծի ընդունման իրավական հիմքը  կվերանայվի «ՀՀ կառավա-</w:t>
            </w:r>
            <w:proofErr w:type="spellStart"/>
            <w:r w:rsidRPr="00460BC6">
              <w:rPr>
                <w:rFonts w:ascii="GHEA Grapalat" w:eastAsia="Times New Roman" w:hAnsi="GHEA Grapalat" w:cs="Times New Roman"/>
                <w:sz w:val="24"/>
                <w:szCs w:val="24"/>
                <w:lang w:val="hy-AM" w:eastAsia="ru-RU"/>
              </w:rPr>
              <w:t>րության</w:t>
            </w:r>
            <w:proofErr w:type="spellEnd"/>
            <w:r w:rsidRPr="00460BC6">
              <w:rPr>
                <w:rFonts w:ascii="GHEA Grapalat" w:eastAsia="Times New Roman" w:hAnsi="GHEA Grapalat" w:cs="Times New Roman"/>
                <w:sz w:val="24"/>
                <w:szCs w:val="24"/>
                <w:lang w:val="hy-AM" w:eastAsia="ru-RU"/>
              </w:rPr>
              <w:t xml:space="preserve"> 2019 թվականի մայիսի 16-ի Հայաստանի Հանրապետության կառավարության 2019-2023 թվականների գործունեու</w:t>
            </w:r>
            <w:r w:rsidRPr="00460BC6">
              <w:rPr>
                <w:rFonts w:ascii="GHEA Grapalat" w:eastAsia="Times New Roman" w:hAnsi="GHEA Grapalat" w:cs="Times New Roman"/>
                <w:sz w:val="24"/>
                <w:szCs w:val="24"/>
                <w:lang w:val="hy-AM" w:eastAsia="ru-RU"/>
              </w:rPr>
              <w:softHyphen/>
              <w:t>թյան միջոցառումների ծրագիրը հաստատելու մասին N650-Լ որոշման մեջ  փոփոխություններ և լրացումներ կատարելու մասին» ՀՀ  կառավարության  որոշման ընդունումից  հետո։</w:t>
            </w:r>
          </w:p>
          <w:p w:rsidR="00116D64" w:rsidRPr="00460BC6" w:rsidRDefault="000022EA" w:rsidP="00460BC6">
            <w:pPr>
              <w:pStyle w:val="ListParagraph"/>
              <w:numPr>
                <w:ilvl w:val="0"/>
                <w:numId w:val="2"/>
              </w:num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Ընդունվել է</w:t>
            </w:r>
          </w:p>
          <w:p w:rsidR="000022EA" w:rsidRPr="00460BC6" w:rsidRDefault="000022EA" w:rsidP="00460BC6">
            <w:pPr>
              <w:pStyle w:val="ListParagraph"/>
              <w:tabs>
                <w:tab w:val="left" w:pos="90"/>
                <w:tab w:val="left" w:pos="540"/>
              </w:tabs>
              <w:spacing w:line="360" w:lineRule="auto"/>
              <w:ind w:right="125" w:firstLine="90"/>
              <w:rPr>
                <w:rFonts w:ascii="GHEA Grapalat" w:hAnsi="GHEA Grapalat"/>
                <w:sz w:val="24"/>
                <w:szCs w:val="24"/>
                <w:lang w:val="hy-AM"/>
              </w:rPr>
            </w:pPr>
          </w:p>
          <w:p w:rsidR="000022EA" w:rsidRPr="00460BC6" w:rsidRDefault="000022EA" w:rsidP="00460BC6">
            <w:pPr>
              <w:pStyle w:val="ListParagraph"/>
              <w:tabs>
                <w:tab w:val="left" w:pos="90"/>
                <w:tab w:val="left" w:pos="540"/>
              </w:tabs>
              <w:spacing w:line="360" w:lineRule="auto"/>
              <w:ind w:right="125" w:firstLine="90"/>
              <w:rPr>
                <w:rFonts w:ascii="GHEA Grapalat" w:hAnsi="GHEA Grapalat"/>
                <w:sz w:val="24"/>
                <w:szCs w:val="24"/>
                <w:lang w:val="hy-AM"/>
              </w:rPr>
            </w:pPr>
          </w:p>
          <w:p w:rsidR="000022EA" w:rsidRPr="00460BC6" w:rsidRDefault="000022EA" w:rsidP="00460BC6">
            <w:pPr>
              <w:pStyle w:val="ListParagraph"/>
              <w:tabs>
                <w:tab w:val="left" w:pos="90"/>
                <w:tab w:val="left" w:pos="540"/>
              </w:tabs>
              <w:spacing w:line="360" w:lineRule="auto"/>
              <w:ind w:right="125" w:firstLine="90"/>
              <w:rPr>
                <w:rFonts w:ascii="GHEA Grapalat" w:hAnsi="GHEA Grapalat"/>
                <w:sz w:val="24"/>
                <w:szCs w:val="24"/>
                <w:lang w:val="hy-AM"/>
              </w:rPr>
            </w:pPr>
          </w:p>
          <w:p w:rsidR="000022EA" w:rsidRPr="00460BC6" w:rsidRDefault="000022EA" w:rsidP="00460BC6">
            <w:pPr>
              <w:pStyle w:val="ListParagraph"/>
              <w:tabs>
                <w:tab w:val="left" w:pos="90"/>
                <w:tab w:val="left" w:pos="540"/>
              </w:tabs>
              <w:spacing w:line="360" w:lineRule="auto"/>
              <w:ind w:right="125" w:firstLine="90"/>
              <w:rPr>
                <w:rFonts w:ascii="GHEA Grapalat" w:hAnsi="GHEA Grapalat"/>
                <w:sz w:val="24"/>
                <w:szCs w:val="24"/>
                <w:lang w:val="hy-AM"/>
              </w:rPr>
            </w:pPr>
          </w:p>
          <w:p w:rsidR="000022EA" w:rsidRPr="00460BC6" w:rsidRDefault="000022EA" w:rsidP="00460BC6">
            <w:pPr>
              <w:pStyle w:val="ListParagraph"/>
              <w:tabs>
                <w:tab w:val="left" w:pos="90"/>
                <w:tab w:val="left" w:pos="540"/>
              </w:tabs>
              <w:spacing w:line="360" w:lineRule="auto"/>
              <w:ind w:right="125" w:firstLine="90"/>
              <w:rPr>
                <w:rFonts w:ascii="GHEA Grapalat" w:hAnsi="GHEA Grapalat"/>
                <w:sz w:val="24"/>
                <w:szCs w:val="24"/>
                <w:lang w:val="hy-AM"/>
              </w:rPr>
            </w:pPr>
          </w:p>
          <w:p w:rsidR="006D4FAF" w:rsidRPr="00460BC6" w:rsidRDefault="006D4FAF" w:rsidP="00460BC6">
            <w:pPr>
              <w:pStyle w:val="ListParagraph"/>
              <w:tabs>
                <w:tab w:val="left" w:pos="90"/>
                <w:tab w:val="left" w:pos="540"/>
              </w:tabs>
              <w:spacing w:line="360" w:lineRule="auto"/>
              <w:ind w:right="125" w:firstLine="90"/>
              <w:rPr>
                <w:rFonts w:ascii="GHEA Grapalat" w:hAnsi="GHEA Grapalat"/>
                <w:sz w:val="24"/>
                <w:szCs w:val="24"/>
                <w:lang w:val="hy-AM"/>
              </w:rPr>
            </w:pPr>
          </w:p>
          <w:p w:rsidR="000022EA" w:rsidRPr="00460BC6" w:rsidRDefault="000022EA" w:rsidP="00460BC6">
            <w:pPr>
              <w:pStyle w:val="ListParagraph"/>
              <w:numPr>
                <w:ilvl w:val="0"/>
                <w:numId w:val="2"/>
              </w:num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Մասամբ  է  ընդունվել</w:t>
            </w:r>
          </w:p>
          <w:p w:rsidR="000022EA" w:rsidRPr="00460BC6" w:rsidRDefault="000022EA" w:rsidP="00460BC6">
            <w:pPr>
              <w:shd w:val="clear" w:color="auto" w:fill="FFFFFF" w:themeFill="background1"/>
              <w:tabs>
                <w:tab w:val="left" w:pos="540"/>
              </w:tabs>
              <w:spacing w:line="360" w:lineRule="auto"/>
              <w:ind w:firstLine="90"/>
              <w:jc w:val="both"/>
              <w:rPr>
                <w:rFonts w:ascii="GHEA Grapalat" w:hAnsi="GHEA Grapalat"/>
                <w:iCs/>
                <w:sz w:val="24"/>
                <w:szCs w:val="24"/>
                <w:lang w:val="hy-AM"/>
              </w:rPr>
            </w:pPr>
            <w:r w:rsidRPr="00460BC6">
              <w:rPr>
                <w:rFonts w:ascii="GHEA Grapalat" w:hAnsi="GHEA Grapalat"/>
                <w:sz w:val="24"/>
                <w:szCs w:val="24"/>
                <w:lang w:val="hy-AM"/>
              </w:rPr>
              <w:t xml:space="preserve">Քանի  որ  </w:t>
            </w:r>
            <w:r w:rsidRPr="00460BC6">
              <w:rPr>
                <w:rFonts w:ascii="GHEA Grapalat" w:hAnsi="GHEA Grapalat"/>
                <w:iCs/>
                <w:sz w:val="24"/>
                <w:szCs w:val="24"/>
                <w:lang w:val="hy-AM"/>
              </w:rPr>
              <w:t>«</w:t>
            </w:r>
            <w:proofErr w:type="spellStart"/>
            <w:r w:rsidRPr="00460BC6">
              <w:rPr>
                <w:rFonts w:ascii="GHEA Grapalat" w:hAnsi="GHEA Grapalat"/>
                <w:iCs/>
                <w:sz w:val="24"/>
                <w:szCs w:val="24"/>
                <w:lang w:val="hy-AM"/>
              </w:rPr>
              <w:t>Իմիգրանտ</w:t>
            </w:r>
            <w:proofErr w:type="spellEnd"/>
            <w:r w:rsidRPr="00460BC6">
              <w:rPr>
                <w:rFonts w:ascii="GHEA Grapalat" w:hAnsi="GHEA Grapalat"/>
                <w:iCs/>
                <w:sz w:val="24"/>
                <w:szCs w:val="24"/>
                <w:lang w:val="hy-AM"/>
              </w:rPr>
              <w:t xml:space="preserve">» </w:t>
            </w:r>
            <w:proofErr w:type="spellStart"/>
            <w:r w:rsidRPr="00460BC6">
              <w:rPr>
                <w:rFonts w:ascii="GHEA Grapalat" w:hAnsi="GHEA Grapalat"/>
                <w:iCs/>
                <w:sz w:val="24"/>
                <w:szCs w:val="24"/>
                <w:lang w:val="hy-AM"/>
              </w:rPr>
              <w:t>եզրույթը</w:t>
            </w:r>
            <w:proofErr w:type="spellEnd"/>
            <w:r w:rsidRPr="00460BC6">
              <w:rPr>
                <w:rFonts w:ascii="GHEA Grapalat" w:hAnsi="GHEA Grapalat"/>
                <w:iCs/>
                <w:sz w:val="24"/>
                <w:szCs w:val="24"/>
                <w:lang w:val="hy-AM"/>
              </w:rPr>
              <w:t xml:space="preserve"> շատ լայն է, այն ներառում է երեք ամսից ավել </w:t>
            </w:r>
            <w:proofErr w:type="spellStart"/>
            <w:r w:rsidRPr="00460BC6">
              <w:rPr>
                <w:rFonts w:ascii="GHEA Grapalat" w:hAnsi="GHEA Grapalat"/>
                <w:iCs/>
                <w:sz w:val="24"/>
                <w:szCs w:val="24"/>
                <w:lang w:val="hy-AM"/>
              </w:rPr>
              <w:t>ժամանակահատվածով</w:t>
            </w:r>
            <w:proofErr w:type="spellEnd"/>
            <w:r w:rsidRPr="00460BC6">
              <w:rPr>
                <w:rFonts w:ascii="GHEA Grapalat" w:hAnsi="GHEA Grapalat"/>
                <w:iCs/>
                <w:sz w:val="24"/>
                <w:szCs w:val="24"/>
                <w:lang w:val="hy-AM"/>
              </w:rPr>
              <w:t xml:space="preserve"> Հայաստան ժամանող  օտար երկրի ցանկացած քաղաքացու՝ այդ թվում </w:t>
            </w:r>
            <w:proofErr w:type="spellStart"/>
            <w:r w:rsidRPr="00460BC6">
              <w:rPr>
                <w:rFonts w:ascii="GHEA Grapalat" w:hAnsi="GHEA Grapalat"/>
                <w:iCs/>
                <w:sz w:val="24"/>
                <w:szCs w:val="24"/>
                <w:lang w:val="hy-AM"/>
              </w:rPr>
              <w:t>օտարերկրացու</w:t>
            </w:r>
            <w:proofErr w:type="spellEnd"/>
            <w:r w:rsidRPr="00460BC6">
              <w:rPr>
                <w:rFonts w:ascii="GHEA Grapalat" w:hAnsi="GHEA Grapalat"/>
                <w:iCs/>
                <w:sz w:val="24"/>
                <w:szCs w:val="24"/>
                <w:lang w:val="hy-AM"/>
              </w:rPr>
              <w:t xml:space="preserve">, ապաստան </w:t>
            </w:r>
            <w:proofErr w:type="spellStart"/>
            <w:r w:rsidRPr="00460BC6">
              <w:rPr>
                <w:rFonts w:ascii="GHEA Grapalat" w:hAnsi="GHEA Grapalat"/>
                <w:iCs/>
                <w:sz w:val="24"/>
                <w:szCs w:val="24"/>
                <w:lang w:val="hy-AM"/>
              </w:rPr>
              <w:t>հայցողի</w:t>
            </w:r>
            <w:proofErr w:type="spellEnd"/>
            <w:r w:rsidRPr="00460BC6">
              <w:rPr>
                <w:rFonts w:ascii="GHEA Grapalat" w:hAnsi="GHEA Grapalat"/>
                <w:iCs/>
                <w:sz w:val="24"/>
                <w:szCs w:val="24"/>
                <w:lang w:val="hy-AM"/>
              </w:rPr>
              <w:t xml:space="preserve"> և </w:t>
            </w:r>
            <w:proofErr w:type="spellStart"/>
            <w:r w:rsidRPr="00460BC6">
              <w:rPr>
                <w:rFonts w:ascii="GHEA Grapalat" w:hAnsi="GHEA Grapalat"/>
                <w:iCs/>
                <w:sz w:val="24"/>
                <w:szCs w:val="24"/>
                <w:lang w:val="hy-AM"/>
              </w:rPr>
              <w:t>հայերնադարձի</w:t>
            </w:r>
            <w:proofErr w:type="spellEnd"/>
            <w:r w:rsidRPr="00460BC6">
              <w:rPr>
                <w:rFonts w:ascii="GHEA Grapalat" w:hAnsi="GHEA Grapalat"/>
                <w:iCs/>
                <w:sz w:val="24"/>
                <w:szCs w:val="24"/>
                <w:lang w:val="hy-AM"/>
              </w:rPr>
              <w:t xml:space="preserve"> և քանի որ այս բոլոր խմբերը առանձին նշված են, «</w:t>
            </w:r>
            <w:proofErr w:type="spellStart"/>
            <w:r w:rsidRPr="00460BC6">
              <w:rPr>
                <w:rFonts w:ascii="GHEA Grapalat" w:hAnsi="GHEA Grapalat"/>
                <w:iCs/>
                <w:sz w:val="24"/>
                <w:szCs w:val="24"/>
                <w:lang w:val="hy-AM"/>
              </w:rPr>
              <w:t>իմիգրանտ</w:t>
            </w:r>
            <w:proofErr w:type="spellEnd"/>
            <w:r w:rsidRPr="00460BC6">
              <w:rPr>
                <w:rFonts w:ascii="GHEA Grapalat" w:hAnsi="GHEA Grapalat"/>
                <w:iCs/>
                <w:sz w:val="24"/>
                <w:szCs w:val="24"/>
                <w:lang w:val="hy-AM"/>
              </w:rPr>
              <w:t xml:space="preserve">» ընդհանրական խումբը նպատակահարմար չէ նշել: Միաժամանակ հավելվածի  տեքստը </w:t>
            </w:r>
            <w:proofErr w:type="spellStart"/>
            <w:r w:rsidRPr="00460BC6">
              <w:rPr>
                <w:rFonts w:ascii="GHEA Grapalat" w:hAnsi="GHEA Grapalat"/>
                <w:iCs/>
                <w:sz w:val="24"/>
                <w:szCs w:val="24"/>
                <w:lang w:val="hy-AM"/>
              </w:rPr>
              <w:t>խմբագրվել</w:t>
            </w:r>
            <w:proofErr w:type="spellEnd"/>
            <w:r w:rsidRPr="00460BC6">
              <w:rPr>
                <w:rFonts w:ascii="GHEA Grapalat" w:hAnsi="GHEA Grapalat"/>
                <w:iCs/>
                <w:sz w:val="24"/>
                <w:szCs w:val="24"/>
                <w:lang w:val="hy-AM"/>
              </w:rPr>
              <w:t xml:space="preserve">  է, դրանում  հնարավորին չափ «</w:t>
            </w:r>
            <w:proofErr w:type="spellStart"/>
            <w:r w:rsidRPr="00460BC6">
              <w:rPr>
                <w:rFonts w:ascii="GHEA Grapalat" w:hAnsi="GHEA Grapalat"/>
                <w:iCs/>
                <w:sz w:val="24"/>
                <w:szCs w:val="24"/>
                <w:lang w:val="hy-AM"/>
              </w:rPr>
              <w:t>իմիգրանտ</w:t>
            </w:r>
            <w:proofErr w:type="spellEnd"/>
            <w:r w:rsidRPr="00460BC6">
              <w:rPr>
                <w:rFonts w:ascii="GHEA Grapalat" w:hAnsi="GHEA Grapalat"/>
                <w:iCs/>
                <w:sz w:val="24"/>
                <w:szCs w:val="24"/>
                <w:lang w:val="hy-AM"/>
              </w:rPr>
              <w:t xml:space="preserve">» </w:t>
            </w:r>
            <w:proofErr w:type="spellStart"/>
            <w:r w:rsidRPr="00460BC6">
              <w:rPr>
                <w:rFonts w:ascii="GHEA Grapalat" w:hAnsi="GHEA Grapalat"/>
                <w:iCs/>
                <w:sz w:val="24"/>
                <w:szCs w:val="24"/>
                <w:lang w:val="hy-AM"/>
              </w:rPr>
              <w:lastRenderedPageBreak/>
              <w:t>եզրույթը</w:t>
            </w:r>
            <w:proofErr w:type="spellEnd"/>
            <w:r w:rsidRPr="00460BC6">
              <w:rPr>
                <w:rFonts w:ascii="GHEA Grapalat" w:hAnsi="GHEA Grapalat"/>
                <w:iCs/>
                <w:sz w:val="24"/>
                <w:szCs w:val="24"/>
                <w:lang w:val="hy-AM"/>
              </w:rPr>
              <w:t xml:space="preserve">  փոխարինվել  է  այլ  բառերով։</w:t>
            </w:r>
          </w:p>
          <w:p w:rsidR="000022EA" w:rsidRPr="00460BC6" w:rsidRDefault="00993F33"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8.Ընդունվել  է</w:t>
            </w:r>
          </w:p>
          <w:p w:rsidR="00993F33" w:rsidRPr="00460BC6" w:rsidRDefault="00993F33" w:rsidP="00460BC6">
            <w:pPr>
              <w:tabs>
                <w:tab w:val="left" w:pos="90"/>
                <w:tab w:val="left" w:pos="540"/>
              </w:tabs>
              <w:spacing w:line="360" w:lineRule="auto"/>
              <w:ind w:right="125" w:firstLine="90"/>
              <w:jc w:val="center"/>
              <w:rPr>
                <w:rFonts w:ascii="GHEA Grapalat" w:hAnsi="GHEA Grapalat"/>
                <w:sz w:val="24"/>
                <w:szCs w:val="24"/>
                <w:lang w:val="hy-AM"/>
              </w:rPr>
            </w:pPr>
          </w:p>
          <w:p w:rsidR="00993F33" w:rsidRPr="00460BC6" w:rsidRDefault="00993F33"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 xml:space="preserve">9. </w:t>
            </w:r>
            <w:r w:rsidR="0038023E" w:rsidRPr="00460BC6">
              <w:rPr>
                <w:rFonts w:ascii="GHEA Grapalat" w:hAnsi="GHEA Grapalat"/>
                <w:sz w:val="24"/>
                <w:szCs w:val="24"/>
                <w:lang w:val="hy-AM"/>
              </w:rPr>
              <w:t xml:space="preserve">Չի </w:t>
            </w:r>
            <w:r w:rsidRPr="00460BC6">
              <w:rPr>
                <w:rFonts w:ascii="GHEA Grapalat" w:hAnsi="GHEA Grapalat"/>
                <w:sz w:val="24"/>
                <w:szCs w:val="24"/>
                <w:lang w:val="hy-AM"/>
              </w:rPr>
              <w:t xml:space="preserve"> ընդունվել</w:t>
            </w:r>
          </w:p>
          <w:p w:rsidR="00993F33" w:rsidRPr="00460BC6" w:rsidRDefault="0038023E" w:rsidP="00460BC6">
            <w:pPr>
              <w:tabs>
                <w:tab w:val="left" w:pos="90"/>
                <w:tab w:val="left" w:pos="540"/>
              </w:tabs>
              <w:spacing w:line="360" w:lineRule="auto"/>
              <w:ind w:right="125" w:firstLine="90"/>
              <w:jc w:val="both"/>
              <w:rPr>
                <w:rFonts w:ascii="GHEA Grapalat" w:hAnsi="GHEA Grapalat"/>
                <w:sz w:val="24"/>
                <w:szCs w:val="24"/>
                <w:lang w:val="hy-AM"/>
              </w:rPr>
            </w:pPr>
            <w:r w:rsidRPr="00460BC6">
              <w:rPr>
                <w:rFonts w:ascii="GHEA Grapalat" w:hAnsi="GHEA Grapalat"/>
                <w:sz w:val="24"/>
                <w:szCs w:val="24"/>
                <w:lang w:val="hy-AM"/>
              </w:rPr>
              <w:t xml:space="preserve">Երկու  խորհուրդների  գործառույթների  </w:t>
            </w:r>
            <w:proofErr w:type="spellStart"/>
            <w:r w:rsidRPr="00460BC6">
              <w:rPr>
                <w:rFonts w:ascii="GHEA Grapalat" w:hAnsi="GHEA Grapalat"/>
                <w:sz w:val="24"/>
                <w:szCs w:val="24"/>
                <w:lang w:val="hy-AM"/>
              </w:rPr>
              <w:t>կրկնութ-յունը</w:t>
            </w:r>
            <w:proofErr w:type="spellEnd"/>
            <w:r w:rsidRPr="00460BC6">
              <w:rPr>
                <w:rFonts w:ascii="GHEA Grapalat" w:hAnsi="GHEA Grapalat"/>
                <w:sz w:val="24"/>
                <w:szCs w:val="24"/>
                <w:lang w:val="hy-AM"/>
              </w:rPr>
              <w:t xml:space="preserve">  բացառվում  է,  քանի  որ  ՀՀ–ում մարդկանց </w:t>
            </w:r>
            <w:proofErr w:type="spellStart"/>
            <w:r w:rsidRPr="00460BC6">
              <w:rPr>
                <w:rFonts w:ascii="GHEA Grapalat" w:hAnsi="GHEA Grapalat"/>
                <w:sz w:val="24"/>
                <w:szCs w:val="24"/>
                <w:lang w:val="hy-AM"/>
              </w:rPr>
              <w:t>թրաֆիքինգի</w:t>
            </w:r>
            <w:proofErr w:type="spellEnd"/>
            <w:r w:rsidRPr="00460BC6">
              <w:rPr>
                <w:rFonts w:ascii="GHEA Grapalat" w:hAnsi="GHEA Grapalat"/>
                <w:sz w:val="24"/>
                <w:szCs w:val="24"/>
                <w:lang w:val="hy-AM"/>
              </w:rPr>
              <w:t xml:space="preserve"> և շահագործման դեմ պայքարի հարցերով խորհուրդի  և  կազմը  և գործառույթները չեն  համընկնում այն կազմին  և  </w:t>
            </w:r>
            <w:proofErr w:type="spellStart"/>
            <w:r w:rsidRPr="00460BC6">
              <w:rPr>
                <w:rFonts w:ascii="GHEA Grapalat" w:hAnsi="GHEA Grapalat"/>
                <w:sz w:val="24"/>
                <w:szCs w:val="24"/>
                <w:lang w:val="hy-AM"/>
              </w:rPr>
              <w:t>գործառույթներին</w:t>
            </w:r>
            <w:proofErr w:type="spellEnd"/>
            <w:r w:rsidRPr="00460BC6">
              <w:rPr>
                <w:rFonts w:ascii="GHEA Grapalat" w:hAnsi="GHEA Grapalat"/>
                <w:sz w:val="24"/>
                <w:szCs w:val="24"/>
                <w:lang w:val="hy-AM"/>
              </w:rPr>
              <w:t xml:space="preserve">  որն  ունենալու  է միգրացիոն պետական քաղաքականության իրականացումը համակարգող  խորհուրդը</w:t>
            </w:r>
          </w:p>
          <w:p w:rsidR="00993F33" w:rsidRPr="00460BC6" w:rsidRDefault="00993F33"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10.Ընդունվել  է</w:t>
            </w:r>
          </w:p>
        </w:tc>
      </w:tr>
      <w:tr w:rsidR="002A2DD4" w:rsidRPr="00460BC6" w:rsidTr="0012063E">
        <w:trPr>
          <w:trHeight w:val="475"/>
        </w:trPr>
        <w:tc>
          <w:tcPr>
            <w:tcW w:w="10904" w:type="dxa"/>
            <w:gridSpan w:val="3"/>
            <w:vMerge w:val="restart"/>
          </w:tcPr>
          <w:p w:rsidR="002A2DD4" w:rsidRPr="00460BC6" w:rsidRDefault="002A2DD4"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17. ՀՀ  վարչապետի  աշխատակազմ</w:t>
            </w:r>
          </w:p>
          <w:p w:rsidR="002A2DD4" w:rsidRPr="00460BC6" w:rsidRDefault="002A2DD4"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2A2DD4" w:rsidRPr="00460BC6" w:rsidRDefault="002A2DD4"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05.03.2021</w:t>
            </w:r>
          </w:p>
        </w:tc>
      </w:tr>
      <w:tr w:rsidR="002A2DD4" w:rsidRPr="00460BC6" w:rsidTr="0012063E">
        <w:trPr>
          <w:trHeight w:val="206"/>
        </w:trPr>
        <w:tc>
          <w:tcPr>
            <w:tcW w:w="10904" w:type="dxa"/>
            <w:gridSpan w:val="3"/>
            <w:vMerge/>
          </w:tcPr>
          <w:p w:rsidR="002A2DD4" w:rsidRPr="00460BC6" w:rsidRDefault="002A2DD4"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2A2DD4" w:rsidRPr="00460BC6" w:rsidRDefault="00DF13BB"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Ստացվել  է  էլեկտրոնային  փոստով</w:t>
            </w:r>
          </w:p>
        </w:tc>
      </w:tr>
      <w:tr w:rsidR="002A2DD4" w:rsidRPr="00460BC6" w:rsidTr="0012063E">
        <w:tc>
          <w:tcPr>
            <w:tcW w:w="9694" w:type="dxa"/>
            <w:gridSpan w:val="2"/>
          </w:tcPr>
          <w:p w:rsidR="007959A1" w:rsidRPr="00460BC6" w:rsidRDefault="007959A1"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1. </w:t>
            </w:r>
            <w:proofErr w:type="spellStart"/>
            <w:r w:rsidRPr="00460BC6">
              <w:rPr>
                <w:rFonts w:ascii="GHEA Grapalat" w:hAnsi="GHEA Grapalat"/>
                <w:sz w:val="24"/>
                <w:szCs w:val="24"/>
                <w:lang w:val="hy-AM"/>
              </w:rPr>
              <w:t>Հայեցկարգում</w:t>
            </w:r>
            <w:proofErr w:type="spellEnd"/>
            <w:r w:rsidRPr="00460BC6">
              <w:rPr>
                <w:rFonts w:ascii="GHEA Grapalat" w:hAnsi="GHEA Grapalat"/>
                <w:sz w:val="24"/>
                <w:szCs w:val="24"/>
                <w:lang w:val="hy-AM"/>
              </w:rPr>
              <w:t xml:space="preserve"> առկա իրավիճակի նկարագրությունը կարծես թե անդրադառնում է գործող ներքին և միջազգային փաստաթղթերին, որոնք առնչվում են միգրացիայի ոլորտին, սակայն այնտեղ պետք է արտացոլվեն վիճակագրական տվյալներ </w:t>
            </w:r>
            <w:proofErr w:type="spellStart"/>
            <w:r w:rsidRPr="00460BC6">
              <w:rPr>
                <w:rFonts w:ascii="GHEA Grapalat" w:hAnsi="GHEA Grapalat"/>
                <w:sz w:val="24"/>
                <w:szCs w:val="24"/>
                <w:lang w:val="hy-AM"/>
              </w:rPr>
              <w:t>միգացիայի</w:t>
            </w:r>
            <w:proofErr w:type="spellEnd"/>
            <w:r w:rsidRPr="00460BC6">
              <w:rPr>
                <w:rFonts w:ascii="GHEA Grapalat" w:hAnsi="GHEA Grapalat"/>
                <w:sz w:val="24"/>
                <w:szCs w:val="24"/>
                <w:lang w:val="hy-AM"/>
              </w:rPr>
              <w:t xml:space="preserve"> ոլորտում առկա վիճակի, խնդիրների վերաբերյալ, որպեսզի հնարավոր լինի դրանք հաղթահարելու լուծումներ առաջարկել:</w:t>
            </w:r>
          </w:p>
          <w:p w:rsidR="007959A1" w:rsidRPr="00460BC6" w:rsidRDefault="007959A1"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2. Վերը նշված խնդրի պատճառով է նաև, որ հայեցակարգում խոսվում է մի շարք ուղղություններից, նպատակներից, կարելի է ասել ամեն ինչից, որը շեղվում է </w:t>
            </w:r>
            <w:proofErr w:type="spellStart"/>
            <w:r w:rsidRPr="00460BC6">
              <w:rPr>
                <w:rFonts w:ascii="GHEA Grapalat" w:hAnsi="GHEA Grapalat"/>
                <w:sz w:val="24"/>
                <w:szCs w:val="24"/>
                <w:lang w:val="hy-AM"/>
              </w:rPr>
              <w:t>հայեցակարգի</w:t>
            </w:r>
            <w:proofErr w:type="spellEnd"/>
            <w:r w:rsidRPr="00460BC6">
              <w:rPr>
                <w:rFonts w:ascii="GHEA Grapalat" w:hAnsi="GHEA Grapalat"/>
                <w:sz w:val="24"/>
                <w:szCs w:val="24"/>
                <w:lang w:val="hy-AM"/>
              </w:rPr>
              <w:t xml:space="preserve"> </w:t>
            </w:r>
            <w:proofErr w:type="spellStart"/>
            <w:r w:rsidRPr="00460BC6">
              <w:rPr>
                <w:rFonts w:ascii="GHEA Grapalat" w:hAnsi="GHEA Grapalat"/>
                <w:sz w:val="24"/>
                <w:szCs w:val="24"/>
                <w:lang w:val="hy-AM"/>
              </w:rPr>
              <w:t>թիրախավորումից</w:t>
            </w:r>
            <w:proofErr w:type="spellEnd"/>
            <w:r w:rsidRPr="00460BC6">
              <w:rPr>
                <w:rFonts w:ascii="GHEA Grapalat" w:hAnsi="GHEA Grapalat"/>
                <w:sz w:val="24"/>
                <w:szCs w:val="24"/>
                <w:lang w:val="hy-AM"/>
              </w:rPr>
              <w:t xml:space="preserve">, այսինքն՝ հայեցակարգում բացակայում են մի քանի խոշոր թիրախներ , որոնց շուրջ պետք է կառուցվի հայեցակարգը (հավանաբար դա առկա իրավիճակում բացահայտված խնդիրների պակասից է): Հայեցակարգում ներկայացված են 9 նպատակներ, որոնց շուրջ կառուցվում է ամբողջ հայեցակարգը, այդ իսկ պատճառով տպավորություն է, որ ամեն ինչի մասին խոսվում է, բայց առարկայական երկու-երեք թիրախ որպես վերջնական արդյունք չենք ունենում: Մեր գնահատմամբ սա պետք է լինի </w:t>
            </w:r>
            <w:proofErr w:type="spellStart"/>
            <w:r w:rsidRPr="00460BC6">
              <w:rPr>
                <w:rFonts w:ascii="GHEA Grapalat" w:hAnsi="GHEA Grapalat"/>
                <w:sz w:val="24"/>
                <w:szCs w:val="24"/>
                <w:lang w:val="hy-AM"/>
              </w:rPr>
              <w:t>բրգաձև</w:t>
            </w:r>
            <w:proofErr w:type="spellEnd"/>
            <w:r w:rsidRPr="00460BC6">
              <w:rPr>
                <w:rFonts w:ascii="GHEA Grapalat" w:hAnsi="GHEA Grapalat"/>
                <w:sz w:val="24"/>
                <w:szCs w:val="24"/>
                <w:lang w:val="hy-AM"/>
              </w:rPr>
              <w:t>, որպեսզի խոշոր թիրախներ առանձնացվեն, իսկ մնացածը կառուցվեն դրանց շուրջ:</w:t>
            </w:r>
          </w:p>
          <w:p w:rsidR="001E7266" w:rsidRPr="00460BC6" w:rsidRDefault="001E7266"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3. Նախագծում կարծես թե խոսվի նպատակների ու լուծումների մասին, բայց որպես կանոն բացակայում են մեխանիզմները, Օրինակ՝ «գ. քաղաքացիական </w:t>
            </w:r>
            <w:proofErr w:type="spellStart"/>
            <w:r w:rsidRPr="00460BC6">
              <w:rPr>
                <w:rFonts w:ascii="GHEA Grapalat" w:hAnsi="GHEA Grapalat"/>
                <w:sz w:val="24"/>
                <w:szCs w:val="24"/>
                <w:lang w:val="hy-AM"/>
              </w:rPr>
              <w:t>ինտեգրման</w:t>
            </w:r>
            <w:proofErr w:type="spellEnd"/>
            <w:r w:rsidRPr="00460BC6">
              <w:rPr>
                <w:rFonts w:ascii="GHEA Grapalat" w:hAnsi="GHEA Grapalat"/>
                <w:sz w:val="24"/>
                <w:szCs w:val="24"/>
                <w:lang w:val="hy-AM"/>
              </w:rPr>
              <w:t xml:space="preserve"> </w:t>
            </w:r>
            <w:r w:rsidRPr="00460BC6">
              <w:rPr>
                <w:rFonts w:ascii="GHEA Grapalat" w:hAnsi="GHEA Grapalat"/>
                <w:sz w:val="24"/>
                <w:szCs w:val="24"/>
                <w:lang w:val="hy-AM"/>
              </w:rPr>
              <w:lastRenderedPageBreak/>
              <w:t xml:space="preserve">բարեփոխում. քաղաքացիության շնորհման օրենսդրության, գործընթացների և ինստիտուտների բարեփոխում...» հատվածը չի բացահայտում ինչ նպատակ է հետապնդելու այդ </w:t>
            </w:r>
            <w:proofErr w:type="spellStart"/>
            <w:r w:rsidRPr="00460BC6">
              <w:rPr>
                <w:rFonts w:ascii="GHEA Grapalat" w:hAnsi="GHEA Grapalat"/>
                <w:sz w:val="24"/>
                <w:szCs w:val="24"/>
                <w:lang w:val="hy-AM"/>
              </w:rPr>
              <w:t>բարեփոխումը</w:t>
            </w:r>
            <w:proofErr w:type="spellEnd"/>
            <w:r w:rsidRPr="00460BC6">
              <w:rPr>
                <w:rFonts w:ascii="GHEA Grapalat" w:hAnsi="GHEA Grapalat"/>
                <w:sz w:val="24"/>
                <w:szCs w:val="24"/>
                <w:lang w:val="hy-AM"/>
              </w:rPr>
              <w:t xml:space="preserve"> և ինչ մեխանիզմ է առաջարկվում:</w:t>
            </w:r>
          </w:p>
          <w:p w:rsidR="001E7266" w:rsidRPr="00460BC6" w:rsidRDefault="001E7266"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6D4FAF" w:rsidRPr="00460BC6" w:rsidRDefault="006D4FAF"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p>
          <w:p w:rsidR="001E7266" w:rsidRPr="00460BC6" w:rsidRDefault="001E7266"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4. 22-րդ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նշվում է, որ </w:t>
            </w:r>
            <w:proofErr w:type="spellStart"/>
            <w:r w:rsidRPr="00460BC6">
              <w:rPr>
                <w:rFonts w:ascii="GHEA Grapalat" w:hAnsi="GHEA Grapalat"/>
                <w:sz w:val="24"/>
                <w:szCs w:val="24"/>
                <w:lang w:val="hy-AM"/>
              </w:rPr>
              <w:t>հայեցակարգից</w:t>
            </w:r>
            <w:proofErr w:type="spellEnd"/>
            <w:r w:rsidRPr="00460BC6">
              <w:rPr>
                <w:rFonts w:ascii="GHEA Grapalat" w:hAnsi="GHEA Grapalat"/>
                <w:sz w:val="24"/>
                <w:szCs w:val="24"/>
                <w:lang w:val="hy-AM"/>
              </w:rPr>
              <w:t xml:space="preserve"> բացի պետք է ընդունվեն 4 </w:t>
            </w:r>
            <w:proofErr w:type="spellStart"/>
            <w:r w:rsidRPr="00460BC6">
              <w:rPr>
                <w:rFonts w:ascii="GHEA Grapalat" w:hAnsi="GHEA Grapalat"/>
                <w:sz w:val="24"/>
                <w:szCs w:val="24"/>
                <w:lang w:val="hy-AM"/>
              </w:rPr>
              <w:t>ռազմավարություններ</w:t>
            </w:r>
            <w:proofErr w:type="spellEnd"/>
            <w:r w:rsidRPr="00460BC6">
              <w:rPr>
                <w:rFonts w:ascii="GHEA Grapalat" w:hAnsi="GHEA Grapalat"/>
                <w:sz w:val="24"/>
                <w:szCs w:val="24"/>
                <w:lang w:val="hy-AM"/>
              </w:rPr>
              <w:t xml:space="preserve">: Չնայած՝ մենք կարծում ենք, որ միգրացիայի ոլորտի առանձին  ռազմավարության փոխարեն, այդ ռազմավարությունը պետք է ներառված լինի տարածքային կառավարման ռազմավարության մեջ, սակայն առավել քան անընդունելի է 4 առանձին </w:t>
            </w:r>
            <w:proofErr w:type="spellStart"/>
            <w:r w:rsidRPr="00460BC6">
              <w:rPr>
                <w:rFonts w:ascii="GHEA Grapalat" w:hAnsi="GHEA Grapalat"/>
                <w:sz w:val="24"/>
                <w:szCs w:val="24"/>
                <w:lang w:val="hy-AM"/>
              </w:rPr>
              <w:t>ռազմավարություններ</w:t>
            </w:r>
            <w:proofErr w:type="spellEnd"/>
            <w:r w:rsidRPr="00460BC6">
              <w:rPr>
                <w:rFonts w:ascii="GHEA Grapalat" w:hAnsi="GHEA Grapalat"/>
                <w:sz w:val="24"/>
                <w:szCs w:val="24"/>
                <w:lang w:val="hy-AM"/>
              </w:rPr>
              <w:t xml:space="preserve"> ունենալը, որոնք առնչվում են </w:t>
            </w:r>
            <w:proofErr w:type="spellStart"/>
            <w:r w:rsidRPr="00460BC6">
              <w:rPr>
                <w:rFonts w:ascii="GHEA Grapalat" w:hAnsi="GHEA Grapalat"/>
                <w:sz w:val="24"/>
                <w:szCs w:val="24"/>
                <w:lang w:val="hy-AM"/>
              </w:rPr>
              <w:t>միգացիայի</w:t>
            </w:r>
            <w:proofErr w:type="spellEnd"/>
            <w:r w:rsidRPr="00460BC6">
              <w:rPr>
                <w:rFonts w:ascii="GHEA Grapalat" w:hAnsi="GHEA Grapalat"/>
                <w:sz w:val="24"/>
                <w:szCs w:val="24"/>
                <w:lang w:val="hy-AM"/>
              </w:rPr>
              <w:t xml:space="preserve"> ոլորտին: </w:t>
            </w:r>
            <w:proofErr w:type="spellStart"/>
            <w:r w:rsidRPr="00460BC6">
              <w:rPr>
                <w:rFonts w:ascii="GHEA Grapalat" w:hAnsi="GHEA Grapalat"/>
                <w:sz w:val="24"/>
                <w:szCs w:val="24"/>
                <w:lang w:val="hy-AM"/>
              </w:rPr>
              <w:t>Հետևաբար</w:t>
            </w:r>
            <w:proofErr w:type="spellEnd"/>
            <w:r w:rsidRPr="00460BC6">
              <w:rPr>
                <w:rFonts w:ascii="GHEA Grapalat" w:hAnsi="GHEA Grapalat"/>
                <w:sz w:val="24"/>
                <w:szCs w:val="24"/>
                <w:lang w:val="hy-AM"/>
              </w:rPr>
              <w:t xml:space="preserve"> առաջարկում ենք ռազմավարություն բառի փոխարեն գրել «ծրագրեր»:</w:t>
            </w:r>
          </w:p>
          <w:p w:rsidR="001E7266" w:rsidRPr="00460BC6" w:rsidRDefault="001E7266"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5. 24-րդ </w:t>
            </w:r>
            <w:proofErr w:type="spellStart"/>
            <w:r w:rsidRPr="00460BC6">
              <w:rPr>
                <w:rFonts w:ascii="GHEA Grapalat" w:hAnsi="GHEA Grapalat"/>
                <w:sz w:val="24"/>
                <w:szCs w:val="24"/>
                <w:lang w:val="hy-AM"/>
              </w:rPr>
              <w:t>կետում</w:t>
            </w:r>
            <w:proofErr w:type="spellEnd"/>
            <w:r w:rsidRPr="00460BC6">
              <w:rPr>
                <w:rFonts w:ascii="GHEA Grapalat" w:hAnsi="GHEA Grapalat"/>
                <w:sz w:val="24"/>
                <w:szCs w:val="24"/>
                <w:lang w:val="hy-AM"/>
              </w:rPr>
              <w:t xml:space="preserve"> սահմանված է, որ պետք է ստեղծվի համակարգող խորհուրդ, որը համակարգի </w:t>
            </w:r>
            <w:proofErr w:type="spellStart"/>
            <w:r w:rsidRPr="00460BC6">
              <w:rPr>
                <w:rFonts w:ascii="GHEA Grapalat" w:hAnsi="GHEA Grapalat"/>
                <w:sz w:val="24"/>
                <w:szCs w:val="24"/>
                <w:lang w:val="hy-AM"/>
              </w:rPr>
              <w:t>փոխվարչապետերից</w:t>
            </w:r>
            <w:proofErr w:type="spellEnd"/>
            <w:r w:rsidRPr="00460BC6">
              <w:rPr>
                <w:rFonts w:ascii="GHEA Grapalat" w:hAnsi="GHEA Grapalat"/>
                <w:sz w:val="24"/>
                <w:szCs w:val="24"/>
                <w:lang w:val="hy-AM"/>
              </w:rPr>
              <w:t xml:space="preserve"> մեկը: Առաջարկում ենք այդ համակարգումը դնել ոչ թե փոխվարչապետի վրա, այլ ՏԿԵ նախարարի կամ հետագայում ներքին գործերի նախարարի, ով համակարգելու է տվյալ ոլորտը: Նմանատիպ </w:t>
            </w:r>
            <w:proofErr w:type="spellStart"/>
            <w:r w:rsidRPr="00460BC6">
              <w:rPr>
                <w:rFonts w:ascii="GHEA Grapalat" w:hAnsi="GHEA Grapalat"/>
                <w:sz w:val="24"/>
                <w:szCs w:val="24"/>
                <w:lang w:val="hy-AM"/>
              </w:rPr>
              <w:t>ձևաչափ</w:t>
            </w:r>
            <w:proofErr w:type="spellEnd"/>
            <w:r w:rsidRPr="00460BC6">
              <w:rPr>
                <w:rFonts w:ascii="GHEA Grapalat" w:hAnsi="GHEA Grapalat"/>
                <w:sz w:val="24"/>
                <w:szCs w:val="24"/>
                <w:lang w:val="hy-AM"/>
              </w:rPr>
              <w:t xml:space="preserve"> սահմանված է մարդու իրավունքների պաշտպանության ռազմավարության դեպքում: Առաջարկում ենք նաև </w:t>
            </w:r>
            <w:proofErr w:type="spellStart"/>
            <w:r w:rsidRPr="00460BC6">
              <w:rPr>
                <w:rFonts w:ascii="GHEA Grapalat" w:hAnsi="GHEA Grapalat"/>
                <w:sz w:val="24"/>
                <w:szCs w:val="24"/>
                <w:lang w:val="hy-AM"/>
              </w:rPr>
              <w:t>սինխրոնացնել</w:t>
            </w:r>
            <w:proofErr w:type="spellEnd"/>
            <w:r w:rsidRPr="00460BC6">
              <w:rPr>
                <w:rFonts w:ascii="GHEA Grapalat" w:hAnsi="GHEA Grapalat"/>
                <w:sz w:val="24"/>
                <w:szCs w:val="24"/>
                <w:lang w:val="hy-AM"/>
              </w:rPr>
              <w:t xml:space="preserve"> այս խորհուրդի աշխատակարգը մյուս </w:t>
            </w:r>
            <w:proofErr w:type="spellStart"/>
            <w:r w:rsidRPr="00460BC6">
              <w:rPr>
                <w:rFonts w:ascii="GHEA Grapalat" w:hAnsi="GHEA Grapalat"/>
                <w:sz w:val="24"/>
                <w:szCs w:val="24"/>
                <w:lang w:val="hy-AM"/>
              </w:rPr>
              <w:t>ռազմավարությունների</w:t>
            </w:r>
            <w:proofErr w:type="spellEnd"/>
            <w:r w:rsidRPr="00460BC6">
              <w:rPr>
                <w:rFonts w:ascii="GHEA Grapalat" w:hAnsi="GHEA Grapalat"/>
                <w:sz w:val="24"/>
                <w:szCs w:val="24"/>
                <w:lang w:val="hy-AM"/>
              </w:rPr>
              <w:t xml:space="preserve"> խորհուրդների </w:t>
            </w:r>
            <w:proofErr w:type="spellStart"/>
            <w:r w:rsidRPr="00460BC6">
              <w:rPr>
                <w:rFonts w:ascii="GHEA Grapalat" w:hAnsi="GHEA Grapalat"/>
                <w:sz w:val="24"/>
                <w:szCs w:val="24"/>
                <w:lang w:val="hy-AM"/>
              </w:rPr>
              <w:t>աշխատակարգերի</w:t>
            </w:r>
            <w:proofErr w:type="spellEnd"/>
            <w:r w:rsidRPr="00460BC6">
              <w:rPr>
                <w:rFonts w:ascii="GHEA Grapalat" w:hAnsi="GHEA Grapalat"/>
                <w:sz w:val="24"/>
                <w:szCs w:val="24"/>
                <w:lang w:val="hy-AM"/>
              </w:rPr>
              <w:t xml:space="preserve"> պես:</w:t>
            </w:r>
          </w:p>
          <w:p w:rsidR="002A2DD4" w:rsidRPr="00460BC6" w:rsidRDefault="00C9679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6. Նախորդ եզրակացության 2րդ կետն իրացված չէ, և խնդիրը շարունակում է մնալ արդիական:</w:t>
            </w:r>
          </w:p>
        </w:tc>
        <w:tc>
          <w:tcPr>
            <w:tcW w:w="4346" w:type="dxa"/>
            <w:gridSpan w:val="2"/>
          </w:tcPr>
          <w:p w:rsidR="00D03BED" w:rsidRPr="00460BC6" w:rsidRDefault="00D03BED"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lastRenderedPageBreak/>
              <w:t>1.Ընդունվել  է</w:t>
            </w:r>
          </w:p>
          <w:p w:rsidR="00D03BED" w:rsidRPr="00460BC6" w:rsidRDefault="00D03BED" w:rsidP="00460BC6">
            <w:pPr>
              <w:tabs>
                <w:tab w:val="left" w:pos="540"/>
                <w:tab w:val="left" w:pos="3510"/>
              </w:tabs>
              <w:spacing w:line="360" w:lineRule="auto"/>
              <w:ind w:firstLine="90"/>
              <w:jc w:val="center"/>
              <w:rPr>
                <w:rFonts w:ascii="GHEA Grapalat" w:hAnsi="GHEA Grapalat"/>
                <w:sz w:val="24"/>
                <w:szCs w:val="24"/>
                <w:lang w:val="hy-AM"/>
              </w:rPr>
            </w:pPr>
          </w:p>
          <w:p w:rsidR="00D03BED" w:rsidRPr="00460BC6" w:rsidRDefault="00D03BED" w:rsidP="00460BC6">
            <w:pPr>
              <w:tabs>
                <w:tab w:val="left" w:pos="540"/>
                <w:tab w:val="left" w:pos="3510"/>
              </w:tabs>
              <w:spacing w:line="360" w:lineRule="auto"/>
              <w:ind w:firstLine="90"/>
              <w:jc w:val="center"/>
              <w:rPr>
                <w:rFonts w:ascii="GHEA Grapalat" w:hAnsi="GHEA Grapalat"/>
                <w:sz w:val="24"/>
                <w:szCs w:val="24"/>
                <w:lang w:val="hy-AM"/>
              </w:rPr>
            </w:pPr>
          </w:p>
          <w:p w:rsidR="00D03BED" w:rsidRPr="00460BC6" w:rsidRDefault="00D03BED" w:rsidP="00460BC6">
            <w:pPr>
              <w:tabs>
                <w:tab w:val="left" w:pos="540"/>
                <w:tab w:val="left" w:pos="3510"/>
              </w:tabs>
              <w:spacing w:line="360" w:lineRule="auto"/>
              <w:ind w:firstLine="90"/>
              <w:jc w:val="center"/>
              <w:rPr>
                <w:rFonts w:ascii="GHEA Grapalat" w:hAnsi="GHEA Grapalat"/>
                <w:sz w:val="24"/>
                <w:szCs w:val="24"/>
                <w:lang w:val="hy-AM"/>
              </w:rPr>
            </w:pPr>
          </w:p>
          <w:p w:rsidR="00D03BED" w:rsidRPr="00460BC6" w:rsidRDefault="00D03BED" w:rsidP="00460BC6">
            <w:pPr>
              <w:pStyle w:val="ListParagraph"/>
              <w:numPr>
                <w:ilvl w:val="0"/>
                <w:numId w:val="4"/>
              </w:num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Չի ընդունվել</w:t>
            </w:r>
          </w:p>
          <w:p w:rsidR="007959A1" w:rsidRPr="00460BC6" w:rsidRDefault="007959A1"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Հայեցակարգում ներկայացված 9 նպատակները ի վերջո բերում  են  4  ռազմավարական ուղղությունների,  որոնց իրականացման ծրագրերում արդեն </w:t>
            </w:r>
            <w:proofErr w:type="spellStart"/>
            <w:r w:rsidRPr="00460BC6">
              <w:rPr>
                <w:rFonts w:ascii="GHEA Grapalat" w:hAnsi="GHEA Grapalat"/>
                <w:sz w:val="24"/>
                <w:szCs w:val="24"/>
                <w:lang w:val="hy-AM"/>
              </w:rPr>
              <w:t>կդրսևորվեն</w:t>
            </w:r>
            <w:proofErr w:type="spellEnd"/>
            <w:r w:rsidRPr="00460BC6">
              <w:rPr>
                <w:rFonts w:ascii="GHEA Grapalat" w:hAnsi="GHEA Grapalat"/>
                <w:sz w:val="24"/>
                <w:szCs w:val="24"/>
                <w:lang w:val="hy-AM"/>
              </w:rPr>
              <w:t xml:space="preserve"> կոնկրետ </w:t>
            </w:r>
            <w:proofErr w:type="spellStart"/>
            <w:r w:rsidRPr="00460BC6">
              <w:rPr>
                <w:rFonts w:ascii="GHEA Grapalat" w:hAnsi="GHEA Grapalat"/>
                <w:sz w:val="24"/>
                <w:szCs w:val="24"/>
                <w:lang w:val="hy-AM"/>
              </w:rPr>
              <w:t>թիրախները</w:t>
            </w:r>
            <w:proofErr w:type="spellEnd"/>
            <w:r w:rsidRPr="00460BC6">
              <w:rPr>
                <w:rFonts w:ascii="GHEA Grapalat" w:hAnsi="GHEA Grapalat"/>
                <w:sz w:val="24"/>
                <w:szCs w:val="24"/>
                <w:lang w:val="hy-AM"/>
              </w:rPr>
              <w:t xml:space="preserve"> և, ըստ այդմ, կմշակվեն   կիրառական բնույթի  նոր  փաստաթղթեր։ </w:t>
            </w:r>
          </w:p>
          <w:p w:rsidR="001E7266" w:rsidRPr="00460BC6" w:rsidRDefault="001E7266" w:rsidP="00460BC6">
            <w:pPr>
              <w:tabs>
                <w:tab w:val="left" w:pos="90"/>
                <w:tab w:val="left" w:pos="540"/>
              </w:tabs>
              <w:spacing w:line="360" w:lineRule="auto"/>
              <w:ind w:right="125" w:firstLine="90"/>
              <w:jc w:val="both"/>
              <w:rPr>
                <w:rFonts w:ascii="GHEA Grapalat" w:hAnsi="GHEA Grapalat"/>
                <w:sz w:val="24"/>
                <w:szCs w:val="24"/>
                <w:lang w:val="hy-AM"/>
              </w:rPr>
            </w:pPr>
          </w:p>
          <w:p w:rsidR="001E7266" w:rsidRPr="00460BC6" w:rsidRDefault="001E7266"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3.Չի ընդունվել</w:t>
            </w:r>
          </w:p>
          <w:p w:rsidR="001E7266" w:rsidRPr="00460BC6" w:rsidRDefault="001E7266" w:rsidP="00460BC6">
            <w:pPr>
              <w:tabs>
                <w:tab w:val="left" w:pos="540"/>
                <w:tab w:val="left" w:pos="351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lastRenderedPageBreak/>
              <w:t xml:space="preserve">Նպատակների  իրականացման  մեխանիզմները  պետք է  արտացոլվեն   </w:t>
            </w:r>
            <w:proofErr w:type="spellStart"/>
            <w:r w:rsidRPr="00460BC6">
              <w:rPr>
                <w:rFonts w:ascii="GHEA Grapalat" w:hAnsi="GHEA Grapalat"/>
                <w:sz w:val="24"/>
                <w:szCs w:val="24"/>
                <w:lang w:val="hy-AM"/>
              </w:rPr>
              <w:t>հայեցակարգից</w:t>
            </w:r>
            <w:proofErr w:type="spellEnd"/>
            <w:r w:rsidRPr="00460BC6">
              <w:rPr>
                <w:rFonts w:ascii="GHEA Grapalat" w:hAnsi="GHEA Grapalat"/>
                <w:sz w:val="24"/>
                <w:szCs w:val="24"/>
                <w:lang w:val="hy-AM"/>
              </w:rPr>
              <w:t xml:space="preserve">  բխող ծրագրերի  իրականացման  միջոցառումների </w:t>
            </w:r>
            <w:proofErr w:type="spellStart"/>
            <w:r w:rsidRPr="00460BC6">
              <w:rPr>
                <w:rFonts w:ascii="GHEA Grapalat" w:hAnsi="GHEA Grapalat"/>
                <w:sz w:val="24"/>
                <w:szCs w:val="24"/>
                <w:lang w:val="hy-AM"/>
              </w:rPr>
              <w:t>ծրագ-րերում</w:t>
            </w:r>
            <w:proofErr w:type="spellEnd"/>
            <w:r w:rsidRPr="00460BC6">
              <w:rPr>
                <w:rFonts w:ascii="GHEA Grapalat" w:hAnsi="GHEA Grapalat"/>
                <w:sz w:val="24"/>
                <w:szCs w:val="24"/>
                <w:lang w:val="hy-AM"/>
              </w:rPr>
              <w:t>՝ նույն վերը նշված կիրառական փաստաթղթերում։</w:t>
            </w:r>
          </w:p>
          <w:p w:rsidR="001E7266" w:rsidRPr="00460BC6" w:rsidRDefault="001E7266"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4.Ընդունվել  է</w:t>
            </w:r>
          </w:p>
          <w:p w:rsidR="001E7266" w:rsidRPr="00460BC6" w:rsidRDefault="001E7266" w:rsidP="00460BC6">
            <w:pPr>
              <w:tabs>
                <w:tab w:val="left" w:pos="540"/>
                <w:tab w:val="left" w:pos="3510"/>
              </w:tabs>
              <w:spacing w:line="360" w:lineRule="auto"/>
              <w:ind w:firstLine="90"/>
              <w:jc w:val="center"/>
              <w:rPr>
                <w:rFonts w:ascii="GHEA Grapalat" w:hAnsi="GHEA Grapalat"/>
                <w:sz w:val="24"/>
                <w:szCs w:val="24"/>
                <w:lang w:val="hy-AM"/>
              </w:rPr>
            </w:pPr>
          </w:p>
          <w:p w:rsidR="001E7266" w:rsidRPr="00460BC6" w:rsidRDefault="001E7266" w:rsidP="00460BC6">
            <w:pPr>
              <w:tabs>
                <w:tab w:val="left" w:pos="540"/>
                <w:tab w:val="left" w:pos="3510"/>
              </w:tabs>
              <w:spacing w:line="360" w:lineRule="auto"/>
              <w:ind w:firstLine="90"/>
              <w:jc w:val="center"/>
              <w:rPr>
                <w:rFonts w:ascii="GHEA Grapalat" w:hAnsi="GHEA Grapalat"/>
                <w:sz w:val="24"/>
                <w:szCs w:val="24"/>
                <w:lang w:val="hy-AM"/>
              </w:rPr>
            </w:pPr>
          </w:p>
          <w:p w:rsidR="001E7266" w:rsidRPr="00460BC6" w:rsidRDefault="001E7266" w:rsidP="00460BC6">
            <w:pPr>
              <w:tabs>
                <w:tab w:val="left" w:pos="540"/>
                <w:tab w:val="left" w:pos="3510"/>
              </w:tabs>
              <w:spacing w:line="360" w:lineRule="auto"/>
              <w:ind w:firstLine="90"/>
              <w:jc w:val="center"/>
              <w:rPr>
                <w:rFonts w:ascii="GHEA Grapalat" w:hAnsi="GHEA Grapalat"/>
                <w:sz w:val="24"/>
                <w:szCs w:val="24"/>
                <w:lang w:val="hy-AM"/>
              </w:rPr>
            </w:pPr>
          </w:p>
          <w:p w:rsidR="001E7266" w:rsidRPr="00460BC6" w:rsidRDefault="001E7266" w:rsidP="00460BC6">
            <w:pPr>
              <w:tabs>
                <w:tab w:val="left" w:pos="540"/>
                <w:tab w:val="left" w:pos="3510"/>
              </w:tabs>
              <w:spacing w:line="360" w:lineRule="auto"/>
              <w:ind w:firstLine="90"/>
              <w:jc w:val="center"/>
              <w:rPr>
                <w:rFonts w:ascii="GHEA Grapalat" w:hAnsi="GHEA Grapalat"/>
                <w:sz w:val="24"/>
                <w:szCs w:val="24"/>
                <w:lang w:val="hy-AM"/>
              </w:rPr>
            </w:pPr>
          </w:p>
          <w:p w:rsidR="001E7266" w:rsidRPr="00460BC6" w:rsidRDefault="001E7266"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5.Ընդունվել  է</w:t>
            </w:r>
          </w:p>
          <w:p w:rsidR="00C96795" w:rsidRPr="00460BC6" w:rsidRDefault="00C96795" w:rsidP="00460BC6">
            <w:pPr>
              <w:tabs>
                <w:tab w:val="left" w:pos="540"/>
                <w:tab w:val="left" w:pos="3510"/>
              </w:tabs>
              <w:spacing w:line="360" w:lineRule="auto"/>
              <w:ind w:firstLine="90"/>
              <w:jc w:val="center"/>
              <w:rPr>
                <w:rFonts w:ascii="GHEA Grapalat" w:hAnsi="GHEA Grapalat"/>
                <w:sz w:val="24"/>
                <w:szCs w:val="24"/>
                <w:lang w:val="hy-AM"/>
              </w:rPr>
            </w:pPr>
          </w:p>
          <w:p w:rsidR="00C96795" w:rsidRPr="00460BC6" w:rsidRDefault="00C96795" w:rsidP="00460BC6">
            <w:pPr>
              <w:tabs>
                <w:tab w:val="left" w:pos="540"/>
                <w:tab w:val="left" w:pos="3510"/>
              </w:tabs>
              <w:spacing w:line="360" w:lineRule="auto"/>
              <w:ind w:firstLine="90"/>
              <w:jc w:val="center"/>
              <w:rPr>
                <w:rFonts w:ascii="GHEA Grapalat" w:hAnsi="GHEA Grapalat"/>
                <w:sz w:val="24"/>
                <w:szCs w:val="24"/>
                <w:lang w:val="hy-AM"/>
              </w:rPr>
            </w:pPr>
          </w:p>
          <w:p w:rsidR="00C96795" w:rsidRPr="00460BC6" w:rsidRDefault="00C96795" w:rsidP="00460BC6">
            <w:pPr>
              <w:tabs>
                <w:tab w:val="left" w:pos="540"/>
                <w:tab w:val="left" w:pos="3510"/>
              </w:tabs>
              <w:spacing w:line="360" w:lineRule="auto"/>
              <w:ind w:firstLine="90"/>
              <w:jc w:val="center"/>
              <w:rPr>
                <w:rFonts w:ascii="GHEA Grapalat" w:hAnsi="GHEA Grapalat"/>
                <w:sz w:val="24"/>
                <w:szCs w:val="24"/>
                <w:lang w:val="hy-AM"/>
              </w:rPr>
            </w:pPr>
          </w:p>
          <w:p w:rsidR="00C96795" w:rsidRPr="00460BC6" w:rsidRDefault="00C96795" w:rsidP="00460BC6">
            <w:pPr>
              <w:tabs>
                <w:tab w:val="left" w:pos="540"/>
                <w:tab w:val="left" w:pos="3510"/>
              </w:tabs>
              <w:spacing w:line="360" w:lineRule="auto"/>
              <w:ind w:firstLine="90"/>
              <w:jc w:val="center"/>
              <w:rPr>
                <w:rFonts w:ascii="GHEA Grapalat" w:hAnsi="GHEA Grapalat"/>
                <w:sz w:val="24"/>
                <w:szCs w:val="24"/>
                <w:lang w:val="hy-AM"/>
              </w:rPr>
            </w:pPr>
          </w:p>
          <w:p w:rsidR="00C96795" w:rsidRPr="00460BC6" w:rsidRDefault="00C96795" w:rsidP="00460BC6">
            <w:pPr>
              <w:tabs>
                <w:tab w:val="left" w:pos="540"/>
                <w:tab w:val="left" w:pos="3510"/>
              </w:tabs>
              <w:spacing w:line="360" w:lineRule="auto"/>
              <w:ind w:firstLine="90"/>
              <w:jc w:val="center"/>
              <w:rPr>
                <w:rFonts w:ascii="GHEA Grapalat" w:hAnsi="GHEA Grapalat"/>
                <w:sz w:val="24"/>
                <w:szCs w:val="24"/>
                <w:lang w:val="hy-AM"/>
              </w:rPr>
            </w:pPr>
          </w:p>
          <w:p w:rsidR="001E7266" w:rsidRPr="00460BC6" w:rsidRDefault="00C96795" w:rsidP="00460BC6">
            <w:pPr>
              <w:tabs>
                <w:tab w:val="left" w:pos="540"/>
                <w:tab w:val="left" w:pos="3510"/>
              </w:tabs>
              <w:spacing w:line="360" w:lineRule="auto"/>
              <w:ind w:firstLine="90"/>
              <w:jc w:val="center"/>
              <w:rPr>
                <w:rFonts w:ascii="GHEA Grapalat" w:hAnsi="GHEA Grapalat"/>
                <w:sz w:val="24"/>
                <w:szCs w:val="24"/>
                <w:lang w:val="hy-AM"/>
              </w:rPr>
            </w:pPr>
            <w:r w:rsidRPr="00460BC6">
              <w:rPr>
                <w:rFonts w:ascii="GHEA Grapalat" w:hAnsi="GHEA Grapalat"/>
                <w:sz w:val="24"/>
                <w:szCs w:val="24"/>
                <w:lang w:val="hy-AM"/>
              </w:rPr>
              <w:t>6.Ընդունվել  է</w:t>
            </w:r>
          </w:p>
        </w:tc>
      </w:tr>
      <w:tr w:rsidR="002A2DD4" w:rsidRPr="00460BC6" w:rsidTr="0012063E">
        <w:trPr>
          <w:trHeight w:val="475"/>
        </w:trPr>
        <w:tc>
          <w:tcPr>
            <w:tcW w:w="10904" w:type="dxa"/>
            <w:gridSpan w:val="3"/>
            <w:vMerge w:val="restart"/>
          </w:tcPr>
          <w:p w:rsidR="002A2DD4" w:rsidRPr="00460BC6" w:rsidRDefault="00C96795"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lastRenderedPageBreak/>
              <w:t>18</w:t>
            </w:r>
            <w:r w:rsidR="002A2DD4" w:rsidRPr="00460BC6">
              <w:rPr>
                <w:rFonts w:ascii="GHEA Grapalat" w:hAnsi="GHEA Grapalat" w:cs="Sylfaen"/>
                <w:b/>
                <w:sz w:val="24"/>
                <w:szCs w:val="24"/>
                <w:lang w:val="hy-AM"/>
              </w:rPr>
              <w:t>.</w:t>
            </w:r>
            <w:r w:rsidRPr="00460BC6">
              <w:rPr>
                <w:rFonts w:ascii="GHEA Grapalat" w:hAnsi="GHEA Grapalat" w:cs="Sylfaen"/>
                <w:b/>
                <w:sz w:val="24"/>
                <w:szCs w:val="24"/>
                <w:lang w:val="hy-AM"/>
              </w:rPr>
              <w:t xml:space="preserve"> ՀՀ  վարչապետի աշխատակազմի  իրավաբանական վարչություն</w:t>
            </w:r>
          </w:p>
          <w:p w:rsidR="002A2DD4" w:rsidRPr="00460BC6" w:rsidRDefault="002A2DD4"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2A2DD4" w:rsidRPr="00460BC6" w:rsidRDefault="00C96795" w:rsidP="00460BC6">
            <w:pPr>
              <w:tabs>
                <w:tab w:val="left" w:pos="540"/>
              </w:tabs>
              <w:autoSpaceDE w:val="0"/>
              <w:autoSpaceDN w:val="0"/>
              <w:adjustRightInd w:val="0"/>
              <w:spacing w:line="360" w:lineRule="auto"/>
              <w:ind w:firstLine="90"/>
              <w:jc w:val="center"/>
              <w:rPr>
                <w:rFonts w:ascii="GHEA Grapalat" w:hAnsi="GHEA Grapalat" w:cs="Sylfaen"/>
                <w:b/>
                <w:sz w:val="24"/>
                <w:szCs w:val="24"/>
                <w:lang w:val="hy-AM"/>
              </w:rPr>
            </w:pPr>
            <w:r w:rsidRPr="00460BC6">
              <w:rPr>
                <w:rFonts w:ascii="GHEA Grapalat" w:hAnsi="GHEA Grapalat" w:cs="Sylfaen"/>
                <w:b/>
                <w:sz w:val="24"/>
                <w:szCs w:val="24"/>
                <w:lang w:val="hy-AM"/>
              </w:rPr>
              <w:t>22.03.2021թ</w:t>
            </w:r>
          </w:p>
        </w:tc>
      </w:tr>
      <w:tr w:rsidR="002A2DD4" w:rsidRPr="00460BC6" w:rsidTr="0012063E">
        <w:trPr>
          <w:trHeight w:val="206"/>
        </w:trPr>
        <w:tc>
          <w:tcPr>
            <w:tcW w:w="10904" w:type="dxa"/>
            <w:gridSpan w:val="3"/>
            <w:vMerge/>
          </w:tcPr>
          <w:p w:rsidR="002A2DD4" w:rsidRPr="00460BC6" w:rsidRDefault="002A2DD4" w:rsidP="00460BC6">
            <w:pPr>
              <w:tabs>
                <w:tab w:val="left" w:pos="90"/>
                <w:tab w:val="left" w:pos="540"/>
              </w:tabs>
              <w:spacing w:line="360" w:lineRule="auto"/>
              <w:ind w:right="125" w:firstLine="90"/>
              <w:jc w:val="both"/>
              <w:rPr>
                <w:rFonts w:ascii="GHEA Grapalat" w:hAnsi="GHEA Grapalat"/>
                <w:sz w:val="24"/>
                <w:szCs w:val="24"/>
                <w:lang w:val="hy-AM"/>
              </w:rPr>
            </w:pPr>
          </w:p>
        </w:tc>
        <w:tc>
          <w:tcPr>
            <w:tcW w:w="3136" w:type="dxa"/>
          </w:tcPr>
          <w:p w:rsidR="002A2DD4" w:rsidRPr="00460BC6" w:rsidRDefault="00DF13BB"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Ստացվել  է  էլեկտրոնային  փոստով</w:t>
            </w:r>
          </w:p>
        </w:tc>
      </w:tr>
      <w:tr w:rsidR="002A2DD4" w:rsidRPr="00460BC6" w:rsidTr="0012063E">
        <w:tc>
          <w:tcPr>
            <w:tcW w:w="9694" w:type="dxa"/>
            <w:gridSpan w:val="2"/>
          </w:tcPr>
          <w:p w:rsidR="002A2DD4" w:rsidRPr="00460BC6" w:rsidRDefault="00C96795" w:rsidP="00460BC6">
            <w:pPr>
              <w:shd w:val="clear" w:color="auto" w:fill="FFFFFF" w:themeFill="background1"/>
              <w:tabs>
                <w:tab w:val="left" w:pos="540"/>
              </w:tabs>
              <w:spacing w:line="360" w:lineRule="auto"/>
              <w:ind w:firstLine="90"/>
              <w:jc w:val="both"/>
              <w:rPr>
                <w:rFonts w:ascii="GHEA Grapalat" w:hAnsi="GHEA Grapalat"/>
                <w:sz w:val="24"/>
                <w:szCs w:val="24"/>
                <w:lang w:val="hy-AM"/>
              </w:rPr>
            </w:pPr>
            <w:r w:rsidRPr="00460BC6">
              <w:rPr>
                <w:rFonts w:ascii="GHEA Grapalat" w:hAnsi="GHEA Grapalat"/>
                <w:sz w:val="24"/>
                <w:szCs w:val="24"/>
                <w:lang w:val="hy-AM"/>
              </w:rPr>
              <w:t xml:space="preserve"> Նախագծի նախաբանում որպես ՀՀ Սահմանադրության 6-րդ հոդվածի 2-րդ մասով նախատեսված լիազորող նորմեր նշված են ՀՀ կառավարության 2019 թվականի մայիսի 16-ի N 650-Լ որոշման N 1 հավելվածի 234.1-րդ և 234.2-րդ կետերը   և ՀՀ կառավարության 2018 թվականի հունիսի 8-ի N 667-Լ  որոշմամբ հաստատված հավելվածի 2-րդ կետը, ինչը հակասում է «Նորմատիվ իրավական ակտերի մասին» ՀՀ օրենքի 2-րդ հոդվածի 1-ին մասի 6-րդ կետով նախատեսված նորմին, այն է՝ ներքին իրավական ակտը` նորմատիվ իրավական ակտի հիման վրա և դրան համապատասխան ընդունված իրավական ակտ, որը սահմանում է վարքագծի կանոն այն անձանց խմբի համար,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 </w:t>
            </w:r>
          </w:p>
        </w:tc>
        <w:tc>
          <w:tcPr>
            <w:tcW w:w="4346" w:type="dxa"/>
            <w:gridSpan w:val="2"/>
          </w:tcPr>
          <w:p w:rsidR="002A2DD4" w:rsidRPr="00460BC6" w:rsidRDefault="006877B0" w:rsidP="00460BC6">
            <w:pPr>
              <w:tabs>
                <w:tab w:val="left" w:pos="90"/>
                <w:tab w:val="left" w:pos="540"/>
              </w:tabs>
              <w:spacing w:line="360" w:lineRule="auto"/>
              <w:ind w:right="125" w:firstLine="90"/>
              <w:jc w:val="center"/>
              <w:rPr>
                <w:rFonts w:ascii="GHEA Grapalat" w:hAnsi="GHEA Grapalat"/>
                <w:sz w:val="24"/>
                <w:szCs w:val="24"/>
                <w:lang w:val="hy-AM"/>
              </w:rPr>
            </w:pPr>
            <w:r w:rsidRPr="00460BC6">
              <w:rPr>
                <w:rFonts w:ascii="GHEA Grapalat" w:hAnsi="GHEA Grapalat"/>
                <w:sz w:val="24"/>
                <w:szCs w:val="24"/>
                <w:lang w:val="hy-AM"/>
              </w:rPr>
              <w:t>Ընդունվել  է</w:t>
            </w:r>
          </w:p>
        </w:tc>
      </w:tr>
    </w:tbl>
    <w:p w:rsidR="00E5059F" w:rsidRPr="00460BC6" w:rsidRDefault="00E5059F" w:rsidP="00460BC6">
      <w:pPr>
        <w:tabs>
          <w:tab w:val="left" w:pos="90"/>
          <w:tab w:val="left" w:pos="540"/>
        </w:tabs>
        <w:spacing w:after="0" w:line="360" w:lineRule="auto"/>
        <w:ind w:right="125" w:firstLine="90"/>
        <w:jc w:val="both"/>
        <w:rPr>
          <w:rFonts w:ascii="GHEA Grapalat" w:hAnsi="GHEA Grapalat"/>
          <w:sz w:val="24"/>
          <w:szCs w:val="24"/>
          <w:lang w:val="hy-AM"/>
        </w:rPr>
      </w:pPr>
    </w:p>
    <w:sectPr w:rsidR="00E5059F" w:rsidRPr="00460BC6" w:rsidSect="00460BC6">
      <w:pgSz w:w="15840" w:h="12240" w:orient="landscape"/>
      <w:pgMar w:top="1350" w:right="27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931"/>
    <w:multiLevelType w:val="hybridMultilevel"/>
    <w:tmpl w:val="D786B99A"/>
    <w:lvl w:ilvl="0" w:tplc="D45C8904">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941FB"/>
    <w:multiLevelType w:val="hybridMultilevel"/>
    <w:tmpl w:val="1DC6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D55FA3"/>
    <w:multiLevelType w:val="hybridMultilevel"/>
    <w:tmpl w:val="28E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625604"/>
    <w:multiLevelType w:val="hybridMultilevel"/>
    <w:tmpl w:val="AD9A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02"/>
    <w:rsid w:val="0000033C"/>
    <w:rsid w:val="000022EA"/>
    <w:rsid w:val="00005402"/>
    <w:rsid w:val="00014ADB"/>
    <w:rsid w:val="00023386"/>
    <w:rsid w:val="00024183"/>
    <w:rsid w:val="00025E83"/>
    <w:rsid w:val="00027E38"/>
    <w:rsid w:val="00027FEC"/>
    <w:rsid w:val="00030055"/>
    <w:rsid w:val="000310A6"/>
    <w:rsid w:val="000376CC"/>
    <w:rsid w:val="0004490E"/>
    <w:rsid w:val="000535A6"/>
    <w:rsid w:val="00053A6E"/>
    <w:rsid w:val="00053F5A"/>
    <w:rsid w:val="00054316"/>
    <w:rsid w:val="0005503C"/>
    <w:rsid w:val="00075E5D"/>
    <w:rsid w:val="00083025"/>
    <w:rsid w:val="000840C3"/>
    <w:rsid w:val="00086608"/>
    <w:rsid w:val="00090956"/>
    <w:rsid w:val="00096BD7"/>
    <w:rsid w:val="0009762B"/>
    <w:rsid w:val="000A1940"/>
    <w:rsid w:val="000A1F93"/>
    <w:rsid w:val="000A358A"/>
    <w:rsid w:val="000A78CA"/>
    <w:rsid w:val="000B125F"/>
    <w:rsid w:val="000B425E"/>
    <w:rsid w:val="000C5188"/>
    <w:rsid w:val="000D42DC"/>
    <w:rsid w:val="000E48B8"/>
    <w:rsid w:val="000F366B"/>
    <w:rsid w:val="000F3C6F"/>
    <w:rsid w:val="000F401C"/>
    <w:rsid w:val="000F6203"/>
    <w:rsid w:val="001009C8"/>
    <w:rsid w:val="00103154"/>
    <w:rsid w:val="001046D0"/>
    <w:rsid w:val="00107662"/>
    <w:rsid w:val="00116D64"/>
    <w:rsid w:val="0011754E"/>
    <w:rsid w:val="0012063E"/>
    <w:rsid w:val="0012644F"/>
    <w:rsid w:val="0013276B"/>
    <w:rsid w:val="00137C31"/>
    <w:rsid w:val="00140AA4"/>
    <w:rsid w:val="00141D34"/>
    <w:rsid w:val="00145CA7"/>
    <w:rsid w:val="00146196"/>
    <w:rsid w:val="001467F9"/>
    <w:rsid w:val="00153E97"/>
    <w:rsid w:val="00155819"/>
    <w:rsid w:val="001601CA"/>
    <w:rsid w:val="00173055"/>
    <w:rsid w:val="00173CDD"/>
    <w:rsid w:val="00181698"/>
    <w:rsid w:val="001821E4"/>
    <w:rsid w:val="0018705B"/>
    <w:rsid w:val="0019158B"/>
    <w:rsid w:val="00197B13"/>
    <w:rsid w:val="001A1973"/>
    <w:rsid w:val="001A309F"/>
    <w:rsid w:val="001A3794"/>
    <w:rsid w:val="001B24EF"/>
    <w:rsid w:val="001B4B95"/>
    <w:rsid w:val="001C4821"/>
    <w:rsid w:val="001D04A7"/>
    <w:rsid w:val="001E0789"/>
    <w:rsid w:val="001E20E5"/>
    <w:rsid w:val="001E7266"/>
    <w:rsid w:val="001E7415"/>
    <w:rsid w:val="001F0ED0"/>
    <w:rsid w:val="001F1901"/>
    <w:rsid w:val="001F5885"/>
    <w:rsid w:val="00202305"/>
    <w:rsid w:val="00202A59"/>
    <w:rsid w:val="0020372C"/>
    <w:rsid w:val="00212E9F"/>
    <w:rsid w:val="00215A45"/>
    <w:rsid w:val="00222910"/>
    <w:rsid w:val="00223BFD"/>
    <w:rsid w:val="002429F6"/>
    <w:rsid w:val="00244293"/>
    <w:rsid w:val="00244337"/>
    <w:rsid w:val="0024502C"/>
    <w:rsid w:val="002454E6"/>
    <w:rsid w:val="0024674B"/>
    <w:rsid w:val="00250C0A"/>
    <w:rsid w:val="00251E3A"/>
    <w:rsid w:val="00252BB9"/>
    <w:rsid w:val="00255BB1"/>
    <w:rsid w:val="00261326"/>
    <w:rsid w:val="00261B15"/>
    <w:rsid w:val="00270F9A"/>
    <w:rsid w:val="00271289"/>
    <w:rsid w:val="00273D2E"/>
    <w:rsid w:val="00281053"/>
    <w:rsid w:val="002903F8"/>
    <w:rsid w:val="002906B9"/>
    <w:rsid w:val="00291480"/>
    <w:rsid w:val="002921BA"/>
    <w:rsid w:val="00295A75"/>
    <w:rsid w:val="002964D4"/>
    <w:rsid w:val="002A2DD4"/>
    <w:rsid w:val="002A5A5D"/>
    <w:rsid w:val="002A6A4D"/>
    <w:rsid w:val="002A73DA"/>
    <w:rsid w:val="002B764C"/>
    <w:rsid w:val="002B7C78"/>
    <w:rsid w:val="002C53F3"/>
    <w:rsid w:val="002D2EEC"/>
    <w:rsid w:val="002D4472"/>
    <w:rsid w:val="002D5811"/>
    <w:rsid w:val="002E35BE"/>
    <w:rsid w:val="00304D1F"/>
    <w:rsid w:val="00316683"/>
    <w:rsid w:val="00317DA5"/>
    <w:rsid w:val="0032018F"/>
    <w:rsid w:val="00323E21"/>
    <w:rsid w:val="003257C5"/>
    <w:rsid w:val="00330D23"/>
    <w:rsid w:val="003313D5"/>
    <w:rsid w:val="00337F84"/>
    <w:rsid w:val="00354892"/>
    <w:rsid w:val="00356449"/>
    <w:rsid w:val="00363860"/>
    <w:rsid w:val="00364E52"/>
    <w:rsid w:val="0038023E"/>
    <w:rsid w:val="00385B68"/>
    <w:rsid w:val="0038641D"/>
    <w:rsid w:val="0038770F"/>
    <w:rsid w:val="00390182"/>
    <w:rsid w:val="00394491"/>
    <w:rsid w:val="00394537"/>
    <w:rsid w:val="003A099E"/>
    <w:rsid w:val="003A446D"/>
    <w:rsid w:val="003A50C2"/>
    <w:rsid w:val="003B13D1"/>
    <w:rsid w:val="003B26A1"/>
    <w:rsid w:val="003B55D1"/>
    <w:rsid w:val="003B70E4"/>
    <w:rsid w:val="003B7FF3"/>
    <w:rsid w:val="003C195E"/>
    <w:rsid w:val="003C260E"/>
    <w:rsid w:val="003C7AA6"/>
    <w:rsid w:val="003D1CC7"/>
    <w:rsid w:val="003E1C87"/>
    <w:rsid w:val="003E4637"/>
    <w:rsid w:val="003E5C7E"/>
    <w:rsid w:val="003E6394"/>
    <w:rsid w:val="003F0C98"/>
    <w:rsid w:val="004029CA"/>
    <w:rsid w:val="00407694"/>
    <w:rsid w:val="00407F22"/>
    <w:rsid w:val="00411291"/>
    <w:rsid w:val="00412FA4"/>
    <w:rsid w:val="00413858"/>
    <w:rsid w:val="00416449"/>
    <w:rsid w:val="00417578"/>
    <w:rsid w:val="004254E1"/>
    <w:rsid w:val="0043070A"/>
    <w:rsid w:val="00434D6F"/>
    <w:rsid w:val="00441C46"/>
    <w:rsid w:val="004515FA"/>
    <w:rsid w:val="0045284B"/>
    <w:rsid w:val="004572B6"/>
    <w:rsid w:val="00457B91"/>
    <w:rsid w:val="00460BC6"/>
    <w:rsid w:val="004723D8"/>
    <w:rsid w:val="0048254F"/>
    <w:rsid w:val="004863F8"/>
    <w:rsid w:val="0049062A"/>
    <w:rsid w:val="00494EB7"/>
    <w:rsid w:val="004A260E"/>
    <w:rsid w:val="004A48C9"/>
    <w:rsid w:val="004A639B"/>
    <w:rsid w:val="004A6DBB"/>
    <w:rsid w:val="004A768C"/>
    <w:rsid w:val="004B43C5"/>
    <w:rsid w:val="004B710C"/>
    <w:rsid w:val="004C2C9F"/>
    <w:rsid w:val="004C3518"/>
    <w:rsid w:val="004C7403"/>
    <w:rsid w:val="004C7B39"/>
    <w:rsid w:val="004D4164"/>
    <w:rsid w:val="004D4201"/>
    <w:rsid w:val="004D5AC4"/>
    <w:rsid w:val="004D6A76"/>
    <w:rsid w:val="004E66CB"/>
    <w:rsid w:val="004F7015"/>
    <w:rsid w:val="005024C8"/>
    <w:rsid w:val="00503271"/>
    <w:rsid w:val="00504CF3"/>
    <w:rsid w:val="005112B7"/>
    <w:rsid w:val="00514796"/>
    <w:rsid w:val="00514A11"/>
    <w:rsid w:val="00514C05"/>
    <w:rsid w:val="00516D7D"/>
    <w:rsid w:val="00532C77"/>
    <w:rsid w:val="00533E73"/>
    <w:rsid w:val="00542B37"/>
    <w:rsid w:val="00544847"/>
    <w:rsid w:val="0055146E"/>
    <w:rsid w:val="005548E5"/>
    <w:rsid w:val="00554A7A"/>
    <w:rsid w:val="00560917"/>
    <w:rsid w:val="00564E07"/>
    <w:rsid w:val="00565EEA"/>
    <w:rsid w:val="00567C67"/>
    <w:rsid w:val="005700F0"/>
    <w:rsid w:val="005719B5"/>
    <w:rsid w:val="0057653C"/>
    <w:rsid w:val="00583EDF"/>
    <w:rsid w:val="00585644"/>
    <w:rsid w:val="00594128"/>
    <w:rsid w:val="005A07F4"/>
    <w:rsid w:val="005A082F"/>
    <w:rsid w:val="005A61CA"/>
    <w:rsid w:val="005B5CB3"/>
    <w:rsid w:val="005C030A"/>
    <w:rsid w:val="005D4A06"/>
    <w:rsid w:val="005D677D"/>
    <w:rsid w:val="005D678E"/>
    <w:rsid w:val="005E1F16"/>
    <w:rsid w:val="005E3B29"/>
    <w:rsid w:val="005E4576"/>
    <w:rsid w:val="005E5528"/>
    <w:rsid w:val="005F3614"/>
    <w:rsid w:val="005F5509"/>
    <w:rsid w:val="005F76FC"/>
    <w:rsid w:val="005F7C82"/>
    <w:rsid w:val="00601E36"/>
    <w:rsid w:val="006020FA"/>
    <w:rsid w:val="00602D61"/>
    <w:rsid w:val="0060718C"/>
    <w:rsid w:val="006147B5"/>
    <w:rsid w:val="00620709"/>
    <w:rsid w:val="00626287"/>
    <w:rsid w:val="00631616"/>
    <w:rsid w:val="00634EA4"/>
    <w:rsid w:val="00636BA3"/>
    <w:rsid w:val="00640728"/>
    <w:rsid w:val="00640C3C"/>
    <w:rsid w:val="00650FCC"/>
    <w:rsid w:val="00651994"/>
    <w:rsid w:val="00655FE8"/>
    <w:rsid w:val="006603A8"/>
    <w:rsid w:val="00660F69"/>
    <w:rsid w:val="00662284"/>
    <w:rsid w:val="00664F19"/>
    <w:rsid w:val="00670180"/>
    <w:rsid w:val="00680FE0"/>
    <w:rsid w:val="006813B6"/>
    <w:rsid w:val="006877B0"/>
    <w:rsid w:val="00694E8E"/>
    <w:rsid w:val="006951FC"/>
    <w:rsid w:val="0069521E"/>
    <w:rsid w:val="006B03E7"/>
    <w:rsid w:val="006B1C58"/>
    <w:rsid w:val="006B472B"/>
    <w:rsid w:val="006C0A88"/>
    <w:rsid w:val="006C1576"/>
    <w:rsid w:val="006C2408"/>
    <w:rsid w:val="006C7362"/>
    <w:rsid w:val="006D1002"/>
    <w:rsid w:val="006D4E4B"/>
    <w:rsid w:val="006D4FAF"/>
    <w:rsid w:val="006D6F59"/>
    <w:rsid w:val="006D7909"/>
    <w:rsid w:val="006E2D4F"/>
    <w:rsid w:val="006E5068"/>
    <w:rsid w:val="006F1567"/>
    <w:rsid w:val="006F1600"/>
    <w:rsid w:val="006F2E0C"/>
    <w:rsid w:val="00704606"/>
    <w:rsid w:val="00705E04"/>
    <w:rsid w:val="007123D9"/>
    <w:rsid w:val="0071358C"/>
    <w:rsid w:val="00714153"/>
    <w:rsid w:val="00715485"/>
    <w:rsid w:val="0071737F"/>
    <w:rsid w:val="0072718D"/>
    <w:rsid w:val="00727E0D"/>
    <w:rsid w:val="007511AD"/>
    <w:rsid w:val="0075580C"/>
    <w:rsid w:val="007652F5"/>
    <w:rsid w:val="0076561A"/>
    <w:rsid w:val="0077083F"/>
    <w:rsid w:val="00772180"/>
    <w:rsid w:val="00774B79"/>
    <w:rsid w:val="0078159E"/>
    <w:rsid w:val="0078547C"/>
    <w:rsid w:val="007935A9"/>
    <w:rsid w:val="007959A1"/>
    <w:rsid w:val="00797D12"/>
    <w:rsid w:val="007A24F6"/>
    <w:rsid w:val="007B1043"/>
    <w:rsid w:val="007C1E66"/>
    <w:rsid w:val="007C530F"/>
    <w:rsid w:val="007C58D0"/>
    <w:rsid w:val="007D211B"/>
    <w:rsid w:val="007D4574"/>
    <w:rsid w:val="007D52BB"/>
    <w:rsid w:val="007D5583"/>
    <w:rsid w:val="007E02BF"/>
    <w:rsid w:val="007E0C9F"/>
    <w:rsid w:val="007E240A"/>
    <w:rsid w:val="007E262C"/>
    <w:rsid w:val="007F2A2F"/>
    <w:rsid w:val="00802734"/>
    <w:rsid w:val="00803BAF"/>
    <w:rsid w:val="00803D58"/>
    <w:rsid w:val="00814700"/>
    <w:rsid w:val="00824DC4"/>
    <w:rsid w:val="00825988"/>
    <w:rsid w:val="00827813"/>
    <w:rsid w:val="00827B20"/>
    <w:rsid w:val="00835714"/>
    <w:rsid w:val="008379BE"/>
    <w:rsid w:val="00840FB6"/>
    <w:rsid w:val="0084244C"/>
    <w:rsid w:val="00856173"/>
    <w:rsid w:val="00862A42"/>
    <w:rsid w:val="008810C6"/>
    <w:rsid w:val="00881573"/>
    <w:rsid w:val="00887CD4"/>
    <w:rsid w:val="00891F16"/>
    <w:rsid w:val="008A0866"/>
    <w:rsid w:val="008A5B6A"/>
    <w:rsid w:val="008A7307"/>
    <w:rsid w:val="008B20C0"/>
    <w:rsid w:val="008B5757"/>
    <w:rsid w:val="008B5DC5"/>
    <w:rsid w:val="008B773A"/>
    <w:rsid w:val="008E4DD5"/>
    <w:rsid w:val="008F2179"/>
    <w:rsid w:val="008F225D"/>
    <w:rsid w:val="008F2A70"/>
    <w:rsid w:val="008F4AB6"/>
    <w:rsid w:val="008F6202"/>
    <w:rsid w:val="0090207F"/>
    <w:rsid w:val="0090433A"/>
    <w:rsid w:val="00906BAA"/>
    <w:rsid w:val="00907787"/>
    <w:rsid w:val="00910E0A"/>
    <w:rsid w:val="00911873"/>
    <w:rsid w:val="009119A7"/>
    <w:rsid w:val="00911AED"/>
    <w:rsid w:val="00923E49"/>
    <w:rsid w:val="00942FF4"/>
    <w:rsid w:val="00944F6D"/>
    <w:rsid w:val="009473AD"/>
    <w:rsid w:val="0095786B"/>
    <w:rsid w:val="00961FF1"/>
    <w:rsid w:val="00964587"/>
    <w:rsid w:val="009670D7"/>
    <w:rsid w:val="00972247"/>
    <w:rsid w:val="009723A5"/>
    <w:rsid w:val="00983FE1"/>
    <w:rsid w:val="00984B18"/>
    <w:rsid w:val="00991F72"/>
    <w:rsid w:val="00992BCE"/>
    <w:rsid w:val="009930F6"/>
    <w:rsid w:val="00993F33"/>
    <w:rsid w:val="00997A42"/>
    <w:rsid w:val="00997CAB"/>
    <w:rsid w:val="009A408B"/>
    <w:rsid w:val="009A79BD"/>
    <w:rsid w:val="009B0B9C"/>
    <w:rsid w:val="009B2927"/>
    <w:rsid w:val="009B7AEE"/>
    <w:rsid w:val="009C12FF"/>
    <w:rsid w:val="009C22AD"/>
    <w:rsid w:val="009D0611"/>
    <w:rsid w:val="009D32B4"/>
    <w:rsid w:val="009D4154"/>
    <w:rsid w:val="009E4121"/>
    <w:rsid w:val="009E74DA"/>
    <w:rsid w:val="009F4591"/>
    <w:rsid w:val="009F5547"/>
    <w:rsid w:val="00A041E7"/>
    <w:rsid w:val="00A1227D"/>
    <w:rsid w:val="00A13CB6"/>
    <w:rsid w:val="00A177E0"/>
    <w:rsid w:val="00A17AEF"/>
    <w:rsid w:val="00A20FEB"/>
    <w:rsid w:val="00A21241"/>
    <w:rsid w:val="00A245F1"/>
    <w:rsid w:val="00A272B0"/>
    <w:rsid w:val="00A277C5"/>
    <w:rsid w:val="00A30F77"/>
    <w:rsid w:val="00A36089"/>
    <w:rsid w:val="00A506C7"/>
    <w:rsid w:val="00A51809"/>
    <w:rsid w:val="00A55287"/>
    <w:rsid w:val="00A57C8A"/>
    <w:rsid w:val="00A661D5"/>
    <w:rsid w:val="00A676A4"/>
    <w:rsid w:val="00A67F40"/>
    <w:rsid w:val="00A67FAC"/>
    <w:rsid w:val="00A71293"/>
    <w:rsid w:val="00A72FDC"/>
    <w:rsid w:val="00A734BA"/>
    <w:rsid w:val="00A749C5"/>
    <w:rsid w:val="00A75258"/>
    <w:rsid w:val="00A76CB5"/>
    <w:rsid w:val="00A80E24"/>
    <w:rsid w:val="00A85867"/>
    <w:rsid w:val="00A85EED"/>
    <w:rsid w:val="00A86F60"/>
    <w:rsid w:val="00A903AD"/>
    <w:rsid w:val="00A9428B"/>
    <w:rsid w:val="00A95EC9"/>
    <w:rsid w:val="00A9789B"/>
    <w:rsid w:val="00AA1AFC"/>
    <w:rsid w:val="00AA2F52"/>
    <w:rsid w:val="00AA3B82"/>
    <w:rsid w:val="00AA4E81"/>
    <w:rsid w:val="00AA6B8E"/>
    <w:rsid w:val="00AB007C"/>
    <w:rsid w:val="00AC42D1"/>
    <w:rsid w:val="00AE0870"/>
    <w:rsid w:val="00AE7E79"/>
    <w:rsid w:val="00AF18E5"/>
    <w:rsid w:val="00B03359"/>
    <w:rsid w:val="00B069EB"/>
    <w:rsid w:val="00B0728D"/>
    <w:rsid w:val="00B10B19"/>
    <w:rsid w:val="00B11293"/>
    <w:rsid w:val="00B26580"/>
    <w:rsid w:val="00B26CA8"/>
    <w:rsid w:val="00B34AB7"/>
    <w:rsid w:val="00B3643C"/>
    <w:rsid w:val="00B36B9B"/>
    <w:rsid w:val="00B371B8"/>
    <w:rsid w:val="00B37CFB"/>
    <w:rsid w:val="00B41741"/>
    <w:rsid w:val="00B47594"/>
    <w:rsid w:val="00B47B09"/>
    <w:rsid w:val="00B50C13"/>
    <w:rsid w:val="00B5400F"/>
    <w:rsid w:val="00B54AC3"/>
    <w:rsid w:val="00B659B9"/>
    <w:rsid w:val="00B65EC7"/>
    <w:rsid w:val="00B667AC"/>
    <w:rsid w:val="00B67B84"/>
    <w:rsid w:val="00B67ED0"/>
    <w:rsid w:val="00B734E8"/>
    <w:rsid w:val="00B859F3"/>
    <w:rsid w:val="00B91A42"/>
    <w:rsid w:val="00B91BC4"/>
    <w:rsid w:val="00B933F0"/>
    <w:rsid w:val="00B94A2E"/>
    <w:rsid w:val="00B95188"/>
    <w:rsid w:val="00B971DC"/>
    <w:rsid w:val="00B97F6A"/>
    <w:rsid w:val="00BA1EF8"/>
    <w:rsid w:val="00BB2212"/>
    <w:rsid w:val="00BB6A69"/>
    <w:rsid w:val="00BC2167"/>
    <w:rsid w:val="00BC75F7"/>
    <w:rsid w:val="00BD1871"/>
    <w:rsid w:val="00BD1C6B"/>
    <w:rsid w:val="00BD37E4"/>
    <w:rsid w:val="00BD3F02"/>
    <w:rsid w:val="00BD70D1"/>
    <w:rsid w:val="00BD70D6"/>
    <w:rsid w:val="00BE6F87"/>
    <w:rsid w:val="00BF1023"/>
    <w:rsid w:val="00BF3391"/>
    <w:rsid w:val="00BF48B0"/>
    <w:rsid w:val="00BF52BF"/>
    <w:rsid w:val="00BF5DBB"/>
    <w:rsid w:val="00C12F84"/>
    <w:rsid w:val="00C20DEE"/>
    <w:rsid w:val="00C22306"/>
    <w:rsid w:val="00C22BBC"/>
    <w:rsid w:val="00C355A0"/>
    <w:rsid w:val="00C45ED8"/>
    <w:rsid w:val="00C51621"/>
    <w:rsid w:val="00C60A20"/>
    <w:rsid w:val="00C61B12"/>
    <w:rsid w:val="00C648F5"/>
    <w:rsid w:val="00C67080"/>
    <w:rsid w:val="00C70656"/>
    <w:rsid w:val="00C72324"/>
    <w:rsid w:val="00C73F3F"/>
    <w:rsid w:val="00C746E4"/>
    <w:rsid w:val="00C77E8E"/>
    <w:rsid w:val="00C9118A"/>
    <w:rsid w:val="00C9479F"/>
    <w:rsid w:val="00C96795"/>
    <w:rsid w:val="00CA409F"/>
    <w:rsid w:val="00CB3BAE"/>
    <w:rsid w:val="00CB3DB2"/>
    <w:rsid w:val="00CC2FF0"/>
    <w:rsid w:val="00CC3905"/>
    <w:rsid w:val="00CD4AAC"/>
    <w:rsid w:val="00CD64E0"/>
    <w:rsid w:val="00CE1CC6"/>
    <w:rsid w:val="00CE7E3F"/>
    <w:rsid w:val="00CF30EA"/>
    <w:rsid w:val="00CF40CD"/>
    <w:rsid w:val="00CF42DC"/>
    <w:rsid w:val="00CF42E0"/>
    <w:rsid w:val="00D020CC"/>
    <w:rsid w:val="00D03BED"/>
    <w:rsid w:val="00D04B61"/>
    <w:rsid w:val="00D05A4C"/>
    <w:rsid w:val="00D06ACF"/>
    <w:rsid w:val="00D10DE5"/>
    <w:rsid w:val="00D11C01"/>
    <w:rsid w:val="00D27319"/>
    <w:rsid w:val="00D302A8"/>
    <w:rsid w:val="00D31335"/>
    <w:rsid w:val="00D361DC"/>
    <w:rsid w:val="00D4112B"/>
    <w:rsid w:val="00D603F6"/>
    <w:rsid w:val="00D7706A"/>
    <w:rsid w:val="00D813F9"/>
    <w:rsid w:val="00D823AE"/>
    <w:rsid w:val="00D828F7"/>
    <w:rsid w:val="00D829B9"/>
    <w:rsid w:val="00D84396"/>
    <w:rsid w:val="00D8785B"/>
    <w:rsid w:val="00D9046E"/>
    <w:rsid w:val="00D9347C"/>
    <w:rsid w:val="00D93A79"/>
    <w:rsid w:val="00D97B3A"/>
    <w:rsid w:val="00D97B4A"/>
    <w:rsid w:val="00DA3658"/>
    <w:rsid w:val="00DA4B8A"/>
    <w:rsid w:val="00DA68A9"/>
    <w:rsid w:val="00DA7AB2"/>
    <w:rsid w:val="00DB7478"/>
    <w:rsid w:val="00DB7E03"/>
    <w:rsid w:val="00DC0E51"/>
    <w:rsid w:val="00DC1AC9"/>
    <w:rsid w:val="00DC2CF9"/>
    <w:rsid w:val="00DD2EE5"/>
    <w:rsid w:val="00DD5B05"/>
    <w:rsid w:val="00DE546A"/>
    <w:rsid w:val="00DE7026"/>
    <w:rsid w:val="00DF07E5"/>
    <w:rsid w:val="00DF13BB"/>
    <w:rsid w:val="00DF72C4"/>
    <w:rsid w:val="00DF7CCB"/>
    <w:rsid w:val="00E004D3"/>
    <w:rsid w:val="00E02392"/>
    <w:rsid w:val="00E04596"/>
    <w:rsid w:val="00E04FCB"/>
    <w:rsid w:val="00E0617A"/>
    <w:rsid w:val="00E079C9"/>
    <w:rsid w:val="00E1276C"/>
    <w:rsid w:val="00E14502"/>
    <w:rsid w:val="00E21784"/>
    <w:rsid w:val="00E31C33"/>
    <w:rsid w:val="00E351FD"/>
    <w:rsid w:val="00E4061C"/>
    <w:rsid w:val="00E4416C"/>
    <w:rsid w:val="00E45701"/>
    <w:rsid w:val="00E5059F"/>
    <w:rsid w:val="00E55F6E"/>
    <w:rsid w:val="00E571C8"/>
    <w:rsid w:val="00E57CAB"/>
    <w:rsid w:val="00E717C7"/>
    <w:rsid w:val="00E71F63"/>
    <w:rsid w:val="00E7244D"/>
    <w:rsid w:val="00E7371F"/>
    <w:rsid w:val="00E75324"/>
    <w:rsid w:val="00E91083"/>
    <w:rsid w:val="00E9304D"/>
    <w:rsid w:val="00E97230"/>
    <w:rsid w:val="00EA0F5A"/>
    <w:rsid w:val="00EC021D"/>
    <w:rsid w:val="00EC28DC"/>
    <w:rsid w:val="00EC4AB6"/>
    <w:rsid w:val="00EC770D"/>
    <w:rsid w:val="00ED589B"/>
    <w:rsid w:val="00ED754B"/>
    <w:rsid w:val="00ED76DE"/>
    <w:rsid w:val="00EE29EB"/>
    <w:rsid w:val="00EE37D0"/>
    <w:rsid w:val="00EE4BFC"/>
    <w:rsid w:val="00EE5031"/>
    <w:rsid w:val="00EF20CC"/>
    <w:rsid w:val="00EF3737"/>
    <w:rsid w:val="00F0050E"/>
    <w:rsid w:val="00F0182D"/>
    <w:rsid w:val="00F02561"/>
    <w:rsid w:val="00F02A73"/>
    <w:rsid w:val="00F03434"/>
    <w:rsid w:val="00F047AF"/>
    <w:rsid w:val="00F150DC"/>
    <w:rsid w:val="00F229F2"/>
    <w:rsid w:val="00F233AB"/>
    <w:rsid w:val="00F425FD"/>
    <w:rsid w:val="00F4653C"/>
    <w:rsid w:val="00F5376F"/>
    <w:rsid w:val="00F54558"/>
    <w:rsid w:val="00F54B33"/>
    <w:rsid w:val="00F6169C"/>
    <w:rsid w:val="00F6171B"/>
    <w:rsid w:val="00F66B32"/>
    <w:rsid w:val="00F70F20"/>
    <w:rsid w:val="00F7363D"/>
    <w:rsid w:val="00F739AB"/>
    <w:rsid w:val="00F76A05"/>
    <w:rsid w:val="00F80846"/>
    <w:rsid w:val="00F8267A"/>
    <w:rsid w:val="00F82B9A"/>
    <w:rsid w:val="00F82C89"/>
    <w:rsid w:val="00F84987"/>
    <w:rsid w:val="00F93535"/>
    <w:rsid w:val="00F956E6"/>
    <w:rsid w:val="00F95C4A"/>
    <w:rsid w:val="00F96247"/>
    <w:rsid w:val="00FA0097"/>
    <w:rsid w:val="00FA2792"/>
    <w:rsid w:val="00FA2C5D"/>
    <w:rsid w:val="00FA384C"/>
    <w:rsid w:val="00FB132A"/>
    <w:rsid w:val="00FB25B4"/>
    <w:rsid w:val="00FB71E1"/>
    <w:rsid w:val="00FC07DA"/>
    <w:rsid w:val="00FC434F"/>
    <w:rsid w:val="00FC6350"/>
    <w:rsid w:val="00FD19C2"/>
    <w:rsid w:val="00FD2874"/>
    <w:rsid w:val="00FD4B30"/>
    <w:rsid w:val="00FD5DEA"/>
    <w:rsid w:val="00FE027F"/>
    <w:rsid w:val="00FE1824"/>
    <w:rsid w:val="00FE2BAC"/>
    <w:rsid w:val="00FE565D"/>
    <w:rsid w:val="00FE6065"/>
    <w:rsid w:val="00FE626D"/>
    <w:rsid w:val="00FE7DAD"/>
    <w:rsid w:val="00FF3798"/>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7BF37-40C4-46E2-BD1A-81546B60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9F"/>
    <w:rPr>
      <w:lang w:val="en-US"/>
    </w:rPr>
  </w:style>
  <w:style w:type="paragraph" w:styleId="Heading1">
    <w:name w:val="heading 1"/>
    <w:basedOn w:val="Normal"/>
    <w:next w:val="Normal"/>
    <w:link w:val="Heading1Char"/>
    <w:qFormat/>
    <w:rsid w:val="003C195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List Paragraph (numbered (a)),OBC Bullet,Normal numbered,List Paragraph11,Bullet1,Bullets,References,IBL List Paragraph,List Paragraph nowy,Ha,3"/>
    <w:basedOn w:val="Normal"/>
    <w:link w:val="ListParagraphChar"/>
    <w:uiPriority w:val="34"/>
    <w:qFormat/>
    <w:rsid w:val="00E5059F"/>
    <w:pPr>
      <w:ind w:left="720"/>
      <w:contextualSpacing/>
    </w:pPr>
  </w:style>
  <w:style w:type="character" w:styleId="Strong">
    <w:name w:val="Strong"/>
    <w:basedOn w:val="DefaultParagraphFont"/>
    <w:uiPriority w:val="22"/>
    <w:qFormat/>
    <w:rsid w:val="00E5059F"/>
    <w:rPr>
      <w:b/>
      <w:bCs/>
    </w:rPr>
  </w:style>
  <w:style w:type="character" w:customStyle="1" w:styleId="ListParagraphChar">
    <w:name w:val="List Paragraph Char"/>
    <w:aliases w:val="Akapit z listą BS Char,List Paragraph 1 Char,List_Paragraph Char,Multilevel para_II Char,List Paragraph1 Char,List Paragraph (numbered (a)) Char,OBC Bullet Char,Normal numbered Char,List Paragraph11 Char,Bullet1 Char,Bullets Char"/>
    <w:link w:val="ListParagraph"/>
    <w:uiPriority w:val="34"/>
    <w:qFormat/>
    <w:locked/>
    <w:rsid w:val="00E5059F"/>
    <w:rPr>
      <w:lang w:val="en-US"/>
    </w:rPr>
  </w:style>
  <w:style w:type="table" w:styleId="TableGrid">
    <w:name w:val="Table Grid"/>
    <w:basedOn w:val="TableNormal"/>
    <w:uiPriority w:val="39"/>
    <w:rsid w:val="00E5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195E"/>
    <w:rPr>
      <w:rFonts w:ascii="Arial" w:eastAsia="Times New Roman" w:hAnsi="Arial" w:cs="Arial"/>
      <w:b/>
      <w:bCs/>
      <w:kern w:val="32"/>
      <w:sz w:val="32"/>
      <w:szCs w:val="32"/>
      <w:lang w:val="en-US"/>
    </w:rPr>
  </w:style>
  <w:style w:type="paragraph" w:styleId="CommentText">
    <w:name w:val="annotation text"/>
    <w:basedOn w:val="Normal"/>
    <w:link w:val="CommentTextChar"/>
    <w:uiPriority w:val="99"/>
    <w:unhideWhenUsed/>
    <w:rsid w:val="00C61B1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61B12"/>
    <w:rPr>
      <w:rFonts w:ascii="Calibri" w:eastAsia="Calibri" w:hAnsi="Calibri" w:cs="Times New Roman"/>
      <w:sz w:val="20"/>
      <w:szCs w:val="20"/>
      <w:lang w:val="en-US"/>
    </w:rPr>
  </w:style>
  <w:style w:type="paragraph" w:styleId="FootnoteText">
    <w:name w:val="footnote text"/>
    <w:basedOn w:val="Normal"/>
    <w:link w:val="FootnoteTextChar"/>
    <w:uiPriority w:val="99"/>
    <w:unhideWhenUsed/>
    <w:rsid w:val="00DE546A"/>
    <w:pPr>
      <w:spacing w:after="0" w:line="240" w:lineRule="auto"/>
    </w:pPr>
    <w:rPr>
      <w:sz w:val="20"/>
      <w:szCs w:val="20"/>
    </w:rPr>
  </w:style>
  <w:style w:type="character" w:customStyle="1" w:styleId="FootnoteTextChar">
    <w:name w:val="Footnote Text Char"/>
    <w:basedOn w:val="DefaultParagraphFont"/>
    <w:link w:val="FootnoteText"/>
    <w:uiPriority w:val="99"/>
    <w:rsid w:val="00DE546A"/>
    <w:rPr>
      <w:sz w:val="20"/>
      <w:szCs w:val="20"/>
      <w:lang w:val="en-US"/>
    </w:rPr>
  </w:style>
  <w:style w:type="paragraph" w:styleId="BodyText">
    <w:name w:val="Body Text"/>
    <w:basedOn w:val="Normal"/>
    <w:link w:val="BodyTextChar"/>
    <w:uiPriority w:val="1"/>
    <w:qFormat/>
    <w:rsid w:val="0055146E"/>
    <w:pPr>
      <w:widowControl w:val="0"/>
      <w:autoSpaceDE w:val="0"/>
      <w:autoSpaceDN w:val="0"/>
      <w:spacing w:after="0" w:line="240" w:lineRule="auto"/>
    </w:pPr>
    <w:rPr>
      <w:rFonts w:ascii="Sylfaen" w:eastAsia="Sylfaen" w:hAnsi="Sylfaen" w:cs="Sylfaen"/>
      <w:lang w:val="en-GB" w:eastAsia="en-GB" w:bidi="en-GB"/>
    </w:rPr>
  </w:style>
  <w:style w:type="character" w:customStyle="1" w:styleId="BodyTextChar">
    <w:name w:val="Body Text Char"/>
    <w:basedOn w:val="DefaultParagraphFont"/>
    <w:link w:val="BodyText"/>
    <w:uiPriority w:val="1"/>
    <w:rsid w:val="0055146E"/>
    <w:rPr>
      <w:rFonts w:ascii="Sylfaen" w:eastAsia="Sylfaen" w:hAnsi="Sylfaen" w:cs="Sylfae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0932">
      <w:bodyDiv w:val="1"/>
      <w:marLeft w:val="0"/>
      <w:marRight w:val="0"/>
      <w:marTop w:val="0"/>
      <w:marBottom w:val="0"/>
      <w:divBdr>
        <w:top w:val="none" w:sz="0" w:space="0" w:color="auto"/>
        <w:left w:val="none" w:sz="0" w:space="0" w:color="auto"/>
        <w:bottom w:val="none" w:sz="0" w:space="0" w:color="auto"/>
        <w:right w:val="none" w:sz="0" w:space="0" w:color="auto"/>
      </w:divBdr>
      <w:divsChild>
        <w:div w:id="884832785">
          <w:marLeft w:val="0"/>
          <w:marRight w:val="0"/>
          <w:marTop w:val="0"/>
          <w:marBottom w:val="0"/>
          <w:divBdr>
            <w:top w:val="none" w:sz="0" w:space="0" w:color="auto"/>
            <w:left w:val="none" w:sz="0" w:space="0" w:color="auto"/>
            <w:bottom w:val="none" w:sz="0" w:space="0" w:color="auto"/>
            <w:right w:val="none" w:sz="0" w:space="0" w:color="auto"/>
          </w:divBdr>
          <w:divsChild>
            <w:div w:id="6193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8228">
      <w:bodyDiv w:val="1"/>
      <w:marLeft w:val="0"/>
      <w:marRight w:val="0"/>
      <w:marTop w:val="0"/>
      <w:marBottom w:val="0"/>
      <w:divBdr>
        <w:top w:val="none" w:sz="0" w:space="0" w:color="auto"/>
        <w:left w:val="none" w:sz="0" w:space="0" w:color="auto"/>
        <w:bottom w:val="none" w:sz="0" w:space="0" w:color="auto"/>
        <w:right w:val="none" w:sz="0" w:space="0" w:color="auto"/>
      </w:divBdr>
    </w:div>
    <w:div w:id="16502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Annexes/5/PT74.1_2019N1441hav.1.doc" TargetMode="External"/><Relationship Id="rId5" Type="http://schemas.openxmlformats.org/officeDocument/2006/relationships/hyperlink" Target="https://www.arlis.am/Annexes/5/PT74.1_2019N1441hav.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10755</Words>
  <Characters>61305</Characters>
  <Application>Microsoft Office Word</Application>
  <DocSecurity>0</DocSecurity>
  <Lines>510</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Davtyan</dc:creator>
  <cp:keywords>https:/mul2.gov.am/tasks/428792/oneclick/aba0ad62baa9408cc76e708d09b8942f777a90b788811a7bb320918356b2c69b.docx?token=fc1992839781162ea4cbe5e8132cad8a</cp:keywords>
  <dc:description/>
  <cp:lastModifiedBy>Tatevik Hovsepyan</cp:lastModifiedBy>
  <cp:revision>3</cp:revision>
  <dcterms:created xsi:type="dcterms:W3CDTF">2021-05-05T13:22:00Z</dcterms:created>
  <dcterms:modified xsi:type="dcterms:W3CDTF">2021-05-05T13:24:00Z</dcterms:modified>
</cp:coreProperties>
</file>