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B6B" w:rsidRPr="00F96354" w:rsidRDefault="00142B6B" w:rsidP="00142B6B">
      <w:pPr>
        <w:shd w:val="clear" w:color="auto" w:fill="FFFFFF"/>
        <w:tabs>
          <w:tab w:val="left" w:pos="-12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</w:pPr>
      <w:bookmarkStart w:id="0" w:name="_GoBack"/>
      <w:bookmarkEnd w:id="0"/>
      <w:r w:rsidRPr="00F96354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  <w:t>ՀԻՄՆԱՎՈՐՈՒՄ</w:t>
      </w:r>
    </w:p>
    <w:p w:rsidR="00142B6B" w:rsidRPr="00F96354" w:rsidRDefault="00142B6B" w:rsidP="00142B6B">
      <w:pPr>
        <w:tabs>
          <w:tab w:val="left" w:pos="-1260"/>
        </w:tabs>
        <w:autoSpaceDE w:val="0"/>
        <w:autoSpaceDN w:val="0"/>
        <w:adjustRightInd w:val="0"/>
        <w:spacing w:after="0" w:line="360" w:lineRule="auto"/>
        <w:ind w:left="90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F96354">
        <w:rPr>
          <w:rFonts w:ascii="GHEA Grapalat" w:hAnsi="GHEA Grapalat" w:cs="Sylfaen"/>
          <w:b/>
          <w:i/>
          <w:sz w:val="24"/>
          <w:szCs w:val="24"/>
          <w:lang w:val="hy-AM"/>
        </w:rPr>
        <w:t>«Հայաստանի</w:t>
      </w:r>
      <w:r w:rsidRPr="00F96354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Հանրապետության կառավարության 2017 թվականի նոյեմբերի 23-ի N 1495-</w:t>
      </w:r>
      <w:r w:rsidRPr="00F96354">
        <w:rPr>
          <w:rFonts w:ascii="GHEA Grapalat" w:hAnsi="GHEA Grapalat" w:cs="Sylfaen"/>
          <w:b/>
          <w:i/>
          <w:sz w:val="24"/>
          <w:szCs w:val="24"/>
          <w:lang w:val="hy-AM"/>
        </w:rPr>
        <w:t>Ն</w:t>
      </w:r>
      <w:r w:rsidRPr="00F96354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F96354">
        <w:rPr>
          <w:rFonts w:ascii="GHEA Grapalat" w:hAnsi="GHEA Grapalat" w:cs="Sylfaen"/>
          <w:b/>
          <w:i/>
          <w:sz w:val="24"/>
          <w:szCs w:val="24"/>
          <w:lang w:val="hy-AM"/>
        </w:rPr>
        <w:t>որոշման</w:t>
      </w:r>
      <w:r w:rsidRPr="00F96354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F96354">
        <w:rPr>
          <w:rFonts w:ascii="GHEA Grapalat" w:hAnsi="GHEA Grapalat" w:cs="Sylfaen"/>
          <w:b/>
          <w:i/>
          <w:sz w:val="24"/>
          <w:szCs w:val="24"/>
          <w:lang w:val="hy-AM"/>
        </w:rPr>
        <w:t>մեջ</w:t>
      </w:r>
      <w:r w:rsidRPr="00F96354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F96354">
        <w:rPr>
          <w:rFonts w:ascii="GHEA Grapalat" w:hAnsi="GHEA Grapalat" w:cs="Sylfaen"/>
          <w:b/>
          <w:i/>
          <w:sz w:val="24"/>
          <w:szCs w:val="24"/>
          <w:lang w:val="hy-AM"/>
        </w:rPr>
        <w:t>փոփոխություններ և լրացումներ</w:t>
      </w:r>
      <w:r w:rsidRPr="00F96354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F96354">
        <w:rPr>
          <w:rFonts w:ascii="GHEA Grapalat" w:hAnsi="GHEA Grapalat" w:cs="Sylfaen"/>
          <w:b/>
          <w:i/>
          <w:sz w:val="24"/>
          <w:szCs w:val="24"/>
          <w:lang w:val="hy-AM"/>
        </w:rPr>
        <w:t>կատարելու</w:t>
      </w:r>
      <w:r w:rsidRPr="00F96354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F96354">
        <w:rPr>
          <w:rFonts w:ascii="GHEA Grapalat" w:hAnsi="GHEA Grapalat" w:cs="Sylfaen"/>
          <w:b/>
          <w:i/>
          <w:sz w:val="24"/>
          <w:szCs w:val="24"/>
          <w:lang w:val="hy-AM"/>
        </w:rPr>
        <w:t>մասին</w:t>
      </w:r>
      <w:r w:rsidRPr="00F96354">
        <w:rPr>
          <w:rFonts w:ascii="GHEA Grapalat" w:hAnsi="GHEA Grapalat" w:cs="GHEA Grapalat"/>
          <w:b/>
          <w:bCs/>
          <w:i/>
          <w:sz w:val="24"/>
          <w:szCs w:val="24"/>
          <w:lang w:val="hy-AM"/>
        </w:rPr>
        <w:t>»</w:t>
      </w:r>
      <w:r w:rsidRPr="00F96354">
        <w:rPr>
          <w:rFonts w:ascii="GHEA Grapalat" w:hAnsi="GHEA Grapalat" w:cs="GHEA Grapalat"/>
          <w:b/>
          <w:bCs/>
          <w:i/>
          <w:sz w:val="24"/>
          <w:szCs w:val="24"/>
          <w:lang w:val="af-ZA"/>
        </w:rPr>
        <w:t xml:space="preserve"> </w:t>
      </w:r>
      <w:r w:rsidRPr="00F96354">
        <w:rPr>
          <w:rFonts w:ascii="GHEA Grapalat" w:hAnsi="GHEA Grapalat" w:cs="GHEA Grapalat"/>
          <w:b/>
          <w:bCs/>
          <w:i/>
          <w:sz w:val="24"/>
          <w:szCs w:val="24"/>
          <w:lang w:val="hy-AM"/>
        </w:rPr>
        <w:t>ՀՀ</w:t>
      </w:r>
      <w:r w:rsidRPr="00F96354">
        <w:rPr>
          <w:rFonts w:ascii="GHEA Grapalat" w:hAnsi="GHEA Grapalat" w:cs="GHEA Grapalat"/>
          <w:b/>
          <w:bCs/>
          <w:i/>
          <w:sz w:val="24"/>
          <w:szCs w:val="24"/>
          <w:lang w:val="af-ZA"/>
        </w:rPr>
        <w:t xml:space="preserve"> </w:t>
      </w:r>
      <w:r w:rsidRPr="00F96354">
        <w:rPr>
          <w:rFonts w:ascii="GHEA Grapalat" w:hAnsi="GHEA Grapalat" w:cs="GHEA Grapalat"/>
          <w:b/>
          <w:bCs/>
          <w:i/>
          <w:sz w:val="24"/>
          <w:szCs w:val="24"/>
          <w:lang w:val="hy-AM"/>
        </w:rPr>
        <w:t>կառավարության</w:t>
      </w:r>
      <w:r w:rsidRPr="00F96354">
        <w:rPr>
          <w:rFonts w:ascii="GHEA Grapalat" w:hAnsi="GHEA Grapalat" w:cs="GHEA Grapalat"/>
          <w:b/>
          <w:bCs/>
          <w:i/>
          <w:sz w:val="24"/>
          <w:szCs w:val="24"/>
          <w:lang w:val="af-ZA"/>
        </w:rPr>
        <w:t xml:space="preserve"> </w:t>
      </w:r>
      <w:r w:rsidRPr="00F96354">
        <w:rPr>
          <w:rFonts w:ascii="GHEA Grapalat" w:hAnsi="GHEA Grapalat" w:cs="GHEA Grapalat"/>
          <w:b/>
          <w:bCs/>
          <w:i/>
          <w:sz w:val="24"/>
          <w:szCs w:val="24"/>
          <w:lang w:val="hy-AM"/>
        </w:rPr>
        <w:t>որոշման</w:t>
      </w:r>
      <w:r w:rsidRPr="00F96354">
        <w:rPr>
          <w:rFonts w:ascii="GHEA Grapalat" w:hAnsi="GHEA Grapalat" w:cs="GHEA Grapalat"/>
          <w:b/>
          <w:bCs/>
          <w:i/>
          <w:sz w:val="24"/>
          <w:szCs w:val="24"/>
          <w:lang w:val="af-ZA"/>
        </w:rPr>
        <w:t xml:space="preserve"> </w:t>
      </w:r>
      <w:r w:rsidRPr="00F96354">
        <w:rPr>
          <w:rFonts w:ascii="GHEA Grapalat" w:hAnsi="GHEA Grapalat" w:cs="GHEA Grapalat"/>
          <w:b/>
          <w:bCs/>
          <w:i/>
          <w:sz w:val="24"/>
          <w:szCs w:val="24"/>
          <w:lang w:val="hy-AM"/>
        </w:rPr>
        <w:t>նախագծի</w:t>
      </w:r>
      <w:r w:rsidRPr="00F96354">
        <w:rPr>
          <w:rFonts w:ascii="GHEA Grapalat" w:hAnsi="GHEA Grapalat" w:cs="GHEA Grapalat"/>
          <w:b/>
          <w:bCs/>
          <w:i/>
          <w:sz w:val="24"/>
          <w:szCs w:val="24"/>
          <w:lang w:val="af-ZA"/>
        </w:rPr>
        <w:t xml:space="preserve"> </w:t>
      </w:r>
      <w:r w:rsidRPr="00F96354">
        <w:rPr>
          <w:rFonts w:ascii="GHEA Grapalat" w:hAnsi="GHEA Grapalat" w:cs="GHEA Grapalat"/>
          <w:b/>
          <w:bCs/>
          <w:i/>
          <w:sz w:val="24"/>
          <w:szCs w:val="24"/>
          <w:lang w:val="hy-AM"/>
        </w:rPr>
        <w:t>ընդուն</w:t>
      </w:r>
      <w:r w:rsidRPr="00F96354">
        <w:rPr>
          <w:rFonts w:ascii="GHEA Grapalat" w:hAnsi="GHEA Grapalat"/>
          <w:b/>
          <w:i/>
          <w:sz w:val="24"/>
          <w:szCs w:val="24"/>
          <w:lang w:val="af-ZA"/>
        </w:rPr>
        <w:t>ման</w:t>
      </w:r>
    </w:p>
    <w:p w:rsidR="00142B6B" w:rsidRPr="00F96354" w:rsidRDefault="00142B6B" w:rsidP="00142B6B">
      <w:pPr>
        <w:tabs>
          <w:tab w:val="left" w:pos="-1260"/>
        </w:tabs>
        <w:autoSpaceDE w:val="0"/>
        <w:autoSpaceDN w:val="0"/>
        <w:adjustRightInd w:val="0"/>
        <w:spacing w:after="240" w:line="360" w:lineRule="auto"/>
        <w:ind w:left="90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</w:p>
    <w:p w:rsidR="00142B6B" w:rsidRPr="00F96354" w:rsidRDefault="00142B6B" w:rsidP="00142B6B">
      <w:pPr>
        <w:tabs>
          <w:tab w:val="left" w:pos="-1260"/>
        </w:tabs>
        <w:autoSpaceDE w:val="0"/>
        <w:autoSpaceDN w:val="0"/>
        <w:adjustRightInd w:val="0"/>
        <w:spacing w:after="0" w:line="360" w:lineRule="auto"/>
        <w:ind w:left="9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F96354">
        <w:rPr>
          <w:rFonts w:ascii="GHEA Grapalat" w:hAnsi="GHEA Grapalat"/>
          <w:b/>
          <w:sz w:val="24"/>
          <w:szCs w:val="24"/>
          <w:lang w:val="af-ZA"/>
        </w:rPr>
        <w:t xml:space="preserve">        </w:t>
      </w:r>
      <w:r w:rsidRPr="00F96354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142B6B" w:rsidRPr="00F96354" w:rsidRDefault="00142B6B" w:rsidP="00142B6B">
      <w:pPr>
        <w:tabs>
          <w:tab w:val="left" w:pos="-1260"/>
        </w:tabs>
        <w:autoSpaceDE w:val="0"/>
        <w:autoSpaceDN w:val="0"/>
        <w:adjustRightInd w:val="0"/>
        <w:spacing w:after="0" w:line="360" w:lineRule="auto"/>
        <w:ind w:left="90"/>
        <w:jc w:val="both"/>
        <w:rPr>
          <w:rFonts w:ascii="GHEA Grapalat" w:hAnsi="GHEA Grapalat"/>
          <w:sz w:val="24"/>
          <w:szCs w:val="24"/>
          <w:lang w:val="fr-FR"/>
        </w:rPr>
      </w:pPr>
      <w:r w:rsidRPr="00F96354">
        <w:rPr>
          <w:rFonts w:ascii="GHEA Grapalat" w:hAnsi="GHEA Grapalat"/>
          <w:sz w:val="24"/>
          <w:szCs w:val="24"/>
          <w:lang w:val="hy-AM"/>
        </w:rPr>
        <w:t xml:space="preserve">       </w:t>
      </w:r>
      <w:r w:rsidRPr="00F96354">
        <w:rPr>
          <w:rFonts w:ascii="GHEA Grapalat" w:hAnsi="GHEA Grapalat"/>
          <w:sz w:val="24"/>
          <w:szCs w:val="24"/>
          <w:lang w:val="fr-FR"/>
        </w:rPr>
        <w:t xml:space="preserve">ՀՀ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96354">
        <w:rPr>
          <w:rFonts w:ascii="GHEA Grapalat" w:hAnsi="GHEA Grapalat"/>
          <w:sz w:val="24"/>
          <w:szCs w:val="24"/>
          <w:lang w:val="hy-AM"/>
        </w:rPr>
        <w:t>23</w:t>
      </w:r>
      <w:r w:rsidRPr="00F96354">
        <w:rPr>
          <w:rFonts w:ascii="Cambria Math" w:hAnsi="Cambria Math" w:cs="Cambria Math"/>
          <w:sz w:val="24"/>
          <w:szCs w:val="24"/>
          <w:lang w:val="hy-AM"/>
        </w:rPr>
        <w:t>․</w:t>
      </w:r>
      <w:r w:rsidRPr="00F96354">
        <w:rPr>
          <w:rFonts w:ascii="GHEA Grapalat" w:hAnsi="GHEA Grapalat"/>
          <w:sz w:val="24"/>
          <w:szCs w:val="24"/>
          <w:lang w:val="fr-FR"/>
        </w:rPr>
        <w:t>1</w:t>
      </w:r>
      <w:r w:rsidRPr="00F96354">
        <w:rPr>
          <w:rFonts w:ascii="GHEA Grapalat" w:hAnsi="GHEA Grapalat"/>
          <w:sz w:val="24"/>
          <w:szCs w:val="24"/>
          <w:lang w:val="hy-AM"/>
        </w:rPr>
        <w:t>1</w:t>
      </w:r>
      <w:r w:rsidRPr="00F96354">
        <w:rPr>
          <w:rFonts w:ascii="Cambria Math" w:hAnsi="Cambria Math" w:cs="Cambria Math"/>
          <w:sz w:val="24"/>
          <w:szCs w:val="24"/>
          <w:lang w:val="hy-AM"/>
        </w:rPr>
        <w:t>․</w:t>
      </w:r>
      <w:r w:rsidRPr="00F96354">
        <w:rPr>
          <w:rFonts w:ascii="GHEA Grapalat" w:hAnsi="GHEA Grapalat"/>
          <w:sz w:val="24"/>
          <w:szCs w:val="24"/>
          <w:lang w:val="fr-FR"/>
        </w:rPr>
        <w:t>20</w:t>
      </w:r>
      <w:r w:rsidRPr="00F96354">
        <w:rPr>
          <w:rFonts w:ascii="GHEA Grapalat" w:hAnsi="GHEA Grapalat"/>
          <w:sz w:val="24"/>
          <w:szCs w:val="24"/>
          <w:lang w:val="hy-AM"/>
        </w:rPr>
        <w:t>17</w:t>
      </w:r>
      <w:r w:rsidRPr="00F96354">
        <w:rPr>
          <w:rFonts w:ascii="GHEA Grapalat" w:hAnsi="GHEA Grapalat"/>
          <w:sz w:val="24"/>
          <w:szCs w:val="24"/>
          <w:lang w:val="fr-FR"/>
        </w:rPr>
        <w:t>թ</w:t>
      </w:r>
      <w:r w:rsidRPr="00F96354">
        <w:rPr>
          <w:rFonts w:ascii="Cambria Math" w:hAnsi="Cambria Math" w:cs="Cambria Math"/>
          <w:sz w:val="24"/>
          <w:szCs w:val="24"/>
          <w:lang w:val="hy-AM"/>
        </w:rPr>
        <w:t>․</w:t>
      </w:r>
      <w:r w:rsidRPr="00F96354">
        <w:rPr>
          <w:rFonts w:ascii="GHEA Grapalat" w:hAnsi="GHEA Grapalat"/>
          <w:sz w:val="24"/>
          <w:szCs w:val="24"/>
          <w:lang w:val="fr-FR"/>
        </w:rPr>
        <w:t xml:space="preserve"> N </w:t>
      </w:r>
      <w:r w:rsidRPr="00F96354">
        <w:rPr>
          <w:rFonts w:ascii="GHEA Grapalat" w:hAnsi="GHEA Grapalat"/>
          <w:sz w:val="24"/>
          <w:szCs w:val="24"/>
          <w:lang w:val="hy-AM"/>
        </w:rPr>
        <w:t>1495</w:t>
      </w:r>
      <w:r w:rsidRPr="00F96354">
        <w:rPr>
          <w:rFonts w:ascii="GHEA Grapalat" w:hAnsi="GHEA Grapalat"/>
          <w:sz w:val="24"/>
          <w:szCs w:val="24"/>
          <w:lang w:val="fr-FR"/>
        </w:rPr>
        <w:t xml:space="preserve">-Ն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որոշմա</w:t>
      </w:r>
      <w:proofErr w:type="spellEnd"/>
      <w:r w:rsidRPr="00F96354">
        <w:rPr>
          <w:rFonts w:ascii="GHEA Grapalat" w:hAnsi="GHEA Grapalat"/>
          <w:sz w:val="24"/>
          <w:szCs w:val="24"/>
          <w:lang w:val="hy-AM"/>
        </w:rPr>
        <w:t>ն 2-րդ կետի 2-րդ ենթակետով սահմանվել է, որ</w:t>
      </w:r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ոստիկանության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օպերատիվ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կառավարման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կենտրոնում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կենտրոնական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ապարատի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իրավասու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ստորաբաժանումներում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ոստիկանության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տարածքային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մարմինների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հերթապահ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մասերում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հանցագործությունների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ու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այլ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իրավախախտումների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պատահարների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վերաբերյալ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հաղորդումներն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ընդունելու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գրանցելու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հաշվառելու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դրանց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ընթացք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տալու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գործընթացները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2021թ</w:t>
      </w:r>
      <w:r w:rsidRPr="00F96354">
        <w:rPr>
          <w:rFonts w:ascii="Cambria Math" w:hAnsi="Cambria Math" w:cs="Cambria Math"/>
          <w:sz w:val="24"/>
          <w:szCs w:val="24"/>
          <w:lang w:val="fr-FR"/>
        </w:rPr>
        <w:t>․</w:t>
      </w:r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մայիսի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1-ից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իրականացվելու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են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ավտոմատացված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տեղեկատվական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համակարգի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կիրառմամբ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։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Նշված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ժամկետը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նախատեսվել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էր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՝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նկատի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ունենալով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որ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2021թ</w:t>
      </w:r>
      <w:r w:rsidRPr="00F96354">
        <w:rPr>
          <w:rFonts w:ascii="Cambria Math" w:hAnsi="Cambria Math" w:cs="Cambria Math"/>
          <w:sz w:val="24"/>
          <w:szCs w:val="24"/>
          <w:lang w:val="fr-FR"/>
        </w:rPr>
        <w:t>․</w:t>
      </w:r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ապրիլի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1-ից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պետք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է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գործարկվեր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ՀՀ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ոստիկանության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օպերատիվ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կառավարման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կենտրոնը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պարեկային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նոր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ծառայությունը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>։</w:t>
      </w:r>
    </w:p>
    <w:p w:rsidR="00142B6B" w:rsidRPr="00F96354" w:rsidRDefault="00142B6B" w:rsidP="00142B6B">
      <w:pPr>
        <w:tabs>
          <w:tab w:val="left" w:pos="-1260"/>
        </w:tabs>
        <w:autoSpaceDE w:val="0"/>
        <w:autoSpaceDN w:val="0"/>
        <w:adjustRightInd w:val="0"/>
        <w:spacing w:after="0" w:line="360" w:lineRule="auto"/>
        <w:ind w:left="90"/>
        <w:jc w:val="both"/>
        <w:rPr>
          <w:rFonts w:ascii="GHEA Grapalat" w:hAnsi="GHEA Grapalat"/>
          <w:sz w:val="24"/>
          <w:szCs w:val="24"/>
          <w:lang w:val="fr-FR"/>
        </w:rPr>
      </w:pPr>
      <w:r w:rsidRPr="00F96354">
        <w:rPr>
          <w:rFonts w:ascii="GHEA Grapalat" w:hAnsi="GHEA Grapalat"/>
          <w:sz w:val="24"/>
          <w:szCs w:val="24"/>
          <w:lang w:val="fr-FR"/>
        </w:rPr>
        <w:t xml:space="preserve">    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Հանցագործությունների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մասին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բանավոր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հաղորդում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ընդունելու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վերաբերյալ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արձանագրությունների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կազմման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ավտոմատացված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տեղեկատվական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համակարգը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մշակվել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է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որպես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ՀՀ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ոստիկանության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օպերատիվ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կառավարման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կենտրոնի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ավտոմատացված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տեղեկատվական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համակարգի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ենթահամակարգ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որում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ներառված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է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նաև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պարեկի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կողմից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հանցագործության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մասին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բանավոր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հաղորդում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ընդունելու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վերաբերյալ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արձանագրությունների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կազմման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ենթահամակարգը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>։</w:t>
      </w:r>
    </w:p>
    <w:p w:rsidR="00142B6B" w:rsidRPr="00F96354" w:rsidRDefault="00142B6B" w:rsidP="00142B6B">
      <w:pPr>
        <w:tabs>
          <w:tab w:val="left" w:pos="-1260"/>
        </w:tabs>
        <w:autoSpaceDE w:val="0"/>
        <w:autoSpaceDN w:val="0"/>
        <w:adjustRightInd w:val="0"/>
        <w:spacing w:after="0" w:line="360" w:lineRule="auto"/>
        <w:ind w:left="90"/>
        <w:jc w:val="both"/>
        <w:rPr>
          <w:rFonts w:ascii="GHEA Grapalat" w:hAnsi="GHEA Grapalat"/>
          <w:sz w:val="24"/>
          <w:szCs w:val="24"/>
          <w:lang w:val="fr-FR"/>
        </w:rPr>
      </w:pPr>
      <w:r w:rsidRPr="00F96354">
        <w:rPr>
          <w:rFonts w:ascii="GHEA Grapalat" w:hAnsi="GHEA Grapalat"/>
          <w:sz w:val="24"/>
          <w:szCs w:val="24"/>
          <w:lang w:val="fr-FR"/>
        </w:rPr>
        <w:t xml:space="preserve">     ՀՀ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վարչապետի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մոտ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կայացած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ոստիկանության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բարեփոխումները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համակարգող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խորհրդի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22</w:t>
      </w:r>
      <w:r w:rsidRPr="00F96354">
        <w:rPr>
          <w:rFonts w:ascii="Cambria Math" w:hAnsi="Cambria Math" w:cs="Cambria Math"/>
          <w:sz w:val="24"/>
          <w:szCs w:val="24"/>
          <w:lang w:val="fr-FR"/>
        </w:rPr>
        <w:t>․</w:t>
      </w:r>
      <w:r w:rsidRPr="00F96354">
        <w:rPr>
          <w:rFonts w:ascii="GHEA Grapalat" w:hAnsi="GHEA Grapalat"/>
          <w:sz w:val="24"/>
          <w:szCs w:val="24"/>
          <w:lang w:val="fr-FR"/>
        </w:rPr>
        <w:t>02</w:t>
      </w:r>
      <w:r w:rsidRPr="00F96354">
        <w:rPr>
          <w:rFonts w:ascii="Cambria Math" w:hAnsi="Cambria Math" w:cs="Cambria Math"/>
          <w:sz w:val="24"/>
          <w:szCs w:val="24"/>
          <w:lang w:val="fr-FR"/>
        </w:rPr>
        <w:t>․</w:t>
      </w:r>
      <w:r w:rsidRPr="00F96354">
        <w:rPr>
          <w:rFonts w:ascii="GHEA Grapalat" w:hAnsi="GHEA Grapalat"/>
          <w:sz w:val="24"/>
          <w:szCs w:val="24"/>
          <w:lang w:val="fr-FR"/>
        </w:rPr>
        <w:t>2021թ</w:t>
      </w:r>
      <w:r w:rsidRPr="00F96354">
        <w:rPr>
          <w:rFonts w:ascii="Cambria Math" w:hAnsi="Cambria Math" w:cs="Cambria Math"/>
          <w:sz w:val="24"/>
          <w:szCs w:val="24"/>
          <w:lang w:val="fr-FR"/>
        </w:rPr>
        <w:t>․</w:t>
      </w:r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նիստի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N Վ/15-2021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արձանագրության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4-րդ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կետով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տրված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հանձնարարականի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համաձայն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՝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նշված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ավտոմատացված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lastRenderedPageBreak/>
        <w:t>տեղեկատվական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համակարգը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կարգաբերվել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կիրառվում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է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նոր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պարեկային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ծառայողների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ուսուցման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գործընթացում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։ </w:t>
      </w:r>
    </w:p>
    <w:p w:rsidR="00142B6B" w:rsidRPr="00F96354" w:rsidRDefault="00142B6B" w:rsidP="00142B6B">
      <w:pPr>
        <w:tabs>
          <w:tab w:val="left" w:pos="-1260"/>
        </w:tabs>
        <w:autoSpaceDE w:val="0"/>
        <w:autoSpaceDN w:val="0"/>
        <w:adjustRightInd w:val="0"/>
        <w:spacing w:after="0" w:line="360" w:lineRule="auto"/>
        <w:ind w:left="90"/>
        <w:jc w:val="both"/>
        <w:rPr>
          <w:rFonts w:ascii="GHEA Grapalat" w:hAnsi="GHEA Grapalat"/>
          <w:sz w:val="24"/>
          <w:szCs w:val="24"/>
          <w:lang w:val="fr-FR"/>
        </w:rPr>
      </w:pPr>
      <w:r w:rsidRPr="00F96354">
        <w:rPr>
          <w:rFonts w:ascii="GHEA Grapalat" w:hAnsi="GHEA Grapalat"/>
          <w:sz w:val="24"/>
          <w:szCs w:val="24"/>
          <w:lang w:val="fr-FR"/>
        </w:rPr>
        <w:t xml:space="preserve">    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Հանցագործությունների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ու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այլ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իրավախախտումների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պատահարների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վերաբերյալ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հաղորդումներն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ընդունելու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գրանցելու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հաշվառելու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դրանց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ընթացք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տալու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գործնական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պրակտիկ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աշխատանքները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պարեկային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ծառայողների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համար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ուսուցանվում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են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նշված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ավտոմատացված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տեղեկատվական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համակարգի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միջոցով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։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Համակարգում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ներառված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ստորաբաժանումների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գործառույթները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տրամաբանորեն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փոխկապակցված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են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ունեն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հաջորդականության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հստակ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սահմանված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սկզբունքներ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։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Այս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համակարգը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հնարավոր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չէ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օգտագործել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միաժամանակ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և՛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ուսուցողական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ծրագրի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համար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որում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շղթայաբար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մուտքագրվում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են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ներգրավված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ստորաբաժանումների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գործառույթների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շրջանակներում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դեպքերի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ահազանգերի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իրականացված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գործողությունների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վերաբերյալ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մտացածին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ոչ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իրական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տվյալներ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, և՛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միաժամանակ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ոստիկանության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ստորաբաժանումների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հիմնական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գործառույթների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շրջանակներում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իրական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տվյալներ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մուտքագրելու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նպատակով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քանի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որ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այս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դեպքում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կստեղծվի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տվյալների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գործողությունների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քաոս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։    </w:t>
      </w:r>
    </w:p>
    <w:p w:rsidR="00142B6B" w:rsidRPr="00F96354" w:rsidRDefault="00142B6B" w:rsidP="00142B6B">
      <w:pPr>
        <w:tabs>
          <w:tab w:val="left" w:pos="-1260"/>
        </w:tabs>
        <w:autoSpaceDE w:val="0"/>
        <w:autoSpaceDN w:val="0"/>
        <w:adjustRightInd w:val="0"/>
        <w:spacing w:after="0" w:line="360" w:lineRule="auto"/>
        <w:ind w:left="90"/>
        <w:jc w:val="both"/>
        <w:rPr>
          <w:rFonts w:ascii="GHEA Grapalat" w:hAnsi="GHEA Grapalat"/>
          <w:sz w:val="24"/>
          <w:szCs w:val="24"/>
          <w:lang w:val="fr-FR"/>
        </w:rPr>
      </w:pPr>
      <w:r w:rsidRPr="00F96354">
        <w:rPr>
          <w:rFonts w:ascii="GHEA Grapalat" w:hAnsi="GHEA Grapalat"/>
          <w:sz w:val="24"/>
          <w:szCs w:val="24"/>
          <w:lang w:val="fr-FR"/>
        </w:rPr>
        <w:t xml:space="preserve">    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Հաշվի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առնելով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որ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Պարեկային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ծառայության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համար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անցկացվող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դասընթացներն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ուշ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են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մեկնարկել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Օպերատիվ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կառավարման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կենտրոնի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գործարկումը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հետաձգվել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է,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բացի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այդ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օպերատիվ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կառավարման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կենտրոնի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դիսպետչերների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զանգերի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կենտրոնի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օպերատորների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ուսուցման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գործընթացը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ևս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իրականացվում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է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հիշյալ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համակարգով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՝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անհրաժեշտ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է ՀՀ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2017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նոյեմբերի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23-ի N 1495-Ն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որոշման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մեջ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կատարել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փոփոխություններ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՝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ապահովելով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ավտոմատացված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տեղեկատվական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համակարգի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ավելի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ուշ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միաժամանակյա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գործարկումը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պարեկային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ծառայության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Օպերատիվ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կառավարման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կենտրոնի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համար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>:</w:t>
      </w:r>
    </w:p>
    <w:p w:rsidR="0095207F" w:rsidRPr="00F96354" w:rsidRDefault="0095207F" w:rsidP="00142B6B">
      <w:pPr>
        <w:tabs>
          <w:tab w:val="left" w:pos="-1260"/>
        </w:tabs>
        <w:autoSpaceDE w:val="0"/>
        <w:autoSpaceDN w:val="0"/>
        <w:adjustRightInd w:val="0"/>
        <w:spacing w:after="0" w:line="360" w:lineRule="auto"/>
        <w:ind w:left="90"/>
        <w:jc w:val="both"/>
        <w:rPr>
          <w:rFonts w:ascii="GHEA Grapalat" w:hAnsi="GHEA Grapalat" w:cs="IRTEK Courier"/>
          <w:sz w:val="24"/>
          <w:szCs w:val="24"/>
          <w:lang w:val="hy-AM"/>
        </w:rPr>
      </w:pPr>
    </w:p>
    <w:p w:rsidR="00142B6B" w:rsidRPr="00F96354" w:rsidRDefault="00142B6B" w:rsidP="00142B6B">
      <w:pPr>
        <w:tabs>
          <w:tab w:val="left" w:pos="-1260"/>
        </w:tabs>
        <w:autoSpaceDE w:val="0"/>
        <w:autoSpaceDN w:val="0"/>
        <w:adjustRightInd w:val="0"/>
        <w:spacing w:after="0" w:line="360" w:lineRule="auto"/>
        <w:ind w:left="9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96354">
        <w:rPr>
          <w:rFonts w:ascii="GHEA Grapalat" w:hAnsi="GHEA Grapalat" w:cs="Sylfaen"/>
          <w:sz w:val="24"/>
          <w:szCs w:val="24"/>
          <w:lang w:val="hy-AM"/>
        </w:rPr>
        <w:t xml:space="preserve">       </w:t>
      </w:r>
      <w:r w:rsidRPr="00F96354">
        <w:rPr>
          <w:rFonts w:ascii="GHEA Grapalat" w:hAnsi="GHEA Grapalat" w:cs="Sylfaen"/>
          <w:b/>
          <w:sz w:val="24"/>
          <w:szCs w:val="24"/>
          <w:lang w:val="hy-AM"/>
        </w:rPr>
        <w:t>Առաջարկվող կարգավորման</w:t>
      </w:r>
      <w:r w:rsidRPr="00F9635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F96354"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  <w:r w:rsidRPr="00F96354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142B6B" w:rsidRPr="00F96354" w:rsidRDefault="00142B6B" w:rsidP="00142B6B">
      <w:pPr>
        <w:tabs>
          <w:tab w:val="left" w:pos="-1260"/>
        </w:tabs>
        <w:autoSpaceDE w:val="0"/>
        <w:autoSpaceDN w:val="0"/>
        <w:adjustRightInd w:val="0"/>
        <w:spacing w:after="0" w:line="360" w:lineRule="auto"/>
        <w:ind w:left="90"/>
        <w:jc w:val="both"/>
        <w:rPr>
          <w:rFonts w:ascii="GHEA Grapalat" w:hAnsi="GHEA Grapalat"/>
          <w:sz w:val="24"/>
          <w:szCs w:val="24"/>
          <w:lang w:val="fr-FR"/>
        </w:rPr>
      </w:pPr>
      <w:r w:rsidRPr="00F96354">
        <w:rPr>
          <w:rFonts w:ascii="GHEA Grapalat" w:hAnsi="GHEA Grapalat" w:cs="Sylfaen"/>
          <w:sz w:val="24"/>
          <w:szCs w:val="24"/>
          <w:lang w:val="hy-AM"/>
        </w:rPr>
        <w:t xml:space="preserve">     Նախագծով առաջարկվում է </w:t>
      </w:r>
      <w:r w:rsidRPr="00F9635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որոշման 2-րդ կետի 2-րդ ենթակետում «2021 թվականի մայիսի 1-ից»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բառերը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փոխարինել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9635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«2021 թվականի հուլիսի 1-ից»</w:t>
      </w:r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բառերով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։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Նշված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փոփոխության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արդյունքում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ավտոմատացված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տեղեկատվական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համակարգի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կիրառմամբ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ոստիկանության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օպերատիվ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կառավարման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կենտրոնում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կենտրոնական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ապարատի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իրավասու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ստորաբաժանումներում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ոստիկանության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տարածքային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մարմինների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հերթապահ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մասերում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հանցագործությունների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ու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այլ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իրավախախտումների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պատահարների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վերաբերյալ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հաղորդումներն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ընդունելու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գրանցելու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հաշվառելու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դրանց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ընթացք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տալու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գործընթացներն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կիրականացվեն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9635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2021 թվականի հուլիսի 1-ից</w:t>
      </w:r>
      <w:r w:rsidRPr="00F96354">
        <w:rPr>
          <w:rFonts w:ascii="GHEA Grapalat" w:hAnsi="GHEA Grapalat"/>
          <w:sz w:val="24"/>
          <w:szCs w:val="24"/>
          <w:lang w:val="fr-FR"/>
        </w:rPr>
        <w:t>։</w:t>
      </w:r>
    </w:p>
    <w:p w:rsidR="0095207F" w:rsidRPr="00F96354" w:rsidRDefault="0095207F" w:rsidP="00142B6B">
      <w:pPr>
        <w:tabs>
          <w:tab w:val="left" w:pos="-1260"/>
        </w:tabs>
        <w:autoSpaceDE w:val="0"/>
        <w:autoSpaceDN w:val="0"/>
        <w:adjustRightInd w:val="0"/>
        <w:spacing w:after="0" w:line="360" w:lineRule="auto"/>
        <w:ind w:left="90"/>
        <w:jc w:val="both"/>
        <w:rPr>
          <w:rFonts w:ascii="GHEA Grapalat" w:hAnsi="GHEA Grapalat"/>
          <w:sz w:val="24"/>
          <w:szCs w:val="24"/>
          <w:lang w:val="hy-AM"/>
        </w:rPr>
      </w:pPr>
      <w:r w:rsidRPr="00F96354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F96354">
        <w:rPr>
          <w:rFonts w:ascii="GHEA Grapalat" w:hAnsi="GHEA Grapalat"/>
          <w:sz w:val="24"/>
          <w:szCs w:val="24"/>
          <w:lang w:val="hy-AM"/>
        </w:rPr>
        <w:t xml:space="preserve"> Միաժամանակ, առաջարկվում է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որոշումը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լրացնել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նոր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՝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հանցագործությունների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վարչական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իրավախախտումների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պատահարների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վերաբերյալ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հաղորդումներն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առանց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ավտոմատացված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տեղեկատվական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համակարգի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կիրառմամբ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ընդունելու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գրանցելու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հաշվառելու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դրանց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ընթացք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տալու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կարգը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սահմանող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հավելվածով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որը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կգործի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ժամանակավորապես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մինչև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հուլիսի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1-ը։</w:t>
      </w:r>
    </w:p>
    <w:p w:rsidR="00142B6B" w:rsidRPr="00F96354" w:rsidRDefault="00142B6B" w:rsidP="00142B6B">
      <w:pPr>
        <w:tabs>
          <w:tab w:val="left" w:pos="-1260"/>
        </w:tabs>
        <w:autoSpaceDE w:val="0"/>
        <w:autoSpaceDN w:val="0"/>
        <w:adjustRightInd w:val="0"/>
        <w:spacing w:after="0" w:line="360" w:lineRule="auto"/>
        <w:ind w:left="90"/>
        <w:jc w:val="both"/>
        <w:rPr>
          <w:rFonts w:ascii="GHEA Grapalat" w:hAnsi="GHEA Grapalat"/>
          <w:sz w:val="24"/>
          <w:szCs w:val="24"/>
          <w:lang w:val="fr-FR"/>
        </w:rPr>
      </w:pPr>
      <w:r w:rsidRPr="00F96354">
        <w:rPr>
          <w:rFonts w:ascii="GHEA Grapalat" w:hAnsi="GHEA Grapalat"/>
          <w:sz w:val="24"/>
          <w:szCs w:val="24"/>
          <w:lang w:val="hy-AM"/>
        </w:rPr>
        <w:t xml:space="preserve">    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Նախագծի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ընդունման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դեպքում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պետական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բյուջեի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եկամուտների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ավելացում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կամ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նվազեցում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չի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նախատեսվում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>:</w:t>
      </w:r>
    </w:p>
    <w:p w:rsidR="00142B6B" w:rsidRPr="00F96354" w:rsidRDefault="00142B6B" w:rsidP="00142B6B">
      <w:pPr>
        <w:tabs>
          <w:tab w:val="left" w:pos="-1260"/>
        </w:tabs>
        <w:autoSpaceDE w:val="0"/>
        <w:autoSpaceDN w:val="0"/>
        <w:adjustRightInd w:val="0"/>
        <w:spacing w:after="0" w:line="360" w:lineRule="auto"/>
        <w:ind w:left="90"/>
        <w:jc w:val="both"/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</w:pPr>
    </w:p>
    <w:p w:rsidR="00142B6B" w:rsidRPr="00F96354" w:rsidRDefault="00142B6B" w:rsidP="00142B6B">
      <w:pPr>
        <w:tabs>
          <w:tab w:val="left" w:pos="-1260"/>
        </w:tabs>
        <w:autoSpaceDE w:val="0"/>
        <w:autoSpaceDN w:val="0"/>
        <w:adjustRightInd w:val="0"/>
        <w:spacing w:after="0" w:line="360" w:lineRule="auto"/>
        <w:ind w:left="90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proofErr w:type="spellEnd"/>
      <w:r w:rsidRPr="00F9635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 w:cs="Sylfaen"/>
          <w:b/>
          <w:sz w:val="24"/>
          <w:szCs w:val="24"/>
          <w:lang w:val="fr-FR"/>
        </w:rPr>
        <w:t>մշակման</w:t>
      </w:r>
      <w:proofErr w:type="spellEnd"/>
      <w:r w:rsidRPr="00F9635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 w:cs="Sylfaen"/>
          <w:b/>
          <w:sz w:val="24"/>
          <w:szCs w:val="24"/>
          <w:lang w:val="fr-FR"/>
        </w:rPr>
        <w:t>գործընթացում</w:t>
      </w:r>
      <w:proofErr w:type="spellEnd"/>
      <w:r w:rsidRPr="00F9635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 w:cs="Sylfaen"/>
          <w:b/>
          <w:sz w:val="24"/>
          <w:szCs w:val="24"/>
          <w:lang w:val="fr-FR"/>
        </w:rPr>
        <w:t>ներգրավված</w:t>
      </w:r>
      <w:proofErr w:type="spellEnd"/>
      <w:r w:rsidRPr="00F9635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 w:cs="Sylfaen"/>
          <w:b/>
          <w:sz w:val="24"/>
          <w:szCs w:val="24"/>
          <w:lang w:val="fr-FR"/>
        </w:rPr>
        <w:t>ինստիտուտները</w:t>
      </w:r>
      <w:proofErr w:type="spellEnd"/>
      <w:r w:rsidRPr="00F96354">
        <w:rPr>
          <w:rFonts w:ascii="GHEA Grapalat" w:hAnsi="GHEA Grapalat" w:cs="Sylfaen"/>
          <w:b/>
          <w:sz w:val="24"/>
          <w:szCs w:val="24"/>
          <w:lang w:val="fr-FR"/>
        </w:rPr>
        <w:t xml:space="preserve">, </w:t>
      </w:r>
      <w:proofErr w:type="spellStart"/>
      <w:r w:rsidRPr="00F96354">
        <w:rPr>
          <w:rFonts w:ascii="GHEA Grapalat" w:hAnsi="GHEA Grapalat" w:cs="Sylfaen"/>
          <w:b/>
          <w:sz w:val="24"/>
          <w:szCs w:val="24"/>
          <w:lang w:val="fr-FR"/>
        </w:rPr>
        <w:t>անձինք</w:t>
      </w:r>
      <w:proofErr w:type="spellEnd"/>
      <w:r w:rsidRPr="00F9635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96354">
        <w:rPr>
          <w:rFonts w:ascii="GHEA Grapalat" w:hAnsi="GHEA Grapalat"/>
          <w:b/>
          <w:color w:val="000000"/>
          <w:sz w:val="24"/>
          <w:szCs w:val="24"/>
          <w:lang w:val="hy-AM"/>
        </w:rPr>
        <w:t>և նրանց դիրքորոշումը</w:t>
      </w:r>
    </w:p>
    <w:p w:rsidR="00142B6B" w:rsidRPr="00F96354" w:rsidRDefault="00142B6B" w:rsidP="00142B6B">
      <w:pPr>
        <w:tabs>
          <w:tab w:val="left" w:pos="-1260"/>
        </w:tabs>
        <w:autoSpaceDE w:val="0"/>
        <w:autoSpaceDN w:val="0"/>
        <w:adjustRightInd w:val="0"/>
        <w:spacing w:after="0" w:line="360" w:lineRule="auto"/>
        <w:ind w:left="9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F9635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 w:cs="Sylfaen"/>
          <w:sz w:val="24"/>
          <w:szCs w:val="24"/>
          <w:lang w:val="fr-FR"/>
        </w:rPr>
        <w:t>Նախագիծը</w:t>
      </w:r>
      <w:proofErr w:type="spellEnd"/>
      <w:r w:rsidRPr="00F9635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 w:cs="Sylfaen"/>
          <w:sz w:val="24"/>
          <w:szCs w:val="24"/>
          <w:lang w:val="fr-FR"/>
        </w:rPr>
        <w:t>նախապատրաստվել</w:t>
      </w:r>
      <w:proofErr w:type="spellEnd"/>
      <w:r w:rsidRPr="00F96354">
        <w:rPr>
          <w:rFonts w:ascii="GHEA Grapalat" w:hAnsi="GHEA Grapalat" w:cs="Sylfaen"/>
          <w:sz w:val="24"/>
          <w:szCs w:val="24"/>
          <w:lang w:val="fr-FR"/>
        </w:rPr>
        <w:t xml:space="preserve"> է ՀՀ </w:t>
      </w:r>
      <w:proofErr w:type="spellStart"/>
      <w:r w:rsidRPr="00F96354">
        <w:rPr>
          <w:rFonts w:ascii="GHEA Grapalat" w:hAnsi="GHEA Grapalat" w:cs="Sylfaen"/>
          <w:sz w:val="24"/>
          <w:szCs w:val="24"/>
          <w:lang w:val="fr-FR"/>
        </w:rPr>
        <w:t>ոստիկանության</w:t>
      </w:r>
      <w:proofErr w:type="spellEnd"/>
      <w:r w:rsidRPr="00F9635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 w:cs="Sylfaen"/>
          <w:sz w:val="24"/>
          <w:szCs w:val="24"/>
          <w:lang w:val="fr-FR"/>
        </w:rPr>
        <w:t>կողմից</w:t>
      </w:r>
      <w:proofErr w:type="spellEnd"/>
      <w:r w:rsidRPr="00F96354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142B6B" w:rsidRPr="00F96354" w:rsidRDefault="00142B6B" w:rsidP="00142B6B">
      <w:pPr>
        <w:tabs>
          <w:tab w:val="left" w:pos="-1260"/>
        </w:tabs>
        <w:autoSpaceDE w:val="0"/>
        <w:autoSpaceDN w:val="0"/>
        <w:adjustRightInd w:val="0"/>
        <w:spacing w:after="0" w:line="360" w:lineRule="auto"/>
        <w:ind w:left="9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142B6B" w:rsidRPr="00F96354" w:rsidRDefault="00142B6B" w:rsidP="00142B6B">
      <w:pPr>
        <w:tabs>
          <w:tab w:val="left" w:pos="-1260"/>
        </w:tabs>
        <w:autoSpaceDE w:val="0"/>
        <w:autoSpaceDN w:val="0"/>
        <w:adjustRightInd w:val="0"/>
        <w:spacing w:after="0" w:line="360" w:lineRule="auto"/>
        <w:ind w:left="9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F96354">
        <w:rPr>
          <w:rFonts w:ascii="GHEA Grapalat" w:hAnsi="GHEA Grapalat" w:cs="Sylfaen"/>
          <w:b/>
          <w:sz w:val="24"/>
          <w:szCs w:val="24"/>
          <w:lang w:val="fr-FR"/>
        </w:rPr>
        <w:t>Ակնկալվող</w:t>
      </w:r>
      <w:proofErr w:type="spellEnd"/>
      <w:r w:rsidRPr="00F9635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 w:cs="Sylfaen"/>
          <w:b/>
          <w:sz w:val="24"/>
          <w:szCs w:val="24"/>
          <w:lang w:val="fr-FR"/>
        </w:rPr>
        <w:t>արդյունքը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142B6B" w:rsidRPr="00F96354" w:rsidRDefault="00142B6B" w:rsidP="00142B6B">
      <w:pPr>
        <w:pStyle w:val="BodyTextIndent2"/>
        <w:tabs>
          <w:tab w:val="left" w:pos="-1260"/>
        </w:tabs>
        <w:ind w:left="90" w:firstLine="0"/>
        <w:rPr>
          <w:rFonts w:ascii="GHEA Grapalat" w:hAnsi="GHEA Grapalat" w:cstheme="minorBidi"/>
          <w:sz w:val="24"/>
          <w:szCs w:val="24"/>
          <w:lang w:val="fr-FR" w:eastAsia="ru-RU"/>
        </w:rPr>
      </w:pPr>
      <w:r w:rsidRPr="00F96354">
        <w:rPr>
          <w:rFonts w:ascii="GHEA Grapalat" w:hAnsi="GHEA Grapalat"/>
          <w:sz w:val="24"/>
          <w:szCs w:val="24"/>
          <w:lang w:val="hy-AM"/>
        </w:rPr>
        <w:lastRenderedPageBreak/>
        <w:t xml:space="preserve">    </w:t>
      </w:r>
      <w:r w:rsidRPr="00F96354">
        <w:rPr>
          <w:rFonts w:ascii="GHEA Grapalat" w:hAnsi="GHEA Grapalat"/>
          <w:sz w:val="24"/>
          <w:szCs w:val="24"/>
          <w:lang w:val="fr-FR"/>
        </w:rPr>
        <w:t xml:space="preserve">   </w:t>
      </w:r>
      <w:r w:rsidRPr="00F96354">
        <w:rPr>
          <w:rFonts w:ascii="GHEA Grapalat" w:hAnsi="GHEA Grapalat"/>
          <w:sz w:val="24"/>
          <w:szCs w:val="24"/>
          <w:lang w:val="hy-AM"/>
        </w:rPr>
        <w:t>Նախագծի ընդունմամբ կապահովվի ավտոմատացված տեղեկատվական համակարգի  միաժամանակյա գործարկումը Պարեկային ծառայության և Օ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պերատիվ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կառավարման</w:t>
      </w:r>
      <w:proofErr w:type="spellEnd"/>
      <w:r w:rsidRPr="00F963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6354">
        <w:rPr>
          <w:rFonts w:ascii="GHEA Grapalat" w:hAnsi="GHEA Grapalat"/>
          <w:sz w:val="24"/>
          <w:szCs w:val="24"/>
          <w:lang w:val="fr-FR"/>
        </w:rPr>
        <w:t>կենտրոն</w:t>
      </w:r>
      <w:proofErr w:type="spellEnd"/>
      <w:r w:rsidRPr="00F96354">
        <w:rPr>
          <w:rFonts w:ascii="GHEA Grapalat" w:hAnsi="GHEA Grapalat"/>
          <w:sz w:val="24"/>
          <w:szCs w:val="24"/>
          <w:lang w:val="hy-AM"/>
        </w:rPr>
        <w:t>ի հետ։</w:t>
      </w:r>
    </w:p>
    <w:p w:rsidR="00142B6B" w:rsidRPr="00F96354" w:rsidRDefault="00142B6B" w:rsidP="00142B6B">
      <w:pPr>
        <w:pStyle w:val="BodyTextIndent2"/>
        <w:tabs>
          <w:tab w:val="left" w:pos="-1260"/>
        </w:tabs>
        <w:ind w:left="90" w:firstLine="0"/>
        <w:jc w:val="right"/>
        <w:rPr>
          <w:rFonts w:ascii="GHEA Grapalat" w:hAnsi="GHEA Grapalat" w:cstheme="minorBidi"/>
          <w:b/>
          <w:i/>
          <w:sz w:val="24"/>
          <w:szCs w:val="24"/>
          <w:lang w:val="hy-AM" w:eastAsia="ru-RU"/>
        </w:rPr>
      </w:pPr>
      <w:r w:rsidRPr="00F96354">
        <w:rPr>
          <w:rFonts w:ascii="GHEA Grapalat" w:hAnsi="GHEA Grapalat" w:cstheme="minorBidi"/>
          <w:sz w:val="24"/>
          <w:szCs w:val="24"/>
          <w:lang w:val="hy-AM" w:eastAsia="ru-RU"/>
        </w:rPr>
        <w:t xml:space="preserve"> </w:t>
      </w:r>
      <w:r w:rsidRPr="00F96354">
        <w:rPr>
          <w:rFonts w:ascii="GHEA Grapalat" w:hAnsi="GHEA Grapalat" w:cstheme="minorBidi"/>
          <w:b/>
          <w:i/>
          <w:sz w:val="24"/>
          <w:szCs w:val="24"/>
          <w:lang w:val="hy-AM" w:eastAsia="ru-RU"/>
        </w:rPr>
        <w:t>ՀՀ ՈՍՏԻԿԱՆՈՒԹՅՈՒՆ</w:t>
      </w:r>
    </w:p>
    <w:p w:rsidR="00142B6B" w:rsidRPr="00F96354" w:rsidRDefault="00142B6B" w:rsidP="00142B6B">
      <w:pPr>
        <w:pStyle w:val="BodyTextIndent2"/>
        <w:tabs>
          <w:tab w:val="left" w:pos="-1260"/>
        </w:tabs>
        <w:ind w:left="-360" w:right="-720" w:firstLine="0"/>
        <w:rPr>
          <w:rFonts w:ascii="GHEA Grapalat" w:hAnsi="GHEA Grapalat" w:cstheme="minorBidi"/>
          <w:b/>
          <w:i/>
          <w:sz w:val="24"/>
          <w:szCs w:val="24"/>
          <w:lang w:val="hy-AM" w:eastAsia="ru-RU"/>
        </w:rPr>
      </w:pPr>
    </w:p>
    <w:p w:rsidR="00142B6B" w:rsidRPr="00F96354" w:rsidRDefault="00142B6B" w:rsidP="00142B6B">
      <w:pPr>
        <w:pStyle w:val="BodyTextIndent2"/>
        <w:tabs>
          <w:tab w:val="left" w:pos="-1260"/>
        </w:tabs>
        <w:ind w:left="-360" w:right="-720" w:firstLine="0"/>
        <w:rPr>
          <w:rFonts w:ascii="GHEA Grapalat" w:hAnsi="GHEA Grapalat" w:cstheme="minorBidi"/>
          <w:b/>
          <w:i/>
          <w:sz w:val="24"/>
          <w:szCs w:val="24"/>
          <w:lang w:val="hy-AM" w:eastAsia="ru-RU"/>
        </w:rPr>
      </w:pPr>
    </w:p>
    <w:p w:rsidR="00142B6B" w:rsidRPr="00F96354" w:rsidRDefault="00142B6B" w:rsidP="00142B6B">
      <w:pPr>
        <w:pStyle w:val="BodyTextIndent2"/>
        <w:tabs>
          <w:tab w:val="left" w:pos="-1260"/>
        </w:tabs>
        <w:ind w:left="-360" w:right="-720" w:firstLine="0"/>
        <w:rPr>
          <w:rFonts w:ascii="GHEA Grapalat" w:hAnsi="GHEA Grapalat" w:cstheme="minorBidi"/>
          <w:b/>
          <w:i/>
          <w:sz w:val="24"/>
          <w:szCs w:val="24"/>
          <w:lang w:val="hy-AM" w:eastAsia="ru-RU"/>
        </w:rPr>
      </w:pPr>
    </w:p>
    <w:p w:rsidR="00142B6B" w:rsidRPr="00F96354" w:rsidRDefault="00142B6B" w:rsidP="00142B6B">
      <w:pPr>
        <w:pStyle w:val="BodyTextIndent2"/>
        <w:tabs>
          <w:tab w:val="left" w:pos="-1260"/>
        </w:tabs>
        <w:ind w:left="-360" w:right="-720" w:firstLine="0"/>
        <w:rPr>
          <w:rFonts w:ascii="GHEA Grapalat" w:hAnsi="GHEA Grapalat" w:cstheme="minorBidi"/>
          <w:b/>
          <w:i/>
          <w:sz w:val="24"/>
          <w:szCs w:val="24"/>
          <w:lang w:val="hy-AM" w:eastAsia="ru-RU"/>
        </w:rPr>
      </w:pPr>
    </w:p>
    <w:p w:rsidR="00142B6B" w:rsidRPr="00F96354" w:rsidRDefault="00142B6B" w:rsidP="00142B6B">
      <w:pPr>
        <w:pStyle w:val="BodyTextIndent2"/>
        <w:tabs>
          <w:tab w:val="left" w:pos="-1260"/>
        </w:tabs>
        <w:ind w:left="-360" w:right="-720" w:firstLine="0"/>
        <w:rPr>
          <w:rFonts w:ascii="GHEA Grapalat" w:hAnsi="GHEA Grapalat" w:cstheme="minorBidi"/>
          <w:b/>
          <w:i/>
          <w:sz w:val="24"/>
          <w:szCs w:val="24"/>
          <w:lang w:val="hy-AM" w:eastAsia="ru-RU"/>
        </w:rPr>
      </w:pPr>
    </w:p>
    <w:p w:rsidR="00142B6B" w:rsidRPr="00F96354" w:rsidRDefault="00142B6B" w:rsidP="00142B6B">
      <w:pPr>
        <w:pStyle w:val="BodyTextIndent2"/>
        <w:tabs>
          <w:tab w:val="left" w:pos="-1260"/>
        </w:tabs>
        <w:ind w:left="-360" w:right="-720" w:firstLine="0"/>
        <w:rPr>
          <w:rFonts w:ascii="GHEA Grapalat" w:hAnsi="GHEA Grapalat"/>
          <w:sz w:val="24"/>
          <w:szCs w:val="24"/>
        </w:rPr>
      </w:pPr>
    </w:p>
    <w:p w:rsidR="00142B6B" w:rsidRPr="00F96354" w:rsidRDefault="00142B6B" w:rsidP="00142B6B">
      <w:pPr>
        <w:pStyle w:val="BodyTextIndent2"/>
        <w:tabs>
          <w:tab w:val="left" w:pos="-1260"/>
        </w:tabs>
        <w:ind w:left="-360" w:right="-720" w:firstLine="0"/>
        <w:rPr>
          <w:rFonts w:ascii="GHEA Grapalat" w:hAnsi="GHEA Grapalat"/>
          <w:sz w:val="24"/>
          <w:szCs w:val="24"/>
        </w:rPr>
      </w:pPr>
    </w:p>
    <w:p w:rsidR="008B2054" w:rsidRPr="00F96354" w:rsidRDefault="008B2054">
      <w:pPr>
        <w:rPr>
          <w:rFonts w:ascii="GHEA Grapalat" w:hAnsi="GHEA Grapalat"/>
        </w:rPr>
      </w:pPr>
    </w:p>
    <w:sectPr w:rsidR="008B2054" w:rsidRPr="00F963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D6D"/>
    <w:rsid w:val="00077D6D"/>
    <w:rsid w:val="00142B6B"/>
    <w:rsid w:val="008B2054"/>
    <w:rsid w:val="0095207F"/>
    <w:rsid w:val="00B939D0"/>
    <w:rsid w:val="00E65DF5"/>
    <w:rsid w:val="00F96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A1B3D51-3382-44ED-A4AA-2D14BBE70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2B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semiHidden/>
    <w:unhideWhenUsed/>
    <w:rsid w:val="00142B6B"/>
    <w:pPr>
      <w:spacing w:after="0" w:line="360" w:lineRule="auto"/>
      <w:ind w:firstLine="720"/>
      <w:jc w:val="both"/>
    </w:pPr>
    <w:rPr>
      <w:rFonts w:ascii="Times Armenian" w:eastAsia="Times New Roman" w:hAnsi="Times Armenian" w:cs="Times New Roman"/>
      <w:szCs w:val="20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142B6B"/>
    <w:rPr>
      <w:rFonts w:ascii="Times Armenian" w:eastAsia="Times New Roman" w:hAnsi="Times Armeni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261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647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https:/mul2.gov.am/tasks/428472/oneclick/Himnavorum.docx?token=291c7c6a985a56569e53a84766596732</cp:keywords>
  <dc:description/>
  <cp:lastModifiedBy>Bakur Simonyan</cp:lastModifiedBy>
  <cp:revision>2</cp:revision>
  <cp:lastPrinted>2021-05-04T13:43:00Z</cp:lastPrinted>
  <dcterms:created xsi:type="dcterms:W3CDTF">2021-05-05T12:14:00Z</dcterms:created>
  <dcterms:modified xsi:type="dcterms:W3CDTF">2021-05-05T12:14:00Z</dcterms:modified>
</cp:coreProperties>
</file>