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43B" w:rsidRPr="00FB3B0A" w:rsidRDefault="006E243B" w:rsidP="006E243B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FB3B0A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6E243B" w:rsidRPr="00FB3B0A" w:rsidRDefault="006E243B" w:rsidP="006E243B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6E243B" w:rsidRPr="00FB3B0A" w:rsidRDefault="006E243B" w:rsidP="006E243B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6E243B" w:rsidRPr="00FB3B0A" w:rsidRDefault="006E243B" w:rsidP="006E243B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6E243B" w:rsidRPr="00FB3B0A" w:rsidRDefault="006E243B" w:rsidP="006E243B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FB3B0A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FB3B0A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CC270B"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CC270B"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FB3B0A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FB3B0A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FB3B0A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6E243B" w:rsidRPr="00FB3B0A" w:rsidRDefault="006E243B" w:rsidP="006E243B">
      <w:pPr>
        <w:pStyle w:val="NormalWeb"/>
        <w:spacing w:before="100" w:beforeAutospacing="1" w:after="100" w:afterAutospacing="1" w:line="276" w:lineRule="auto"/>
        <w:jc w:val="center"/>
        <w:rPr>
          <w:rStyle w:val="Strong"/>
          <w:rFonts w:ascii="GHEA Grapalat" w:eastAsia="Times New Roman" w:hAnsi="GHEA Grapalat"/>
          <w:bCs/>
          <w:sz w:val="24"/>
          <w:szCs w:val="24"/>
          <w:lang w:val="fr-FR"/>
        </w:rPr>
      </w:pPr>
      <w:r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«ՌԱԴԻՈԻԶՈՏՈՊ</w:t>
      </w:r>
      <w:r w:rsidR="008F5657"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Ն</w:t>
      </w:r>
      <w:r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ԵՐԻ ԱՐՏԱԴՐՈՒԹՅԱՆ ԿԵՆՏՐՈՆ» ՓԱԿ ԲԱԺՆԵՏԻՐԱԿԱՆ ԸՆԿԵՐՈՒԹՅԱՆԸ ԳՈՒՅՔ ՀԱՆՁՆԵԼՈՒ ԵՎ ԿԱՆՈՆԱԴՐԱԿԱՆ ԿԱՊԻՏԱԼՆ ԱՎԵԼԱՑՆԵԼՈՒ ՄԱՍԻՆ</w:t>
      </w:r>
    </w:p>
    <w:p w:rsidR="006E243B" w:rsidRPr="00FB3B0A" w:rsidRDefault="006E243B" w:rsidP="00C717E8">
      <w:pPr>
        <w:pStyle w:val="norm"/>
        <w:spacing w:line="360" w:lineRule="auto"/>
        <w:ind w:left="-450" w:firstLine="630"/>
        <w:rPr>
          <w:rFonts w:ascii="GHEA Grapalat" w:eastAsia="Calibri" w:hAnsi="GHEA Grapalat" w:cs="Arial Armenian"/>
          <w:sz w:val="24"/>
          <w:szCs w:val="24"/>
          <w:lang w:val="fr-FR"/>
        </w:rPr>
      </w:pPr>
      <w:r w:rsidRPr="00FB3B0A">
        <w:rPr>
          <w:rFonts w:ascii="GHEA Grapalat" w:hAnsi="GHEA Grapalat" w:cs="Courier New"/>
          <w:color w:val="FF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3B0A">
        <w:rPr>
          <w:rFonts w:ascii="GHEA Grapalat" w:hAnsi="GHEA Grapalat" w:cs="Tahoma"/>
          <w:spacing w:val="-6"/>
          <w:sz w:val="24"/>
          <w:szCs w:val="24"/>
          <w:lang w:val="fr-FR"/>
        </w:rPr>
        <w:t>Հիմք</w:t>
      </w:r>
      <w:proofErr w:type="spellEnd"/>
      <w:r w:rsidRPr="00FB3B0A"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proofErr w:type="spellStart"/>
      <w:proofErr w:type="gramStart"/>
      <w:r w:rsidRPr="00FB3B0A">
        <w:rPr>
          <w:rFonts w:ascii="GHEA Grapalat" w:hAnsi="GHEA Grapalat" w:cs="Tahoma"/>
          <w:spacing w:val="-6"/>
          <w:sz w:val="24"/>
          <w:szCs w:val="24"/>
          <w:lang w:val="fr-FR"/>
        </w:rPr>
        <w:t>ընդունելով</w:t>
      </w:r>
      <w:proofErr w:type="spellEnd"/>
      <w:r w:rsidRPr="00FB3B0A"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Հայաստանի</w:t>
      </w:r>
      <w:proofErr w:type="gramEnd"/>
      <w:r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Հանրապետության քաղաքացիական օրենսգրքի </w:t>
      </w:r>
      <w:r w:rsidR="00377CC1"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 </w:t>
      </w:r>
      <w:r w:rsidR="00CC270B"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>1</w:t>
      </w:r>
      <w:r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12-րդ հոդվածը, «Կառավարչական իրավահարաբերությունների </w:t>
      </w:r>
      <w:proofErr w:type="spellStart"/>
      <w:r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>կագավորման</w:t>
      </w:r>
      <w:proofErr w:type="spellEnd"/>
      <w:r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մասին» օրենքի 5-րդ հոդվածի 7-րդ մասը, ինչպես նաև «Բաժնետիրական ընկերությունների մասին» օրենքի </w:t>
      </w:r>
      <w:r w:rsidR="00CC270B"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 </w:t>
      </w:r>
      <w:r w:rsidRPr="00FB3B0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35-րդ հոդվածը՝ </w:t>
      </w:r>
      <w:proofErr w:type="spellStart"/>
      <w:r w:rsidRPr="00FB3B0A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FB3B0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FB3B0A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FB3B0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FB3B0A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Pr="00FB3B0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proofErr w:type="spellStart"/>
      <w:r w:rsidRPr="00FB3B0A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proofErr w:type="spellEnd"/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/>
          <w:b/>
          <w:i/>
          <w:sz w:val="24"/>
          <w:szCs w:val="24"/>
          <w:lang w:val="fr-FR"/>
        </w:rPr>
        <w:t>մ</w:t>
      </w:r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FB3B0A">
        <w:rPr>
          <w:rFonts w:ascii="GHEA Grapalat" w:hAnsi="GHEA Grapalat"/>
          <w:b/>
          <w:i/>
          <w:sz w:val="24"/>
          <w:szCs w:val="24"/>
          <w:lang w:val="fr-FR"/>
        </w:rPr>
        <w:t>է</w:t>
      </w:r>
      <w:r w:rsidRPr="00FB3B0A">
        <w:rPr>
          <w:rFonts w:ascii="GHEA Grapalat" w:hAnsi="GHEA Grapalat" w:cs="Arial Armenian"/>
          <w:b/>
          <w:i/>
          <w:sz w:val="24"/>
          <w:szCs w:val="24"/>
          <w:lang w:val="fr-FR"/>
        </w:rPr>
        <w:t>.</w:t>
      </w:r>
    </w:p>
    <w:p w:rsidR="006E243B" w:rsidRPr="00FB3B0A" w:rsidRDefault="00CC270B" w:rsidP="00C717E8">
      <w:pPr>
        <w:pStyle w:val="NormalWeb"/>
        <w:numPr>
          <w:ilvl w:val="0"/>
          <w:numId w:val="1"/>
        </w:numPr>
        <w:tabs>
          <w:tab w:val="left" w:pos="450"/>
        </w:tabs>
        <w:spacing w:line="360" w:lineRule="auto"/>
        <w:ind w:left="-36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B3B0A"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ամրացված</w:t>
      </w:r>
      <w:r w:rsidR="006E243B" w:rsidRPr="00FB3B0A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, Հայաստանի Հանրապետության սեփականությունը հանդիսացող </w:t>
      </w:r>
      <w:r w:rsidRPr="00FB3B0A">
        <w:rPr>
          <w:rFonts w:ascii="GHEA Grapalat" w:hAnsi="GHEA Grapalat"/>
          <w:bCs w:val="0"/>
          <w:i w:val="0"/>
          <w:sz w:val="24"/>
          <w:szCs w:val="24"/>
          <w:lang w:val="hy-AM"/>
        </w:rPr>
        <w:t>4839400</w:t>
      </w:r>
      <w:r w:rsidR="006E243B"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/>
        </w:rPr>
        <w:t xml:space="preserve">  դրամ սկզբնական</w:t>
      </w:r>
      <w:r w:rsidR="007649A9"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fr-FR"/>
        </w:rPr>
        <w:t xml:space="preserve"> </w:t>
      </w:r>
      <w:r w:rsidR="007649A9"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/>
        </w:rPr>
        <w:t>և</w:t>
      </w:r>
      <w:r w:rsidR="006E243B"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/>
        </w:rPr>
        <w:t xml:space="preserve"> </w:t>
      </w:r>
      <w:r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/>
        </w:rPr>
        <w:t>3032900</w:t>
      </w:r>
      <w:r w:rsidR="006E243B"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/>
        </w:rPr>
        <w:t xml:space="preserve"> </w:t>
      </w:r>
      <w:r w:rsidR="006E243B" w:rsidRPr="00FB3B0A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/>
        </w:rPr>
        <w:t>դրամ հաշվեկշռային արժեքով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, 2021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թվականի 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ապրիլի 22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-ի դրությամբ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 xml:space="preserve">  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3057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000 դրամ  գնահատված շուկայական արժեքով «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NISSAN SENTRA 1.6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»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(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«ՆԻՍՍԱՆ ՍԵՆՏՐԱ 1.6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»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)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մակնիշի, 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019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 xml:space="preserve">HH 01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պետհամարանիշի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 xml:space="preserve">,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տրանսպորտային միջոցը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(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այսուհետ՝ Գույք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)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(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թողարկման տարեթիվը՝ 2015 թվական, նույնացման համարը՝ 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MNTBB7A97F6030152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fr-FR"/>
        </w:rPr>
        <w:t>)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հետ վերցնել և Հայաստանի Հանրապետության օրենսդրությամբ սահմանված կարգով ներդնել Հայաստանի Հանրապետության տարածքային կառավարման և ենթակառուցվածքների նախարարության պետական գույքի կառավարման կոմիտեի ենթակայության «Ռադիոիզոտոպ</w:t>
      </w:r>
      <w:r w:rsidR="008F5657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երի արտադրության կենտրոն» փակ բաժնետիրական ընկերության կանոնադրական կապիտալում՝ լրացուցիչ բաժնետոմսերի թողարկման և 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lastRenderedPageBreak/>
        <w:t>տեղաբաշխման միջոցով ավելացնելով «Ռադիոիզոտոպ</w:t>
      </w:r>
      <w:r w:rsidR="008F5657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</w:t>
      </w:r>
      <w:r w:rsidR="006E243B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երի արտադրության կենտրոն» փակ բաժնետիրական ընկերության կանոնադրական կապիտալը։</w:t>
      </w:r>
    </w:p>
    <w:p w:rsidR="0006225B" w:rsidRPr="00FB3B0A" w:rsidRDefault="006E243B" w:rsidP="005A1D41">
      <w:pPr>
        <w:pStyle w:val="NormalWeb"/>
        <w:numPr>
          <w:ilvl w:val="0"/>
          <w:numId w:val="1"/>
        </w:numPr>
        <w:tabs>
          <w:tab w:val="left" w:pos="450"/>
        </w:tabs>
        <w:spacing w:line="360" w:lineRule="auto"/>
        <w:ind w:left="-27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Հայաստանի Հանրապետության </w:t>
      </w:r>
      <w:r w:rsidR="00737B18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տարածքային կառավարման և ենթակառուցվածների</w:t>
      </w:r>
      <w:r w:rsidR="00AC2F06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նախարարության պետական գույքի կառավարման կոմիտեի նախագահին՝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 </w:t>
      </w:r>
    </w:p>
    <w:p w:rsidR="006E243B" w:rsidRPr="00FB3B0A" w:rsidRDefault="006E243B" w:rsidP="0000532D">
      <w:pPr>
        <w:pStyle w:val="NormalWeb"/>
        <w:numPr>
          <w:ilvl w:val="0"/>
          <w:numId w:val="4"/>
        </w:numPr>
        <w:tabs>
          <w:tab w:val="left" w:pos="450"/>
        </w:tabs>
        <w:spacing w:line="360" w:lineRule="auto"/>
        <w:ind w:left="-450" w:firstLine="63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սույն որոշումն ուժի մեջ մտնելուց հետո մեկամսյա ժամկետում  «Ռադիոիզոտոպ</w:t>
      </w:r>
      <w:r w:rsidR="008F5657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երի ար</w:t>
      </w:r>
      <w:r w:rsidR="00BA79D2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տադրության կենտրոն» փակ բաժնետի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րական ընկերության տնօրենի հետ համատեղ ապահովել սույն որոշման 1-ին կետում նշված գույքի պայմանագրի կնքման և հանձնման-ընդունման գործընթացը, հաշվառման աշխատանքները:</w:t>
      </w:r>
    </w:p>
    <w:p w:rsidR="008E4D6E" w:rsidRPr="00FB3B0A" w:rsidRDefault="006E243B" w:rsidP="00AC2F06">
      <w:pPr>
        <w:pStyle w:val="ListParagraph"/>
        <w:numPr>
          <w:ilvl w:val="0"/>
          <w:numId w:val="4"/>
        </w:numPr>
        <w:tabs>
          <w:tab w:val="clear" w:pos="720"/>
        </w:tabs>
        <w:spacing w:line="360" w:lineRule="auto"/>
        <w:ind w:left="-450" w:firstLine="72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սույն կետի 1)-ին ենթակետում նշված գույքի հանձնման-ընդունման գործընթացի ավարտից հետո մեկամսյա ժամկետում ապահովել «Ռադիոիզոտոպ</w:t>
      </w:r>
      <w:r w:rsidR="008F5657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երի ար</w:t>
      </w:r>
      <w:r w:rsidR="0063267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տադրության կենտրոն» փակ բաժնետի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րական ընկերության (գրանցման թիվ </w:t>
      </w:r>
      <w:r w:rsidR="008F5657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286.120.07803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) կանոնադրական կապիտալի՝ համապատասխան չափով ավելացումը և ընկերության կանոնադրության մեջ համապատասխան փոփոխությունների պետական գրանցումը՝ «Ռադիոիզոտոպ</w:t>
      </w:r>
      <w:r w:rsidR="008F5657"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</w:t>
      </w:r>
      <w:r w:rsidRPr="00FB3B0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երի արտադրության կենտրոն»  փակ բաժնետիրական ընկերության միջոցների հաշվին։</w:t>
      </w:r>
    </w:p>
    <w:p w:rsidR="00E740BF" w:rsidRPr="00FB3B0A" w:rsidRDefault="00E740BF" w:rsidP="005A1D41">
      <w:pPr>
        <w:spacing w:line="360" w:lineRule="auto"/>
        <w:ind w:left="-27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E740BF" w:rsidRPr="00FB3B0A" w:rsidRDefault="00E740BF" w:rsidP="005A1D41">
      <w:pPr>
        <w:spacing w:line="360" w:lineRule="auto"/>
        <w:ind w:left="-27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E740BF" w:rsidRPr="00FB3B0A" w:rsidRDefault="00E740BF" w:rsidP="006E243B">
      <w:pPr>
        <w:spacing w:line="360" w:lineRule="auto"/>
        <w:ind w:left="-54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E740BF" w:rsidRPr="00FB3B0A" w:rsidRDefault="00E740BF" w:rsidP="006E243B">
      <w:pPr>
        <w:spacing w:line="360" w:lineRule="auto"/>
        <w:ind w:left="-54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E740BF" w:rsidRPr="00FB3B0A" w:rsidRDefault="00E740BF" w:rsidP="006E243B">
      <w:pPr>
        <w:spacing w:line="360" w:lineRule="auto"/>
        <w:ind w:left="-54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E740BF" w:rsidRPr="00FB3B0A" w:rsidRDefault="00E740BF" w:rsidP="005D72F5">
      <w:pPr>
        <w:spacing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63267E" w:rsidRDefault="0063267E" w:rsidP="00E740BF">
      <w:pPr>
        <w:ind w:right="9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63267E" w:rsidRDefault="0063267E" w:rsidP="00E740BF">
      <w:pPr>
        <w:ind w:right="9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740BF" w:rsidRPr="00FB3B0A" w:rsidRDefault="00AC2F06" w:rsidP="00E740BF">
      <w:pPr>
        <w:ind w:right="9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FB3B0A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Հ Ի Մ Ն Ա Վ Ո Ր ՈՒ Մ</w:t>
      </w:r>
    </w:p>
    <w:p w:rsidR="00E740BF" w:rsidRPr="00FB3B0A" w:rsidRDefault="00E740BF" w:rsidP="00AC2F06">
      <w:pPr>
        <w:pStyle w:val="NormalWeb"/>
        <w:spacing w:before="100" w:beforeAutospacing="1" w:after="100" w:afterAutospacing="1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fr-FR"/>
        </w:rPr>
      </w:pPr>
      <w:r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«ՌԱԴԻՈԻԶՈՏՈՊ</w:t>
      </w:r>
      <w:r w:rsidR="008F5657"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Ն</w:t>
      </w:r>
      <w:r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ԵՐԻ ԱՐՏԱԴՐՈՒԹՅԱՆ ԿԵՆՏՐՈՆ» ՓԱԿ ԲԱԺՆԵՏԻՐԱԿԱՆ ԸՆԿԵՐՈՒԹՅԱՆԸ ԳՈՒՅՔ ՀԱՆՁՆԵԼՈՒ ԵՎ ԿԱՆՈՆԱԴՐԱԿԱՆ ԿԱՊԻՏԱԼՆ ԱՎԵԼԱՑՆԵԼՈՒ ՄԱՍԻՆ</w:t>
      </w:r>
    </w:p>
    <w:p w:rsidR="00E740BF" w:rsidRPr="00FB3B0A" w:rsidRDefault="00E740BF" w:rsidP="00AC2F06">
      <w:pPr>
        <w:ind w:hanging="270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FB3B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8F5657" w:rsidRPr="00FB3B0A" w:rsidRDefault="00E740BF" w:rsidP="0063267E">
      <w:pPr>
        <w:spacing w:after="0" w:line="360" w:lineRule="auto"/>
        <w:ind w:left="-720" w:firstLine="54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B3B0A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 է դիմել «Ռադիոիզոտոպ</w:t>
      </w:r>
      <w:r w:rsidR="008F5657" w:rsidRPr="00FB3B0A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Pr="00FB3B0A">
        <w:rPr>
          <w:rFonts w:ascii="GHEA Grapalat" w:hAnsi="GHEA Grapalat"/>
          <w:i w:val="0"/>
          <w:sz w:val="24"/>
          <w:szCs w:val="24"/>
          <w:lang w:val="hy-AM"/>
        </w:rPr>
        <w:t>երի արտադրության կենտրոն»  փակ բաժնետիրական ընկերությունը՝</w:t>
      </w:r>
      <w:r w:rsidR="005D72F5" w:rsidRPr="00FB3B0A">
        <w:rPr>
          <w:rFonts w:ascii="GHEA Grapalat" w:hAnsi="GHEA Grapalat"/>
          <w:i w:val="0"/>
          <w:sz w:val="24"/>
          <w:szCs w:val="24"/>
          <w:lang w:val="af-ZA"/>
        </w:rPr>
        <w:t xml:space="preserve"> (</w:t>
      </w:r>
      <w:r w:rsidR="005D72F5" w:rsidRPr="00FB3B0A"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 w:rsidR="005D72F5" w:rsidRPr="00FB3B0A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FB3B0A">
        <w:rPr>
          <w:rFonts w:ascii="GHEA Grapalat" w:hAnsi="GHEA Grapalat"/>
          <w:i w:val="0"/>
          <w:sz w:val="24"/>
          <w:szCs w:val="24"/>
          <w:lang w:val="hy-AM"/>
        </w:rPr>
        <w:t xml:space="preserve">  տեղեկացնելով, որ Ընկերության կողմից առաջարկվող ծառայությունները տարբեր առողջապահական բուժհիմնարկներին ներկայացնելու, տարբեր լաբորատորիաների հետ բազմապիսի գործառույթների՝ անհրաժեշտ նյութերի վերաթեստավորման, </w:t>
      </w:r>
      <w:r w:rsidR="003F5A50" w:rsidRPr="00FB3B0A">
        <w:rPr>
          <w:rFonts w:ascii="GHEA Grapalat" w:hAnsi="GHEA Grapalat"/>
          <w:i w:val="0"/>
          <w:sz w:val="24"/>
          <w:szCs w:val="24"/>
          <w:lang w:val="hy-AM"/>
        </w:rPr>
        <w:t>մասնագետների միջոցով նյութերի այլ լաբորատորիաների տեղափոխման, աշխատանքային գործունեության համար անհրաժեշտ սարքավորումների դետալների  ձեռքբերման, վերանորոգումների և ստուգաչափումն իրականացնելու համար տեղափոխման, արտասահմանից ներկրվող նյութերի ստացման և տեղափողման, ինչպես նաև այլ գործառույթների</w:t>
      </w:r>
      <w:r w:rsidR="003F5A50" w:rsidRPr="00FB3B0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3F5A50" w:rsidRPr="00FB3B0A">
        <w:rPr>
          <w:rFonts w:ascii="GHEA Grapalat" w:hAnsi="GHEA Grapalat"/>
          <w:i w:val="0"/>
          <w:sz w:val="24"/>
          <w:szCs w:val="24"/>
          <w:lang w:val="hy-AM"/>
        </w:rPr>
        <w:t>իրականացման  համար խնդրելով հնարավորության դեպքում Ընկերությանը տրամադրել «</w:t>
      </w:r>
      <w:r w:rsidR="003F5A50" w:rsidRPr="00FB3B0A">
        <w:rPr>
          <w:rFonts w:ascii="GHEA Grapalat" w:hAnsi="GHEA Grapalat"/>
          <w:i w:val="0"/>
          <w:sz w:val="24"/>
          <w:szCs w:val="24"/>
          <w:lang w:val="af-ZA"/>
        </w:rPr>
        <w:t>TOYOTA CAMRY 2.4</w:t>
      </w:r>
      <w:r w:rsidR="003F5A50" w:rsidRPr="00FB3B0A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3F5A50" w:rsidRPr="00FB3B0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3F5A50" w:rsidRPr="00FB3B0A">
        <w:rPr>
          <w:rFonts w:ascii="GHEA Grapalat" w:hAnsi="GHEA Grapalat"/>
          <w:i w:val="0"/>
          <w:sz w:val="24"/>
          <w:szCs w:val="24"/>
          <w:lang w:val="hy-AM"/>
        </w:rPr>
        <w:t xml:space="preserve">մակնիշի, 022 </w:t>
      </w:r>
      <w:r w:rsidR="003F5A50" w:rsidRPr="00FB3B0A">
        <w:rPr>
          <w:rFonts w:ascii="GHEA Grapalat" w:hAnsi="GHEA Grapalat"/>
          <w:i w:val="0"/>
          <w:sz w:val="24"/>
          <w:szCs w:val="24"/>
          <w:lang w:val="af-ZA"/>
        </w:rPr>
        <w:t xml:space="preserve">HH 01 </w:t>
      </w:r>
      <w:r w:rsidR="003F5A50" w:rsidRPr="00FB3B0A">
        <w:rPr>
          <w:rFonts w:ascii="GHEA Grapalat" w:hAnsi="GHEA Grapalat"/>
          <w:i w:val="0"/>
          <w:sz w:val="24"/>
          <w:szCs w:val="24"/>
          <w:lang w:val="hy-AM"/>
        </w:rPr>
        <w:t>պետհամարանիշի տ</w:t>
      </w:r>
      <w:r w:rsidR="008F5657" w:rsidRPr="00FB3B0A">
        <w:rPr>
          <w:rFonts w:ascii="GHEA Grapalat" w:hAnsi="GHEA Grapalat"/>
          <w:i w:val="0"/>
          <w:sz w:val="24"/>
          <w:szCs w:val="24"/>
          <w:lang w:val="hy-AM"/>
        </w:rPr>
        <w:t>րանսպորտային միջոցը։</w:t>
      </w:r>
    </w:p>
    <w:p w:rsidR="00A77A51" w:rsidRPr="0000532D" w:rsidRDefault="00186B60" w:rsidP="00E2220C">
      <w:pPr>
        <w:pStyle w:val="BodyText"/>
        <w:spacing w:after="0" w:line="360" w:lineRule="auto"/>
        <w:ind w:left="-81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B3B0A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353832">
        <w:rPr>
          <w:rFonts w:ascii="GHEA Grapalat" w:hAnsi="GHEA Grapalat"/>
          <w:sz w:val="24"/>
          <w:szCs w:val="24"/>
          <w:lang w:val="hy-AM"/>
        </w:rPr>
        <w:t>Մշակվել և ՀՀ կառավարության քննարկմանն է</w:t>
      </w:r>
      <w:r w:rsidR="00353832" w:rsidRPr="00353832">
        <w:rPr>
          <w:rFonts w:ascii="GHEA Grapalat" w:hAnsi="GHEA Grapalat"/>
          <w:sz w:val="24"/>
          <w:szCs w:val="24"/>
          <w:lang w:val="hy-AM"/>
        </w:rPr>
        <w:t>ր</w:t>
      </w:r>
      <w:r w:rsidRPr="00353832">
        <w:rPr>
          <w:rFonts w:ascii="GHEA Grapalat" w:hAnsi="GHEA Grapalat"/>
          <w:sz w:val="24"/>
          <w:szCs w:val="24"/>
          <w:lang w:val="hy-AM"/>
        </w:rPr>
        <w:t xml:space="preserve"> ներկայացվել ՀՀ կառավարության որոշման նախագիծ, համաձայն որի նախատեսվում էր Հայաստանի Հանրապետության ազգային ժողովի աշխատակազմի հաշվեկշռում հաշվառված, Հայաստանի Հանրապետության սեփականությունը հանդիսացող   </w:t>
      </w:r>
      <w:r w:rsidRPr="003538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3 532 800  դրամ սկզբնական 0 </w:t>
      </w:r>
      <w:r w:rsidRPr="0035383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353832">
        <w:rPr>
          <w:rFonts w:ascii="GHEA Grapalat" w:eastAsia="Times New Roman" w:hAnsi="GHEA Grapalat" w:cs="Sylfaen"/>
          <w:sz w:val="24"/>
          <w:szCs w:val="24"/>
          <w:lang w:val="hy-AM"/>
        </w:rPr>
        <w:t>դրամ հաշվեկշռային արժեքներով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, 2020 թվականի մարտի 24-ի դրությամբ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 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2 541 000 դրամ  գնահատված շուկայական արժեքով «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TOYOTA CAMRY 2.4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«ՏՈՅՈՏԱ ՔԵՄՐԻ»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մակնիշի, 022 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HH 01 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պետհամարանիշի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տրանսպորտային միջոցը 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թողարկման տարեթիվը՝ 2007 թվական, նույնացման համարը՝ J</w:t>
      </w:r>
      <w:r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TNBE40K203135011)</w:t>
      </w:r>
      <w:r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վերցնել և Հայաստանի Հանրապետության օրենսդրությամբ սահմանված կարգով ներդնել Հայաստանի Հանրապետության տարածքային կառավարման և ենթակառուցվածքների նախարարության 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գույքի կառավարման կոմիտեի ենթակայության «Ռադիոիզոտոպների արտադրության 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կենտրոն» փակ բաժնետիրական ընկերության կանոնադրական կապիտալում՝ լրացուցիչ բաժնետոմսերի թողարկման և տեղաբաշխման միջոցով ավելացնելով «Ռադիոիզոտոպերի արտադրության կենտրոն» փակ բաժնետիրական ընկերության կանոնադրական կապիտալը։</w:t>
      </w:r>
      <w:r w:rsidRPr="00FB3B0A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 </w:t>
      </w:r>
      <w:r w:rsidRPr="0063267E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ՀՀ վարչապետի</w:t>
      </w:r>
      <w:r w:rsidRPr="00FB3B0A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 </w:t>
      </w:r>
      <w:r w:rsidRPr="0000532D">
        <w:rPr>
          <w:rFonts w:ascii="GHEA Grapalat" w:hAnsi="GHEA Grapalat" w:cs="Times New Roman"/>
          <w:sz w:val="24"/>
          <w:szCs w:val="24"/>
          <w:lang w:val="hy-AM"/>
        </w:rPr>
        <w:t xml:space="preserve">02/16.3/50256-2020 հանձնարարականով հետ էր վերադարձվել </w:t>
      </w:r>
      <w:r w:rsidR="00A77A51" w:rsidRPr="0000532D">
        <w:rPr>
          <w:rFonts w:ascii="GHEA Grapalat" w:hAnsi="GHEA Grapalat" w:cs="Times New Roman"/>
          <w:b/>
          <w:sz w:val="24"/>
          <w:szCs w:val="24"/>
          <w:lang w:val="hy-AM"/>
        </w:rPr>
        <w:t>«</w:t>
      </w:r>
      <w:r w:rsidR="00A77A51" w:rsidRPr="000053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Վարչապետի հանձնարարությամբ՝ խնդրում եմ ՀՀ կառավարության որոշման նախագիծը համաձայնեցնել Առողջապահության նախարարության հետ, ինչպես նաև  ևս մեկ անգամ համաձայնեցնել Ֆինասների նախարարության հետ և Վարչապետի աշխատակազմ ներկայացնել փոխհամաձայնեցված տարբերակը» մակագրությամբ։</w:t>
      </w:r>
    </w:p>
    <w:p w:rsidR="00A77A51" w:rsidRPr="00FB3B0A" w:rsidRDefault="00A77A51" w:rsidP="009B1BCA">
      <w:pPr>
        <w:pStyle w:val="BodyText"/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Պետական գույքի կառավարման կոմիտե</w:t>
      </w:r>
      <w:r w:rsidR="00FE23B6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proofErr w:type="spellStart"/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>Ռադիոիզոտոպների</w:t>
      </w:r>
      <w:proofErr w:type="spellEnd"/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արտադրության կենտրոն» փակ բաժնետիրական ընկերության </w:t>
      </w:r>
      <w:r w:rsidR="00FE23B6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քննարկել է նախագծի վերաբերյալ ՀՀ </w:t>
      </w:r>
      <w:proofErr w:type="spellStart"/>
      <w:r w:rsidR="00FE23B6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>ֆիանանսների</w:t>
      </w:r>
      <w:proofErr w:type="spellEnd"/>
      <w:r w:rsidR="00FE23B6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 դիրքորոշումը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>,  վերջինս առաջարկել է «</w:t>
      </w:r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>TOYOTA CAMRY 2.4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>«ՏՈՅՈՏԱ ՔԵՄՐԻ»</w:t>
      </w:r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մակնիշի, 022 </w:t>
      </w:r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HH 01 </w:t>
      </w:r>
      <w:r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>պետհամարանիշի</w:t>
      </w:r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>տրանսպորտային</w:t>
      </w:r>
      <w:proofErr w:type="spellEnd"/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>միջոցը</w:t>
      </w:r>
      <w:proofErr w:type="spellEnd"/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FB3B0A">
        <w:rPr>
          <w:rFonts w:ascii="GHEA Grapalat" w:eastAsia="Times New Roman" w:hAnsi="GHEA Grapalat" w:cs="Times New Roman"/>
          <w:sz w:val="24"/>
          <w:szCs w:val="24"/>
          <w:lang w:val="fr-FR"/>
        </w:rPr>
        <w:t>փոխարինել</w:t>
      </w:r>
      <w:proofErr w:type="spellEnd"/>
      <w:r w:rsidR="00FE23B6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առավել ցածր դասի, սակայն ավելի նոր տարեթվի և տեխնիկապես անհամեմատ առավել լավ վիճակում  գտնվող </w:t>
      </w:r>
      <w:r w:rsidR="00FE23B6" w:rsidRPr="009B1BC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E23B6" w:rsidRPr="009B1BCA">
        <w:rPr>
          <w:rFonts w:ascii="GHEA Grapalat" w:eastAsia="Times New Roman" w:hAnsi="GHEA Grapalat" w:cs="Times New Roman"/>
          <w:sz w:val="24"/>
          <w:szCs w:val="24"/>
          <w:lang w:val="fr-FR"/>
        </w:rPr>
        <w:t>NISSAN SENTRA 1.6</w:t>
      </w:r>
      <w:r w:rsidR="00FE23B6" w:rsidRPr="009B1BC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E23B6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մակնիշի, 2015 թվականի արտադրության տրանսպորտային միջոցով։ </w:t>
      </w:r>
    </w:p>
    <w:p w:rsidR="00353832" w:rsidRDefault="008F5657" w:rsidP="00353832">
      <w:pPr>
        <w:pStyle w:val="BodyText"/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3832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186B60" w:rsidRPr="00353832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ամրացված</w:t>
      </w:r>
      <w:r w:rsidR="00186B60" w:rsidRPr="00353832">
        <w:rPr>
          <w:rFonts w:ascii="GHEA Grapalat" w:hAnsi="GHEA Grapalat"/>
          <w:sz w:val="24"/>
          <w:szCs w:val="24"/>
          <w:lang w:val="hy-AM"/>
        </w:rPr>
        <w:t xml:space="preserve">, Հայաստանի Հանրապետության սեփականությունը հանդիսացող  </w:t>
      </w:r>
      <w:r w:rsidR="00186B60" w:rsidRPr="00353832">
        <w:rPr>
          <w:rFonts w:ascii="GHEA Grapalat" w:hAnsi="GHEA Grapalat"/>
          <w:bCs/>
          <w:sz w:val="24"/>
          <w:szCs w:val="24"/>
          <w:lang w:val="hy-AM"/>
        </w:rPr>
        <w:t>4839400</w:t>
      </w:r>
      <w:r w:rsidR="00186B60" w:rsidRPr="003538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դրամ սկզբնական</w:t>
      </w:r>
      <w:r w:rsidR="00186B60" w:rsidRPr="00353832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186B60" w:rsidRPr="003538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186B60" w:rsidRPr="00353832">
        <w:rPr>
          <w:rFonts w:ascii="GHEA Grapalat" w:eastAsia="Times New Roman" w:hAnsi="GHEA Grapalat" w:cs="Sylfaen"/>
          <w:bCs/>
          <w:sz w:val="24"/>
          <w:szCs w:val="24"/>
          <w:lang w:val="hy-AM"/>
        </w:rPr>
        <w:t>3032900</w:t>
      </w:r>
      <w:r w:rsidR="00186B60" w:rsidRPr="0035383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186B60" w:rsidRPr="00353832">
        <w:rPr>
          <w:rFonts w:ascii="GHEA Grapalat" w:eastAsia="Times New Roman" w:hAnsi="GHEA Grapalat" w:cs="Sylfaen"/>
          <w:sz w:val="24"/>
          <w:szCs w:val="24"/>
          <w:lang w:val="hy-AM"/>
        </w:rPr>
        <w:t>դրամ հաշվեկշռային արժեքով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, 2021 թվականի ապրիլի 22-ի դրությամբ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3057000 դրամ  գնահատված շուկայական արժեքով «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NISSAN SENTRA 1.6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«ՆԻՍՍԱՆ ՍԵՆՏՐԱ 1.6»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մակնիշի, 019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HH 01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>պետհամարանիշի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տրանսպորտային միջոցը 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թողարկման տարեթիվը՝ 2015 թվական, նույնացման համարը՝ 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fr-FR"/>
        </w:rPr>
        <w:t>MNTBB7A97F6030152)</w:t>
      </w:r>
      <w:r w:rsidR="00186B60" w:rsidRPr="003538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վերցնել և Հա</w:t>
      </w:r>
      <w:r w:rsidR="00186B60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յաստանի Հանրապետության օրենսդրությամբ սահմանված կարգով ներդնել Հայաստանի Հանրապետության տարածքային կառավարման և ենթակառուցվածքների նախարարության պետական գույքի կառավարման կոմիտեի ենթակայության «Ռադիոիզոտոպների արտադրության կենտրոն» փակ բաժնետիրական ընկերության </w:t>
      </w:r>
      <w:r w:rsidR="00186B60" w:rsidRPr="00FB3B0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կանոնադրական կապիտալում՝ լրացուցիչ բաժնետոմսերի թողարկման և տեղաբաշխման միջոցով ավելացնելով «Ռադիոիզոտոպների արտադրության կենտրոն» փակ բաժնետիրական ընկերության կանոնադրական կապիտալը։</w:t>
      </w:r>
    </w:p>
    <w:p w:rsidR="00FE23B6" w:rsidRPr="00353832" w:rsidRDefault="00FE23B6" w:rsidP="00353832">
      <w:pPr>
        <w:pStyle w:val="BodyText"/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B3B0A">
        <w:rPr>
          <w:rStyle w:val="Strong"/>
          <w:rFonts w:ascii="GHEA Grapalat" w:eastAsia="Times New Roman" w:hAnsi="GHEA Grapalat"/>
          <w:sz w:val="24"/>
          <w:szCs w:val="24"/>
          <w:lang w:val="hy-AM"/>
        </w:rPr>
        <w:t xml:space="preserve">«Ռադիոիզոտոպների արտադրության կենտրոն» փակ բաժնետիրական ընկերությանըգույք հանձնելու և կանոնադրական կապիտալն ավելացնելու մասին» </w:t>
      </w:r>
      <w:r w:rsidRPr="00FB3B0A">
        <w:rPr>
          <w:rFonts w:ascii="GHEA Grapalat" w:hAnsi="GHEA Grapalat"/>
          <w:sz w:val="24"/>
          <w:szCs w:val="24"/>
          <w:lang w:val="hy-AM"/>
        </w:rPr>
        <w:t>Հայաստանի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որոշման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նախագծի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ընդունումը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Հայաստանի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պետական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բյուջեում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ծախսերի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և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էական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ավելացում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կամ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նվազեցում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չի</w:t>
      </w:r>
      <w:r w:rsidRPr="00FB3B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3B0A">
        <w:rPr>
          <w:rFonts w:ascii="GHEA Grapalat" w:hAnsi="GHEA Grapalat"/>
          <w:sz w:val="24"/>
          <w:szCs w:val="24"/>
          <w:lang w:val="hy-AM"/>
        </w:rPr>
        <w:t>առաջացնի</w:t>
      </w:r>
      <w:r w:rsidRPr="00FB3B0A">
        <w:rPr>
          <w:rFonts w:ascii="GHEA Grapalat" w:hAnsi="GHEA Grapalat"/>
          <w:sz w:val="24"/>
          <w:szCs w:val="24"/>
          <w:lang w:val="af-ZA"/>
        </w:rPr>
        <w:t>:</w:t>
      </w:r>
    </w:p>
    <w:p w:rsidR="00FE23B6" w:rsidRPr="00FB3B0A" w:rsidRDefault="00FE23B6" w:rsidP="00353832">
      <w:pPr>
        <w:tabs>
          <w:tab w:val="left" w:pos="7110"/>
        </w:tabs>
        <w:spacing w:line="360" w:lineRule="auto"/>
        <w:ind w:right="279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E23B6" w:rsidRPr="00FB3B0A" w:rsidRDefault="00FE23B6" w:rsidP="00353832">
      <w:pPr>
        <w:pStyle w:val="BodyText"/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i/>
          <w:sz w:val="24"/>
          <w:szCs w:val="24"/>
          <w:lang w:val="hy-AM"/>
        </w:rPr>
      </w:pPr>
    </w:p>
    <w:p w:rsidR="008F5657" w:rsidRPr="00FB3B0A" w:rsidRDefault="008F5657" w:rsidP="00353832">
      <w:pPr>
        <w:pStyle w:val="NormalWeb"/>
        <w:tabs>
          <w:tab w:val="left" w:pos="450"/>
        </w:tabs>
        <w:spacing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E740BF" w:rsidRPr="00FB3B0A" w:rsidRDefault="00E740BF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740BF" w:rsidRPr="00FB3B0A" w:rsidRDefault="00E740BF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740BF" w:rsidRPr="00FB3B0A" w:rsidRDefault="00E740BF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5A50" w:rsidRPr="00FB3B0A" w:rsidRDefault="003F5A50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5A50" w:rsidRPr="00FB3B0A" w:rsidRDefault="003F5A50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5A50" w:rsidRPr="00FB3B0A" w:rsidRDefault="003F5A50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5A50" w:rsidRPr="00FB3B0A" w:rsidRDefault="003F5A50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5A50" w:rsidRPr="00FB3B0A" w:rsidRDefault="003F5A50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3267E" w:rsidRDefault="0063267E" w:rsidP="0063267E">
      <w:pPr>
        <w:shd w:val="clear" w:color="auto" w:fill="FFFFFF"/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3267E" w:rsidRDefault="0063267E" w:rsidP="0063267E">
      <w:pPr>
        <w:shd w:val="clear" w:color="auto" w:fill="FFFFFF"/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3267E" w:rsidRDefault="0063267E" w:rsidP="0063267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3267E" w:rsidRDefault="0063267E" w:rsidP="00B0325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805D4E" w:rsidRDefault="00805D4E" w:rsidP="00B0325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B03253" w:rsidRDefault="00B03253" w:rsidP="00B03253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B03253" w:rsidRDefault="00B03253" w:rsidP="00B0325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B03253" w:rsidRPr="00FB3B0A" w:rsidRDefault="00B03253" w:rsidP="00B03253">
      <w:pPr>
        <w:pStyle w:val="NormalWeb"/>
        <w:spacing w:before="100" w:beforeAutospacing="1" w:after="100" w:afterAutospacing="1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fr-FR"/>
        </w:rPr>
      </w:pPr>
      <w:r w:rsidRPr="00FB3B0A">
        <w:rPr>
          <w:rStyle w:val="Strong"/>
          <w:rFonts w:ascii="GHEA Grapalat" w:eastAsia="Times New Roman" w:hAnsi="GHEA Grapalat"/>
          <w:bCs/>
          <w:i w:val="0"/>
          <w:sz w:val="24"/>
          <w:szCs w:val="24"/>
          <w:lang w:val="hy-AM"/>
        </w:rPr>
        <w:t>«ՌԱԴԻՈԻԶՈՏՈՊՆԵՐԻ ԱՐՏԱԴՐՈՒԹՅԱՆ ԿԵՆՏՐՈՆ» ՓԱԿ ԲԱԺՆԵՏԻՐԱԿԱՆ ԸՆԿԵՐՈՒԹՅԱՆԸ ԳՈՒՅՔ ՀԱՆՁՆԵԼՈՒ ԵՎ ԿԱՆՈՆԱԴՐԱԿԱՆ ԿԱՊԻՏԱԼՆ ԱՎԵԼԱՑՆԵԼՈՒ ՄԱՍԻՆ</w:t>
      </w:r>
    </w:p>
    <w:p w:rsidR="00B03253" w:rsidRDefault="00B03253" w:rsidP="00B0325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B03253" w:rsidRDefault="00B03253" w:rsidP="00B0325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2"/>
        <w:gridCol w:w="2880"/>
      </w:tblGrid>
      <w:tr w:rsidR="00B03253" w:rsidTr="00F8292C">
        <w:trPr>
          <w:tblCellSpacing w:w="0" w:type="dxa"/>
          <w:jc w:val="center"/>
        </w:trPr>
        <w:tc>
          <w:tcPr>
            <w:tcW w:w="78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3253" w:rsidRDefault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3253" w:rsidRDefault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09.10.2020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B03253" w:rsidTr="00F8292C">
        <w:trPr>
          <w:tblCellSpacing w:w="0" w:type="dxa"/>
          <w:jc w:val="center"/>
        </w:trPr>
        <w:tc>
          <w:tcPr>
            <w:tcW w:w="78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253" w:rsidRDefault="00B0325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3253" w:rsidRDefault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 ՍՊ/21.1/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28727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-2020</w:t>
            </w:r>
          </w:p>
        </w:tc>
      </w:tr>
      <w:tr w:rsidR="00B03253" w:rsidTr="00F8292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03253" w:rsidRDefault="00B03253" w:rsidP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Հանձնարարականով առաջարկվել  է նախագծին                  սահմանված կարգով ընթացք տալ։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03253" w:rsidRDefault="00B03253" w:rsidP="00B747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B03253" w:rsidTr="00F8292C">
        <w:trPr>
          <w:tblCellSpacing w:w="0" w:type="dxa"/>
          <w:jc w:val="center"/>
        </w:trPr>
        <w:tc>
          <w:tcPr>
            <w:tcW w:w="78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03253" w:rsidRPr="00B03253" w:rsidRDefault="00B03253" w:rsidP="00B03253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3253" w:rsidRPr="00B03253" w:rsidRDefault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03.11.2020թ.</w:t>
            </w:r>
          </w:p>
        </w:tc>
      </w:tr>
      <w:tr w:rsidR="00B03253" w:rsidTr="00F8292C">
        <w:trPr>
          <w:trHeight w:val="192"/>
          <w:tblCellSpacing w:w="0" w:type="dxa"/>
          <w:jc w:val="center"/>
        </w:trPr>
        <w:tc>
          <w:tcPr>
            <w:tcW w:w="78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253" w:rsidRDefault="00B0325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3253" w:rsidRPr="00B03253" w:rsidRDefault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01/27.0.01/24613-2020</w:t>
            </w:r>
          </w:p>
        </w:tc>
      </w:tr>
      <w:tr w:rsidR="00B03253" w:rsidRPr="00954EDB" w:rsidTr="00F8292C">
        <w:trPr>
          <w:trHeight w:val="4008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03253" w:rsidRDefault="00B74755" w:rsidP="00B74755">
            <w:pPr>
              <w:widowControl w:val="0"/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ab/>
            </w:r>
            <w:r w:rsidR="00B03253" w:rsidRPr="00B0325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«Ռադիոիզոտոպների արտադրության կենտրոն» փակ բաժնետիրական ընկերությանը գույք հանձնելու և կանոնադրական կապիտալն ավելացնելու մասին» Հայաստանի Հանրապետության կառավարության որոշման նախագծի նախաբանում «օրենքի 5-րդ», ինչպես նաև «օրենքի 35-րդ» բառերից առաջ անհրաժեշտ է հանել «Հայաստանի Հանրապետության» բառերը՝ նկատի ունենալով «Նորմատիվ իրավական ակտերի մասին» օրենքի 18-ր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դ հոդվածի 3-րդ մասի դրույթները: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4755" w:rsidRDefault="00B7475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  <w:p w:rsidR="00B03253" w:rsidRDefault="00B7475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B74755" w:rsidRDefault="00B74755" w:rsidP="00B74755">
            <w:pPr>
              <w:spacing w:after="0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>1. Նախագծի նախաբանը խմբագրվել է։</w:t>
            </w:r>
          </w:p>
          <w:p w:rsidR="00B74755" w:rsidRDefault="00B74755" w:rsidP="00B74755">
            <w:pPr>
              <w:spacing w:after="0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B03253" w:rsidRPr="00954EDB" w:rsidTr="00F8292C">
        <w:trPr>
          <w:trHeight w:val="1433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3253" w:rsidRDefault="00B74755">
            <w:pPr>
              <w:widowControl w:val="0"/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7475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2.</w:t>
            </w:r>
            <w:r w:rsidRPr="00B7475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ab/>
              <w:t>Նախագծի 2-րդ կետում «ղեկավար, գլխավոր քարտուղար» բառերն անհրաժեշտ է փոխարինել «ղեկավար-գլխավոր քարտուղար» բառերով: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3253" w:rsidRDefault="00B7475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 xml:space="preserve"> Չի ընդունվել։</w:t>
            </w:r>
          </w:p>
          <w:p w:rsidR="00B74755" w:rsidRDefault="00B7475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 xml:space="preserve">2.Նախագիծը հիմնովին խմբագրվել է, որի արդյունքում  ՀՀ ազգային ժողովին </w:t>
            </w: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վերաբերող դրույթը նախագծից հանվել է։ </w:t>
            </w:r>
          </w:p>
        </w:tc>
      </w:tr>
      <w:tr w:rsidR="00B03253" w:rsidRPr="00954EDB" w:rsidTr="00F8292C">
        <w:trPr>
          <w:trHeight w:val="1433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3253" w:rsidRDefault="00B74755" w:rsidP="00B74755">
            <w:pPr>
              <w:widowControl w:val="0"/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7475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Pr="00B7475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ab/>
              <w:t>Նախագծի 2-րդ կետում «Հայաստանի Հանրապետության տարածքային» բառերով սկսվող պարբերությունն անհրաժեշտ է համարակալել՝ ելնելով «Նորմատիվ իրավական ակտերի մասին» օրենքի  14-րդ հոդվածի 5-րդ մասի պահանջներից: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4755" w:rsidRDefault="00B7475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B03253" w:rsidRDefault="00B7475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«Հայաստանի Հանրապետության տարածքային» բառերով սկսվող պարբերությունը համարակալվել է նոր՝ 2)-րդ ենթակետով։ </w:t>
            </w:r>
            <w:r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B03253" w:rsidRPr="00B74755" w:rsidTr="00F8292C">
        <w:trPr>
          <w:tblCellSpacing w:w="0" w:type="dxa"/>
          <w:jc w:val="center"/>
        </w:trPr>
        <w:tc>
          <w:tcPr>
            <w:tcW w:w="78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03253" w:rsidRDefault="00B7475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B7475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3.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ՀՀ ֆինանս</w:t>
            </w:r>
            <w:r w:rsidR="00083FC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ների նախարարություն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03253" w:rsidRPr="00B74755" w:rsidRDefault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09.12.2020թ.</w:t>
            </w:r>
          </w:p>
        </w:tc>
      </w:tr>
      <w:tr w:rsidR="00B03253" w:rsidRPr="00B74755" w:rsidTr="00F8292C">
        <w:trPr>
          <w:tblCellSpacing w:w="0" w:type="dxa"/>
          <w:jc w:val="center"/>
        </w:trPr>
        <w:tc>
          <w:tcPr>
            <w:tcW w:w="78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03253" w:rsidRDefault="00B0325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03253" w:rsidRPr="00083FC6" w:rsidRDefault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N01/8-2/18203-2020</w:t>
            </w:r>
          </w:p>
        </w:tc>
      </w:tr>
      <w:tr w:rsidR="00B03253" w:rsidRPr="00954EDB" w:rsidTr="00F8292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3FC6" w:rsidRPr="00083FC6" w:rsidRDefault="00083FC6" w:rsidP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83FC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Նախագծով նախատեսվում է ՀՀ ազգային ժողովի աշխատակազմի հաշվեկշռում հաշվառված՝ ՀՀ սեփականությունը հանդիսացող «TOYOTA CAMRY 2.4» մակնիշի (022 HH 01 պետհամարանիշի) տրանսպորտային միջոցը հետ վերցնել և ներդնել Կոմիտեի ենթակայության «Ռադիոիզոտոպների արտադրության կենտրոն» փակ բաժնետիրական ընկերության (այսուհետ՝ Ընկերություն) կանոնադրական կապիտալում։</w:t>
            </w:r>
          </w:p>
          <w:p w:rsidR="00083FC6" w:rsidRPr="00083FC6" w:rsidRDefault="00083FC6" w:rsidP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83FC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Այդ կապակցությամբ Նախագծի վերաբերյալ ՀՀ ֆինանսների նախարարության  18.09.2020թ. N01/8-2/13925-2020 գրությամբ նշվել էր, որ  ներկայացված հիմնավորման համաձայն` վերոնշյալ տրանսպորտային միջոցը տրամադրվում է Ընկերությանը` վերջինիս կողմից առաջարկվող ծառայությունները տարբեր առողջապահական բուժհիմնարկներին ներկայացնելու, տարբեր լաբորատորիաների հետ </w:t>
            </w:r>
            <w:r w:rsidRPr="00083FC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բազմապիսի գործառույթների՝ անհրաժեշտ նյութերի վերաթեստավորման, մասնագետների միջոցով նյութերի այլ լաբորատորիաների տեղափոխման, աշխատանքային գործունեության համար անհրաժեշտ սարքավորումների դետալների  ձեռքբերման, վերանորոգումների և ստուգաչափումն իրականացնելու համար տեղափոխման, արտասահմանից ներկրվող նյութերի ստացման և տեղափոխման, ինչպես նաև այլ գործառույթների իրականացման համար: Այդ կապակցությամբ հայտնել էինք, որ անհրաժեշտ էր հստակեցնել թե ի՞նչ տրամաբանությամբ է Ընկերությունը դիմել հենց կոնկրետ «TOYOTA CAMRY 2.4» մակնիշի (022 HH 01 պետհամարանիշի) տրանսպորտային միջոցի տրամադրման համար, ինչպե՞ս է գնահատվել, որ հիմնավորման համաձայն ըստ էության աշխատանքային, այլ ոչ թե ծառայողական նպատակով շահագործելու համար նպատակահարմար է ունենալ ներկայացուցչական համարվող դասի, բայց 13 տարվա վաղեմություն ունեցող ավտոմեքենա և հենց կոնկրետ համարանիշով ու նույնականացման համարով և ի՞նչ այլընտրանքների մեջ է կատարվել այսպիսի ընտրության որոշումը։</w:t>
            </w:r>
          </w:p>
          <w:p w:rsidR="00083FC6" w:rsidRPr="00083FC6" w:rsidRDefault="00083FC6" w:rsidP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83FC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Վերջինիս կապակցությամբ Նախագծի ամփոփաթերթում ընդամենը նշվում է, որ Ընկերությունը Կոմիտե է դիմել մեքենա հատկացնելու խնդրանքով, որին ի պատասխան Կոմիտեն առաջարկել է Ընկերությանն անհրաժեշտ տրանսպորտային միջոցի ուսումնասիրություն կատարելու նպատակով այցելել գույքի պահառության վայր (ք. Երևան, Հաղթանակի 2-րդ փող. 79 հասցե), որի արդյունքում ընտրվել է ՀՀ ազգային ժողովի հաշվեկշռում </w:t>
            </w:r>
            <w:r w:rsidRPr="00083FC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հաշվառված  TOYOTA CAMRY 2.4» մակնիշի (022 HH 01 պետհամարանիշի տրանսպորտային միջոցը։</w:t>
            </w:r>
          </w:p>
          <w:p w:rsidR="00B03253" w:rsidRPr="0063267E" w:rsidRDefault="00083FC6" w:rsidP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3267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Ելնելով վերոգրյալից հայտնում ենք, որ Նախագծի վերաբերյալ ՀՀ ֆինանսների նախարարության 18.09.2020թ. N01/8-2/13925-2020 գրությամբ</w:t>
            </w:r>
            <w:r w:rsidR="0063267E" w:rsidRPr="0063267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3FC6" w:rsidRPr="0063267E" w:rsidRDefault="0063267E" w:rsidP="0063267E">
            <w:pPr>
              <w:spacing w:after="0" w:line="360" w:lineRule="auto"/>
              <w:ind w:left="-14" w:right="-104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63267E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lastRenderedPageBreak/>
              <w:t xml:space="preserve">  </w:t>
            </w:r>
            <w:r w:rsidR="00083FC6"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Ընդունվել  է</w:t>
            </w:r>
            <w:r w:rsidR="00083FC6" w:rsidRPr="0063267E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:</w:t>
            </w:r>
          </w:p>
          <w:p w:rsidR="00083FC6" w:rsidRPr="00FB3B0A" w:rsidRDefault="00083FC6" w:rsidP="0063267E">
            <w:pPr>
              <w:spacing w:after="0" w:line="360" w:lineRule="auto"/>
              <w:ind w:left="-14" w:right="-104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«Ռադիոիզոտոպների արտադրության կենտրոն» ՓԲ ընկերության հետ քննարկվել է նախագծի վերաբերյալ ՀՀ ֆինանսների նախարարության դիրքորոշումը,  վերջինս առաջարկել է «TOYOTA CAMRY 2.4» («ՏՈՅՈՏԱ ՔԵՄՐԻ») մակնիշի, </w:t>
            </w:r>
            <w:r w:rsidR="0063267E" w:rsidRPr="0063267E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       </w:t>
            </w:r>
            <w:r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022 HH 01 </w:t>
            </w:r>
            <w:r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lastRenderedPageBreak/>
              <w:t xml:space="preserve">պետհամարանիշի տրանսպորտային </w:t>
            </w:r>
            <w:r w:rsidR="00805D4E" w:rsidRPr="00805D4E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          </w:t>
            </w:r>
            <w:r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միջոցը փոխարինել առավել ցածր դասի, սակայն ավելի նոր տարեթվի և տեխնիկապես անհամեմատ առավել </w:t>
            </w:r>
            <w:r w:rsidRPr="00083FC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</w:t>
            </w:r>
            <w:r w:rsidRPr="00FB3B0A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լավ վիճակում  գտնվող «NISSAN SENTRA 1.6» մակնիշի, 2015 թվականի արտադրության տրանսպորտային միջոցով։</w:t>
            </w:r>
          </w:p>
          <w:p w:rsidR="00B03253" w:rsidRPr="00083FC6" w:rsidRDefault="00B032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00532D" w:rsidRPr="0000532D" w:rsidTr="00F8292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0532D" w:rsidRPr="00083FC6" w:rsidRDefault="0000532D" w:rsidP="0000532D">
            <w:pPr>
              <w:spacing w:after="0" w:line="360" w:lineRule="auto"/>
              <w:ind w:firstLine="132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lastRenderedPageBreak/>
              <w:t>4.</w:t>
            </w:r>
            <w:r w:rsidRPr="0000532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ՀՀ առողջապահության </w:t>
            </w:r>
            <w:r w:rsidRPr="0000532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0532D" w:rsidRPr="0000532D" w:rsidRDefault="00F8292C" w:rsidP="00F8292C">
            <w:pPr>
              <w:spacing w:after="0" w:line="360" w:lineRule="auto"/>
              <w:ind w:left="-14" w:right="-104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28.11.2021թ.</w:t>
            </w:r>
          </w:p>
        </w:tc>
      </w:tr>
      <w:tr w:rsidR="0000532D" w:rsidRPr="0000532D" w:rsidTr="00F8292C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0532D" w:rsidRPr="00805D4E" w:rsidRDefault="00805D4E" w:rsidP="00083FC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0532D" w:rsidRPr="0063267E" w:rsidRDefault="00F8292C" w:rsidP="00F8292C">
            <w:pPr>
              <w:spacing w:after="0" w:line="360" w:lineRule="auto"/>
              <w:ind w:left="-14" w:right="-195" w:firstLine="179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>N</w:t>
            </w:r>
            <w:r w:rsidRPr="00F8292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ԱԹ/06.1/26702-2020</w:t>
            </w:r>
          </w:p>
        </w:tc>
      </w:tr>
    </w:tbl>
    <w:p w:rsidR="00B03253" w:rsidRDefault="00B03253" w:rsidP="00B03253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B03253" w:rsidRDefault="00B03253" w:rsidP="00B03253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3F5A50" w:rsidRPr="00FB3B0A" w:rsidRDefault="003F5A50" w:rsidP="00E740BF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649A9" w:rsidRPr="00FB3B0A" w:rsidRDefault="007649A9" w:rsidP="007649A9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649A9" w:rsidRPr="00FB3B0A" w:rsidRDefault="007649A9" w:rsidP="007649A9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77CC1" w:rsidRPr="00FB3B0A" w:rsidRDefault="00377CC1" w:rsidP="007649A9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E23B6" w:rsidRPr="00FB3B0A" w:rsidRDefault="00FE23B6" w:rsidP="00377CC1">
      <w:pPr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16E8" w:rsidRPr="00FB3B0A" w:rsidRDefault="00A316E8" w:rsidP="00E740BF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FE23B6" w:rsidRPr="00FB3B0A" w:rsidRDefault="00FE23B6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bookmarkStart w:id="0" w:name="_GoBack"/>
      <w:bookmarkEnd w:id="0"/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B03253" w:rsidRDefault="00B03253" w:rsidP="00A316E8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E740BF" w:rsidRPr="00FB3B0A" w:rsidRDefault="0060002B" w:rsidP="00954EDB">
      <w:pPr>
        <w:spacing w:after="0" w:line="240" w:lineRule="auto"/>
        <w:ind w:left="-180"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FB3B0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</w:p>
    <w:sectPr w:rsidR="00E740BF" w:rsidRPr="00FB3B0A" w:rsidSect="0063267E">
      <w:pgSz w:w="12240" w:h="15840"/>
      <w:pgMar w:top="15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61B5"/>
    <w:multiLevelType w:val="hybridMultilevel"/>
    <w:tmpl w:val="C7B27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Tahoma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F1E43"/>
    <w:multiLevelType w:val="hybridMultilevel"/>
    <w:tmpl w:val="2B56D9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2254B"/>
    <w:multiLevelType w:val="hybridMultilevel"/>
    <w:tmpl w:val="C81E9BC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D6B46"/>
    <w:multiLevelType w:val="hybridMultilevel"/>
    <w:tmpl w:val="5A282688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35BC7"/>
    <w:multiLevelType w:val="hybridMultilevel"/>
    <w:tmpl w:val="916A2E1E"/>
    <w:lvl w:ilvl="0" w:tplc="3CE2279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D0"/>
    <w:rsid w:val="0000532D"/>
    <w:rsid w:val="0006225B"/>
    <w:rsid w:val="00083FC6"/>
    <w:rsid w:val="00106108"/>
    <w:rsid w:val="00186B60"/>
    <w:rsid w:val="00235CA2"/>
    <w:rsid w:val="00353832"/>
    <w:rsid w:val="003649EC"/>
    <w:rsid w:val="00377CC1"/>
    <w:rsid w:val="003F5A50"/>
    <w:rsid w:val="004D50F8"/>
    <w:rsid w:val="004F5ED0"/>
    <w:rsid w:val="005A1D41"/>
    <w:rsid w:val="005D72F5"/>
    <w:rsid w:val="0060002B"/>
    <w:rsid w:val="00605279"/>
    <w:rsid w:val="0063267E"/>
    <w:rsid w:val="006601F4"/>
    <w:rsid w:val="006E243B"/>
    <w:rsid w:val="00737B18"/>
    <w:rsid w:val="007649A9"/>
    <w:rsid w:val="00805D4E"/>
    <w:rsid w:val="00853526"/>
    <w:rsid w:val="008E4D6E"/>
    <w:rsid w:val="008F5657"/>
    <w:rsid w:val="00954EDB"/>
    <w:rsid w:val="009706ED"/>
    <w:rsid w:val="009A371C"/>
    <w:rsid w:val="009B1BCA"/>
    <w:rsid w:val="009D1C58"/>
    <w:rsid w:val="00A0323C"/>
    <w:rsid w:val="00A316E8"/>
    <w:rsid w:val="00A6017C"/>
    <w:rsid w:val="00A6541A"/>
    <w:rsid w:val="00A77A51"/>
    <w:rsid w:val="00A960E0"/>
    <w:rsid w:val="00AB72DB"/>
    <w:rsid w:val="00AC2F06"/>
    <w:rsid w:val="00B03253"/>
    <w:rsid w:val="00B60892"/>
    <w:rsid w:val="00B6450B"/>
    <w:rsid w:val="00B74755"/>
    <w:rsid w:val="00BA79D2"/>
    <w:rsid w:val="00BD3661"/>
    <w:rsid w:val="00BD49A7"/>
    <w:rsid w:val="00C21019"/>
    <w:rsid w:val="00C717E8"/>
    <w:rsid w:val="00CC270B"/>
    <w:rsid w:val="00CE09D0"/>
    <w:rsid w:val="00D87E5A"/>
    <w:rsid w:val="00DF773C"/>
    <w:rsid w:val="00E1759A"/>
    <w:rsid w:val="00E2220C"/>
    <w:rsid w:val="00E740BF"/>
    <w:rsid w:val="00E94B3C"/>
    <w:rsid w:val="00F00124"/>
    <w:rsid w:val="00F3415F"/>
    <w:rsid w:val="00F8292C"/>
    <w:rsid w:val="00FB3B0A"/>
    <w:rsid w:val="00FE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E82B74-4B7B-44BE-85B9-22F80F53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43B"/>
    <w:pPr>
      <w:tabs>
        <w:tab w:val="left" w:pos="720"/>
      </w:tabs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6E243B"/>
    <w:pPr>
      <w:tabs>
        <w:tab w:val="clear" w:pos="720"/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6E243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6E243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6E243B"/>
    <w:rPr>
      <w:b/>
      <w:bCs/>
    </w:rPr>
  </w:style>
  <w:style w:type="paragraph" w:styleId="ListParagraph">
    <w:name w:val="List Paragraph"/>
    <w:basedOn w:val="Normal"/>
    <w:uiPriority w:val="34"/>
    <w:qFormat/>
    <w:rsid w:val="006601F4"/>
    <w:pPr>
      <w:ind w:left="720"/>
      <w:contextualSpacing/>
    </w:pPr>
  </w:style>
  <w:style w:type="paragraph" w:styleId="BodyText">
    <w:name w:val="Body Text"/>
    <w:basedOn w:val="Normal"/>
    <w:link w:val="BodyTextChar"/>
    <w:rsid w:val="00A77A51"/>
    <w:pPr>
      <w:tabs>
        <w:tab w:val="clear" w:pos="720"/>
      </w:tabs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rsid w:val="00A77A51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253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F18E-E848-4377-B8A2-60F2D986B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https://mul2.gov.am/tasks/425367/oneclick/naxagic.docx?token=be74a82d4fdc15498fa1a14f8738ec92</cp:keywords>
  <dc:description/>
  <cp:lastModifiedBy>Mariana Shakaryan</cp:lastModifiedBy>
  <cp:revision>68</cp:revision>
  <cp:lastPrinted>2021-04-26T11:56:00Z</cp:lastPrinted>
  <dcterms:created xsi:type="dcterms:W3CDTF">2020-09-04T13:15:00Z</dcterms:created>
  <dcterms:modified xsi:type="dcterms:W3CDTF">2021-04-29T07:38:00Z</dcterms:modified>
</cp:coreProperties>
</file>