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2BC95" w14:textId="77777777" w:rsidR="00AC37B7" w:rsidRPr="001E6E22" w:rsidRDefault="00AC37B7" w:rsidP="001E6E2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E6E2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14:paraId="740FA943" w14:textId="77777777" w:rsidR="005E03B8" w:rsidRPr="001E6E22" w:rsidRDefault="005E03B8" w:rsidP="001E6E22">
      <w:pPr>
        <w:spacing w:after="0" w:line="360" w:lineRule="auto"/>
        <w:ind w:left="425"/>
        <w:jc w:val="center"/>
        <w:rPr>
          <w:rFonts w:ascii="GHEA Grapalat" w:hAnsi="GHEA Grapalat" w:cs="Sylfaen"/>
          <w:b/>
          <w:sz w:val="24"/>
          <w:szCs w:val="24"/>
        </w:rPr>
      </w:pPr>
    </w:p>
    <w:p w14:paraId="4A42505D" w14:textId="77777777" w:rsidR="005F61EA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1E6E22">
        <w:rPr>
          <w:rFonts w:ascii="GHEA Grapalat" w:hAnsi="GHEA Grapalat"/>
          <w:b/>
          <w:sz w:val="24"/>
          <w:szCs w:val="24"/>
        </w:rPr>
        <w:t>«</w:t>
      </w:r>
      <w:r w:rsidR="00FF0461" w:rsidRPr="00FF0461">
        <w:rPr>
          <w:rFonts w:ascii="GHEA Grapalat" w:hAnsi="GHEA Grapalat" w:cs="AK Courier"/>
          <w:b/>
          <w:sz w:val="24"/>
          <w:szCs w:val="24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</w:t>
      </w:r>
    </w:p>
    <w:p w14:paraId="23A88948" w14:textId="0BFC17C1" w:rsidR="005E03B8" w:rsidRPr="001E6E22" w:rsidRDefault="00FF0461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F0461">
        <w:rPr>
          <w:rFonts w:ascii="GHEA Grapalat" w:hAnsi="GHEA Grapalat" w:cs="AK Courier"/>
          <w:b/>
          <w:sz w:val="24"/>
          <w:szCs w:val="24"/>
        </w:rPr>
        <w:t>N 2215-Ն ՈՐՈՇՄԱՆ ՄԵՋ ՓՈՓՈԽՈՒԹՅՈՒՆՆԵՐ</w:t>
      </w:r>
      <w:r w:rsidR="0038516D">
        <w:rPr>
          <w:rFonts w:ascii="GHEA Grapalat" w:hAnsi="GHEA Grapalat" w:cs="AK Courier"/>
          <w:b/>
          <w:sz w:val="24"/>
          <w:szCs w:val="24"/>
        </w:rPr>
        <w:t xml:space="preserve"> ՈՒ ԼՐԱՑՈՒՄՆԵՐ</w:t>
      </w:r>
      <w:bookmarkStart w:id="0" w:name="_GoBack"/>
      <w:bookmarkEnd w:id="0"/>
      <w:r w:rsidRPr="00FF0461">
        <w:rPr>
          <w:rFonts w:ascii="GHEA Grapalat" w:hAnsi="GHEA Grapalat" w:cs="AK Courier"/>
          <w:b/>
          <w:sz w:val="24"/>
          <w:szCs w:val="24"/>
        </w:rPr>
        <w:t xml:space="preserve"> ԿԱՏԱՐԵԼՈՒ ԵՎ ՀԱՅԱՍՏԱՆԻ ՀԱՆՐԱՊԵՏՈՒԹՅԱՆ ՊԱՇՏՊԱՆՈՒԹՅԱՆ ՆԱԽԱՐԱՐՈՒԹՅԱՆԸ ԳՈՒՄԱՐ ՀԱՏԿԱՑՆԵԼՈՒ ՄԱՍԻՆ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»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ՀՀ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ՈՐՈՇՄԱՆ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 xml:space="preserve">ՆԱԽԱԳԾԻ </w:t>
      </w:r>
    </w:p>
    <w:p w14:paraId="0D269F32" w14:textId="1DB5F2D8" w:rsidR="00A51719" w:rsidRPr="001E6E22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00"/>
        <w:gridCol w:w="6237"/>
      </w:tblGrid>
      <w:tr w:rsidR="005F61EA" w:rsidRPr="001E6E22" w14:paraId="641ED85D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3D100C67" w14:textId="1A0E3F68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E6E22"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2BB89AFE" w14:textId="1E9EB2FF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28.04</w:t>
            </w: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5F61EA" w:rsidRPr="001E6E22" w14:paraId="09BD8608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0E5F5CAD" w14:textId="77777777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7B731A1B" w14:textId="69113EC2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F61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N 01/8-5/6504-2021</w:t>
            </w:r>
          </w:p>
        </w:tc>
      </w:tr>
      <w:tr w:rsidR="005F61EA" w:rsidRPr="001E6E22" w14:paraId="4F3E6323" w14:textId="77777777" w:rsidTr="00D53295">
        <w:trPr>
          <w:jc w:val="center"/>
        </w:trPr>
        <w:tc>
          <w:tcPr>
            <w:tcW w:w="8500" w:type="dxa"/>
          </w:tcPr>
          <w:p w14:paraId="46CB9D13" w14:textId="0166DDE1" w:rsidR="005F61EA" w:rsidRPr="006609BA" w:rsidRDefault="005F61EA" w:rsidP="005F61E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0C55B646" w14:textId="238C4798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5F61EA" w:rsidRPr="001E6E22" w14:paraId="13E31F03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64E3989F" w14:textId="19F2F92B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2. ՀՀ առողջապահության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0A6305D3" w14:textId="0B2AB73F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61EA" w:rsidRPr="001E6E22" w14:paraId="77DC7817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0B2961C7" w14:textId="77777777" w:rsidR="005F61EA" w:rsidRPr="001E6E22" w:rsidRDefault="005F61EA" w:rsidP="005F61EA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4D98BECC" w14:textId="64A3B915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692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ԱԱ/06.3/8198-2021</w:t>
            </w:r>
          </w:p>
        </w:tc>
      </w:tr>
      <w:tr w:rsidR="005F61EA" w:rsidRPr="001E6E22" w14:paraId="443BFDF9" w14:textId="77777777" w:rsidTr="00D53295">
        <w:trPr>
          <w:jc w:val="center"/>
        </w:trPr>
        <w:tc>
          <w:tcPr>
            <w:tcW w:w="8500" w:type="dxa"/>
          </w:tcPr>
          <w:p w14:paraId="5FF7FE58" w14:textId="05DDE107" w:rsidR="005F61EA" w:rsidRPr="001E6E22" w:rsidRDefault="005F61EA" w:rsidP="005F61EA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47E556B3" w14:textId="77777777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5F61EA" w:rsidRPr="001E6E22" w14:paraId="32F8983F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48E33B95" w14:textId="27F47C2E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4. ՀՀ արդարադատության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5071A5F5" w14:textId="6872D99E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22</w:t>
            </w: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.04.2021</w:t>
            </w:r>
          </w:p>
        </w:tc>
      </w:tr>
      <w:tr w:rsidR="005F61EA" w:rsidRPr="001E6E22" w14:paraId="1BCF7C08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444047EA" w14:textId="77777777" w:rsidR="005F61EA" w:rsidRPr="001E6E22" w:rsidRDefault="005F61EA" w:rsidP="005F61E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7113B339" w14:textId="68296EA4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692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N 01/27.1/10147-2021</w:t>
            </w:r>
          </w:p>
        </w:tc>
      </w:tr>
      <w:tr w:rsidR="005F61EA" w:rsidRPr="001E6E22" w14:paraId="5679C8AF" w14:textId="77777777" w:rsidTr="00D53295">
        <w:trPr>
          <w:jc w:val="center"/>
        </w:trPr>
        <w:tc>
          <w:tcPr>
            <w:tcW w:w="8500" w:type="dxa"/>
          </w:tcPr>
          <w:p w14:paraId="657F0BD6" w14:textId="2906803E" w:rsidR="005F61EA" w:rsidRPr="001E6E22" w:rsidRDefault="005F61EA" w:rsidP="005F61E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1. </w:t>
            </w:r>
            <w:r w:rsidRPr="007E6920">
              <w:rPr>
                <w:rFonts w:ascii="GHEA Grapalat" w:hAnsi="GHEA Grapalat"/>
                <w:bCs/>
                <w:sz w:val="24"/>
                <w:szCs w:val="24"/>
              </w:rPr>
              <w:t>Նախագծի վերնագրում «փոփոխություններ» բառից հետո անհրաժեշտ է լրացնել «ու լրացումներ» բառերը՝ նկատի ունենալով նախագծի 2-րդ կետով հաստատվող հավելվածների վերնագրերի պահանջները:</w:t>
            </w:r>
          </w:p>
        </w:tc>
        <w:tc>
          <w:tcPr>
            <w:tcW w:w="6237" w:type="dxa"/>
          </w:tcPr>
          <w:p w14:paraId="55F5EC5E" w14:textId="23669F87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</w:t>
            </w:r>
          </w:p>
        </w:tc>
      </w:tr>
      <w:tr w:rsidR="005F61EA" w:rsidRPr="001E6E22" w14:paraId="63C7706E" w14:textId="77777777" w:rsidTr="00D53295">
        <w:trPr>
          <w:jc w:val="center"/>
        </w:trPr>
        <w:tc>
          <w:tcPr>
            <w:tcW w:w="8500" w:type="dxa"/>
          </w:tcPr>
          <w:p w14:paraId="6946F3A5" w14:textId="3302D38A" w:rsidR="005F61EA" w:rsidRPr="001E6E22" w:rsidRDefault="005F61EA" w:rsidP="005F61E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2. </w:t>
            </w:r>
            <w:r w:rsidRPr="007E6920">
              <w:rPr>
                <w:rFonts w:ascii="GHEA Grapalat" w:hAnsi="GHEA Grapalat"/>
                <w:bCs/>
                <w:sz w:val="24"/>
                <w:szCs w:val="24"/>
              </w:rPr>
              <w:t>Նախագծի նախաբանից անհրաժեշտ է հանել «,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7E6920">
              <w:rPr>
                <w:rFonts w:ascii="GHEA Grapalat" w:hAnsi="GHEA Grapalat"/>
                <w:bCs/>
                <w:sz w:val="24"/>
                <w:szCs w:val="24"/>
              </w:rPr>
              <w:t xml:space="preserve">ինչպես նաև Հայաստանի Հանրապետության կառավարության 2016 թվականի ապրիլի 21-ի N 410-Ն որոշման հավելվածի 3-րդ կետին </w:t>
            </w:r>
            <w:r w:rsidRPr="007E6920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համապատասխան» բառերը՝ նկատի ունենալով «Նորմատիվ իրավական ակտերի մասին» ՀՀ օրենքի 13-րդ հոդվածի 1-ին մասի պահանջները:</w:t>
            </w:r>
          </w:p>
        </w:tc>
        <w:tc>
          <w:tcPr>
            <w:tcW w:w="6237" w:type="dxa"/>
          </w:tcPr>
          <w:p w14:paraId="61FDE1AC" w14:textId="4618B344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lastRenderedPageBreak/>
              <w:t>Ընդունվել է</w:t>
            </w:r>
          </w:p>
        </w:tc>
      </w:tr>
      <w:tr w:rsidR="005F61EA" w:rsidRPr="001E6E22" w14:paraId="44BFD3DC" w14:textId="77777777" w:rsidTr="00D53295">
        <w:trPr>
          <w:jc w:val="center"/>
        </w:trPr>
        <w:tc>
          <w:tcPr>
            <w:tcW w:w="8500" w:type="dxa"/>
          </w:tcPr>
          <w:p w14:paraId="2267C9EE" w14:textId="384F6573" w:rsidR="005F61EA" w:rsidRPr="001E6E22" w:rsidRDefault="005F61EA" w:rsidP="005F61E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3. </w:t>
            </w:r>
            <w:r w:rsidRPr="007E6920">
              <w:rPr>
                <w:rFonts w:ascii="GHEA Grapalat" w:hAnsi="GHEA Grapalat"/>
                <w:bCs/>
                <w:sz w:val="24"/>
                <w:szCs w:val="24"/>
              </w:rPr>
              <w:t xml:space="preserve">Նախագծի 2-րդ կետն անհրաժեշտ է շարադրել հետևյալ խմբագրությամբ. </w:t>
            </w:r>
            <w:bookmarkStart w:id="1" w:name="_Hlk70060464"/>
            <w:r w:rsidRPr="007E6920">
              <w:rPr>
                <w:rFonts w:ascii="GHEA Grapalat" w:hAnsi="GHEA Grapalat"/>
                <w:bCs/>
                <w:sz w:val="24"/>
                <w:szCs w:val="24"/>
              </w:rPr>
              <w:t>««Հայաստանի Հանրապետության 2021 թվականի պետական բյուջեի մասին» օրենքի 1-ին հավելվածի 2-րդ աղյուսակում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 և 9.1 հավելվածներում կատարել փոփոխություններ ու լրացումներ՝ համաձայն NN 1, 2, 3 և 4  հավելվածների:»</w:t>
            </w:r>
            <w:bookmarkEnd w:id="1"/>
            <w:r w:rsidRPr="007E6920">
              <w:rPr>
                <w:rFonts w:ascii="GHEA Grapalat" w:hAnsi="GHEA Grapalat"/>
                <w:bCs/>
                <w:sz w:val="24"/>
                <w:szCs w:val="24"/>
              </w:rPr>
              <w:t>: Հիշյալ դիտողությունները բխում են «Նորմատիվ իրավական ակտերի մասին» ՀՀ օրենքի 13-րդ հոդվածի 9-րդ մասի և ՀՀ վարչապետի 2021 թվականի մարտի 15-ի թիվ 02/16.10/7977-2021 հանձնարարականի պահանջներից:</w:t>
            </w:r>
          </w:p>
        </w:tc>
        <w:tc>
          <w:tcPr>
            <w:tcW w:w="6237" w:type="dxa"/>
          </w:tcPr>
          <w:p w14:paraId="02BA6BA2" w14:textId="006419A4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</w:t>
            </w:r>
          </w:p>
        </w:tc>
      </w:tr>
    </w:tbl>
    <w:p w14:paraId="1FAF827C" w14:textId="77777777" w:rsidR="00AC37B7" w:rsidRPr="001E6E22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</w:p>
    <w:sectPr w:rsidR="00AC37B7" w:rsidRPr="001E6E22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0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2"/>
  </w:num>
  <w:num w:numId="14">
    <w:abstractNumId w:val="3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2763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8516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B7300"/>
    <w:rsid w:val="005C088F"/>
    <w:rsid w:val="005D60FF"/>
    <w:rsid w:val="005D6372"/>
    <w:rsid w:val="005E03B8"/>
    <w:rsid w:val="005E4BCF"/>
    <w:rsid w:val="005E6F6A"/>
    <w:rsid w:val="005F02F3"/>
    <w:rsid w:val="005F56CD"/>
    <w:rsid w:val="005F5A6A"/>
    <w:rsid w:val="005F61EA"/>
    <w:rsid w:val="00602985"/>
    <w:rsid w:val="00603252"/>
    <w:rsid w:val="0060497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E6920"/>
    <w:rsid w:val="007F367A"/>
    <w:rsid w:val="00803061"/>
    <w:rsid w:val="00806BDC"/>
    <w:rsid w:val="00812BCA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A09B0"/>
    <w:rsid w:val="009A2A6D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53295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5427F"/>
    <w:rsid w:val="00E61E36"/>
    <w:rsid w:val="00E66672"/>
    <w:rsid w:val="00E805C4"/>
    <w:rsid w:val="00E95054"/>
    <w:rsid w:val="00E9542C"/>
    <w:rsid w:val="00EA7915"/>
    <w:rsid w:val="00EC082D"/>
    <w:rsid w:val="00EC1A47"/>
    <w:rsid w:val="00EC6205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59F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0461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9330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https:/mul2-mta.gov.am/tasks/877351/oneclick/Ampopatert.docx?token=f3efe78adaefdfb541785e29b9ef5e73</cp:keywords>
  <cp:lastModifiedBy>Admin</cp:lastModifiedBy>
  <cp:revision>19</cp:revision>
  <cp:lastPrinted>2021-04-12T08:51:00Z</cp:lastPrinted>
  <dcterms:created xsi:type="dcterms:W3CDTF">2021-04-08T04:48:00Z</dcterms:created>
  <dcterms:modified xsi:type="dcterms:W3CDTF">2021-04-28T05:57:00Z</dcterms:modified>
</cp:coreProperties>
</file>