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2853C3" w:rsidRDefault="002853C3" w:rsidP="002853C3">
      <w:pPr>
        <w:spacing w:line="240" w:lineRule="auto"/>
        <w:ind w:left="-810" w:right="189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E52124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2021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A5499E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="009678BF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րու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թյան</w:t>
      </w:r>
      <w:r w:rsidR="009678BF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2021 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9678BF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ապրիլի </w:t>
      </w:r>
      <w:r w:rsidR="009678BF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15-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9678BF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N587-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9678BF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678BF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</w:t>
      </w:r>
      <w:r w:rsidR="009678BF">
        <w:rPr>
          <w:rFonts w:ascii="GHEA Grapalat" w:hAnsi="GHEA Grapalat" w:cs="Sylfaen"/>
          <w:sz w:val="24"/>
          <w:szCs w:val="24"/>
          <w:lang w:val="hy-AM"/>
        </w:rPr>
        <w:t>մամբ</w:t>
      </w:r>
      <w:r w:rsidR="009678BF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8BF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9678BF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8BF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9678BF">
        <w:rPr>
          <w:rFonts w:ascii="GHEA Grapalat" w:hAnsi="GHEA Grapalat"/>
          <w:sz w:val="24"/>
          <w:szCs w:val="24"/>
          <w:lang w:val="hy-AM"/>
        </w:rPr>
        <w:t xml:space="preserve"> դրույթները</w:t>
      </w:r>
      <w:r w:rsidR="00784DDC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993331" w:rsidRPr="00CE35EF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sz w:val="24"/>
          <w:szCs w:val="24"/>
          <w:lang w:val="af-ZA"/>
        </w:rPr>
      </w:pPr>
      <w:r w:rsidRPr="00CE35EF">
        <w:rPr>
          <w:rFonts w:ascii="GHEA Grapalat" w:hAnsi="GHEA Grapalat"/>
          <w:spacing w:val="-8"/>
          <w:sz w:val="24"/>
          <w:szCs w:val="24"/>
          <w:lang w:val="af-ZA"/>
        </w:rPr>
        <w:t>1</w:t>
      </w:r>
      <w:r w:rsidR="00A5499E" w:rsidRPr="00CE35EF">
        <w:rPr>
          <w:rFonts w:ascii="GHEA Grapalat" w:hAnsi="GHEA Grapalat" w:cs="Arial"/>
          <w:sz w:val="24"/>
          <w:szCs w:val="24"/>
          <w:lang w:val="af-ZA"/>
        </w:rPr>
        <w:t>.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տարածքային կառավարման և ենթակառուցվածքների նախարարության Պետական գույքի կառավարման կոմիտեին  ամրացված՝ </w:t>
      </w:r>
      <w:r w:rsidR="007A3879" w:rsidRPr="007A3879">
        <w:rPr>
          <w:rFonts w:ascii="GHEA Grapalat" w:hAnsi="GHEA Grapalat" w:cs="Arial"/>
          <w:sz w:val="24"/>
          <w:szCs w:val="24"/>
          <w:lang w:val="af-ZA"/>
        </w:rPr>
        <w:t xml:space="preserve">պետական սեփականություն հանդիսացող Երևան քաղաքի Նորք-Մարաշ, Նորքի այգիներ փողոց 180 հասցեում գտնվող 2018.12 քառ. մետր մակերեսով  շենք-շինությունները (այսուհետ՝ Գույք) և դրա օգտագործման և սպասարկման համար հատկացված 1.84871 հեկտար մակերեսով հողամասն 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օտարել </w:t>
      </w:r>
      <w:r w:rsidR="007A3879" w:rsidRPr="007A38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CE35EF">
        <w:rPr>
          <w:rFonts w:ascii="GHEA Grapalat" w:hAnsi="GHEA Grapalat" w:cs="Arial"/>
          <w:sz w:val="24"/>
          <w:szCs w:val="24"/>
          <w:lang w:val="af-ZA"/>
        </w:rPr>
        <w:t>դասական աճուրդով: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թիվ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209 որոշմամբ սահմանված կարգով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202</w:t>
      </w:r>
      <w:r w:rsidR="007A3879" w:rsidRPr="007A3879">
        <w:rPr>
          <w:rFonts w:ascii="GHEA Grapalat" w:hAnsi="GHEA Grapalat" w:cs="Arial"/>
          <w:color w:val="000000"/>
          <w:sz w:val="24"/>
          <w:szCs w:val="24"/>
          <w:lang w:val="af-ZA"/>
        </w:rPr>
        <w:t>1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թվականի </w:t>
      </w:r>
      <w:r w:rsidR="007A3879">
        <w:rPr>
          <w:rFonts w:ascii="GHEA Grapalat" w:hAnsi="GHEA Grapalat" w:cs="Arial"/>
          <w:color w:val="000000"/>
          <w:sz w:val="24"/>
          <w:szCs w:val="24"/>
          <w:lang w:val="hy-AM"/>
        </w:rPr>
        <w:t>փետրվարի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>1</w:t>
      </w:r>
      <w:r w:rsidR="007A3879">
        <w:rPr>
          <w:rFonts w:ascii="GHEA Grapalat" w:hAnsi="GHEA Grapalat" w:cs="Arial"/>
          <w:color w:val="000000"/>
          <w:sz w:val="24"/>
          <w:szCs w:val="24"/>
          <w:lang w:val="hy-AM"/>
        </w:rPr>
        <w:t>0</w:t>
      </w:r>
      <w:r w:rsidR="00187DB9">
        <w:rPr>
          <w:rFonts w:ascii="GHEA Grapalat" w:hAnsi="GHEA Grapalat" w:cs="Arial"/>
          <w:color w:val="000000"/>
          <w:sz w:val="24"/>
          <w:szCs w:val="24"/>
          <w:lang w:val="hy-AM"/>
        </w:rPr>
        <w:t>-ի դրությամբ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գույքի գնահատված արժեքը՝ </w:t>
      </w:r>
      <w:r w:rsidR="007A3879">
        <w:rPr>
          <w:rFonts w:ascii="GHEA Grapalat" w:hAnsi="GHEA Grapalat" w:cs="Arial"/>
          <w:color w:val="000000"/>
          <w:sz w:val="24"/>
          <w:szCs w:val="24"/>
          <w:lang w:val="hy-AM"/>
        </w:rPr>
        <w:t>331 236 913</w:t>
      </w:r>
      <w:r w:rsidR="00C4354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AE7397">
        <w:rPr>
          <w:rFonts w:ascii="GHEA Grapalat" w:hAnsi="GHEA Grapalat" w:cs="Arial"/>
          <w:color w:val="000000"/>
          <w:sz w:val="24"/>
          <w:szCs w:val="24"/>
          <w:lang w:val="hy-AM"/>
        </w:rPr>
        <w:t>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նը՝ գնահատված արժեքի </w:t>
      </w:r>
      <w:r w:rsidR="00CE750B">
        <w:rPr>
          <w:rFonts w:ascii="GHEA Grapalat" w:hAnsi="GHEA Grapalat" w:cs="Arial"/>
          <w:color w:val="000000"/>
          <w:sz w:val="24"/>
          <w:szCs w:val="24"/>
          <w:lang w:val="af-ZA"/>
        </w:rPr>
        <w:t>100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տոկոսի չափով՝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CE750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331 236 913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>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աճուրդի հաղթողը (այսուհետ` Գնորդ) պարտավոր է նաև վճարել գույքի  զբաղեցրած, օգտագործման ու սպասարկման համար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հատկացված </w:t>
      </w:r>
      <w:r w:rsidR="007A3879" w:rsidRPr="007A3879">
        <w:rPr>
          <w:rFonts w:ascii="GHEA Grapalat" w:hAnsi="GHEA Grapalat" w:cs="Arial"/>
          <w:sz w:val="24"/>
          <w:szCs w:val="24"/>
          <w:lang w:val="af-ZA"/>
        </w:rPr>
        <w:t xml:space="preserve">1.84871 հեկտար 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>մակերեսով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հողամասի կադաստրային արժեքը` </w:t>
      </w:r>
      <w:r w:rsidR="007A3879">
        <w:rPr>
          <w:rFonts w:ascii="GHEA Grapalat" w:hAnsi="GHEA Grapalat" w:cs="Arial"/>
          <w:color w:val="000000"/>
          <w:sz w:val="24"/>
          <w:szCs w:val="24"/>
          <w:lang w:val="hy-AM"/>
        </w:rPr>
        <w:t>1 089 038 087</w:t>
      </w:r>
      <w:r w:rsidR="00B5639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ՀՀ դրամ</w:t>
      </w:r>
      <w:r w:rsidR="00A040D3">
        <w:rPr>
          <w:rFonts w:ascii="GHEA Grapalat" w:hAnsi="GHEA Grapalat" w:cs="Arial"/>
          <w:color w:val="000000"/>
          <w:sz w:val="24"/>
          <w:szCs w:val="24"/>
          <w:lang w:val="af-ZA"/>
        </w:rPr>
        <w:t>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6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ժամկետում։</w:t>
      </w:r>
    </w:p>
    <w:p w:rsidR="00993331" w:rsidRDefault="00F35B22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</w:t>
      </w:r>
      <w:r w:rsidR="00993331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Գնորդի կողմից առաջարկված գնի, հողամասի կադաստրային արժեքի, ինչպես նաև գույքի արժեքի որոշման համար նախատեսված </w:t>
      </w:r>
      <w:r w:rsidR="00A207FC">
        <w:rPr>
          <w:rFonts w:ascii="GHEA Grapalat" w:hAnsi="GHEA Grapalat" w:cs="Arial"/>
          <w:color w:val="000000"/>
          <w:sz w:val="24"/>
          <w:szCs w:val="24"/>
          <w:lang w:val="hy-AM"/>
        </w:rPr>
        <w:t>248 174</w:t>
      </w:r>
      <w:r w:rsidR="00FB12C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ՀՀ դրամ </w:t>
      </w:r>
      <w:r w:rsidR="00993331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գումարի արժեքի (ներառյալ ավելացված արժեքի հարկը) վճարումից հետո </w:t>
      </w:r>
      <w:r w:rsidR="00993331"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 w:rsidR="00993331"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 գնորդի հետ կնքել օտարման պայմանագիր՝ դրանում նախատեսելով, որ գնորդը պարտավորվում է  իր միջոցների հաշվին վճարել</w:t>
      </w:r>
      <w:r w:rsidR="0099333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պայմանագրի նոտարական վարերացման, ինչպես նաև </w:t>
      </w:r>
      <w:r w:rsidR="00993331"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993331" w:rsidRDefault="00993331" w:rsidP="00FB12C2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u w:val="single"/>
          <w:lang w:val="hy-AM"/>
        </w:rPr>
        <w:sectPr w:rsidR="00993331" w:rsidSect="00453AD4">
          <w:pgSz w:w="11906" w:h="16838"/>
          <w:pgMar w:top="630" w:right="656" w:bottom="540" w:left="1701" w:header="360" w:footer="693" w:gutter="0"/>
          <w:cols w:space="720"/>
        </w:sect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ների օտարման գործընթացում պե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 սեփա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կանություն հանդիսացող հողերի օտա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րումից մուտքեր» գանձապետական հաշվին: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</w:p>
    <w:p w:rsidR="00993331" w:rsidRDefault="00A85F49" w:rsidP="00770BBA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ՀԻՄՆԱՎՈՐՈՒՄ</w:t>
      </w:r>
    </w:p>
    <w:p w:rsidR="0097487E" w:rsidRDefault="00993331" w:rsidP="0097487E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9552D8">
      <w:pPr>
        <w:spacing w:line="240" w:lineRule="auto"/>
        <w:ind w:left="-810" w:right="189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ՀՀ ՏԿԵ նախարարության պետական գույքի կառավարման կոմիտեին ամրացված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պետական սեփականություն հանդիսացող Երևան քաղաքի Նորք-Մարաշ, Նորքի այգիներ փողոց 180 հասցեում գտնվող 2018.12 քառ. մետր մակերեսով  շենք-շինությունները (այսուհետ՝ Գույք) և դրա օգտագործման և սպասարկման համար հատկացված 1.84871 հեկտար մակերեսով հողամասն օտարել աճուրդով:</w:t>
      </w: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Օտարման առաջարկվող գույքը Պետական գույքի կառավարման կոմիտեին է հանձնվել 2002 թվականին, գույքն իրենից ներկայացնում է առողջապահական բժշկական կենտրոնի շենք-շինություններ և հողամաս որևէ շահագործման հանձնված չէ։</w:t>
      </w:r>
    </w:p>
    <w:p w:rsidR="00A207FC" w:rsidRPr="00A207FC" w:rsidRDefault="00A207FC" w:rsidP="00A207FC">
      <w:pPr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2020 թվականի հունիսի 25-ի թիվ 1078-Ա որոշման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համաձայն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Երևան քաղաքի Նորք-Մարաշ, Նորքի այգիներ փողոց 180 հասցեում գտնվող 2018.12 քառ. մետր մակերեսով շենք-շինությունները և դրա օգտագործման և սպասարկման համար հատկացված 1.84871 հեկտար մակերեսով հողամասը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գնահատվա</w:t>
      </w:r>
      <w:r w:rsidR="00EA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ծ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արժեքի 100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 ներկայացվել է օտարման մրցույթով, սակայն մրցույթը համարվել է չկայացած՝ ներկայացված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մեկ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հայտը մրցույթի անցկացման պայմաններին չհամապատասխանելու պատճառով։</w:t>
      </w: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Երևան քաղաքի Նորք-Մարաշ Նորքի այգիներ փողոց հասցեում գտնվող 2018.12 քառ. մետր մակերեսով  շենք-շինությունները (այսուհետ՝ Գույք) և դրա օգտագործման և սպասարկման համար հատկացված 1.84871 հեկտար մակերեսով հողամասն օտարել աճուրդով՝ օտարման ենթակա գույքի նվազագույն գինը սահմանելով գնահատված արժեքի </w:t>
      </w:r>
      <w:r w:rsidR="00EA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100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տոկոսի չափով՝  </w:t>
      </w:r>
      <w:r w:rsidR="00EA11FB" w:rsidRPr="00EA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331 236 91</w:t>
      </w:r>
      <w:bookmarkStart w:id="0" w:name="_GoBack"/>
      <w:bookmarkEnd w:id="0"/>
      <w:r w:rsidR="00EA11FB" w:rsidRPr="00EA11F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3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դրամ։</w:t>
      </w:r>
    </w:p>
    <w:p w:rsidR="009552D8" w:rsidRDefault="0006041A" w:rsidP="009552D8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</w:t>
      </w:r>
      <w:r w:rsidR="00993331" w:rsidRPr="009552D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ախագծի ընդունումն այլ իրավական ակտերում փոփոխություններ և լրացումներ կատարելու անհրաժեշտություն չի առաջացնում:</w:t>
      </w:r>
    </w:p>
    <w:p w:rsidR="00A07DE1" w:rsidRDefault="0006041A" w:rsidP="009552D8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</w:t>
      </w:r>
      <w:r w:rsidR="00993331" w:rsidRPr="009552D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ախագծի ընդունման արդյունքում նախատեսվում է Հայաստանի Հանրապետության պետական բյուջե</w:t>
      </w:r>
      <w:r w:rsidR="00AB316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ում</w:t>
      </w:r>
      <w:r w:rsidR="00993331" w:rsidRPr="009552D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ապահովել էական մուտքեր:</w:t>
      </w:r>
    </w:p>
    <w:p w:rsidR="006E0CA5" w:rsidRDefault="006E0CA5" w:rsidP="009552D8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6E0CA5" w:rsidRDefault="006E0CA5" w:rsidP="009552D8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C04D4E" w:rsidRDefault="00C04D4E" w:rsidP="006E0C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E0CA5" w:rsidRPr="006E0CA5" w:rsidRDefault="006E0CA5" w:rsidP="006E0C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E0C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6E0CA5" w:rsidRPr="006E0CA5" w:rsidRDefault="006E0CA5" w:rsidP="006E0C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ՊԵՏԱԿԱՆ ԳՈՒՅՔՆ ՕՏԱՐԵԼՈՒ ՄԱՍԻՆ ՀՀ ԿԱՌԱՎԱՐՈՒԹՅԱՆ ՈՐՈՇՄԱՆ </w:t>
      </w:r>
      <w:r w:rsidRPr="006E0C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ՆԱԽԱԳԾԻ</w:t>
      </w:r>
    </w:p>
    <w:p w:rsidR="006E0CA5" w:rsidRPr="006E0CA5" w:rsidRDefault="006E0CA5" w:rsidP="006E0C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6E0CA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9"/>
        <w:gridCol w:w="1791"/>
      </w:tblGrid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0CA5" w:rsidRPr="00F86A27" w:rsidRDefault="008066DB" w:rsidP="008066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18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3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865277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ՍՊ/21.1/6541-2021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Սահմանված կարգով ընթացք տալ։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0CA5" w:rsidRPr="00F86A27" w:rsidRDefault="004677E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25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03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4677E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01/11-1/4301-2021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E0CA5" w:rsidRPr="00F86A27" w:rsidRDefault="006E0CA5" w:rsidP="005D0FD5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3. </w:t>
            </w:r>
            <w:r w:rsidR="005D0FD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E0CA5" w:rsidRPr="00F86A27" w:rsidRDefault="005D0FD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17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03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6E0CA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N </w:t>
            </w:r>
            <w:r w:rsidR="005D0FD5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ՍԹ/1708-2021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4. 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E0CA5" w:rsidRPr="00F86A27" w:rsidRDefault="006E0CA5" w:rsidP="00F86A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 w:rsidR="00F86A27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.0</w:t>
            </w:r>
            <w:r w:rsidR="00F86A27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4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.21թ.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E0CA5" w:rsidRPr="00F86A27" w:rsidRDefault="006E0CA5" w:rsidP="00A16B6E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N </w:t>
            </w:r>
            <w:r w:rsidR="00F86A27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//7940-2021</w:t>
            </w:r>
          </w:p>
        </w:tc>
      </w:tr>
      <w:tr w:rsidR="006E0CA5" w:rsidRPr="00F86A27" w:rsidTr="00A16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6A27" w:rsidRPr="00F86A27" w:rsidRDefault="00F86A27" w:rsidP="00F86A27">
            <w:pPr>
              <w:spacing w:after="0" w:line="360" w:lineRule="auto"/>
              <w:ind w:firstLine="618"/>
              <w:jc w:val="both"/>
              <w:rPr>
                <w:rFonts w:ascii="GHEA Grapalat" w:hAnsi="GHEA Grapalat" w:cs="Sylfaen"/>
                <w:i w:val="0"/>
                <w:sz w:val="24"/>
                <w:szCs w:val="24"/>
              </w:rPr>
            </w:pPr>
            <w:r w:rsidRPr="00F86A27">
              <w:rPr>
                <w:rFonts w:ascii="GHEA Grapalat" w:hAnsi="GHEA Grapalat" w:cs="Sylfaen"/>
                <w:i w:val="0"/>
                <w:sz w:val="24"/>
                <w:szCs w:val="24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F86A27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շահագրգիռ մարմիններին</w:t>
            </w:r>
            <w:r w:rsidRPr="00F86A27">
              <w:rPr>
                <w:rFonts w:ascii="GHEA Grapalat" w:hAnsi="GHEA Grapalat" w:cs="Sylfaen"/>
                <w:i w:val="0"/>
                <w:sz w:val="24"/>
                <w:szCs w:val="24"/>
              </w:rPr>
              <w:t xml:space="preserve"> նախագիծը ներկայացնողի կողմից:</w:t>
            </w:r>
            <w:r w:rsidRPr="00F86A27">
              <w:rPr>
                <w:rFonts w:ascii="Sylfaen" w:hAnsi="Sylfaen" w:cs="Sylfaen"/>
                <w:i w:val="0"/>
                <w:sz w:val="24"/>
                <w:szCs w:val="24"/>
              </w:rPr>
              <w:t xml:space="preserve"> </w:t>
            </w:r>
            <w:r w:rsidRPr="00F86A27">
              <w:rPr>
                <w:rFonts w:ascii="GHEA Grapalat" w:hAnsi="GHEA Grapalat" w:cs="Sylfaen"/>
                <w:i w:val="0"/>
                <w:sz w:val="24"/>
                <w:szCs w:val="24"/>
              </w:rPr>
              <w:t xml:space="preserve">Ոչ նորմատիվ բնույթի նախագծերը կարծիքի են ուղարկվում նաև </w:t>
            </w:r>
            <w:r w:rsidRPr="00F86A27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արդարադատության նախարարություն</w:t>
            </w:r>
            <w:r w:rsidRPr="00F86A27">
              <w:rPr>
                <w:rFonts w:ascii="GHEA Grapalat" w:hAnsi="GHEA Grapalat" w:cs="Sylfaen"/>
                <w:i w:val="0"/>
                <w:sz w:val="24"/>
                <w:szCs w:val="24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F86A27">
              <w:rPr>
                <w:rFonts w:ascii="GHEA Grapalat" w:hAnsi="GHEA Grapalat" w:cs="Sylfaen"/>
                <w:b/>
                <w:i w:val="0"/>
                <w:sz w:val="24"/>
                <w:szCs w:val="24"/>
              </w:rPr>
              <w:t>գույք հետ վերցնելու կամ ամրացնելու մասին նախագծերի</w:t>
            </w:r>
            <w:r w:rsidRPr="00F86A27">
              <w:rPr>
                <w:rFonts w:ascii="GHEA Grapalat" w:hAnsi="GHEA Grapalat" w:cs="Sylfaen"/>
                <w:i w:val="0"/>
                <w:sz w:val="24"/>
                <w:szCs w:val="24"/>
              </w:rPr>
              <w:t xml:space="preserve">: </w:t>
            </w:r>
          </w:p>
          <w:p w:rsidR="00F86A27" w:rsidRPr="00F86A27" w:rsidRDefault="00F86A27" w:rsidP="00F86A27">
            <w:pPr>
              <w:spacing w:after="0" w:line="360" w:lineRule="auto"/>
              <w:ind w:firstLine="618"/>
              <w:jc w:val="both"/>
              <w:rPr>
                <w:rFonts w:ascii="GHEA Grapalat" w:hAnsi="GHEA Grapalat" w:cs="Sylfaen"/>
                <w:i w:val="0"/>
                <w:sz w:val="24"/>
                <w:szCs w:val="24"/>
              </w:rPr>
            </w:pPr>
            <w:r w:rsidRPr="00F86A27">
              <w:rPr>
                <w:rFonts w:ascii="GHEA Grapalat" w:hAnsi="GHEA Grapalat" w:cs="Sylfaen"/>
                <w:i w:val="0"/>
                <w:sz w:val="24"/>
                <w:szCs w:val="24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F86A27" w:rsidRPr="00F86A27" w:rsidRDefault="00F86A27" w:rsidP="00F86A27">
            <w:pPr>
              <w:spacing w:after="0" w:line="360" w:lineRule="auto"/>
              <w:ind w:firstLine="618"/>
              <w:jc w:val="both"/>
              <w:rPr>
                <w:rFonts w:ascii="GHEA Grapalat" w:hAnsi="GHEA Grapalat" w:cs="Sylfaen"/>
                <w:i w:val="0"/>
                <w:sz w:val="24"/>
                <w:szCs w:val="24"/>
              </w:rPr>
            </w:pPr>
            <w:r w:rsidRPr="00F86A27">
              <w:rPr>
                <w:rFonts w:ascii="GHEA Grapalat" w:hAnsi="GHEA Grapalat" w:cs="Sylfaen"/>
                <w:i w:val="0"/>
                <w:sz w:val="24"/>
                <w:szCs w:val="24"/>
              </w:rPr>
              <w:lastRenderedPageBreak/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«Պետական գույքն օտարելու 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E0CA5" w:rsidRPr="00F86A27" w:rsidRDefault="006E0CA5" w:rsidP="00A16B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:rsidR="006E0CA5" w:rsidRPr="00F86A27" w:rsidRDefault="006E0CA5" w:rsidP="009552D8">
      <w:pPr>
        <w:spacing w:after="0" w:line="360" w:lineRule="auto"/>
        <w:ind w:left="-630" w:firstLine="630"/>
        <w:jc w:val="both"/>
        <w:rPr>
          <w:rFonts w:asciiTheme="minorHAnsi" w:hAnsiTheme="minorHAnsi"/>
          <w:i w:val="0"/>
          <w:sz w:val="24"/>
          <w:szCs w:val="24"/>
          <w:lang w:val="hy-AM"/>
        </w:rPr>
      </w:pPr>
    </w:p>
    <w:sectPr w:rsidR="006E0CA5" w:rsidRPr="00F86A27" w:rsidSect="005B38D0">
      <w:pgSz w:w="11906" w:h="16838"/>
      <w:pgMar w:top="81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010" w:rsidRDefault="00896010" w:rsidP="00C2046D">
      <w:pPr>
        <w:spacing w:after="0" w:line="240" w:lineRule="auto"/>
      </w:pPr>
      <w:r>
        <w:separator/>
      </w:r>
    </w:p>
  </w:endnote>
  <w:endnote w:type="continuationSeparator" w:id="0">
    <w:p w:rsidR="00896010" w:rsidRDefault="00896010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010" w:rsidRDefault="00896010" w:rsidP="00C2046D">
      <w:pPr>
        <w:spacing w:after="0" w:line="240" w:lineRule="auto"/>
      </w:pPr>
      <w:r>
        <w:separator/>
      </w:r>
    </w:p>
  </w:footnote>
  <w:footnote w:type="continuationSeparator" w:id="0">
    <w:p w:rsidR="00896010" w:rsidRDefault="00896010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46724"/>
    <w:rsid w:val="0005220D"/>
    <w:rsid w:val="0006041A"/>
    <w:rsid w:val="000665EA"/>
    <w:rsid w:val="0008726B"/>
    <w:rsid w:val="000D0F7D"/>
    <w:rsid w:val="001305A2"/>
    <w:rsid w:val="00187DB9"/>
    <w:rsid w:val="001D5CB3"/>
    <w:rsid w:val="00202321"/>
    <w:rsid w:val="00210EDF"/>
    <w:rsid w:val="00222E3C"/>
    <w:rsid w:val="0028456A"/>
    <w:rsid w:val="002853C3"/>
    <w:rsid w:val="00304784"/>
    <w:rsid w:val="00360EA2"/>
    <w:rsid w:val="00363F11"/>
    <w:rsid w:val="003A4063"/>
    <w:rsid w:val="003B3222"/>
    <w:rsid w:val="003B5B35"/>
    <w:rsid w:val="00410417"/>
    <w:rsid w:val="0041469D"/>
    <w:rsid w:val="004214D4"/>
    <w:rsid w:val="00431496"/>
    <w:rsid w:val="00453AD4"/>
    <w:rsid w:val="004677E5"/>
    <w:rsid w:val="00474340"/>
    <w:rsid w:val="00486553"/>
    <w:rsid w:val="004A6CB2"/>
    <w:rsid w:val="004D3544"/>
    <w:rsid w:val="004D596E"/>
    <w:rsid w:val="004D7D9A"/>
    <w:rsid w:val="00532B51"/>
    <w:rsid w:val="00543391"/>
    <w:rsid w:val="00562AA0"/>
    <w:rsid w:val="00573381"/>
    <w:rsid w:val="00575F21"/>
    <w:rsid w:val="005B38D0"/>
    <w:rsid w:val="005D0FD5"/>
    <w:rsid w:val="005D2A42"/>
    <w:rsid w:val="005D7506"/>
    <w:rsid w:val="005F2ED7"/>
    <w:rsid w:val="00615F56"/>
    <w:rsid w:val="00624444"/>
    <w:rsid w:val="00660B1D"/>
    <w:rsid w:val="006652C1"/>
    <w:rsid w:val="00673013"/>
    <w:rsid w:val="00680560"/>
    <w:rsid w:val="006A7E6C"/>
    <w:rsid w:val="006D5AC7"/>
    <w:rsid w:val="006E0CA5"/>
    <w:rsid w:val="007036C0"/>
    <w:rsid w:val="00706400"/>
    <w:rsid w:val="00710FDB"/>
    <w:rsid w:val="00720816"/>
    <w:rsid w:val="007305DD"/>
    <w:rsid w:val="007410D0"/>
    <w:rsid w:val="0075319E"/>
    <w:rsid w:val="00770BBA"/>
    <w:rsid w:val="007747A9"/>
    <w:rsid w:val="00784DDC"/>
    <w:rsid w:val="0078634A"/>
    <w:rsid w:val="007943D4"/>
    <w:rsid w:val="007A3879"/>
    <w:rsid w:val="007B23F7"/>
    <w:rsid w:val="007C3254"/>
    <w:rsid w:val="007C449A"/>
    <w:rsid w:val="008066DB"/>
    <w:rsid w:val="00806E03"/>
    <w:rsid w:val="0084546A"/>
    <w:rsid w:val="00865277"/>
    <w:rsid w:val="00883456"/>
    <w:rsid w:val="00884A99"/>
    <w:rsid w:val="00896010"/>
    <w:rsid w:val="008A0A28"/>
    <w:rsid w:val="008A14AF"/>
    <w:rsid w:val="008A2137"/>
    <w:rsid w:val="008A6738"/>
    <w:rsid w:val="008B6EB3"/>
    <w:rsid w:val="008E7FF6"/>
    <w:rsid w:val="00937C12"/>
    <w:rsid w:val="009552D8"/>
    <w:rsid w:val="009644D5"/>
    <w:rsid w:val="009678BF"/>
    <w:rsid w:val="00972859"/>
    <w:rsid w:val="0097487E"/>
    <w:rsid w:val="00993331"/>
    <w:rsid w:val="009940E1"/>
    <w:rsid w:val="009A36EF"/>
    <w:rsid w:val="009C68BB"/>
    <w:rsid w:val="009E3B65"/>
    <w:rsid w:val="009E6304"/>
    <w:rsid w:val="00A040D3"/>
    <w:rsid w:val="00A05EAF"/>
    <w:rsid w:val="00A07DE1"/>
    <w:rsid w:val="00A1202A"/>
    <w:rsid w:val="00A207FC"/>
    <w:rsid w:val="00A25BC1"/>
    <w:rsid w:val="00A47E77"/>
    <w:rsid w:val="00A51E32"/>
    <w:rsid w:val="00A52A42"/>
    <w:rsid w:val="00A5499E"/>
    <w:rsid w:val="00A85F49"/>
    <w:rsid w:val="00A87817"/>
    <w:rsid w:val="00AB3168"/>
    <w:rsid w:val="00AC27DA"/>
    <w:rsid w:val="00AE7397"/>
    <w:rsid w:val="00B15572"/>
    <w:rsid w:val="00B2619D"/>
    <w:rsid w:val="00B5639F"/>
    <w:rsid w:val="00B73599"/>
    <w:rsid w:val="00B959FE"/>
    <w:rsid w:val="00B97AA1"/>
    <w:rsid w:val="00C0184C"/>
    <w:rsid w:val="00C04D4E"/>
    <w:rsid w:val="00C07025"/>
    <w:rsid w:val="00C0771B"/>
    <w:rsid w:val="00C2046D"/>
    <w:rsid w:val="00C43548"/>
    <w:rsid w:val="00CC1C77"/>
    <w:rsid w:val="00CC2263"/>
    <w:rsid w:val="00CE3209"/>
    <w:rsid w:val="00CE35EF"/>
    <w:rsid w:val="00CE750B"/>
    <w:rsid w:val="00D0747F"/>
    <w:rsid w:val="00D444F7"/>
    <w:rsid w:val="00D471FA"/>
    <w:rsid w:val="00D5186C"/>
    <w:rsid w:val="00D61016"/>
    <w:rsid w:val="00D73FA6"/>
    <w:rsid w:val="00DA3217"/>
    <w:rsid w:val="00DE1E55"/>
    <w:rsid w:val="00DF382C"/>
    <w:rsid w:val="00DF3C44"/>
    <w:rsid w:val="00E1295D"/>
    <w:rsid w:val="00E16E3D"/>
    <w:rsid w:val="00E34564"/>
    <w:rsid w:val="00E36CC0"/>
    <w:rsid w:val="00E52124"/>
    <w:rsid w:val="00E72635"/>
    <w:rsid w:val="00E76768"/>
    <w:rsid w:val="00E9261A"/>
    <w:rsid w:val="00EA11FB"/>
    <w:rsid w:val="00F139A8"/>
    <w:rsid w:val="00F35B22"/>
    <w:rsid w:val="00F424F4"/>
    <w:rsid w:val="00F46218"/>
    <w:rsid w:val="00F84F6E"/>
    <w:rsid w:val="00F86A27"/>
    <w:rsid w:val="00F94289"/>
    <w:rsid w:val="00FB12C2"/>
    <w:rsid w:val="00FB7679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96952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zdarar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1025</Words>
  <Characters>5847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136</cp:revision>
  <cp:lastPrinted>2020-02-01T05:45:00Z</cp:lastPrinted>
  <dcterms:created xsi:type="dcterms:W3CDTF">2020-01-31T12:07:00Z</dcterms:created>
  <dcterms:modified xsi:type="dcterms:W3CDTF">2021-04-27T05:41:00Z</dcterms:modified>
</cp:coreProperties>
</file>