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30C" w:rsidRPr="009F3040" w:rsidRDefault="0088330C" w:rsidP="0088330C">
      <w:pPr>
        <w:pStyle w:val="BodyTextIndent"/>
        <w:spacing w:line="276" w:lineRule="auto"/>
        <w:ind w:firstLine="540"/>
        <w:jc w:val="right"/>
        <w:rPr>
          <w:rFonts w:ascii="GHEA Grapalat" w:hAnsi="GHEA Grapalat"/>
          <w:b/>
          <w:iCs/>
          <w:u w:val="single"/>
          <w:lang w:val="fr-FR"/>
        </w:rPr>
      </w:pPr>
      <w:r w:rsidRPr="009F3040">
        <w:rPr>
          <w:rFonts w:ascii="GHEA Grapalat" w:hAnsi="GHEA Grapalat"/>
          <w:b/>
          <w:iCs/>
          <w:u w:val="single"/>
          <w:lang w:val="fr-FR"/>
        </w:rPr>
        <w:t>ՆԱԽԱԳԻԾ</w:t>
      </w:r>
    </w:p>
    <w:p w:rsidR="0088330C" w:rsidRPr="009F3040" w:rsidRDefault="0088330C" w:rsidP="0088330C">
      <w:pPr>
        <w:pStyle w:val="BodyTextIndent"/>
        <w:spacing w:line="276" w:lineRule="auto"/>
        <w:rPr>
          <w:rFonts w:ascii="GHEA Grapalat" w:hAnsi="GHEA Grapalat"/>
          <w:b/>
          <w:iCs/>
          <w:lang w:val="fr-FR"/>
        </w:rPr>
      </w:pPr>
    </w:p>
    <w:p w:rsidR="0088330C" w:rsidRPr="009F3040" w:rsidRDefault="0088330C" w:rsidP="0088330C">
      <w:pPr>
        <w:pStyle w:val="BodyTextIndent"/>
        <w:spacing w:line="276" w:lineRule="auto"/>
        <w:ind w:firstLine="540"/>
        <w:jc w:val="center"/>
        <w:rPr>
          <w:rFonts w:ascii="GHEA Grapalat" w:hAnsi="GHEA Grapalat"/>
          <w:b/>
          <w:iCs/>
          <w:lang w:val="fr-FR"/>
        </w:rPr>
      </w:pPr>
      <w:r w:rsidRPr="009F3040">
        <w:rPr>
          <w:rFonts w:ascii="GHEA Grapalat" w:hAnsi="GHEA Grapalat"/>
          <w:b/>
          <w:iCs/>
          <w:lang w:val="fr-FR"/>
        </w:rPr>
        <w:t>ՀԱՅԱՍՏԱՆԻ ՀԱՆՐԱՊԵՏՈՒԹՅԱՆ ԿԱՌԱՎԱՐՈՒԹՅՈՒՆ</w:t>
      </w:r>
    </w:p>
    <w:p w:rsidR="0088330C" w:rsidRPr="009F3040" w:rsidRDefault="0088330C" w:rsidP="0088330C">
      <w:pPr>
        <w:pStyle w:val="BodyTextIndent"/>
        <w:spacing w:line="276" w:lineRule="auto"/>
        <w:ind w:firstLine="540"/>
        <w:jc w:val="center"/>
        <w:rPr>
          <w:rFonts w:ascii="GHEA Grapalat" w:hAnsi="GHEA Grapalat"/>
          <w:b/>
          <w:iCs/>
          <w:lang w:val="fr-FR"/>
        </w:rPr>
      </w:pPr>
      <w:r w:rsidRPr="009F3040">
        <w:rPr>
          <w:rFonts w:ascii="GHEA Grapalat" w:hAnsi="GHEA Grapalat"/>
          <w:b/>
          <w:iCs/>
          <w:lang w:val="fr-FR"/>
        </w:rPr>
        <w:t>ՈՐՈՇՈՒՄ</w:t>
      </w:r>
    </w:p>
    <w:p w:rsidR="0088330C" w:rsidRPr="00B17B2B" w:rsidRDefault="006F4FC8" w:rsidP="0088330C">
      <w:pPr>
        <w:spacing w:line="276" w:lineRule="auto"/>
        <w:ind w:firstLine="360"/>
        <w:jc w:val="center"/>
        <w:rPr>
          <w:rFonts w:ascii="GHEA Grapalat" w:hAnsi="GHEA Grapalat"/>
          <w:b/>
          <w:lang w:val="fr-FR"/>
        </w:rPr>
      </w:pPr>
      <w:r w:rsidRPr="009F3040">
        <w:rPr>
          <w:rFonts w:ascii="GHEA Grapalat" w:hAnsi="GHEA Grapalat"/>
          <w:b/>
          <w:lang w:val="hy-AM"/>
        </w:rPr>
        <w:t>«</w:t>
      </w:r>
      <w:r w:rsidRPr="009F3040">
        <w:rPr>
          <w:rFonts w:ascii="GHEA Grapalat" w:hAnsi="GHEA Grapalat"/>
          <w:b/>
          <w:lang w:val="af-ZA"/>
        </w:rPr>
        <w:t>_______</w:t>
      </w:r>
      <w:r w:rsidRPr="009F3040">
        <w:rPr>
          <w:rFonts w:ascii="GHEA Grapalat" w:hAnsi="GHEA Grapalat"/>
          <w:b/>
          <w:lang w:val="hy-AM"/>
        </w:rPr>
        <w:t>»</w:t>
      </w:r>
      <w:r w:rsidR="00CF4C69">
        <w:rPr>
          <w:rFonts w:ascii="GHEA Grapalat" w:hAnsi="GHEA Grapalat"/>
          <w:b/>
          <w:lang w:val="af-ZA"/>
        </w:rPr>
        <w:t xml:space="preserve">  2021</w:t>
      </w:r>
      <w:r w:rsidR="0088330C" w:rsidRPr="009F3040">
        <w:rPr>
          <w:rFonts w:ascii="GHEA Grapalat" w:hAnsi="GHEA Grapalat"/>
          <w:b/>
          <w:lang w:val="af-ZA"/>
        </w:rPr>
        <w:t xml:space="preserve"> </w:t>
      </w:r>
      <w:r w:rsidR="0088330C" w:rsidRPr="009F3040">
        <w:rPr>
          <w:rFonts w:ascii="GHEA Grapalat" w:hAnsi="GHEA Grapalat"/>
          <w:b/>
          <w:lang w:val="hy-AM"/>
        </w:rPr>
        <w:t>թվական</w:t>
      </w:r>
      <w:r w:rsidR="0088330C" w:rsidRPr="009F3040">
        <w:rPr>
          <w:rFonts w:ascii="GHEA Grapalat" w:hAnsi="GHEA Grapalat"/>
          <w:b/>
          <w:lang w:val="af-ZA"/>
        </w:rPr>
        <w:t xml:space="preserve"> N ____</w:t>
      </w:r>
      <w:r w:rsidR="0088330C" w:rsidRPr="009F3040">
        <w:rPr>
          <w:rFonts w:ascii="GHEA Grapalat" w:hAnsi="GHEA Grapalat"/>
          <w:b/>
          <w:lang w:val="hy-AM"/>
        </w:rPr>
        <w:t>Ա</w:t>
      </w:r>
    </w:p>
    <w:p w:rsidR="0088330C" w:rsidRPr="00B17B2B" w:rsidRDefault="0088330C" w:rsidP="0088330C">
      <w:pPr>
        <w:spacing w:line="276" w:lineRule="auto"/>
        <w:ind w:firstLine="360"/>
        <w:jc w:val="center"/>
        <w:rPr>
          <w:rFonts w:ascii="GHEA Grapalat" w:hAnsi="GHEA Grapalat"/>
          <w:b/>
          <w:lang w:val="fr-FR"/>
        </w:rPr>
      </w:pPr>
    </w:p>
    <w:p w:rsidR="0088330C" w:rsidRPr="009F3040" w:rsidRDefault="0088330C" w:rsidP="0088330C">
      <w:pPr>
        <w:pStyle w:val="BodyTextIndent"/>
        <w:spacing w:line="276" w:lineRule="auto"/>
        <w:ind w:firstLine="540"/>
        <w:jc w:val="center"/>
        <w:rPr>
          <w:rFonts w:ascii="GHEA Grapalat" w:hAnsi="GHEA Grapalat"/>
          <w:b/>
          <w:iCs/>
          <w:lang w:val="fr-FR"/>
        </w:rPr>
      </w:pPr>
      <w:r w:rsidRPr="009F3040">
        <w:rPr>
          <w:rFonts w:ascii="GHEA Grapalat" w:hAnsi="GHEA Grapalat"/>
          <w:b/>
          <w:iCs/>
          <w:lang w:val="fr-FR"/>
        </w:rPr>
        <w:t>ԲՆԱԿԵԼԻ ՏԱՐԱԾՔ ՆՎԻՐԵԼՈՒ ՄԱՍԻՆ</w:t>
      </w:r>
    </w:p>
    <w:p w:rsidR="0088330C" w:rsidRPr="009F3040" w:rsidRDefault="0088330C" w:rsidP="00653469">
      <w:pPr>
        <w:pStyle w:val="BodyTextIndent"/>
        <w:spacing w:line="360" w:lineRule="auto"/>
        <w:ind w:left="-450" w:firstLine="360"/>
        <w:jc w:val="both"/>
        <w:rPr>
          <w:rFonts w:ascii="GHEA Grapalat" w:hAnsi="GHEA Grapalat"/>
          <w:iCs/>
          <w:lang w:val="fr-FR"/>
        </w:rPr>
      </w:pPr>
      <w:r w:rsidRPr="009F3040">
        <w:rPr>
          <w:rFonts w:ascii="GHEA Grapalat" w:hAnsi="GHEA Grapalat"/>
          <w:iCs/>
          <w:lang w:val="fr-FR"/>
        </w:rPr>
        <w:t xml:space="preserve">      Հիմք ընդունելով Հայաստանի Հանրապետության քաղաքացիական օրենսգրքի          594-րդ հոդվածը Հայաստանի Հանրապետության կառավարությունը  </w:t>
      </w:r>
      <w:r w:rsidRPr="009F3040">
        <w:rPr>
          <w:rFonts w:ascii="GHEA Grapalat" w:hAnsi="GHEA Grapalat"/>
          <w:b/>
          <w:i/>
          <w:iCs/>
          <w:lang w:val="fr-FR"/>
        </w:rPr>
        <w:t>ո ր ո շ ու մ  է.</w:t>
      </w:r>
    </w:p>
    <w:p w:rsidR="009F3040" w:rsidRPr="009F3040" w:rsidRDefault="00EE19CA" w:rsidP="00EE19CA">
      <w:pPr>
        <w:pStyle w:val="BodyTextIndent"/>
        <w:spacing w:after="0" w:line="360" w:lineRule="auto"/>
        <w:ind w:left="-540" w:firstLine="450"/>
        <w:jc w:val="both"/>
        <w:rPr>
          <w:rFonts w:ascii="GHEA Grapalat" w:hAnsi="GHEA Grapalat"/>
          <w:iCs/>
          <w:lang w:val="hy-AM"/>
        </w:rPr>
      </w:pPr>
      <w:r>
        <w:rPr>
          <w:rFonts w:ascii="GHEA Grapalat" w:hAnsi="GHEA Grapalat"/>
          <w:iCs/>
          <w:lang w:val="hy-AM"/>
        </w:rPr>
        <w:t>1.</w:t>
      </w:r>
      <w:r w:rsidR="006F4FC8" w:rsidRPr="009F3040">
        <w:rPr>
          <w:rFonts w:ascii="GHEA Grapalat" w:hAnsi="GHEA Grapalat"/>
          <w:iCs/>
          <w:lang w:val="hy-AM"/>
        </w:rPr>
        <w:t>Հայաստանի Հանրապետության տարածքային կառավարման և ենթակառուցվածքների նախարարության պետական գույքի կառավարման կոմիտեին ամրացված</w:t>
      </w:r>
      <w:r w:rsidR="00B17B2B">
        <w:rPr>
          <w:rFonts w:ascii="GHEA Grapalat" w:hAnsi="GHEA Grapalat"/>
          <w:iCs/>
          <w:lang w:val="hy-AM"/>
        </w:rPr>
        <w:t xml:space="preserve">, </w:t>
      </w:r>
      <w:r w:rsidR="006F4FC8" w:rsidRPr="009F3040">
        <w:rPr>
          <w:rFonts w:ascii="GHEA Grapalat" w:hAnsi="GHEA Grapalat"/>
          <w:iCs/>
          <w:lang w:val="hy-AM"/>
        </w:rPr>
        <w:t>Հայաստանի Հանրապետության Արարատի մարզի</w:t>
      </w:r>
      <w:r w:rsidR="00653469" w:rsidRPr="00653469">
        <w:rPr>
          <w:rFonts w:ascii="GHEA Grapalat" w:hAnsi="GHEA Grapalat"/>
          <w:iCs/>
          <w:lang w:val="fr-FR"/>
        </w:rPr>
        <w:t>,</w:t>
      </w:r>
      <w:r w:rsidR="006F4FC8" w:rsidRPr="009F3040">
        <w:rPr>
          <w:rFonts w:ascii="GHEA Grapalat" w:hAnsi="GHEA Grapalat"/>
          <w:iCs/>
          <w:lang w:val="hy-AM"/>
        </w:rPr>
        <w:t xml:space="preserve"> Սայաթ-Նովա համայնքի Հ. Շիրազի փողոց 3-րդ փակուղի </w:t>
      </w:r>
      <w:r w:rsidR="00CC75CB" w:rsidRPr="00A240FB">
        <w:rPr>
          <w:rFonts w:ascii="GHEA Grapalat" w:hAnsi="GHEA Grapalat"/>
          <w:iCs/>
          <w:lang w:val="hy-AM"/>
        </w:rPr>
        <w:t>2 բնակելի տուն</w:t>
      </w:r>
      <w:r w:rsidR="000B7B4E" w:rsidRPr="00A240FB">
        <w:rPr>
          <w:rFonts w:ascii="GHEA Grapalat" w:hAnsi="GHEA Grapalat"/>
          <w:iCs/>
          <w:lang w:val="hy-AM"/>
        </w:rPr>
        <w:t xml:space="preserve"> </w:t>
      </w:r>
      <w:r w:rsidR="00CC75CB" w:rsidRPr="009F3040">
        <w:rPr>
          <w:rFonts w:ascii="GHEA Grapalat" w:hAnsi="GHEA Grapalat"/>
          <w:iCs/>
          <w:lang w:val="hy-AM"/>
        </w:rPr>
        <w:t xml:space="preserve">հասցեում գտնվող </w:t>
      </w:r>
      <w:r w:rsidR="00A240FB">
        <w:rPr>
          <w:rFonts w:ascii="GHEA Grapalat" w:hAnsi="GHEA Grapalat"/>
          <w:iCs/>
          <w:lang w:val="hy-AM"/>
        </w:rPr>
        <w:t xml:space="preserve">գույքը </w:t>
      </w:r>
      <w:r w:rsidR="00653469">
        <w:rPr>
          <w:rFonts w:ascii="GHEA Grapalat" w:hAnsi="GHEA Grapalat"/>
          <w:iCs/>
          <w:lang w:val="hy-AM"/>
        </w:rPr>
        <w:t>համաձայն հավելվածի</w:t>
      </w:r>
      <w:r w:rsidR="00653469" w:rsidRPr="009F3040">
        <w:rPr>
          <w:rFonts w:ascii="GHEA Grapalat" w:hAnsi="GHEA Grapalat"/>
          <w:iCs/>
          <w:lang w:val="fr-FR"/>
        </w:rPr>
        <w:t xml:space="preserve"> </w:t>
      </w:r>
      <w:r w:rsidR="009F3040" w:rsidRPr="009F3040">
        <w:rPr>
          <w:rFonts w:ascii="GHEA Grapalat" w:hAnsi="GHEA Grapalat"/>
          <w:iCs/>
          <w:lang w:val="fr-FR"/>
        </w:rPr>
        <w:t>նվիր</w:t>
      </w:r>
      <w:r w:rsidR="00A240FB">
        <w:rPr>
          <w:rFonts w:ascii="GHEA Grapalat" w:hAnsi="GHEA Grapalat"/>
          <w:iCs/>
          <w:lang w:val="hy-AM"/>
        </w:rPr>
        <w:t>ել</w:t>
      </w:r>
      <w:r w:rsidR="009F3040" w:rsidRPr="009F3040">
        <w:rPr>
          <w:rFonts w:ascii="GHEA Grapalat" w:hAnsi="GHEA Grapalat"/>
          <w:iCs/>
          <w:lang w:val="hy-AM"/>
        </w:rPr>
        <w:t xml:space="preserve"> </w:t>
      </w:r>
      <w:r w:rsidR="009F3040" w:rsidRPr="009F3040">
        <w:rPr>
          <w:rFonts w:ascii="GHEA Grapalat" w:hAnsi="GHEA Grapalat"/>
          <w:iCs/>
          <w:lang w:val="fr-FR"/>
        </w:rPr>
        <w:t>այնտեղ բնակվող</w:t>
      </w:r>
      <w:r w:rsidR="00A240FB">
        <w:rPr>
          <w:rFonts w:ascii="GHEA Grapalat" w:hAnsi="GHEA Grapalat"/>
          <w:iCs/>
          <w:lang w:val="hy-AM"/>
        </w:rPr>
        <w:t xml:space="preserve"> </w:t>
      </w:r>
      <w:r w:rsidR="009F3040" w:rsidRPr="009F3040">
        <w:rPr>
          <w:rFonts w:ascii="GHEA Grapalat" w:hAnsi="GHEA Grapalat"/>
          <w:iCs/>
          <w:lang w:val="fr-FR"/>
        </w:rPr>
        <w:t>Հայաստանի Հանրապետության քաղաքացիներին</w:t>
      </w:r>
      <w:r w:rsidR="00A240FB">
        <w:rPr>
          <w:rFonts w:ascii="GHEA Grapalat" w:hAnsi="GHEA Grapalat"/>
          <w:iCs/>
          <w:lang w:val="hy-AM"/>
        </w:rPr>
        <w:t xml:space="preserve"> (այսուհետ՝ նվիրառուներ)</w:t>
      </w:r>
      <w:r w:rsidR="009F3040" w:rsidRPr="009F3040">
        <w:rPr>
          <w:rFonts w:ascii="GHEA Grapalat" w:hAnsi="GHEA Grapalat"/>
          <w:iCs/>
          <w:lang w:val="fr-FR"/>
        </w:rPr>
        <w:t>`</w:t>
      </w:r>
      <w:r w:rsidR="00A240FB">
        <w:rPr>
          <w:rFonts w:ascii="GHEA Grapalat" w:hAnsi="GHEA Grapalat"/>
          <w:iCs/>
          <w:lang w:val="hy-AM"/>
        </w:rPr>
        <w:t xml:space="preserve"> </w:t>
      </w:r>
      <w:r w:rsidR="009F3040" w:rsidRPr="009F3040">
        <w:rPr>
          <w:rFonts w:ascii="GHEA Grapalat" w:hAnsi="GHEA Grapalat"/>
          <w:iCs/>
          <w:lang w:val="fr-FR"/>
        </w:rPr>
        <w:t>սեփականության իրավունքով</w:t>
      </w:r>
      <w:r w:rsidR="00B17B2B">
        <w:rPr>
          <w:rFonts w:ascii="GHEA Grapalat" w:hAnsi="GHEA Grapalat"/>
          <w:iCs/>
          <w:lang w:val="hy-AM"/>
        </w:rPr>
        <w:t>։</w:t>
      </w:r>
      <w:r w:rsidR="00A240FB">
        <w:rPr>
          <w:rFonts w:ascii="GHEA Grapalat" w:hAnsi="GHEA Grapalat"/>
          <w:iCs/>
          <w:lang w:val="hy-AM"/>
        </w:rPr>
        <w:t xml:space="preserve"> </w:t>
      </w:r>
    </w:p>
    <w:p w:rsidR="009F3040" w:rsidRPr="009F3040" w:rsidRDefault="00394409" w:rsidP="00EE19CA">
      <w:pPr>
        <w:pStyle w:val="BodyTextIndent"/>
        <w:tabs>
          <w:tab w:val="left" w:pos="3213"/>
        </w:tabs>
        <w:spacing w:line="360" w:lineRule="auto"/>
        <w:ind w:left="-540" w:firstLine="720"/>
        <w:jc w:val="both"/>
        <w:rPr>
          <w:rFonts w:ascii="GHEA Grapalat" w:hAnsi="GHEA Grapalat"/>
          <w:lang w:val="hy-AM"/>
        </w:rPr>
      </w:pPr>
      <w:r w:rsidRPr="009F3040">
        <w:rPr>
          <w:rFonts w:ascii="GHEA Grapalat" w:hAnsi="GHEA Grapalat"/>
          <w:lang w:val="hy-AM"/>
        </w:rPr>
        <w:t xml:space="preserve">2. </w:t>
      </w:r>
      <w:r w:rsidR="009F3040" w:rsidRPr="009F3040">
        <w:rPr>
          <w:rFonts w:ascii="GHEA Grapalat" w:hAnsi="GHEA Grapalat"/>
          <w:lang w:val="hy-AM"/>
        </w:rPr>
        <w:t xml:space="preserve">Հայաստանի Հանրապետության տարածքային կառավարման և ենթակառուցվածքների նախարարության պետական գույքի կառավարման կոմիտեի նախագահին` սույն որոշումն ուժի մեջ մտնելուց հետո, </w:t>
      </w:r>
      <w:r w:rsidR="009F3040" w:rsidRPr="00A240FB">
        <w:rPr>
          <w:rFonts w:ascii="GHEA Grapalat" w:hAnsi="GHEA Grapalat"/>
          <w:lang w:val="hy-AM"/>
        </w:rPr>
        <w:t>ե</w:t>
      </w:r>
      <w:r w:rsidR="00A240FB" w:rsidRPr="00A240FB">
        <w:rPr>
          <w:rFonts w:ascii="GHEA Grapalat" w:hAnsi="GHEA Grapalat"/>
          <w:lang w:val="hy-AM"/>
        </w:rPr>
        <w:t>րկ</w:t>
      </w:r>
      <w:r w:rsidR="009F3040" w:rsidRPr="00A240FB">
        <w:rPr>
          <w:rFonts w:ascii="GHEA Grapalat" w:hAnsi="GHEA Grapalat"/>
          <w:lang w:val="hy-AM"/>
        </w:rPr>
        <w:t>ամսյա</w:t>
      </w:r>
      <w:r w:rsidR="009F3040" w:rsidRPr="009F3040">
        <w:rPr>
          <w:rFonts w:ascii="GHEA Grapalat" w:hAnsi="GHEA Grapalat"/>
          <w:lang w:val="hy-AM"/>
        </w:rPr>
        <w:t xml:space="preserve"> ժամկետում </w:t>
      </w:r>
      <w:r w:rsidR="00A240FB">
        <w:rPr>
          <w:rFonts w:ascii="GHEA Grapalat" w:hAnsi="GHEA Grapalat"/>
          <w:lang w:val="hy-AM"/>
        </w:rPr>
        <w:t xml:space="preserve">նվիրառուների </w:t>
      </w:r>
      <w:r w:rsidR="009F3040" w:rsidRPr="009F3040">
        <w:rPr>
          <w:rFonts w:ascii="GHEA Grapalat" w:hAnsi="GHEA Grapalat"/>
          <w:lang w:val="hy-AM"/>
        </w:rPr>
        <w:t>հետ կնքել նվիրատվության պայմանագիր` դրանում նախատեսելով, որ պայմանագրից բխող գույքային իրավունքների պետական գրանցման և նոտարական ծախսերը ենթակա են իրականացման՝ նվիրառու</w:t>
      </w:r>
      <w:r w:rsidR="00A240FB">
        <w:rPr>
          <w:rFonts w:ascii="GHEA Grapalat" w:hAnsi="GHEA Grapalat"/>
          <w:lang w:val="hy-AM"/>
        </w:rPr>
        <w:t>ներ</w:t>
      </w:r>
      <w:r w:rsidR="009F3040" w:rsidRPr="009F3040">
        <w:rPr>
          <w:rFonts w:ascii="GHEA Grapalat" w:hAnsi="GHEA Grapalat"/>
          <w:lang w:val="hy-AM"/>
        </w:rPr>
        <w:t xml:space="preserve">ի միջոցների հաշվին: </w:t>
      </w:r>
    </w:p>
    <w:p w:rsidR="00A240FB" w:rsidRDefault="00A240FB" w:rsidP="00653469">
      <w:pPr>
        <w:spacing w:after="200" w:line="360" w:lineRule="auto"/>
        <w:rPr>
          <w:rFonts w:ascii="GHEA Grapalat" w:hAnsi="GHEA Grapalat"/>
          <w:sz w:val="20"/>
          <w:szCs w:val="20"/>
          <w:lang w:val="hy-AM"/>
        </w:rPr>
      </w:pPr>
      <w:r>
        <w:rPr>
          <w:rFonts w:ascii="GHEA Grapalat" w:hAnsi="GHEA Grapalat"/>
          <w:sz w:val="20"/>
          <w:szCs w:val="20"/>
          <w:lang w:val="hy-AM"/>
        </w:rPr>
        <w:br w:type="page"/>
      </w:r>
    </w:p>
    <w:p w:rsidR="009F3040" w:rsidRDefault="009F3040" w:rsidP="009F3040">
      <w:pPr>
        <w:jc w:val="right"/>
        <w:rPr>
          <w:rFonts w:ascii="GHEA Grapalat" w:hAnsi="GHEA Grapalat"/>
          <w:sz w:val="20"/>
          <w:szCs w:val="20"/>
          <w:lang w:val="hy-AM"/>
        </w:rPr>
      </w:pPr>
    </w:p>
    <w:p w:rsidR="009F3040" w:rsidRDefault="009F3040" w:rsidP="009F3040">
      <w:pPr>
        <w:jc w:val="right"/>
        <w:rPr>
          <w:rFonts w:ascii="GHEA Grapalat" w:hAnsi="GHEA Grapalat"/>
          <w:sz w:val="20"/>
          <w:szCs w:val="20"/>
          <w:lang w:val="fr-FR"/>
        </w:rPr>
      </w:pPr>
      <w:r w:rsidRPr="006D0A5C">
        <w:rPr>
          <w:rFonts w:ascii="GHEA Grapalat" w:hAnsi="GHEA Grapalat"/>
          <w:sz w:val="20"/>
          <w:szCs w:val="20"/>
          <w:lang w:val="hy-AM"/>
        </w:rPr>
        <w:t>Հավելված</w:t>
      </w:r>
      <w:r>
        <w:rPr>
          <w:rFonts w:ascii="GHEA Grapalat" w:hAnsi="GHEA Grapalat"/>
          <w:sz w:val="20"/>
          <w:szCs w:val="20"/>
          <w:lang w:val="fr-FR"/>
        </w:rPr>
        <w:t xml:space="preserve"> </w:t>
      </w:r>
    </w:p>
    <w:p w:rsidR="009F3040" w:rsidRDefault="009F3040" w:rsidP="009F3040">
      <w:pPr>
        <w:ind w:firstLine="360"/>
        <w:jc w:val="right"/>
        <w:rPr>
          <w:rFonts w:ascii="GHEA Grapalat" w:hAnsi="GHEA Grapalat"/>
          <w:sz w:val="20"/>
          <w:szCs w:val="20"/>
          <w:lang w:val="fr-FR"/>
        </w:rPr>
      </w:pPr>
      <w:r w:rsidRPr="006D0A5C">
        <w:rPr>
          <w:rFonts w:ascii="GHEA Grapalat" w:hAnsi="GHEA Grapalat"/>
          <w:sz w:val="20"/>
          <w:szCs w:val="20"/>
          <w:lang w:val="hy-AM"/>
        </w:rPr>
        <w:t>ՀՀ</w:t>
      </w:r>
      <w:r>
        <w:rPr>
          <w:rFonts w:ascii="GHEA Grapalat" w:hAnsi="GHEA Grapalat"/>
          <w:sz w:val="20"/>
          <w:szCs w:val="20"/>
          <w:lang w:val="fr-FR"/>
        </w:rPr>
        <w:t xml:space="preserve"> </w:t>
      </w:r>
      <w:r w:rsidRPr="006D0A5C">
        <w:rPr>
          <w:rFonts w:ascii="GHEA Grapalat" w:hAnsi="GHEA Grapalat"/>
          <w:sz w:val="20"/>
          <w:szCs w:val="20"/>
          <w:lang w:val="hy-AM"/>
        </w:rPr>
        <w:t>կառավարության</w:t>
      </w:r>
      <w:r w:rsidR="00CF4C69">
        <w:rPr>
          <w:rFonts w:ascii="GHEA Grapalat" w:hAnsi="GHEA Grapalat"/>
          <w:sz w:val="20"/>
          <w:szCs w:val="20"/>
          <w:lang w:val="fr-FR"/>
        </w:rPr>
        <w:t xml:space="preserve"> 202</w:t>
      </w:r>
      <w:r w:rsidR="00CF4C69">
        <w:rPr>
          <w:rFonts w:ascii="GHEA Grapalat" w:hAnsi="GHEA Grapalat"/>
          <w:sz w:val="20"/>
          <w:szCs w:val="20"/>
          <w:lang w:val="hy-AM"/>
        </w:rPr>
        <w:t>1</w:t>
      </w:r>
      <w:r>
        <w:rPr>
          <w:rFonts w:ascii="GHEA Grapalat" w:hAnsi="GHEA Grapalat"/>
          <w:sz w:val="20"/>
          <w:szCs w:val="20"/>
          <w:lang w:val="fr-FR"/>
        </w:rPr>
        <w:t xml:space="preserve"> </w:t>
      </w:r>
      <w:r w:rsidRPr="006D0A5C">
        <w:rPr>
          <w:rFonts w:ascii="GHEA Grapalat" w:hAnsi="GHEA Grapalat"/>
          <w:sz w:val="20"/>
          <w:szCs w:val="20"/>
          <w:lang w:val="hy-AM"/>
        </w:rPr>
        <w:t>թվականի</w:t>
      </w:r>
    </w:p>
    <w:p w:rsidR="009F3040" w:rsidRDefault="009F3040" w:rsidP="009F3040">
      <w:pPr>
        <w:ind w:firstLine="360"/>
        <w:jc w:val="right"/>
        <w:rPr>
          <w:rFonts w:ascii="GHEA Grapalat" w:hAnsi="GHEA Grapalat"/>
          <w:sz w:val="20"/>
          <w:szCs w:val="20"/>
          <w:lang w:val="fr-FR"/>
        </w:rPr>
      </w:pPr>
      <w:r>
        <w:rPr>
          <w:rFonts w:ascii="GHEA Grapalat" w:hAnsi="GHEA Grapalat"/>
          <w:sz w:val="20"/>
          <w:szCs w:val="20"/>
          <w:lang w:val="fr-FR"/>
        </w:rPr>
        <w:t>--------------------------</w:t>
      </w:r>
      <w:r>
        <w:rPr>
          <w:rFonts w:ascii="GHEA Grapalat" w:hAnsi="GHEA Grapalat"/>
          <w:sz w:val="20"/>
          <w:szCs w:val="20"/>
          <w:lang w:val="hy-AM"/>
        </w:rPr>
        <w:t>«</w:t>
      </w:r>
      <w:r>
        <w:rPr>
          <w:rFonts w:ascii="GHEA Grapalat" w:hAnsi="GHEA Grapalat"/>
          <w:sz w:val="20"/>
          <w:szCs w:val="20"/>
          <w:lang w:val="fr-FR"/>
        </w:rPr>
        <w:t>----</w:t>
      </w:r>
      <w:r>
        <w:rPr>
          <w:rFonts w:ascii="GHEA Grapalat" w:hAnsi="GHEA Grapalat"/>
          <w:sz w:val="20"/>
          <w:szCs w:val="20"/>
          <w:lang w:val="hy-AM"/>
        </w:rPr>
        <w:t>»</w:t>
      </w:r>
      <w:r>
        <w:rPr>
          <w:rFonts w:ascii="GHEA Grapalat" w:hAnsi="GHEA Grapalat"/>
          <w:sz w:val="20"/>
          <w:szCs w:val="20"/>
          <w:lang w:val="fr-FR"/>
        </w:rPr>
        <w:t xml:space="preserve"> </w:t>
      </w:r>
      <w:r w:rsidRPr="006D0A5C">
        <w:rPr>
          <w:rFonts w:ascii="GHEA Grapalat" w:hAnsi="GHEA Grapalat"/>
          <w:sz w:val="20"/>
          <w:szCs w:val="20"/>
          <w:lang w:val="hy-AM"/>
        </w:rPr>
        <w:t>որոշման</w:t>
      </w:r>
    </w:p>
    <w:p w:rsidR="009F3040" w:rsidRDefault="009F3040" w:rsidP="009F3040">
      <w:pPr>
        <w:ind w:firstLine="360"/>
        <w:jc w:val="center"/>
        <w:rPr>
          <w:rFonts w:ascii="GHEA Grapalat" w:hAnsi="GHEA Grapalat"/>
          <w:b/>
          <w:sz w:val="20"/>
          <w:szCs w:val="20"/>
          <w:lang w:val="fr-FR"/>
        </w:rPr>
      </w:pPr>
    </w:p>
    <w:p w:rsidR="009F3040" w:rsidRDefault="009F3040" w:rsidP="009F3040">
      <w:pPr>
        <w:ind w:firstLine="360"/>
        <w:jc w:val="center"/>
        <w:rPr>
          <w:rFonts w:ascii="GHEA Grapalat" w:hAnsi="GHEA Grapalat"/>
          <w:b/>
          <w:sz w:val="20"/>
          <w:szCs w:val="20"/>
          <w:lang w:val="fr-FR"/>
        </w:rPr>
      </w:pPr>
      <w:r w:rsidRPr="006D0A5C">
        <w:rPr>
          <w:rFonts w:ascii="GHEA Grapalat" w:hAnsi="GHEA Grapalat"/>
          <w:b/>
          <w:sz w:val="20"/>
          <w:szCs w:val="20"/>
          <w:lang w:val="hy-AM"/>
        </w:rPr>
        <w:t>ՑԱՆԿ</w:t>
      </w:r>
    </w:p>
    <w:p w:rsidR="009F3040" w:rsidRPr="009F3040" w:rsidRDefault="009F3040" w:rsidP="009F3040">
      <w:pPr>
        <w:ind w:firstLine="360"/>
        <w:jc w:val="center"/>
        <w:rPr>
          <w:rFonts w:ascii="GHEA Grapalat" w:hAnsi="GHEA Grapalat"/>
          <w:b/>
          <w:sz w:val="20"/>
          <w:szCs w:val="20"/>
          <w:lang w:val="hy-AM"/>
        </w:rPr>
      </w:pPr>
      <w:r>
        <w:rPr>
          <w:rFonts w:ascii="GHEA Grapalat" w:hAnsi="GHEA Grapalat"/>
          <w:b/>
          <w:sz w:val="20"/>
          <w:szCs w:val="20"/>
          <w:lang w:val="hy-AM"/>
        </w:rPr>
        <w:t>ՀԱՅԱՍՏԱՆԻ ՀԱՆՐԱՊԵՏՈՒԹՅԱՆ ԱՐԱՐԱՏԻ ՄԱՐԶԻ ՍԱՅԱԹ-ՆՈՎԱ ՀԱՄԱՅՆՔԻ Հ.ՇԻՐԱԶԻ ՓՈՂՈՑ 3-ՐԴ ՓԱԿՈՒՂԻ 2 ԲՆԱԿԵԼԻ ՏԱՆ</w:t>
      </w:r>
    </w:p>
    <w:p w:rsidR="009F3040" w:rsidRDefault="009F3040" w:rsidP="009F3040">
      <w:pPr>
        <w:ind w:firstLine="360"/>
        <w:jc w:val="center"/>
        <w:rPr>
          <w:rFonts w:ascii="GHEA Grapalat" w:hAnsi="GHEA Grapalat"/>
          <w:b/>
          <w:sz w:val="20"/>
          <w:szCs w:val="20"/>
          <w:lang w:val="fr-FR"/>
        </w:rPr>
      </w:pPr>
    </w:p>
    <w:p w:rsidR="009F3040" w:rsidRDefault="009F3040" w:rsidP="009F3040">
      <w:pPr>
        <w:ind w:firstLine="360"/>
        <w:jc w:val="center"/>
        <w:rPr>
          <w:rFonts w:ascii="GHEA Grapalat" w:hAnsi="GHEA Grapalat"/>
          <w:b/>
          <w:sz w:val="20"/>
          <w:szCs w:val="20"/>
          <w:lang w:val="fr-FR"/>
        </w:rPr>
      </w:pPr>
    </w:p>
    <w:tbl>
      <w:tblPr>
        <w:tblW w:w="113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90"/>
        <w:gridCol w:w="1620"/>
        <w:gridCol w:w="1350"/>
        <w:gridCol w:w="1260"/>
        <w:gridCol w:w="2340"/>
        <w:gridCol w:w="2160"/>
      </w:tblGrid>
      <w:tr w:rsidR="009F3040" w:rsidTr="00F01154">
        <w:tc>
          <w:tcPr>
            <w:tcW w:w="720" w:type="dxa"/>
            <w:tcBorders>
              <w:top w:val="single" w:sz="4" w:space="0" w:color="auto"/>
              <w:left w:val="single" w:sz="4" w:space="0" w:color="auto"/>
              <w:bottom w:val="single" w:sz="4" w:space="0" w:color="auto"/>
              <w:right w:val="single" w:sz="4" w:space="0" w:color="auto"/>
            </w:tcBorders>
            <w:hideMark/>
          </w:tcPr>
          <w:p w:rsidR="009F3040" w:rsidRDefault="009F3040" w:rsidP="00721FD0">
            <w:pPr>
              <w:jc w:val="center"/>
              <w:rPr>
                <w:rFonts w:ascii="GHEA Grapalat" w:hAnsi="GHEA Grapalat"/>
                <w:b/>
                <w:color w:val="000000"/>
                <w:sz w:val="20"/>
                <w:szCs w:val="20"/>
                <w:lang w:val="en-US"/>
              </w:rPr>
            </w:pPr>
            <w:r>
              <w:rPr>
                <w:rFonts w:ascii="GHEA Grapalat" w:hAnsi="GHEA Grapalat"/>
                <w:b/>
                <w:color w:val="000000"/>
                <w:sz w:val="20"/>
                <w:szCs w:val="20"/>
                <w:lang w:val="en-US"/>
              </w:rPr>
              <w:t>Հ/Հ</w:t>
            </w:r>
          </w:p>
        </w:tc>
        <w:tc>
          <w:tcPr>
            <w:tcW w:w="1890" w:type="dxa"/>
            <w:tcBorders>
              <w:top w:val="single" w:sz="4" w:space="0" w:color="auto"/>
              <w:left w:val="single" w:sz="4" w:space="0" w:color="auto"/>
              <w:bottom w:val="single" w:sz="4" w:space="0" w:color="auto"/>
              <w:right w:val="single" w:sz="4" w:space="0" w:color="auto"/>
            </w:tcBorders>
            <w:hideMark/>
          </w:tcPr>
          <w:p w:rsidR="009F3040" w:rsidRDefault="009F3040" w:rsidP="00721FD0">
            <w:pPr>
              <w:jc w:val="center"/>
              <w:rPr>
                <w:rFonts w:ascii="GHEA Grapalat" w:hAnsi="GHEA Grapalat"/>
                <w:b/>
                <w:color w:val="000000"/>
                <w:sz w:val="20"/>
                <w:szCs w:val="20"/>
                <w:lang w:val="hy-AM"/>
              </w:rPr>
            </w:pPr>
          </w:p>
          <w:p w:rsidR="009F3040" w:rsidRDefault="009F3040" w:rsidP="00721FD0">
            <w:pPr>
              <w:jc w:val="center"/>
              <w:rPr>
                <w:rFonts w:ascii="GHEA Grapalat" w:hAnsi="GHEA Grapalat"/>
                <w:b/>
                <w:sz w:val="20"/>
                <w:szCs w:val="20"/>
                <w:lang w:val="en-US"/>
              </w:rPr>
            </w:pPr>
            <w:r>
              <w:rPr>
                <w:rFonts w:ascii="GHEA Grapalat" w:hAnsi="GHEA Grapalat"/>
                <w:b/>
                <w:color w:val="000000"/>
                <w:sz w:val="20"/>
                <w:szCs w:val="20"/>
              </w:rPr>
              <w:t>Բնակիչների անունները, հայրանունները, ազգանունները</w:t>
            </w:r>
          </w:p>
        </w:tc>
        <w:tc>
          <w:tcPr>
            <w:tcW w:w="1620" w:type="dxa"/>
            <w:tcBorders>
              <w:top w:val="single" w:sz="4" w:space="0" w:color="auto"/>
              <w:left w:val="single" w:sz="4" w:space="0" w:color="auto"/>
              <w:bottom w:val="single" w:sz="4" w:space="0" w:color="auto"/>
              <w:right w:val="single" w:sz="4" w:space="0" w:color="auto"/>
            </w:tcBorders>
            <w:hideMark/>
          </w:tcPr>
          <w:p w:rsidR="009F3040" w:rsidRDefault="009F3040" w:rsidP="00721FD0">
            <w:pPr>
              <w:jc w:val="center"/>
              <w:rPr>
                <w:rFonts w:ascii="GHEA Grapalat" w:hAnsi="GHEA Grapalat"/>
                <w:b/>
                <w:color w:val="000000"/>
                <w:sz w:val="20"/>
                <w:szCs w:val="20"/>
                <w:lang w:val="hy-AM"/>
              </w:rPr>
            </w:pPr>
          </w:p>
          <w:p w:rsidR="009F3040" w:rsidRDefault="009F3040" w:rsidP="00721FD0">
            <w:pPr>
              <w:jc w:val="center"/>
              <w:rPr>
                <w:rFonts w:ascii="GHEA Grapalat" w:hAnsi="GHEA Grapalat"/>
                <w:b/>
                <w:sz w:val="20"/>
                <w:szCs w:val="20"/>
                <w:lang w:val="en-US"/>
              </w:rPr>
            </w:pPr>
            <w:r>
              <w:rPr>
                <w:rFonts w:ascii="GHEA Grapalat" w:hAnsi="GHEA Grapalat"/>
                <w:b/>
                <w:color w:val="000000"/>
                <w:sz w:val="20"/>
                <w:szCs w:val="20"/>
                <w:lang w:val="hy-AM"/>
              </w:rPr>
              <w:t>Բնակիչների ա</w:t>
            </w:r>
            <w:r>
              <w:rPr>
                <w:rFonts w:ascii="GHEA Grapalat" w:hAnsi="GHEA Grapalat"/>
                <w:b/>
                <w:color w:val="000000"/>
                <w:sz w:val="20"/>
                <w:szCs w:val="20"/>
              </w:rPr>
              <w:t>նձնագրային տվյալները</w:t>
            </w:r>
          </w:p>
        </w:tc>
        <w:tc>
          <w:tcPr>
            <w:tcW w:w="1350" w:type="dxa"/>
            <w:tcBorders>
              <w:top w:val="single" w:sz="4" w:space="0" w:color="auto"/>
              <w:left w:val="single" w:sz="4" w:space="0" w:color="auto"/>
              <w:bottom w:val="single" w:sz="4" w:space="0" w:color="auto"/>
              <w:right w:val="single" w:sz="4" w:space="0" w:color="auto"/>
            </w:tcBorders>
          </w:tcPr>
          <w:p w:rsidR="009F3040" w:rsidRPr="000A306E" w:rsidRDefault="00F01154" w:rsidP="00F01154">
            <w:pPr>
              <w:ind w:left="-104" w:right="-105"/>
              <w:jc w:val="center"/>
              <w:rPr>
                <w:rFonts w:ascii="GHEA Grapalat" w:hAnsi="GHEA Grapalat"/>
                <w:b/>
                <w:sz w:val="20"/>
                <w:szCs w:val="20"/>
                <w:lang w:val="hy-AM"/>
              </w:rPr>
            </w:pPr>
            <w:r w:rsidRPr="000A306E">
              <w:rPr>
                <w:rFonts w:ascii="GHEA Grapalat" w:hAnsi="GHEA Grapalat"/>
                <w:b/>
                <w:color w:val="000000"/>
                <w:sz w:val="20"/>
                <w:szCs w:val="20"/>
                <w:lang w:val="hy-AM"/>
              </w:rPr>
              <w:t xml:space="preserve">Զբաղեցրած բնակելի </w:t>
            </w:r>
            <w:r>
              <w:rPr>
                <w:rFonts w:ascii="GHEA Grapalat" w:hAnsi="GHEA Grapalat"/>
                <w:b/>
                <w:color w:val="000000"/>
                <w:sz w:val="20"/>
                <w:szCs w:val="20"/>
                <w:lang w:val="hy-AM"/>
              </w:rPr>
              <w:t>տան</w:t>
            </w:r>
            <w:r w:rsidRPr="000A306E">
              <w:rPr>
                <w:rFonts w:ascii="GHEA Grapalat" w:hAnsi="GHEA Grapalat"/>
                <w:b/>
                <w:color w:val="000000"/>
                <w:sz w:val="20"/>
                <w:szCs w:val="20"/>
                <w:lang w:val="hy-AM"/>
              </w:rPr>
              <w:t xml:space="preserve"> մակերեսը</w:t>
            </w:r>
            <w:r>
              <w:rPr>
                <w:rFonts w:ascii="GHEA Grapalat" w:hAnsi="GHEA Grapalat"/>
                <w:b/>
                <w:color w:val="000000"/>
                <w:sz w:val="20"/>
                <w:szCs w:val="20"/>
                <w:lang w:val="hy-AM"/>
              </w:rPr>
              <w:t xml:space="preserve">           </w:t>
            </w:r>
            <w:r w:rsidRPr="000A306E">
              <w:rPr>
                <w:rFonts w:ascii="GHEA Grapalat" w:hAnsi="GHEA Grapalat"/>
                <w:b/>
                <w:color w:val="000000"/>
                <w:sz w:val="20"/>
                <w:szCs w:val="20"/>
                <w:lang w:val="hy-AM"/>
              </w:rPr>
              <w:t xml:space="preserve"> (քառ. մետր)</w:t>
            </w:r>
          </w:p>
        </w:tc>
        <w:tc>
          <w:tcPr>
            <w:tcW w:w="1260" w:type="dxa"/>
            <w:tcBorders>
              <w:top w:val="single" w:sz="4" w:space="0" w:color="auto"/>
              <w:left w:val="single" w:sz="4" w:space="0" w:color="auto"/>
              <w:bottom w:val="single" w:sz="4" w:space="0" w:color="auto"/>
              <w:right w:val="single" w:sz="4" w:space="0" w:color="auto"/>
            </w:tcBorders>
            <w:hideMark/>
          </w:tcPr>
          <w:p w:rsidR="009F3040" w:rsidRPr="000A306E" w:rsidRDefault="00F01154" w:rsidP="00F01154">
            <w:pPr>
              <w:ind w:left="-104" w:right="-105"/>
              <w:jc w:val="center"/>
              <w:rPr>
                <w:rFonts w:ascii="GHEA Grapalat" w:hAnsi="GHEA Grapalat"/>
                <w:b/>
                <w:sz w:val="20"/>
                <w:szCs w:val="20"/>
                <w:lang w:val="hy-AM"/>
              </w:rPr>
            </w:pPr>
            <w:r w:rsidRPr="000A306E">
              <w:rPr>
                <w:rFonts w:ascii="GHEA Grapalat" w:hAnsi="GHEA Grapalat"/>
                <w:b/>
                <w:color w:val="000000"/>
                <w:sz w:val="20"/>
                <w:szCs w:val="20"/>
                <w:lang w:val="hy-AM"/>
              </w:rPr>
              <w:t xml:space="preserve">Զբաղեցրած </w:t>
            </w:r>
            <w:r>
              <w:rPr>
                <w:rFonts w:ascii="GHEA Grapalat" w:hAnsi="GHEA Grapalat"/>
                <w:b/>
                <w:color w:val="000000"/>
                <w:sz w:val="20"/>
                <w:szCs w:val="20"/>
                <w:lang w:val="hy-AM"/>
              </w:rPr>
              <w:t>հողամասի</w:t>
            </w:r>
            <w:r w:rsidRPr="000A306E">
              <w:rPr>
                <w:rFonts w:ascii="GHEA Grapalat" w:hAnsi="GHEA Grapalat"/>
                <w:b/>
                <w:color w:val="000000"/>
                <w:sz w:val="20"/>
                <w:szCs w:val="20"/>
                <w:lang w:val="hy-AM"/>
              </w:rPr>
              <w:t xml:space="preserve"> մակերեսը</w:t>
            </w:r>
            <w:r>
              <w:rPr>
                <w:rFonts w:ascii="GHEA Grapalat" w:hAnsi="GHEA Grapalat"/>
                <w:b/>
                <w:color w:val="000000"/>
                <w:sz w:val="20"/>
                <w:szCs w:val="20"/>
                <w:lang w:val="hy-AM"/>
              </w:rPr>
              <w:t xml:space="preserve">           </w:t>
            </w:r>
            <w:r w:rsidRPr="000A306E">
              <w:rPr>
                <w:rFonts w:ascii="GHEA Grapalat" w:hAnsi="GHEA Grapalat"/>
                <w:b/>
                <w:color w:val="000000"/>
                <w:sz w:val="20"/>
                <w:szCs w:val="20"/>
                <w:lang w:val="hy-AM"/>
              </w:rPr>
              <w:t xml:space="preserve"> (</w:t>
            </w:r>
            <w:r>
              <w:rPr>
                <w:rFonts w:ascii="GHEA Grapalat" w:hAnsi="GHEA Grapalat"/>
                <w:b/>
                <w:color w:val="000000"/>
                <w:sz w:val="20"/>
                <w:szCs w:val="20"/>
                <w:lang w:val="hy-AM"/>
              </w:rPr>
              <w:t>հեկտար</w:t>
            </w:r>
            <w:r w:rsidRPr="000A306E">
              <w:rPr>
                <w:rFonts w:ascii="GHEA Grapalat" w:hAnsi="GHEA Grapalat"/>
                <w:b/>
                <w:color w:val="000000"/>
                <w:sz w:val="20"/>
                <w:szCs w:val="20"/>
                <w:lang w:val="hy-AM"/>
              </w:rPr>
              <w:t>)</w:t>
            </w:r>
          </w:p>
        </w:tc>
        <w:tc>
          <w:tcPr>
            <w:tcW w:w="2340" w:type="dxa"/>
            <w:tcBorders>
              <w:top w:val="single" w:sz="4" w:space="0" w:color="auto"/>
              <w:left w:val="single" w:sz="4" w:space="0" w:color="auto"/>
              <w:bottom w:val="single" w:sz="4" w:space="0" w:color="auto"/>
              <w:right w:val="single" w:sz="4" w:space="0" w:color="auto"/>
            </w:tcBorders>
            <w:hideMark/>
          </w:tcPr>
          <w:p w:rsidR="009F3040" w:rsidRPr="0039020A" w:rsidRDefault="009F3040" w:rsidP="00721FD0">
            <w:pPr>
              <w:jc w:val="center"/>
              <w:rPr>
                <w:rFonts w:ascii="GHEA Grapalat" w:hAnsi="GHEA Grapalat"/>
                <w:b/>
                <w:sz w:val="20"/>
                <w:szCs w:val="20"/>
                <w:lang w:val="hy-AM"/>
              </w:rPr>
            </w:pPr>
            <w:r>
              <w:rPr>
                <w:rFonts w:ascii="GHEA Grapalat" w:hAnsi="GHEA Grapalat"/>
                <w:b/>
                <w:color w:val="000000"/>
                <w:sz w:val="20"/>
                <w:szCs w:val="20"/>
                <w:lang w:val="hy-AM"/>
              </w:rPr>
              <w:t>Անշարժ գույքի նկատմամբ իրավունքների պետական գրանցման</w:t>
            </w:r>
            <w:r w:rsidRPr="0039020A">
              <w:rPr>
                <w:rFonts w:ascii="GHEA Grapalat" w:hAnsi="GHEA Grapalat"/>
                <w:b/>
                <w:color w:val="000000"/>
                <w:sz w:val="20"/>
                <w:szCs w:val="20"/>
                <w:lang w:val="hy-AM"/>
              </w:rPr>
              <w:t xml:space="preserve"> վկայականը</w:t>
            </w:r>
          </w:p>
        </w:tc>
        <w:tc>
          <w:tcPr>
            <w:tcW w:w="2160" w:type="dxa"/>
            <w:tcBorders>
              <w:top w:val="single" w:sz="4" w:space="0" w:color="auto"/>
              <w:left w:val="single" w:sz="4" w:space="0" w:color="auto"/>
              <w:bottom w:val="single" w:sz="4" w:space="0" w:color="auto"/>
              <w:right w:val="single" w:sz="4" w:space="0" w:color="auto"/>
            </w:tcBorders>
            <w:hideMark/>
          </w:tcPr>
          <w:p w:rsidR="0039020A" w:rsidRPr="00B17B2B" w:rsidRDefault="0039020A" w:rsidP="007E6C14">
            <w:pPr>
              <w:jc w:val="center"/>
              <w:rPr>
                <w:rFonts w:ascii="GHEA Grapalat" w:hAnsi="GHEA Grapalat"/>
                <w:b/>
                <w:color w:val="000000"/>
                <w:sz w:val="20"/>
                <w:szCs w:val="20"/>
                <w:lang w:val="hy-AM"/>
              </w:rPr>
            </w:pPr>
          </w:p>
          <w:p w:rsidR="009F3040" w:rsidRDefault="009F3040" w:rsidP="007E6C14">
            <w:pPr>
              <w:jc w:val="center"/>
              <w:rPr>
                <w:rFonts w:ascii="GHEA Grapalat" w:hAnsi="GHEA Grapalat"/>
                <w:b/>
                <w:sz w:val="20"/>
                <w:szCs w:val="20"/>
                <w:lang w:val="en-US"/>
              </w:rPr>
            </w:pPr>
            <w:r>
              <w:rPr>
                <w:rFonts w:ascii="GHEA Grapalat" w:hAnsi="GHEA Grapalat"/>
                <w:b/>
                <w:color w:val="000000"/>
                <w:sz w:val="20"/>
                <w:szCs w:val="20"/>
              </w:rPr>
              <w:t>Բնակ</w:t>
            </w:r>
            <w:r w:rsidR="007E6C14">
              <w:rPr>
                <w:rFonts w:ascii="GHEA Grapalat" w:hAnsi="GHEA Grapalat"/>
                <w:b/>
                <w:color w:val="000000"/>
                <w:sz w:val="20"/>
                <w:szCs w:val="20"/>
                <w:lang w:val="hy-AM"/>
              </w:rPr>
              <w:t>ելի տան</w:t>
            </w:r>
            <w:r>
              <w:rPr>
                <w:rFonts w:ascii="GHEA Grapalat" w:hAnsi="GHEA Grapalat"/>
                <w:b/>
                <w:color w:val="000000"/>
                <w:sz w:val="20"/>
                <w:szCs w:val="20"/>
              </w:rPr>
              <w:t xml:space="preserve"> պատկանելությունը</w:t>
            </w:r>
          </w:p>
        </w:tc>
      </w:tr>
      <w:tr w:rsidR="009F3040" w:rsidRPr="0039020A" w:rsidTr="00F01154">
        <w:trPr>
          <w:trHeight w:val="575"/>
        </w:trPr>
        <w:tc>
          <w:tcPr>
            <w:tcW w:w="720" w:type="dxa"/>
            <w:vMerge w:val="restart"/>
            <w:tcBorders>
              <w:top w:val="single" w:sz="4" w:space="0" w:color="auto"/>
              <w:left w:val="single" w:sz="4" w:space="0" w:color="auto"/>
              <w:bottom w:val="single" w:sz="4" w:space="0" w:color="auto"/>
              <w:right w:val="single" w:sz="4" w:space="0" w:color="auto"/>
            </w:tcBorders>
          </w:tcPr>
          <w:p w:rsidR="009F3040" w:rsidRDefault="009F3040" w:rsidP="00721FD0">
            <w:pPr>
              <w:jc w:val="center"/>
              <w:rPr>
                <w:rFonts w:ascii="GHEA Grapalat" w:hAnsi="GHEA Grapalat"/>
                <w:sz w:val="20"/>
                <w:szCs w:val="20"/>
                <w:lang w:val="en-US"/>
              </w:rPr>
            </w:pPr>
          </w:p>
          <w:p w:rsidR="009F3040" w:rsidRDefault="009F3040" w:rsidP="00721FD0">
            <w:pPr>
              <w:jc w:val="center"/>
              <w:rPr>
                <w:rFonts w:ascii="GHEA Grapalat" w:hAnsi="GHEA Grapalat"/>
                <w:sz w:val="20"/>
                <w:szCs w:val="20"/>
                <w:lang w:val="en-US"/>
              </w:rPr>
            </w:pPr>
          </w:p>
          <w:p w:rsidR="009F3040" w:rsidRDefault="009F3040" w:rsidP="00721FD0">
            <w:pPr>
              <w:jc w:val="center"/>
              <w:rPr>
                <w:rFonts w:ascii="GHEA Grapalat" w:hAnsi="GHEA Grapalat"/>
                <w:sz w:val="20"/>
                <w:szCs w:val="20"/>
                <w:lang w:val="hy-AM"/>
              </w:rPr>
            </w:pPr>
          </w:p>
          <w:p w:rsidR="009F3040" w:rsidRDefault="009F3040" w:rsidP="00721FD0">
            <w:pPr>
              <w:jc w:val="center"/>
              <w:rPr>
                <w:rFonts w:ascii="GHEA Grapalat" w:hAnsi="GHEA Grapalat"/>
                <w:sz w:val="20"/>
                <w:szCs w:val="20"/>
                <w:lang w:val="hy-AM"/>
              </w:rPr>
            </w:pPr>
          </w:p>
          <w:p w:rsidR="00A240FB" w:rsidRDefault="00A240FB" w:rsidP="00721FD0">
            <w:pPr>
              <w:jc w:val="center"/>
              <w:rPr>
                <w:rFonts w:ascii="GHEA Grapalat" w:hAnsi="GHEA Grapalat"/>
                <w:sz w:val="20"/>
                <w:szCs w:val="20"/>
                <w:lang w:val="hy-AM"/>
              </w:rPr>
            </w:pPr>
          </w:p>
          <w:p w:rsidR="00A240FB" w:rsidRDefault="00A240FB" w:rsidP="00721FD0">
            <w:pPr>
              <w:jc w:val="center"/>
              <w:rPr>
                <w:rFonts w:ascii="GHEA Grapalat" w:hAnsi="GHEA Grapalat"/>
                <w:sz w:val="20"/>
                <w:szCs w:val="20"/>
                <w:lang w:val="hy-AM"/>
              </w:rPr>
            </w:pPr>
          </w:p>
          <w:p w:rsidR="00A240FB" w:rsidRDefault="00A240FB" w:rsidP="00721FD0">
            <w:pPr>
              <w:jc w:val="center"/>
              <w:rPr>
                <w:rFonts w:ascii="GHEA Grapalat" w:hAnsi="GHEA Grapalat"/>
                <w:sz w:val="20"/>
                <w:szCs w:val="20"/>
                <w:lang w:val="hy-AM"/>
              </w:rPr>
            </w:pPr>
          </w:p>
          <w:p w:rsidR="00A240FB" w:rsidRDefault="00A240FB" w:rsidP="00721FD0">
            <w:pPr>
              <w:jc w:val="center"/>
              <w:rPr>
                <w:rFonts w:ascii="GHEA Grapalat" w:hAnsi="GHEA Grapalat"/>
                <w:sz w:val="20"/>
                <w:szCs w:val="20"/>
                <w:lang w:val="hy-AM"/>
              </w:rPr>
            </w:pPr>
          </w:p>
          <w:p w:rsidR="00A240FB" w:rsidRDefault="00A240FB" w:rsidP="00721FD0">
            <w:pPr>
              <w:jc w:val="center"/>
              <w:rPr>
                <w:rFonts w:ascii="GHEA Grapalat" w:hAnsi="GHEA Grapalat"/>
                <w:sz w:val="20"/>
                <w:szCs w:val="20"/>
                <w:lang w:val="hy-AM"/>
              </w:rPr>
            </w:pPr>
          </w:p>
          <w:p w:rsidR="009F3040" w:rsidRDefault="009F3040" w:rsidP="00721FD0">
            <w:pPr>
              <w:jc w:val="center"/>
              <w:rPr>
                <w:rFonts w:ascii="GHEA Grapalat" w:hAnsi="GHEA Grapalat"/>
                <w:sz w:val="20"/>
                <w:szCs w:val="20"/>
                <w:lang w:val="en-US"/>
              </w:rPr>
            </w:pPr>
            <w:r>
              <w:rPr>
                <w:rFonts w:ascii="GHEA Grapalat" w:hAnsi="GHEA Grapalat"/>
                <w:sz w:val="20"/>
                <w:szCs w:val="20"/>
                <w:lang w:val="en-US"/>
              </w:rPr>
              <w:t>1.</w:t>
            </w:r>
          </w:p>
        </w:tc>
        <w:tc>
          <w:tcPr>
            <w:tcW w:w="1890" w:type="dxa"/>
            <w:tcBorders>
              <w:top w:val="single" w:sz="4" w:space="0" w:color="auto"/>
              <w:left w:val="single" w:sz="4" w:space="0" w:color="auto"/>
              <w:bottom w:val="single" w:sz="4" w:space="0" w:color="auto"/>
              <w:right w:val="single" w:sz="4" w:space="0" w:color="auto"/>
            </w:tcBorders>
            <w:vAlign w:val="center"/>
          </w:tcPr>
          <w:p w:rsidR="009F3040" w:rsidRPr="00AE5D2C" w:rsidRDefault="0039020A" w:rsidP="00721FD0">
            <w:pPr>
              <w:pStyle w:val="NormalWeb"/>
              <w:spacing w:before="0" w:beforeAutospacing="0" w:after="0" w:afterAutospacing="0"/>
              <w:jc w:val="center"/>
              <w:rPr>
                <w:rFonts w:ascii="GHEA Grapalat" w:hAnsi="GHEA Grapalat"/>
                <w:sz w:val="20"/>
                <w:szCs w:val="20"/>
                <w:lang w:val="hy-AM"/>
              </w:rPr>
            </w:pPr>
            <w:r w:rsidRPr="00AE5D2C">
              <w:rPr>
                <w:rFonts w:ascii="GHEA Grapalat" w:hAnsi="GHEA Grapalat"/>
                <w:sz w:val="20"/>
                <w:szCs w:val="20"/>
                <w:lang w:val="hy-AM"/>
              </w:rPr>
              <w:t>Արթուր Աբելի Առուշանյան</w:t>
            </w:r>
          </w:p>
        </w:tc>
        <w:tc>
          <w:tcPr>
            <w:tcW w:w="1620" w:type="dxa"/>
            <w:tcBorders>
              <w:top w:val="single" w:sz="4" w:space="0" w:color="auto"/>
              <w:left w:val="single" w:sz="4" w:space="0" w:color="auto"/>
              <w:bottom w:val="single" w:sz="4" w:space="0" w:color="auto"/>
              <w:right w:val="single" w:sz="4" w:space="0" w:color="auto"/>
            </w:tcBorders>
            <w:vAlign w:val="center"/>
          </w:tcPr>
          <w:p w:rsidR="009F3040" w:rsidRPr="00AE5D2C" w:rsidRDefault="0039020A" w:rsidP="00721FD0">
            <w:pPr>
              <w:pStyle w:val="NormalWeb"/>
              <w:spacing w:before="0" w:beforeAutospacing="0" w:after="0" w:afterAutospacing="0"/>
              <w:jc w:val="center"/>
              <w:rPr>
                <w:rFonts w:ascii="GHEA Grapalat" w:hAnsi="GHEA Grapalat"/>
                <w:sz w:val="20"/>
                <w:szCs w:val="20"/>
                <w:lang w:val="hy-AM"/>
              </w:rPr>
            </w:pPr>
            <w:r w:rsidRPr="00AE5D2C">
              <w:rPr>
                <w:rFonts w:ascii="GHEA Grapalat" w:hAnsi="GHEA Grapalat"/>
                <w:sz w:val="20"/>
                <w:szCs w:val="20"/>
                <w:lang w:val="hy-AM"/>
              </w:rPr>
              <w:t>AN0746246, տրված 09.12.2013թ. 044-ի կողմից</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9F3040" w:rsidRPr="00405481" w:rsidRDefault="00F01154" w:rsidP="00721FD0">
            <w:pPr>
              <w:jc w:val="center"/>
              <w:rPr>
                <w:rFonts w:ascii="GHEA Grapalat" w:hAnsi="GHEA Grapalat"/>
                <w:sz w:val="20"/>
                <w:szCs w:val="20"/>
                <w:lang w:val="hy-AM"/>
              </w:rPr>
            </w:pPr>
            <w:r>
              <w:rPr>
                <w:rFonts w:ascii="GHEA Grapalat" w:hAnsi="GHEA Grapalat"/>
                <w:sz w:val="20"/>
                <w:szCs w:val="20"/>
                <w:lang w:val="hy-AM"/>
              </w:rPr>
              <w:t>177.2</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9F3040" w:rsidRPr="00405481" w:rsidRDefault="00F01154" w:rsidP="00721FD0">
            <w:pPr>
              <w:jc w:val="center"/>
              <w:rPr>
                <w:rFonts w:ascii="GHEA Grapalat" w:hAnsi="GHEA Grapalat"/>
                <w:sz w:val="20"/>
                <w:szCs w:val="20"/>
                <w:lang w:val="hy-AM"/>
              </w:rPr>
            </w:pPr>
            <w:r>
              <w:rPr>
                <w:rFonts w:ascii="GHEA Grapalat" w:hAnsi="GHEA Grapalat"/>
                <w:sz w:val="20"/>
                <w:szCs w:val="20"/>
                <w:lang w:val="hy-AM"/>
              </w:rPr>
              <w:t>0.06</w:t>
            </w: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9F3040" w:rsidRPr="00405481" w:rsidRDefault="009F3040" w:rsidP="007E6C14">
            <w:pPr>
              <w:jc w:val="center"/>
              <w:rPr>
                <w:rFonts w:ascii="GHEA Grapalat" w:hAnsi="GHEA Grapalat"/>
                <w:sz w:val="20"/>
                <w:szCs w:val="20"/>
                <w:lang w:val="hy-AM"/>
              </w:rPr>
            </w:pPr>
            <w:r w:rsidRPr="003A2211">
              <w:rPr>
                <w:rFonts w:ascii="GHEA Grapalat" w:hAnsi="GHEA Grapalat"/>
                <w:sz w:val="20"/>
                <w:szCs w:val="20"/>
                <w:lang w:val="hy-AM"/>
              </w:rPr>
              <w:t>N</w:t>
            </w:r>
            <w:r w:rsidR="0039020A">
              <w:rPr>
                <w:rFonts w:ascii="GHEA Grapalat" w:hAnsi="GHEA Grapalat"/>
                <w:sz w:val="20"/>
                <w:szCs w:val="20"/>
                <w:lang w:val="hy-AM"/>
              </w:rPr>
              <w:t>19112018-03-0045</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9F3040" w:rsidRPr="00405481" w:rsidRDefault="009F3040" w:rsidP="00721FD0">
            <w:pPr>
              <w:ind w:right="-108"/>
              <w:jc w:val="center"/>
              <w:rPr>
                <w:rFonts w:ascii="GHEA Grapalat" w:hAnsi="GHEA Grapalat"/>
                <w:b/>
                <w:sz w:val="20"/>
                <w:szCs w:val="20"/>
                <w:lang w:val="hy-AM"/>
              </w:rPr>
            </w:pPr>
            <w:r>
              <w:rPr>
                <w:rFonts w:ascii="GHEA Grapalat" w:hAnsi="GHEA Grapalat"/>
                <w:color w:val="000000"/>
                <w:sz w:val="20"/>
                <w:szCs w:val="20"/>
                <w:lang w:val="hy-AM"/>
              </w:rPr>
              <w:t>Պետական գույքի կառավարման կոմիտե</w:t>
            </w:r>
          </w:p>
        </w:tc>
      </w:tr>
      <w:tr w:rsidR="009F3040" w:rsidRPr="000B6C4A" w:rsidTr="00F01154">
        <w:trPr>
          <w:trHeight w:val="6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F3040" w:rsidRPr="003A2211" w:rsidRDefault="009F3040" w:rsidP="00721FD0">
            <w:pPr>
              <w:rPr>
                <w:rFonts w:ascii="GHEA Grapalat" w:hAnsi="GHEA Grapalat"/>
                <w:sz w:val="20"/>
                <w:szCs w:val="20"/>
                <w:lang w:val="hy-AM"/>
              </w:rPr>
            </w:pPr>
          </w:p>
        </w:tc>
        <w:tc>
          <w:tcPr>
            <w:tcW w:w="1890" w:type="dxa"/>
            <w:tcBorders>
              <w:top w:val="single" w:sz="4" w:space="0" w:color="auto"/>
              <w:left w:val="single" w:sz="4" w:space="0" w:color="auto"/>
              <w:bottom w:val="single" w:sz="4" w:space="0" w:color="auto"/>
              <w:right w:val="single" w:sz="4" w:space="0" w:color="auto"/>
            </w:tcBorders>
            <w:vAlign w:val="center"/>
          </w:tcPr>
          <w:p w:rsidR="009F3040" w:rsidRPr="00AE5D2C" w:rsidRDefault="00AB2D5A" w:rsidP="00721FD0">
            <w:pPr>
              <w:pStyle w:val="NormalWeb"/>
              <w:spacing w:before="0" w:beforeAutospacing="0" w:after="0" w:afterAutospacing="0"/>
              <w:jc w:val="center"/>
              <w:rPr>
                <w:rFonts w:ascii="GHEA Grapalat" w:hAnsi="GHEA Grapalat"/>
                <w:sz w:val="20"/>
                <w:szCs w:val="20"/>
                <w:lang w:val="hy-AM"/>
              </w:rPr>
            </w:pPr>
            <w:r w:rsidRPr="00AE5D2C">
              <w:rPr>
                <w:rFonts w:ascii="GHEA Grapalat" w:hAnsi="GHEA Grapalat"/>
                <w:sz w:val="20"/>
                <w:szCs w:val="20"/>
                <w:lang w:val="hy-AM"/>
              </w:rPr>
              <w:t xml:space="preserve">Սվետլանա Ամիրջանի Առուշանյան </w:t>
            </w:r>
          </w:p>
        </w:tc>
        <w:tc>
          <w:tcPr>
            <w:tcW w:w="1620" w:type="dxa"/>
            <w:tcBorders>
              <w:top w:val="single" w:sz="4" w:space="0" w:color="auto"/>
              <w:left w:val="single" w:sz="4" w:space="0" w:color="auto"/>
              <w:bottom w:val="single" w:sz="4" w:space="0" w:color="auto"/>
              <w:right w:val="single" w:sz="4" w:space="0" w:color="auto"/>
            </w:tcBorders>
            <w:vAlign w:val="center"/>
          </w:tcPr>
          <w:p w:rsidR="009F3040" w:rsidRPr="00AE5D2C" w:rsidRDefault="00AB2D5A" w:rsidP="00721FD0">
            <w:pPr>
              <w:pStyle w:val="NormalWeb"/>
              <w:spacing w:before="0" w:beforeAutospacing="0" w:after="0" w:afterAutospacing="0"/>
              <w:jc w:val="center"/>
              <w:rPr>
                <w:rFonts w:ascii="GHEA Grapalat" w:hAnsi="GHEA Grapalat"/>
                <w:sz w:val="20"/>
                <w:szCs w:val="20"/>
                <w:lang w:val="hy-AM"/>
              </w:rPr>
            </w:pPr>
            <w:r w:rsidRPr="00AE5D2C">
              <w:rPr>
                <w:rFonts w:ascii="GHEA Grapalat" w:hAnsi="GHEA Grapalat"/>
                <w:sz w:val="20"/>
                <w:szCs w:val="20"/>
                <w:lang w:val="hy-AM"/>
              </w:rPr>
              <w:t>АТ0508549 տրված 24.06.2020թ. 044-ի կողմից</w:t>
            </w:r>
          </w:p>
        </w:tc>
        <w:tc>
          <w:tcPr>
            <w:tcW w:w="1350" w:type="dxa"/>
            <w:vMerge/>
            <w:tcBorders>
              <w:top w:val="single" w:sz="4" w:space="0" w:color="auto"/>
              <w:left w:val="single" w:sz="4" w:space="0" w:color="auto"/>
              <w:bottom w:val="single" w:sz="4" w:space="0" w:color="auto"/>
              <w:right w:val="single" w:sz="4" w:space="0" w:color="auto"/>
            </w:tcBorders>
            <w:vAlign w:val="center"/>
          </w:tcPr>
          <w:p w:rsidR="009F3040" w:rsidRPr="003A2211" w:rsidRDefault="009F3040" w:rsidP="00721FD0">
            <w:pPr>
              <w:rPr>
                <w:rFonts w:ascii="GHEA Grapalat" w:hAnsi="GHEA Grapalat"/>
                <w:sz w:val="20"/>
                <w:szCs w:val="20"/>
                <w:lang w:val="hy-AM"/>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F3040" w:rsidRPr="003A2211" w:rsidRDefault="009F3040" w:rsidP="00721FD0">
            <w:pPr>
              <w:rPr>
                <w:rFonts w:ascii="GHEA Grapalat" w:hAnsi="GHEA Grapalat"/>
                <w:sz w:val="20"/>
                <w:szCs w:val="20"/>
                <w:lang w:val="hy-AM"/>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9F3040" w:rsidRPr="003A2211" w:rsidRDefault="009F3040" w:rsidP="00721FD0">
            <w:pPr>
              <w:rPr>
                <w:rFonts w:ascii="GHEA Grapalat" w:hAnsi="GHEA Grapalat"/>
                <w:sz w:val="20"/>
                <w:szCs w:val="20"/>
                <w:lang w:val="hy-AM"/>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9F3040" w:rsidRPr="003A2211" w:rsidRDefault="009F3040" w:rsidP="00721FD0">
            <w:pPr>
              <w:rPr>
                <w:rFonts w:ascii="GHEA Grapalat" w:hAnsi="GHEA Grapalat"/>
                <w:b/>
                <w:sz w:val="20"/>
                <w:szCs w:val="20"/>
                <w:lang w:val="hy-AM"/>
              </w:rPr>
            </w:pPr>
          </w:p>
        </w:tc>
      </w:tr>
      <w:tr w:rsidR="00AB2D5A" w:rsidRPr="000B6C4A" w:rsidTr="00F01154">
        <w:trPr>
          <w:trHeight w:val="620"/>
        </w:trPr>
        <w:tc>
          <w:tcPr>
            <w:tcW w:w="720" w:type="dxa"/>
            <w:vMerge/>
            <w:tcBorders>
              <w:top w:val="single" w:sz="4" w:space="0" w:color="auto"/>
              <w:left w:val="single" w:sz="4" w:space="0" w:color="auto"/>
              <w:bottom w:val="single" w:sz="4" w:space="0" w:color="auto"/>
              <w:right w:val="single" w:sz="4" w:space="0" w:color="auto"/>
            </w:tcBorders>
            <w:vAlign w:val="center"/>
          </w:tcPr>
          <w:p w:rsidR="00AB2D5A" w:rsidRPr="003A2211" w:rsidRDefault="00AB2D5A" w:rsidP="00721FD0">
            <w:pPr>
              <w:rPr>
                <w:rFonts w:ascii="GHEA Grapalat" w:hAnsi="GHEA Grapalat"/>
                <w:sz w:val="20"/>
                <w:szCs w:val="20"/>
                <w:lang w:val="hy-AM"/>
              </w:rPr>
            </w:pPr>
          </w:p>
        </w:tc>
        <w:tc>
          <w:tcPr>
            <w:tcW w:w="1890" w:type="dxa"/>
            <w:tcBorders>
              <w:top w:val="single" w:sz="4" w:space="0" w:color="auto"/>
              <w:left w:val="single" w:sz="4" w:space="0" w:color="auto"/>
              <w:bottom w:val="single" w:sz="4" w:space="0" w:color="auto"/>
              <w:right w:val="single" w:sz="4" w:space="0" w:color="auto"/>
            </w:tcBorders>
            <w:vAlign w:val="center"/>
          </w:tcPr>
          <w:p w:rsidR="00AB2D5A" w:rsidRPr="00AE5D2C" w:rsidRDefault="00AB2D5A" w:rsidP="00721FD0">
            <w:pPr>
              <w:pStyle w:val="NormalWeb"/>
              <w:spacing w:before="0" w:beforeAutospacing="0" w:after="0" w:afterAutospacing="0"/>
              <w:jc w:val="center"/>
              <w:rPr>
                <w:rFonts w:ascii="GHEA Grapalat" w:hAnsi="GHEA Grapalat"/>
                <w:sz w:val="20"/>
                <w:szCs w:val="20"/>
                <w:lang w:val="hy-AM"/>
              </w:rPr>
            </w:pPr>
            <w:r w:rsidRPr="00AE5D2C">
              <w:rPr>
                <w:rFonts w:ascii="GHEA Grapalat" w:hAnsi="GHEA Grapalat"/>
                <w:sz w:val="20"/>
                <w:szCs w:val="20"/>
                <w:lang w:val="hy-AM"/>
              </w:rPr>
              <w:t>Արսեն Արթուրի Առուշանյան</w:t>
            </w:r>
          </w:p>
        </w:tc>
        <w:tc>
          <w:tcPr>
            <w:tcW w:w="1620" w:type="dxa"/>
            <w:tcBorders>
              <w:top w:val="single" w:sz="4" w:space="0" w:color="auto"/>
              <w:left w:val="single" w:sz="4" w:space="0" w:color="auto"/>
              <w:bottom w:val="single" w:sz="4" w:space="0" w:color="auto"/>
              <w:right w:val="single" w:sz="4" w:space="0" w:color="auto"/>
            </w:tcBorders>
            <w:vAlign w:val="center"/>
          </w:tcPr>
          <w:p w:rsidR="00AB2D5A" w:rsidRPr="00AE5D2C" w:rsidRDefault="00AB2D5A" w:rsidP="00721FD0">
            <w:pPr>
              <w:pStyle w:val="NormalWeb"/>
              <w:spacing w:before="0" w:beforeAutospacing="0" w:after="0" w:afterAutospacing="0"/>
              <w:jc w:val="center"/>
              <w:rPr>
                <w:rFonts w:ascii="GHEA Grapalat" w:hAnsi="GHEA Grapalat"/>
                <w:sz w:val="20"/>
                <w:szCs w:val="20"/>
                <w:lang w:val="hy-AM"/>
              </w:rPr>
            </w:pPr>
            <w:r w:rsidRPr="00AE5D2C">
              <w:rPr>
                <w:rFonts w:ascii="GHEA Grapalat" w:hAnsi="GHEA Grapalat"/>
                <w:sz w:val="20"/>
                <w:szCs w:val="20"/>
                <w:lang w:val="hy-AM"/>
              </w:rPr>
              <w:t>AS0423865 տրված 14.11.2018 թ. 001-ի կողմից</w:t>
            </w:r>
          </w:p>
        </w:tc>
        <w:tc>
          <w:tcPr>
            <w:tcW w:w="1350" w:type="dxa"/>
            <w:vMerge/>
            <w:tcBorders>
              <w:top w:val="single" w:sz="4" w:space="0" w:color="auto"/>
              <w:left w:val="single" w:sz="4" w:space="0" w:color="auto"/>
              <w:bottom w:val="single" w:sz="4" w:space="0" w:color="auto"/>
              <w:right w:val="single" w:sz="4" w:space="0" w:color="auto"/>
            </w:tcBorders>
            <w:vAlign w:val="center"/>
          </w:tcPr>
          <w:p w:rsidR="00AB2D5A" w:rsidRPr="003A2211" w:rsidRDefault="00AB2D5A" w:rsidP="00721FD0">
            <w:pPr>
              <w:rPr>
                <w:rFonts w:ascii="GHEA Grapalat" w:hAnsi="GHEA Grapalat"/>
                <w:sz w:val="20"/>
                <w:szCs w:val="20"/>
                <w:lang w:val="hy-AM"/>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AB2D5A" w:rsidRPr="003A2211" w:rsidRDefault="00AB2D5A" w:rsidP="00721FD0">
            <w:pPr>
              <w:rPr>
                <w:rFonts w:ascii="GHEA Grapalat" w:hAnsi="GHEA Grapalat"/>
                <w:sz w:val="20"/>
                <w:szCs w:val="20"/>
                <w:lang w:val="hy-AM"/>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AB2D5A" w:rsidRPr="003A2211" w:rsidRDefault="00AB2D5A" w:rsidP="00721FD0">
            <w:pPr>
              <w:rPr>
                <w:rFonts w:ascii="GHEA Grapalat" w:hAnsi="GHEA Grapalat"/>
                <w:sz w:val="20"/>
                <w:szCs w:val="20"/>
                <w:lang w:val="hy-AM"/>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B2D5A" w:rsidRPr="003A2211" w:rsidRDefault="00AB2D5A" w:rsidP="00721FD0">
            <w:pPr>
              <w:rPr>
                <w:rFonts w:ascii="GHEA Grapalat" w:hAnsi="GHEA Grapalat"/>
                <w:b/>
                <w:sz w:val="20"/>
                <w:szCs w:val="20"/>
                <w:lang w:val="hy-AM"/>
              </w:rPr>
            </w:pPr>
          </w:p>
        </w:tc>
      </w:tr>
      <w:tr w:rsidR="00AB2D5A" w:rsidRPr="000B6C4A" w:rsidTr="00F01154">
        <w:trPr>
          <w:trHeight w:val="620"/>
        </w:trPr>
        <w:tc>
          <w:tcPr>
            <w:tcW w:w="720" w:type="dxa"/>
            <w:vMerge/>
            <w:tcBorders>
              <w:top w:val="single" w:sz="4" w:space="0" w:color="auto"/>
              <w:left w:val="single" w:sz="4" w:space="0" w:color="auto"/>
              <w:bottom w:val="single" w:sz="4" w:space="0" w:color="auto"/>
              <w:right w:val="single" w:sz="4" w:space="0" w:color="auto"/>
            </w:tcBorders>
            <w:vAlign w:val="center"/>
          </w:tcPr>
          <w:p w:rsidR="00AB2D5A" w:rsidRPr="003A2211" w:rsidRDefault="00AB2D5A" w:rsidP="00721FD0">
            <w:pPr>
              <w:rPr>
                <w:rFonts w:ascii="GHEA Grapalat" w:hAnsi="GHEA Grapalat"/>
                <w:sz w:val="20"/>
                <w:szCs w:val="20"/>
                <w:lang w:val="hy-AM"/>
              </w:rPr>
            </w:pPr>
          </w:p>
        </w:tc>
        <w:tc>
          <w:tcPr>
            <w:tcW w:w="1890" w:type="dxa"/>
            <w:tcBorders>
              <w:top w:val="single" w:sz="4" w:space="0" w:color="auto"/>
              <w:left w:val="single" w:sz="4" w:space="0" w:color="auto"/>
              <w:bottom w:val="single" w:sz="4" w:space="0" w:color="auto"/>
              <w:right w:val="single" w:sz="4" w:space="0" w:color="auto"/>
            </w:tcBorders>
            <w:vAlign w:val="center"/>
          </w:tcPr>
          <w:p w:rsidR="00AB2D5A" w:rsidRPr="00AE5D2C" w:rsidRDefault="00AB2D5A" w:rsidP="00721FD0">
            <w:pPr>
              <w:pStyle w:val="NormalWeb"/>
              <w:spacing w:before="0" w:beforeAutospacing="0" w:after="0" w:afterAutospacing="0"/>
              <w:jc w:val="center"/>
              <w:rPr>
                <w:rFonts w:ascii="GHEA Grapalat" w:hAnsi="GHEA Grapalat"/>
                <w:sz w:val="20"/>
                <w:szCs w:val="20"/>
                <w:lang w:val="hy-AM"/>
              </w:rPr>
            </w:pPr>
            <w:r w:rsidRPr="00AE5D2C">
              <w:rPr>
                <w:rFonts w:ascii="GHEA Grapalat" w:hAnsi="GHEA Grapalat"/>
                <w:sz w:val="20"/>
                <w:szCs w:val="20"/>
                <w:lang w:val="hy-AM"/>
              </w:rPr>
              <w:t>Արամ Արթուրի Առուշանյան</w:t>
            </w:r>
          </w:p>
        </w:tc>
        <w:tc>
          <w:tcPr>
            <w:tcW w:w="1620" w:type="dxa"/>
            <w:tcBorders>
              <w:top w:val="single" w:sz="4" w:space="0" w:color="auto"/>
              <w:left w:val="single" w:sz="4" w:space="0" w:color="auto"/>
              <w:bottom w:val="single" w:sz="4" w:space="0" w:color="auto"/>
              <w:right w:val="single" w:sz="4" w:space="0" w:color="auto"/>
            </w:tcBorders>
            <w:vAlign w:val="center"/>
          </w:tcPr>
          <w:p w:rsidR="00AB2D5A" w:rsidRPr="00AE5D2C" w:rsidRDefault="00AB2D5A" w:rsidP="00721FD0">
            <w:pPr>
              <w:pStyle w:val="NormalWeb"/>
              <w:spacing w:before="0" w:beforeAutospacing="0" w:after="0" w:afterAutospacing="0"/>
              <w:jc w:val="center"/>
              <w:rPr>
                <w:rFonts w:ascii="GHEA Grapalat" w:hAnsi="GHEA Grapalat"/>
                <w:sz w:val="20"/>
                <w:szCs w:val="20"/>
                <w:lang w:val="hy-AM"/>
              </w:rPr>
            </w:pPr>
            <w:r w:rsidRPr="00AE5D2C">
              <w:rPr>
                <w:rFonts w:ascii="GHEA Grapalat" w:hAnsi="GHEA Grapalat"/>
                <w:sz w:val="20"/>
                <w:szCs w:val="20"/>
                <w:lang w:val="hy-AM"/>
              </w:rPr>
              <w:t xml:space="preserve"> AT0445247 տրված 02.09.2019թ. 001-ի կողմից</w:t>
            </w:r>
          </w:p>
        </w:tc>
        <w:tc>
          <w:tcPr>
            <w:tcW w:w="1350" w:type="dxa"/>
            <w:vMerge/>
            <w:tcBorders>
              <w:top w:val="single" w:sz="4" w:space="0" w:color="auto"/>
              <w:left w:val="single" w:sz="4" w:space="0" w:color="auto"/>
              <w:bottom w:val="single" w:sz="4" w:space="0" w:color="auto"/>
              <w:right w:val="single" w:sz="4" w:space="0" w:color="auto"/>
            </w:tcBorders>
            <w:vAlign w:val="center"/>
          </w:tcPr>
          <w:p w:rsidR="00AB2D5A" w:rsidRPr="003A2211" w:rsidRDefault="00AB2D5A" w:rsidP="00721FD0">
            <w:pPr>
              <w:rPr>
                <w:rFonts w:ascii="GHEA Grapalat" w:hAnsi="GHEA Grapalat"/>
                <w:sz w:val="20"/>
                <w:szCs w:val="20"/>
                <w:lang w:val="hy-AM"/>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AB2D5A" w:rsidRPr="003A2211" w:rsidRDefault="00AB2D5A" w:rsidP="00721FD0">
            <w:pPr>
              <w:rPr>
                <w:rFonts w:ascii="GHEA Grapalat" w:hAnsi="GHEA Grapalat"/>
                <w:sz w:val="20"/>
                <w:szCs w:val="20"/>
                <w:lang w:val="hy-AM"/>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AB2D5A" w:rsidRPr="003A2211" w:rsidRDefault="00AB2D5A" w:rsidP="00721FD0">
            <w:pPr>
              <w:rPr>
                <w:rFonts w:ascii="GHEA Grapalat" w:hAnsi="GHEA Grapalat"/>
                <w:sz w:val="20"/>
                <w:szCs w:val="20"/>
                <w:lang w:val="hy-AM"/>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B2D5A" w:rsidRPr="003A2211" w:rsidRDefault="00AB2D5A" w:rsidP="00721FD0">
            <w:pPr>
              <w:rPr>
                <w:rFonts w:ascii="GHEA Grapalat" w:hAnsi="GHEA Grapalat"/>
                <w:b/>
                <w:sz w:val="20"/>
                <w:szCs w:val="20"/>
                <w:lang w:val="hy-AM"/>
              </w:rPr>
            </w:pPr>
          </w:p>
        </w:tc>
      </w:tr>
      <w:tr w:rsidR="009F3040" w:rsidRPr="000B6C4A" w:rsidTr="00F01154">
        <w:tc>
          <w:tcPr>
            <w:tcW w:w="720" w:type="dxa"/>
            <w:vMerge/>
            <w:tcBorders>
              <w:top w:val="single" w:sz="4" w:space="0" w:color="auto"/>
              <w:left w:val="single" w:sz="4" w:space="0" w:color="auto"/>
              <w:bottom w:val="single" w:sz="4" w:space="0" w:color="auto"/>
              <w:right w:val="single" w:sz="4" w:space="0" w:color="auto"/>
            </w:tcBorders>
            <w:vAlign w:val="center"/>
            <w:hideMark/>
          </w:tcPr>
          <w:p w:rsidR="009F3040" w:rsidRPr="003A2211" w:rsidRDefault="009F3040" w:rsidP="00721FD0">
            <w:pPr>
              <w:rPr>
                <w:rFonts w:ascii="GHEA Grapalat" w:hAnsi="GHEA Grapalat"/>
                <w:sz w:val="20"/>
                <w:szCs w:val="20"/>
                <w:lang w:val="hy-AM"/>
              </w:rPr>
            </w:pPr>
          </w:p>
        </w:tc>
        <w:tc>
          <w:tcPr>
            <w:tcW w:w="1890" w:type="dxa"/>
            <w:tcBorders>
              <w:top w:val="single" w:sz="4" w:space="0" w:color="auto"/>
              <w:left w:val="single" w:sz="4" w:space="0" w:color="auto"/>
              <w:bottom w:val="single" w:sz="4" w:space="0" w:color="auto"/>
              <w:right w:val="single" w:sz="4" w:space="0" w:color="auto"/>
            </w:tcBorders>
            <w:vAlign w:val="center"/>
          </w:tcPr>
          <w:p w:rsidR="009F3040" w:rsidRPr="00AE5D2C" w:rsidRDefault="009F3040" w:rsidP="00721FD0">
            <w:pPr>
              <w:pStyle w:val="NormalWeb"/>
              <w:spacing w:before="0" w:beforeAutospacing="0" w:after="0" w:afterAutospacing="0"/>
              <w:jc w:val="center"/>
              <w:rPr>
                <w:rFonts w:ascii="GHEA Grapalat" w:hAnsi="GHEA Grapalat"/>
                <w:sz w:val="20"/>
                <w:szCs w:val="20"/>
                <w:lang w:val="hy-AM"/>
              </w:rPr>
            </w:pPr>
          </w:p>
          <w:p w:rsidR="00AB2D5A" w:rsidRPr="00AE5D2C" w:rsidRDefault="00047F62" w:rsidP="00721FD0">
            <w:pPr>
              <w:pStyle w:val="NormalWeb"/>
              <w:spacing w:before="0" w:beforeAutospacing="0" w:after="0" w:afterAutospacing="0"/>
              <w:jc w:val="center"/>
              <w:rPr>
                <w:rFonts w:ascii="GHEA Grapalat" w:hAnsi="GHEA Grapalat"/>
                <w:sz w:val="20"/>
                <w:szCs w:val="20"/>
                <w:lang w:val="hy-AM"/>
              </w:rPr>
            </w:pPr>
            <w:r w:rsidRPr="00AE5D2C">
              <w:rPr>
                <w:rFonts w:ascii="GHEA Grapalat" w:hAnsi="GHEA Grapalat"/>
                <w:sz w:val="20"/>
                <w:szCs w:val="20"/>
                <w:lang w:val="hy-AM"/>
              </w:rPr>
              <w:t>Սյուզաննա Կարենի Գյուրջյան</w:t>
            </w:r>
          </w:p>
        </w:tc>
        <w:tc>
          <w:tcPr>
            <w:tcW w:w="1620" w:type="dxa"/>
            <w:tcBorders>
              <w:top w:val="single" w:sz="4" w:space="0" w:color="auto"/>
              <w:left w:val="single" w:sz="4" w:space="0" w:color="auto"/>
              <w:bottom w:val="single" w:sz="4" w:space="0" w:color="auto"/>
              <w:right w:val="single" w:sz="4" w:space="0" w:color="auto"/>
            </w:tcBorders>
            <w:vAlign w:val="center"/>
          </w:tcPr>
          <w:p w:rsidR="009F3040" w:rsidRPr="00AE5D2C" w:rsidRDefault="00047F62" w:rsidP="00721FD0">
            <w:pPr>
              <w:pStyle w:val="NormalWeb"/>
              <w:spacing w:before="0" w:beforeAutospacing="0" w:after="0" w:afterAutospacing="0"/>
              <w:jc w:val="center"/>
              <w:rPr>
                <w:rFonts w:ascii="GHEA Grapalat" w:hAnsi="GHEA Grapalat"/>
                <w:sz w:val="20"/>
                <w:szCs w:val="20"/>
                <w:lang w:val="hy-AM"/>
              </w:rPr>
            </w:pPr>
            <w:r w:rsidRPr="00AE5D2C">
              <w:rPr>
                <w:rFonts w:ascii="GHEA Grapalat" w:hAnsi="GHEA Grapalat"/>
                <w:sz w:val="20"/>
                <w:szCs w:val="20"/>
                <w:lang w:val="hy-AM"/>
              </w:rPr>
              <w:t>AM0810689 տրված 18.07.2012թ. 008-ի կողմից</w:t>
            </w:r>
          </w:p>
        </w:tc>
        <w:tc>
          <w:tcPr>
            <w:tcW w:w="1350" w:type="dxa"/>
            <w:vMerge/>
            <w:tcBorders>
              <w:top w:val="single" w:sz="4" w:space="0" w:color="auto"/>
              <w:left w:val="single" w:sz="4" w:space="0" w:color="auto"/>
              <w:bottom w:val="single" w:sz="4" w:space="0" w:color="auto"/>
              <w:right w:val="single" w:sz="4" w:space="0" w:color="auto"/>
            </w:tcBorders>
            <w:vAlign w:val="center"/>
          </w:tcPr>
          <w:p w:rsidR="009F3040" w:rsidRPr="003A2211" w:rsidRDefault="009F3040" w:rsidP="00721FD0">
            <w:pPr>
              <w:rPr>
                <w:rFonts w:ascii="GHEA Grapalat" w:hAnsi="GHEA Grapalat"/>
                <w:sz w:val="20"/>
                <w:szCs w:val="20"/>
                <w:lang w:val="hy-AM"/>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F3040" w:rsidRPr="003A2211" w:rsidRDefault="009F3040" w:rsidP="00721FD0">
            <w:pPr>
              <w:rPr>
                <w:rFonts w:ascii="GHEA Grapalat" w:hAnsi="GHEA Grapalat"/>
                <w:sz w:val="20"/>
                <w:szCs w:val="20"/>
                <w:lang w:val="hy-AM"/>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9F3040" w:rsidRPr="003A2211" w:rsidRDefault="009F3040" w:rsidP="00721FD0">
            <w:pPr>
              <w:rPr>
                <w:rFonts w:ascii="GHEA Grapalat" w:hAnsi="GHEA Grapalat"/>
                <w:sz w:val="20"/>
                <w:szCs w:val="20"/>
                <w:lang w:val="hy-AM"/>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9F3040" w:rsidRPr="003A2211" w:rsidRDefault="009F3040" w:rsidP="00721FD0">
            <w:pPr>
              <w:rPr>
                <w:rFonts w:ascii="GHEA Grapalat" w:hAnsi="GHEA Grapalat"/>
                <w:b/>
                <w:sz w:val="20"/>
                <w:szCs w:val="20"/>
                <w:lang w:val="hy-AM"/>
              </w:rPr>
            </w:pPr>
          </w:p>
        </w:tc>
      </w:tr>
    </w:tbl>
    <w:p w:rsidR="009F3040" w:rsidRPr="003A2211" w:rsidRDefault="009F3040" w:rsidP="009F3040">
      <w:pPr>
        <w:ind w:firstLine="360"/>
        <w:jc w:val="center"/>
        <w:rPr>
          <w:rFonts w:ascii="GHEA Grapalat" w:hAnsi="GHEA Grapalat"/>
          <w:b/>
          <w:sz w:val="20"/>
          <w:szCs w:val="20"/>
          <w:lang w:val="hy-AM"/>
        </w:rPr>
      </w:pPr>
    </w:p>
    <w:p w:rsidR="009F3040" w:rsidRPr="003A2211" w:rsidRDefault="009F3040" w:rsidP="009F3040">
      <w:pPr>
        <w:ind w:left="-900" w:firstLine="450"/>
        <w:jc w:val="center"/>
        <w:rPr>
          <w:rFonts w:ascii="GHEA Grapalat" w:hAnsi="GHEA Grapalat"/>
          <w:b/>
          <w:sz w:val="20"/>
          <w:szCs w:val="20"/>
          <w:lang w:val="hy-AM"/>
        </w:rPr>
      </w:pPr>
    </w:p>
    <w:p w:rsidR="009F3040" w:rsidRPr="003A2211" w:rsidRDefault="009F3040" w:rsidP="009F3040">
      <w:pPr>
        <w:ind w:left="-900" w:firstLine="450"/>
        <w:jc w:val="center"/>
        <w:rPr>
          <w:rFonts w:ascii="GHEA Grapalat" w:hAnsi="GHEA Grapalat"/>
          <w:b/>
          <w:sz w:val="20"/>
          <w:szCs w:val="20"/>
          <w:lang w:val="hy-AM"/>
        </w:rPr>
      </w:pPr>
    </w:p>
    <w:p w:rsidR="0088330C" w:rsidRPr="009F3040" w:rsidRDefault="0088330C" w:rsidP="009F3040">
      <w:pPr>
        <w:pStyle w:val="BodyTextIndent"/>
        <w:tabs>
          <w:tab w:val="left" w:pos="3213"/>
        </w:tabs>
        <w:spacing w:line="480" w:lineRule="auto"/>
        <w:ind w:left="450"/>
        <w:jc w:val="both"/>
        <w:rPr>
          <w:rFonts w:ascii="GHEA Grapalat" w:hAnsi="GHEA Grapalat"/>
          <w:sz w:val="20"/>
          <w:lang w:val="hy-AM"/>
        </w:rPr>
      </w:pPr>
    </w:p>
    <w:p w:rsidR="009F3040" w:rsidRDefault="009F3040" w:rsidP="007E6C14">
      <w:pPr>
        <w:pStyle w:val="BodyTextIndent"/>
        <w:spacing w:line="276" w:lineRule="auto"/>
        <w:ind w:left="0"/>
        <w:rPr>
          <w:rFonts w:ascii="GHEA Grapalat" w:hAnsi="GHEA Grapalat"/>
          <w:b/>
          <w:iCs/>
          <w:lang w:val="fr-FR"/>
        </w:rPr>
      </w:pPr>
    </w:p>
    <w:p w:rsidR="000B7B4E" w:rsidRDefault="000B7B4E" w:rsidP="007E6C14">
      <w:pPr>
        <w:pStyle w:val="BodyTextIndent"/>
        <w:spacing w:line="276" w:lineRule="auto"/>
        <w:ind w:left="0"/>
        <w:rPr>
          <w:rFonts w:ascii="GHEA Grapalat" w:hAnsi="GHEA Grapalat"/>
          <w:b/>
          <w:iCs/>
          <w:lang w:val="fr-FR"/>
        </w:rPr>
      </w:pPr>
    </w:p>
    <w:p w:rsidR="009F3040" w:rsidRDefault="009F3040" w:rsidP="00EA6503">
      <w:pPr>
        <w:pStyle w:val="BodyTextIndent"/>
        <w:spacing w:line="276" w:lineRule="auto"/>
        <w:ind w:firstLine="540"/>
        <w:jc w:val="center"/>
        <w:rPr>
          <w:rFonts w:ascii="GHEA Grapalat" w:hAnsi="GHEA Grapalat"/>
          <w:b/>
          <w:iCs/>
          <w:lang w:val="fr-FR"/>
        </w:rPr>
      </w:pPr>
    </w:p>
    <w:p w:rsidR="000D208D" w:rsidRDefault="000D208D" w:rsidP="00861524">
      <w:pPr>
        <w:pStyle w:val="BodyTextIndent"/>
        <w:spacing w:line="276" w:lineRule="auto"/>
        <w:ind w:firstLine="257"/>
        <w:jc w:val="center"/>
        <w:rPr>
          <w:rFonts w:ascii="GHEA Grapalat" w:hAnsi="GHEA Grapalat"/>
          <w:b/>
          <w:iCs/>
          <w:lang w:val="fr-FR"/>
        </w:rPr>
      </w:pPr>
    </w:p>
    <w:p w:rsidR="00EA6503" w:rsidRPr="004A75A0" w:rsidRDefault="004A75A0" w:rsidP="00861524">
      <w:pPr>
        <w:pStyle w:val="BodyTextIndent"/>
        <w:spacing w:line="276" w:lineRule="auto"/>
        <w:ind w:firstLine="257"/>
        <w:jc w:val="center"/>
        <w:rPr>
          <w:rFonts w:ascii="GHEA Grapalat" w:hAnsi="GHEA Grapalat"/>
          <w:b/>
          <w:iCs/>
          <w:lang w:val="hy-AM"/>
        </w:rPr>
      </w:pPr>
      <w:r>
        <w:rPr>
          <w:rFonts w:ascii="GHEA Grapalat" w:hAnsi="GHEA Grapalat"/>
          <w:b/>
          <w:iCs/>
          <w:lang w:val="hy-AM"/>
        </w:rPr>
        <w:t>Հ Ի Մ Ն Ա Վ Ո Ր ՈՒ Մ</w:t>
      </w:r>
    </w:p>
    <w:p w:rsidR="00EA6503" w:rsidRPr="009F3040" w:rsidRDefault="00EA6503" w:rsidP="00861524">
      <w:pPr>
        <w:pStyle w:val="BodyTextIndent"/>
        <w:spacing w:line="276" w:lineRule="auto"/>
        <w:ind w:firstLine="257"/>
        <w:jc w:val="center"/>
        <w:rPr>
          <w:rFonts w:ascii="GHEA Grapalat" w:hAnsi="GHEA Grapalat"/>
          <w:b/>
          <w:iCs/>
          <w:lang w:val="fr-FR"/>
        </w:rPr>
      </w:pPr>
      <w:r w:rsidRPr="009F3040">
        <w:rPr>
          <w:rFonts w:ascii="GHEA Grapalat" w:hAnsi="GHEA Grapalat"/>
          <w:b/>
          <w:iCs/>
          <w:lang w:val="fr-FR"/>
        </w:rPr>
        <w:t>ԲՆԱԿԵԼԻ ՏԱՐԱԾՔ ՆՎԻՐԵԼՈՒ ՄԱՍԻՆ</w:t>
      </w:r>
    </w:p>
    <w:p w:rsidR="00EA6503" w:rsidRDefault="00EA6503" w:rsidP="00861524">
      <w:pPr>
        <w:ind w:firstLine="257"/>
        <w:jc w:val="center"/>
        <w:rPr>
          <w:rFonts w:ascii="GHEA Grapalat" w:hAnsi="GHEA Grapalat"/>
          <w:b/>
          <w:lang w:val="af-ZA"/>
        </w:rPr>
      </w:pPr>
      <w:r w:rsidRPr="009F3040">
        <w:rPr>
          <w:rFonts w:ascii="GHEA Grapalat" w:hAnsi="GHEA Grapalat"/>
          <w:b/>
          <w:lang w:val="af-ZA"/>
        </w:rPr>
        <w:t xml:space="preserve">ՀՀ կառավարության որոշման նախագծի </w:t>
      </w:r>
    </w:p>
    <w:p w:rsidR="00583DF0" w:rsidRPr="009F3040" w:rsidRDefault="00583DF0" w:rsidP="00EA6503">
      <w:pPr>
        <w:ind w:firstLine="720"/>
        <w:jc w:val="center"/>
        <w:rPr>
          <w:rFonts w:ascii="GHEA Grapalat" w:hAnsi="GHEA Grapalat"/>
          <w:b/>
          <w:lang w:val="af-ZA"/>
        </w:rPr>
      </w:pPr>
    </w:p>
    <w:p w:rsidR="00DA52E4" w:rsidRDefault="00EA6503" w:rsidP="00861524">
      <w:pPr>
        <w:spacing w:line="360" w:lineRule="auto"/>
        <w:ind w:left="-900" w:firstLine="270"/>
        <w:jc w:val="both"/>
        <w:rPr>
          <w:rFonts w:ascii="GHEA Grapalat" w:hAnsi="GHEA Grapalat"/>
          <w:lang w:val="fr-FR"/>
        </w:rPr>
      </w:pPr>
      <w:r w:rsidRPr="009F3040">
        <w:rPr>
          <w:rFonts w:ascii="GHEA Grapalat" w:hAnsi="GHEA Grapalat"/>
          <w:color w:val="FF0000"/>
          <w:lang w:val="fr-FR"/>
        </w:rPr>
        <w:t xml:space="preserve">    </w:t>
      </w:r>
      <w:proofErr w:type="spellStart"/>
      <w:r w:rsidR="00DA52E4" w:rsidRPr="009F3040">
        <w:rPr>
          <w:rFonts w:ascii="GHEA Grapalat" w:hAnsi="GHEA Grapalat"/>
          <w:lang w:val="en-US"/>
        </w:rPr>
        <w:t>Պետական</w:t>
      </w:r>
      <w:proofErr w:type="spellEnd"/>
      <w:r w:rsidR="00DA52E4" w:rsidRPr="009F3040">
        <w:rPr>
          <w:rFonts w:ascii="GHEA Grapalat" w:hAnsi="GHEA Grapalat"/>
          <w:lang w:val="af-ZA"/>
        </w:rPr>
        <w:t xml:space="preserve"> </w:t>
      </w:r>
      <w:proofErr w:type="spellStart"/>
      <w:r w:rsidR="00DA52E4" w:rsidRPr="009F3040">
        <w:rPr>
          <w:rFonts w:ascii="GHEA Grapalat" w:hAnsi="GHEA Grapalat"/>
          <w:lang w:val="en-US"/>
        </w:rPr>
        <w:t>գույքի</w:t>
      </w:r>
      <w:proofErr w:type="spellEnd"/>
      <w:r w:rsidR="00DA52E4" w:rsidRPr="009F3040">
        <w:rPr>
          <w:rFonts w:ascii="GHEA Grapalat" w:hAnsi="GHEA Grapalat"/>
          <w:lang w:val="af-ZA"/>
        </w:rPr>
        <w:t xml:space="preserve"> </w:t>
      </w:r>
      <w:proofErr w:type="spellStart"/>
      <w:r w:rsidR="00DA52E4" w:rsidRPr="009F3040">
        <w:rPr>
          <w:rFonts w:ascii="GHEA Grapalat" w:hAnsi="GHEA Grapalat"/>
          <w:lang w:val="en-US"/>
        </w:rPr>
        <w:t>կառավարման</w:t>
      </w:r>
      <w:proofErr w:type="spellEnd"/>
      <w:r w:rsidR="00DA52E4" w:rsidRPr="009F3040">
        <w:rPr>
          <w:rFonts w:ascii="GHEA Grapalat" w:hAnsi="GHEA Grapalat"/>
          <w:lang w:val="af-ZA"/>
        </w:rPr>
        <w:t xml:space="preserve"> </w:t>
      </w:r>
      <w:proofErr w:type="spellStart"/>
      <w:r w:rsidR="00DA52E4" w:rsidRPr="009F3040">
        <w:rPr>
          <w:rFonts w:ascii="GHEA Grapalat" w:hAnsi="GHEA Grapalat"/>
          <w:lang w:val="en-US"/>
        </w:rPr>
        <w:t>կոմիտե</w:t>
      </w:r>
      <w:proofErr w:type="spellEnd"/>
      <w:r w:rsidR="00DA52E4" w:rsidRPr="009F3040">
        <w:rPr>
          <w:rFonts w:ascii="GHEA Grapalat" w:hAnsi="GHEA Grapalat"/>
          <w:lang w:val="af-ZA"/>
        </w:rPr>
        <w:t xml:space="preserve"> </w:t>
      </w:r>
      <w:r w:rsidR="00DA52E4" w:rsidRPr="009F3040">
        <w:rPr>
          <w:rFonts w:ascii="GHEA Grapalat" w:hAnsi="GHEA Grapalat"/>
          <w:lang w:val="en-US"/>
        </w:rPr>
        <w:t>է</w:t>
      </w:r>
      <w:r w:rsidR="00DA52E4" w:rsidRPr="009F3040">
        <w:rPr>
          <w:rFonts w:ascii="GHEA Grapalat" w:hAnsi="GHEA Grapalat"/>
          <w:lang w:val="af-ZA"/>
        </w:rPr>
        <w:t xml:space="preserve"> </w:t>
      </w:r>
      <w:proofErr w:type="spellStart"/>
      <w:r w:rsidR="00DA52E4" w:rsidRPr="009F3040">
        <w:rPr>
          <w:rFonts w:ascii="GHEA Grapalat" w:hAnsi="GHEA Grapalat"/>
          <w:lang w:val="en-US"/>
        </w:rPr>
        <w:t>դիմել</w:t>
      </w:r>
      <w:proofErr w:type="spellEnd"/>
      <w:r w:rsidR="00DA52E4" w:rsidRPr="009F3040">
        <w:rPr>
          <w:rFonts w:ascii="GHEA Grapalat" w:hAnsi="GHEA Grapalat"/>
          <w:lang w:val="af-ZA"/>
        </w:rPr>
        <w:t xml:space="preserve"> </w:t>
      </w:r>
      <w:proofErr w:type="spellStart"/>
      <w:r w:rsidR="00DA52E4" w:rsidRPr="009F3040">
        <w:rPr>
          <w:rFonts w:ascii="GHEA Grapalat" w:hAnsi="GHEA Grapalat"/>
          <w:lang w:val="en-US"/>
        </w:rPr>
        <w:t>Ադրբեջանի</w:t>
      </w:r>
      <w:proofErr w:type="spellEnd"/>
      <w:r w:rsidR="00DA52E4" w:rsidRPr="009F3040">
        <w:rPr>
          <w:rFonts w:ascii="GHEA Grapalat" w:hAnsi="GHEA Grapalat"/>
          <w:lang w:val="af-ZA"/>
        </w:rPr>
        <w:t xml:space="preserve"> </w:t>
      </w:r>
      <w:proofErr w:type="spellStart"/>
      <w:r w:rsidR="00DA52E4" w:rsidRPr="009F3040">
        <w:rPr>
          <w:rFonts w:ascii="GHEA Grapalat" w:hAnsi="GHEA Grapalat"/>
          <w:lang w:val="en-US"/>
        </w:rPr>
        <w:t>Հանրապետությունից</w:t>
      </w:r>
      <w:proofErr w:type="spellEnd"/>
      <w:r w:rsidR="00DA52E4" w:rsidRPr="009F3040">
        <w:rPr>
          <w:rFonts w:ascii="GHEA Grapalat" w:hAnsi="GHEA Grapalat"/>
          <w:lang w:val="af-ZA"/>
        </w:rPr>
        <w:t xml:space="preserve"> 1989 </w:t>
      </w:r>
      <w:proofErr w:type="spellStart"/>
      <w:r w:rsidR="00DA52E4" w:rsidRPr="009F3040">
        <w:rPr>
          <w:rFonts w:ascii="GHEA Grapalat" w:hAnsi="GHEA Grapalat"/>
          <w:lang w:val="en-US"/>
        </w:rPr>
        <w:t>թվականին</w:t>
      </w:r>
      <w:proofErr w:type="spellEnd"/>
      <w:r w:rsidR="00DA52E4" w:rsidRPr="009F3040">
        <w:rPr>
          <w:rFonts w:ascii="GHEA Grapalat" w:hAnsi="GHEA Grapalat"/>
          <w:lang w:val="af-ZA"/>
        </w:rPr>
        <w:t xml:space="preserve"> </w:t>
      </w:r>
      <w:proofErr w:type="spellStart"/>
      <w:r w:rsidR="00DA52E4" w:rsidRPr="009F3040">
        <w:rPr>
          <w:rFonts w:ascii="GHEA Grapalat" w:hAnsi="GHEA Grapalat"/>
          <w:lang w:val="en-US"/>
        </w:rPr>
        <w:t>բռնագաղթված</w:t>
      </w:r>
      <w:proofErr w:type="spellEnd"/>
      <w:r w:rsidR="00DA52E4" w:rsidRPr="009F3040">
        <w:rPr>
          <w:rFonts w:ascii="GHEA Grapalat" w:hAnsi="GHEA Grapalat"/>
          <w:lang w:val="af-ZA"/>
        </w:rPr>
        <w:t xml:space="preserve"> </w:t>
      </w:r>
      <w:proofErr w:type="spellStart"/>
      <w:r w:rsidR="00DA52E4" w:rsidRPr="009F3040">
        <w:rPr>
          <w:rFonts w:ascii="GHEA Grapalat" w:hAnsi="GHEA Grapalat"/>
          <w:lang w:val="en-US"/>
        </w:rPr>
        <w:t>քաղաքացի</w:t>
      </w:r>
      <w:proofErr w:type="spellEnd"/>
      <w:r w:rsidR="00DA52E4" w:rsidRPr="009F3040">
        <w:rPr>
          <w:rFonts w:ascii="GHEA Grapalat" w:hAnsi="GHEA Grapalat"/>
          <w:lang w:val="af-ZA"/>
        </w:rPr>
        <w:t xml:space="preserve"> </w:t>
      </w:r>
      <w:proofErr w:type="spellStart"/>
      <w:r w:rsidR="00DA52E4" w:rsidRPr="009F3040">
        <w:rPr>
          <w:rFonts w:ascii="GHEA Grapalat" w:hAnsi="GHEA Grapalat"/>
          <w:lang w:val="en-US"/>
        </w:rPr>
        <w:t>Արթուր</w:t>
      </w:r>
      <w:proofErr w:type="spellEnd"/>
      <w:r w:rsidR="00DA52E4" w:rsidRPr="009F3040">
        <w:rPr>
          <w:rFonts w:ascii="GHEA Grapalat" w:hAnsi="GHEA Grapalat"/>
          <w:lang w:val="af-ZA"/>
        </w:rPr>
        <w:t xml:space="preserve"> </w:t>
      </w:r>
      <w:proofErr w:type="spellStart"/>
      <w:r w:rsidR="00DA52E4" w:rsidRPr="009F3040">
        <w:rPr>
          <w:rFonts w:ascii="GHEA Grapalat" w:hAnsi="GHEA Grapalat"/>
          <w:lang w:val="en-US"/>
        </w:rPr>
        <w:t>Աբելի</w:t>
      </w:r>
      <w:proofErr w:type="spellEnd"/>
      <w:r w:rsidR="00DA52E4" w:rsidRPr="009F3040">
        <w:rPr>
          <w:rFonts w:ascii="GHEA Grapalat" w:hAnsi="GHEA Grapalat"/>
          <w:lang w:val="af-ZA"/>
        </w:rPr>
        <w:t xml:space="preserve"> </w:t>
      </w:r>
      <w:proofErr w:type="spellStart"/>
      <w:r w:rsidR="00DA52E4" w:rsidRPr="009F3040">
        <w:rPr>
          <w:rFonts w:ascii="GHEA Grapalat" w:hAnsi="GHEA Grapalat"/>
          <w:lang w:val="en-US"/>
        </w:rPr>
        <w:t>Առուշանյանը</w:t>
      </w:r>
      <w:proofErr w:type="spellEnd"/>
      <w:r w:rsidR="00DA52E4" w:rsidRPr="009F3040">
        <w:rPr>
          <w:rFonts w:ascii="GHEA Grapalat" w:hAnsi="GHEA Grapalat"/>
          <w:lang w:val="en-US"/>
        </w:rPr>
        <w:t>՝</w:t>
      </w:r>
      <w:r w:rsidR="00DA52E4" w:rsidRPr="009F3040">
        <w:rPr>
          <w:rFonts w:ascii="GHEA Grapalat" w:hAnsi="GHEA Grapalat"/>
          <w:lang w:val="af-ZA"/>
        </w:rPr>
        <w:t xml:space="preserve"> </w:t>
      </w:r>
      <w:proofErr w:type="spellStart"/>
      <w:r w:rsidR="00DA52E4" w:rsidRPr="009F3040">
        <w:rPr>
          <w:rFonts w:ascii="GHEA Grapalat" w:hAnsi="GHEA Grapalat"/>
          <w:lang w:val="en-US"/>
        </w:rPr>
        <w:t>Պետական</w:t>
      </w:r>
      <w:proofErr w:type="spellEnd"/>
      <w:r w:rsidR="00DA52E4" w:rsidRPr="009F3040">
        <w:rPr>
          <w:rFonts w:ascii="GHEA Grapalat" w:hAnsi="GHEA Grapalat"/>
          <w:lang w:val="af-ZA"/>
        </w:rPr>
        <w:t xml:space="preserve"> </w:t>
      </w:r>
      <w:proofErr w:type="spellStart"/>
      <w:r w:rsidR="00DA52E4" w:rsidRPr="009F3040">
        <w:rPr>
          <w:rFonts w:ascii="GHEA Grapalat" w:hAnsi="GHEA Grapalat"/>
          <w:lang w:val="en-US"/>
        </w:rPr>
        <w:t>գույքի</w:t>
      </w:r>
      <w:proofErr w:type="spellEnd"/>
      <w:r w:rsidR="00DA52E4" w:rsidRPr="009F3040">
        <w:rPr>
          <w:rFonts w:ascii="GHEA Grapalat" w:hAnsi="GHEA Grapalat"/>
          <w:lang w:val="af-ZA"/>
        </w:rPr>
        <w:t xml:space="preserve"> </w:t>
      </w:r>
      <w:proofErr w:type="spellStart"/>
      <w:r w:rsidR="00DA52E4" w:rsidRPr="009F3040">
        <w:rPr>
          <w:rFonts w:ascii="GHEA Grapalat" w:hAnsi="GHEA Grapalat"/>
          <w:lang w:val="en-US"/>
        </w:rPr>
        <w:t>կառավարման</w:t>
      </w:r>
      <w:proofErr w:type="spellEnd"/>
      <w:r w:rsidR="00DA52E4" w:rsidRPr="009F3040">
        <w:rPr>
          <w:rFonts w:ascii="GHEA Grapalat" w:hAnsi="GHEA Grapalat"/>
          <w:lang w:val="af-ZA"/>
        </w:rPr>
        <w:t xml:space="preserve"> </w:t>
      </w:r>
      <w:proofErr w:type="spellStart"/>
      <w:r w:rsidR="00DA52E4" w:rsidRPr="009F3040">
        <w:rPr>
          <w:rFonts w:ascii="GHEA Grapalat" w:hAnsi="GHEA Grapalat"/>
          <w:lang w:val="en-US"/>
        </w:rPr>
        <w:t>կոմիտեին</w:t>
      </w:r>
      <w:proofErr w:type="spellEnd"/>
      <w:r w:rsidR="00DA52E4" w:rsidRPr="009F3040">
        <w:rPr>
          <w:rFonts w:ascii="GHEA Grapalat" w:hAnsi="GHEA Grapalat"/>
          <w:lang w:val="af-ZA"/>
        </w:rPr>
        <w:t xml:space="preserve"> </w:t>
      </w:r>
      <w:proofErr w:type="spellStart"/>
      <w:r w:rsidR="00DA52E4" w:rsidRPr="009F3040">
        <w:rPr>
          <w:rFonts w:ascii="GHEA Grapalat" w:hAnsi="GHEA Grapalat"/>
          <w:lang w:val="en-US"/>
        </w:rPr>
        <w:t>ամրացված</w:t>
      </w:r>
      <w:proofErr w:type="spellEnd"/>
      <w:r w:rsidR="00DA52E4" w:rsidRPr="009F3040">
        <w:rPr>
          <w:rFonts w:ascii="GHEA Grapalat" w:hAnsi="GHEA Grapalat"/>
          <w:lang w:val="af-ZA"/>
        </w:rPr>
        <w:t xml:space="preserve"> </w:t>
      </w:r>
      <w:r w:rsidR="00DA52E4" w:rsidRPr="009F3040">
        <w:rPr>
          <w:rFonts w:ascii="GHEA Grapalat" w:hAnsi="GHEA Grapalat"/>
          <w:lang w:val="en-US"/>
        </w:rPr>
        <w:t>ՀՀ</w:t>
      </w:r>
      <w:r w:rsidR="00DA52E4" w:rsidRPr="009F3040">
        <w:rPr>
          <w:rFonts w:ascii="GHEA Grapalat" w:hAnsi="GHEA Grapalat"/>
          <w:lang w:val="af-ZA"/>
        </w:rPr>
        <w:t xml:space="preserve"> </w:t>
      </w:r>
      <w:proofErr w:type="spellStart"/>
      <w:r w:rsidR="00DA52E4" w:rsidRPr="009F3040">
        <w:rPr>
          <w:rFonts w:ascii="GHEA Grapalat" w:hAnsi="GHEA Grapalat"/>
          <w:lang w:val="en-US"/>
        </w:rPr>
        <w:t>Արարատի</w:t>
      </w:r>
      <w:proofErr w:type="spellEnd"/>
      <w:r w:rsidR="00DA52E4" w:rsidRPr="009F3040">
        <w:rPr>
          <w:rFonts w:ascii="GHEA Grapalat" w:hAnsi="GHEA Grapalat"/>
          <w:lang w:val="af-ZA"/>
        </w:rPr>
        <w:t xml:space="preserve"> </w:t>
      </w:r>
      <w:proofErr w:type="spellStart"/>
      <w:r w:rsidR="00DA52E4" w:rsidRPr="009F3040">
        <w:rPr>
          <w:rFonts w:ascii="GHEA Grapalat" w:hAnsi="GHEA Grapalat"/>
          <w:lang w:val="en-US"/>
        </w:rPr>
        <w:t>մարզի</w:t>
      </w:r>
      <w:proofErr w:type="spellEnd"/>
      <w:r w:rsidR="00DA52E4" w:rsidRPr="009F3040">
        <w:rPr>
          <w:rFonts w:ascii="GHEA Grapalat" w:hAnsi="GHEA Grapalat"/>
          <w:lang w:val="af-ZA"/>
        </w:rPr>
        <w:t xml:space="preserve">, </w:t>
      </w:r>
      <w:proofErr w:type="spellStart"/>
      <w:r w:rsidR="00DA52E4" w:rsidRPr="009F3040">
        <w:rPr>
          <w:rFonts w:ascii="GHEA Grapalat" w:hAnsi="GHEA Grapalat"/>
          <w:lang w:val="en-US"/>
        </w:rPr>
        <w:t>Սայաթ</w:t>
      </w:r>
      <w:proofErr w:type="spellEnd"/>
      <w:r w:rsidR="00DA52E4" w:rsidRPr="009F3040">
        <w:rPr>
          <w:rFonts w:ascii="GHEA Grapalat" w:hAnsi="GHEA Grapalat"/>
          <w:lang w:val="af-ZA"/>
        </w:rPr>
        <w:t xml:space="preserve"> </w:t>
      </w:r>
      <w:proofErr w:type="spellStart"/>
      <w:r w:rsidR="00DA52E4" w:rsidRPr="009F3040">
        <w:rPr>
          <w:rFonts w:ascii="GHEA Grapalat" w:hAnsi="GHEA Grapalat"/>
          <w:lang w:val="en-US"/>
        </w:rPr>
        <w:t>Նովա</w:t>
      </w:r>
      <w:proofErr w:type="spellEnd"/>
      <w:r w:rsidR="00DA52E4" w:rsidRPr="009F3040">
        <w:rPr>
          <w:rFonts w:ascii="GHEA Grapalat" w:hAnsi="GHEA Grapalat"/>
          <w:lang w:val="af-ZA"/>
        </w:rPr>
        <w:t xml:space="preserve"> </w:t>
      </w:r>
      <w:proofErr w:type="spellStart"/>
      <w:r w:rsidR="00DA52E4" w:rsidRPr="009F3040">
        <w:rPr>
          <w:rFonts w:ascii="GHEA Grapalat" w:hAnsi="GHEA Grapalat"/>
          <w:lang w:val="en-US"/>
        </w:rPr>
        <w:t>համայնքի</w:t>
      </w:r>
      <w:proofErr w:type="spellEnd"/>
      <w:r w:rsidR="00DA52E4" w:rsidRPr="009F3040">
        <w:rPr>
          <w:rFonts w:ascii="GHEA Grapalat" w:hAnsi="GHEA Grapalat"/>
          <w:lang w:val="af-ZA"/>
        </w:rPr>
        <w:t xml:space="preserve"> </w:t>
      </w:r>
      <w:r w:rsidR="00DA52E4" w:rsidRPr="009F3040">
        <w:rPr>
          <w:rFonts w:ascii="GHEA Grapalat" w:hAnsi="GHEA Grapalat"/>
          <w:lang w:val="en-US"/>
        </w:rPr>
        <w:t>Հ</w:t>
      </w:r>
      <w:r w:rsidR="00DA52E4" w:rsidRPr="009F3040">
        <w:rPr>
          <w:rFonts w:ascii="GHEA Grapalat" w:hAnsi="GHEA Grapalat"/>
          <w:lang w:val="af-ZA"/>
        </w:rPr>
        <w:t xml:space="preserve">. </w:t>
      </w:r>
      <w:proofErr w:type="spellStart"/>
      <w:r w:rsidR="00DA52E4" w:rsidRPr="009F3040">
        <w:rPr>
          <w:rFonts w:ascii="GHEA Grapalat" w:hAnsi="GHEA Grapalat"/>
          <w:lang w:val="en-US"/>
        </w:rPr>
        <w:t>Շիրազի</w:t>
      </w:r>
      <w:proofErr w:type="spellEnd"/>
      <w:r w:rsidR="00DA52E4" w:rsidRPr="009F3040">
        <w:rPr>
          <w:rFonts w:ascii="GHEA Grapalat" w:hAnsi="GHEA Grapalat"/>
          <w:lang w:val="af-ZA"/>
        </w:rPr>
        <w:t xml:space="preserve"> </w:t>
      </w:r>
      <w:proofErr w:type="spellStart"/>
      <w:r w:rsidR="00DA52E4" w:rsidRPr="009F3040">
        <w:rPr>
          <w:rFonts w:ascii="GHEA Grapalat" w:hAnsi="GHEA Grapalat"/>
          <w:lang w:val="en-US"/>
        </w:rPr>
        <w:t>փողոց</w:t>
      </w:r>
      <w:proofErr w:type="spellEnd"/>
      <w:r w:rsidR="00DA52E4" w:rsidRPr="009F3040">
        <w:rPr>
          <w:rFonts w:ascii="GHEA Grapalat" w:hAnsi="GHEA Grapalat"/>
          <w:lang w:val="af-ZA"/>
        </w:rPr>
        <w:t xml:space="preserve"> 3-</w:t>
      </w:r>
      <w:proofErr w:type="spellStart"/>
      <w:r w:rsidR="00DA52E4" w:rsidRPr="009F3040">
        <w:rPr>
          <w:rFonts w:ascii="GHEA Grapalat" w:hAnsi="GHEA Grapalat"/>
          <w:lang w:val="en-US"/>
        </w:rPr>
        <w:t>րդ</w:t>
      </w:r>
      <w:proofErr w:type="spellEnd"/>
      <w:r w:rsidR="00DA52E4" w:rsidRPr="009F3040">
        <w:rPr>
          <w:rFonts w:ascii="GHEA Grapalat" w:hAnsi="GHEA Grapalat"/>
          <w:lang w:val="af-ZA"/>
        </w:rPr>
        <w:t xml:space="preserve"> </w:t>
      </w:r>
      <w:proofErr w:type="spellStart"/>
      <w:r w:rsidR="00DA52E4" w:rsidRPr="009F3040">
        <w:rPr>
          <w:rFonts w:ascii="GHEA Grapalat" w:hAnsi="GHEA Grapalat"/>
          <w:lang w:val="en-US"/>
        </w:rPr>
        <w:t>փակուղի</w:t>
      </w:r>
      <w:proofErr w:type="spellEnd"/>
      <w:r w:rsidR="00DA52E4" w:rsidRPr="009F3040">
        <w:rPr>
          <w:rFonts w:ascii="GHEA Grapalat" w:hAnsi="GHEA Grapalat"/>
          <w:lang w:val="af-ZA"/>
        </w:rPr>
        <w:t xml:space="preserve"> </w:t>
      </w:r>
      <w:proofErr w:type="spellStart"/>
      <w:r w:rsidR="00DA52E4" w:rsidRPr="009F3040">
        <w:rPr>
          <w:rFonts w:ascii="GHEA Grapalat" w:hAnsi="GHEA Grapalat"/>
          <w:lang w:val="en-US"/>
        </w:rPr>
        <w:t>հասցեում</w:t>
      </w:r>
      <w:proofErr w:type="spellEnd"/>
      <w:r w:rsidR="00DA52E4" w:rsidRPr="009F3040">
        <w:rPr>
          <w:rFonts w:ascii="GHEA Grapalat" w:hAnsi="GHEA Grapalat"/>
          <w:lang w:val="af-ZA"/>
        </w:rPr>
        <w:t xml:space="preserve"> </w:t>
      </w:r>
      <w:proofErr w:type="spellStart"/>
      <w:r w:rsidR="00DA52E4" w:rsidRPr="009F3040">
        <w:rPr>
          <w:rFonts w:ascii="GHEA Grapalat" w:hAnsi="GHEA Grapalat"/>
          <w:lang w:val="en-US"/>
        </w:rPr>
        <w:t>գտնվող</w:t>
      </w:r>
      <w:proofErr w:type="spellEnd"/>
      <w:r w:rsidR="00DA52E4" w:rsidRPr="009F3040">
        <w:rPr>
          <w:rFonts w:ascii="GHEA Grapalat" w:hAnsi="GHEA Grapalat"/>
          <w:lang w:val="af-ZA"/>
        </w:rPr>
        <w:t xml:space="preserve"> 2 </w:t>
      </w:r>
      <w:proofErr w:type="spellStart"/>
      <w:r w:rsidR="00DA52E4" w:rsidRPr="009F3040">
        <w:rPr>
          <w:rFonts w:ascii="GHEA Grapalat" w:hAnsi="GHEA Grapalat"/>
          <w:lang w:val="en-US"/>
        </w:rPr>
        <w:t>բնակելի</w:t>
      </w:r>
      <w:proofErr w:type="spellEnd"/>
      <w:r w:rsidR="00DA52E4" w:rsidRPr="009F3040">
        <w:rPr>
          <w:rFonts w:ascii="GHEA Grapalat" w:hAnsi="GHEA Grapalat"/>
          <w:lang w:val="af-ZA"/>
        </w:rPr>
        <w:t xml:space="preserve"> </w:t>
      </w:r>
      <w:proofErr w:type="spellStart"/>
      <w:r w:rsidR="00DA52E4" w:rsidRPr="009F3040">
        <w:rPr>
          <w:rFonts w:ascii="GHEA Grapalat" w:hAnsi="GHEA Grapalat"/>
          <w:lang w:val="en-US"/>
        </w:rPr>
        <w:t>տունն</w:t>
      </w:r>
      <w:proofErr w:type="spellEnd"/>
      <w:r w:rsidR="00DA52E4" w:rsidRPr="009F3040">
        <w:rPr>
          <w:rFonts w:ascii="GHEA Grapalat" w:hAnsi="GHEA Grapalat"/>
          <w:lang w:val="af-ZA"/>
        </w:rPr>
        <w:t xml:space="preserve"> </w:t>
      </w:r>
      <w:proofErr w:type="spellStart"/>
      <w:r w:rsidR="00DA52E4" w:rsidRPr="009F3040">
        <w:rPr>
          <w:rFonts w:ascii="GHEA Grapalat" w:hAnsi="GHEA Grapalat"/>
          <w:lang w:val="en-US"/>
        </w:rPr>
        <w:t>իր</w:t>
      </w:r>
      <w:proofErr w:type="spellEnd"/>
      <w:r w:rsidR="00DA52E4" w:rsidRPr="009F3040">
        <w:rPr>
          <w:rFonts w:ascii="GHEA Grapalat" w:hAnsi="GHEA Grapalat"/>
          <w:lang w:val="af-ZA"/>
        </w:rPr>
        <w:t xml:space="preserve"> </w:t>
      </w:r>
      <w:proofErr w:type="spellStart"/>
      <w:r w:rsidR="00DA52E4" w:rsidRPr="009F3040">
        <w:rPr>
          <w:rFonts w:ascii="GHEA Grapalat" w:hAnsi="GHEA Grapalat"/>
          <w:lang w:val="en-US"/>
        </w:rPr>
        <w:t>ընտանիքին</w:t>
      </w:r>
      <w:proofErr w:type="spellEnd"/>
      <w:r w:rsidR="00DA52E4" w:rsidRPr="009F3040">
        <w:rPr>
          <w:rFonts w:ascii="GHEA Grapalat" w:hAnsi="GHEA Grapalat"/>
          <w:lang w:val="af-ZA"/>
        </w:rPr>
        <w:t xml:space="preserve"> </w:t>
      </w:r>
      <w:proofErr w:type="spellStart"/>
      <w:r w:rsidR="00DA52E4" w:rsidRPr="009F3040">
        <w:rPr>
          <w:rFonts w:ascii="GHEA Grapalat" w:hAnsi="GHEA Grapalat"/>
          <w:lang w:val="en-US"/>
        </w:rPr>
        <w:t>հատկացնելու</w:t>
      </w:r>
      <w:proofErr w:type="spellEnd"/>
      <w:r w:rsidR="00DA52E4" w:rsidRPr="009F3040">
        <w:rPr>
          <w:rFonts w:ascii="GHEA Grapalat" w:hAnsi="GHEA Grapalat"/>
          <w:lang w:val="af-ZA"/>
        </w:rPr>
        <w:t xml:space="preserve"> </w:t>
      </w:r>
      <w:proofErr w:type="spellStart"/>
      <w:r w:rsidR="00DA52E4" w:rsidRPr="009F3040">
        <w:rPr>
          <w:rFonts w:ascii="GHEA Grapalat" w:hAnsi="GHEA Grapalat"/>
          <w:lang w:val="en-US"/>
        </w:rPr>
        <w:t>խնդրանքով</w:t>
      </w:r>
      <w:proofErr w:type="spellEnd"/>
      <w:r w:rsidR="00DA52E4" w:rsidRPr="009F3040">
        <w:rPr>
          <w:rFonts w:ascii="GHEA Grapalat" w:hAnsi="GHEA Grapalat"/>
          <w:lang w:val="en-US"/>
        </w:rPr>
        <w:t>։</w:t>
      </w:r>
      <w:r w:rsidRPr="009F3040">
        <w:rPr>
          <w:rFonts w:ascii="GHEA Grapalat" w:hAnsi="GHEA Grapalat"/>
          <w:lang w:val="fr-FR"/>
        </w:rPr>
        <w:t xml:space="preserve">  </w:t>
      </w:r>
    </w:p>
    <w:p w:rsidR="00C36190" w:rsidRDefault="00C36190" w:rsidP="00505FB2">
      <w:pPr>
        <w:spacing w:line="360" w:lineRule="auto"/>
        <w:ind w:left="-810" w:firstLine="360"/>
        <w:jc w:val="both"/>
        <w:rPr>
          <w:rFonts w:ascii="GHEA Grapalat" w:hAnsi="GHEA Grapalat"/>
          <w:lang w:val="hy-AM"/>
        </w:rPr>
      </w:pPr>
      <w:r>
        <w:rPr>
          <w:rFonts w:ascii="GHEA Grapalat" w:hAnsi="GHEA Grapalat"/>
          <w:lang w:val="hy-AM"/>
        </w:rPr>
        <w:t xml:space="preserve">     Պետական գույքի կառավարման կոմիտեն պարզաբանում ստանալու նպատակով  համապատասխան գրություններով դիմել է ՀՀ աշխատանքի և սոցիալական հարցերի նախարարություն, Կադաստրի կոմիտե և ՀՀ ոստիկանության անձնագրային և վիզաների վարչություն, ի պատասխան որի վերջիններս համապատասխան գրություններով ներկայացրել են պահանջվող տեղեկատվությունը։ </w:t>
      </w:r>
    </w:p>
    <w:p w:rsidR="004E5CDF" w:rsidRPr="004E5CDF" w:rsidRDefault="00C36190" w:rsidP="00AA3741">
      <w:pPr>
        <w:pStyle w:val="NoSpacing"/>
        <w:spacing w:line="360" w:lineRule="auto"/>
        <w:ind w:left="-720"/>
        <w:jc w:val="both"/>
        <w:rPr>
          <w:rFonts w:ascii="GHEA Grapalat" w:hAnsi="GHEA Grapalat" w:cs="Sylfaen"/>
          <w:sz w:val="24"/>
          <w:szCs w:val="24"/>
          <w:lang w:val="pt-BR"/>
        </w:rPr>
      </w:pPr>
      <w:r w:rsidRPr="004E5CDF">
        <w:rPr>
          <w:rFonts w:ascii="GHEA Grapalat" w:hAnsi="GHEA Grapalat"/>
          <w:sz w:val="24"/>
          <w:szCs w:val="24"/>
          <w:lang w:val="hy-AM"/>
        </w:rPr>
        <w:t xml:space="preserve">     Նշված բնակելի տունը քաղաքացի Արթուր Աբելի Առուշանյանի ընտանիքին հատկացնելու, ինչպես նաև քաղաքացուն և/կամ իր ընտանիքի անդամներին պետական որևէ ծրագրով բնակարան հատկացված լինելու և ֆինանսական աջակցություն ստանալու </w:t>
      </w:r>
      <w:r w:rsidR="004E5CDF" w:rsidRPr="004E5CDF">
        <w:rPr>
          <w:rFonts w:ascii="GHEA Grapalat" w:hAnsi="GHEA Grapalat"/>
          <w:sz w:val="24"/>
          <w:szCs w:val="24"/>
          <w:lang w:val="hy-AM"/>
        </w:rPr>
        <w:t xml:space="preserve">նպատակով </w:t>
      </w:r>
      <w:r w:rsidRPr="004E5CDF">
        <w:rPr>
          <w:rFonts w:ascii="GHEA Grapalat" w:hAnsi="GHEA Grapalat"/>
          <w:sz w:val="24"/>
          <w:szCs w:val="24"/>
          <w:lang w:val="hy-AM"/>
        </w:rPr>
        <w:t xml:space="preserve">  </w:t>
      </w:r>
      <w:r w:rsidR="004E5CDF" w:rsidRPr="004E5CDF">
        <w:rPr>
          <w:rFonts w:ascii="GHEA Grapalat" w:hAnsi="GHEA Grapalat"/>
          <w:sz w:val="24"/>
          <w:szCs w:val="24"/>
          <w:lang w:val="hy-AM"/>
        </w:rPr>
        <w:t xml:space="preserve">առկա տեղեկատվություն տրամադրելու նպատակով Պետական գույքի կառավարման կոմիտեն դիմել է նաև ՀՀ ՏԿԵՆ միգրացիոն ծառայություն, ի պատասխան որի վերջինս տեղեկացրել է, որ  </w:t>
      </w:r>
      <w:r w:rsidR="004E5CDF" w:rsidRPr="004E5CDF">
        <w:rPr>
          <w:rFonts w:ascii="GHEA Grapalat" w:hAnsi="GHEA Grapalat" w:cs="Sylfaen"/>
          <w:sz w:val="24"/>
          <w:szCs w:val="24"/>
          <w:lang w:val="pt-BR"/>
        </w:rPr>
        <w:t>միգրացիոն ծառայությունում պահվող Արթուր Աբելի Առուշանյանի ընտանիքի անձնական գործում առկա են հետևյալ գրառումները.</w:t>
      </w:r>
    </w:p>
    <w:p w:rsidR="004E5CDF" w:rsidRDefault="004E5CDF" w:rsidP="004E5CDF">
      <w:pPr>
        <w:pStyle w:val="NoSpacing"/>
        <w:spacing w:line="360" w:lineRule="auto"/>
        <w:ind w:left="-900" w:hanging="90"/>
        <w:jc w:val="both"/>
        <w:rPr>
          <w:rFonts w:ascii="GHEA Grapalat" w:hAnsi="GHEA Grapalat" w:cs="Sylfaen"/>
          <w:sz w:val="24"/>
          <w:szCs w:val="24"/>
          <w:lang w:val="pt-BR"/>
        </w:rPr>
      </w:pPr>
      <w:r w:rsidRPr="004E5CDF">
        <w:rPr>
          <w:rFonts w:ascii="GHEA Grapalat" w:hAnsi="GHEA Grapalat" w:cs="Sylfaen"/>
          <w:sz w:val="24"/>
          <w:szCs w:val="24"/>
          <w:lang w:val="pt-BR"/>
        </w:rPr>
        <w:t xml:space="preserve">       Արթուր Աբելի Առուշանյանի (ծնվ. 1967թ.) ընտանիքը 1988թ. դեկտեմբեր ամսին բռնի տեղահանվել է Ադրբեջանի Բաքու քաղաքից, 1991թ. օգոստոսի 28-ին հաշվառվել է որպես Ադրբեջանից բռնի տեղահանված Վ47354, այնուհետև 1994թ. նոյեմբերի 22-ին` Մ017826 կարգահամարների տակ: Փաստացի բնակության  հասցեն հաշվառումների պահին նշվել է` ՀՀ Արարատի մարզ, հ. Սայաթ Նովա: </w:t>
      </w:r>
      <w:r>
        <w:rPr>
          <w:rFonts w:ascii="GHEA Grapalat" w:hAnsi="GHEA Grapalat" w:cs="Sylfaen"/>
          <w:sz w:val="24"/>
          <w:szCs w:val="24"/>
          <w:lang w:val="hy-AM"/>
        </w:rPr>
        <w:t>Ը</w:t>
      </w:r>
      <w:r w:rsidRPr="004E5CDF">
        <w:rPr>
          <w:rFonts w:ascii="GHEA Grapalat" w:hAnsi="GHEA Grapalat" w:cs="Sylfaen"/>
          <w:sz w:val="24"/>
          <w:szCs w:val="24"/>
          <w:lang w:val="hy-AM"/>
        </w:rPr>
        <w:t>նտանիքն</w:t>
      </w:r>
      <w:r w:rsidRPr="004E5CDF">
        <w:rPr>
          <w:rFonts w:ascii="GHEA Grapalat" w:hAnsi="GHEA Grapalat" w:cs="Sylfaen"/>
          <w:sz w:val="24"/>
          <w:szCs w:val="24"/>
          <w:lang w:val="pt-BR"/>
        </w:rPr>
        <w:t xml:space="preserve"> </w:t>
      </w:r>
      <w:r w:rsidRPr="004E5CDF">
        <w:rPr>
          <w:rFonts w:ascii="GHEA Grapalat" w:hAnsi="GHEA Grapalat"/>
          <w:sz w:val="24"/>
          <w:szCs w:val="24"/>
          <w:lang w:val="pt-BR"/>
        </w:rPr>
        <w:t xml:space="preserve"> </w:t>
      </w:r>
      <w:r w:rsidRPr="004E5CDF">
        <w:rPr>
          <w:rFonts w:ascii="GHEA Grapalat" w:hAnsi="GHEA Grapalat" w:cs="Sylfaen"/>
          <w:sz w:val="24"/>
          <w:szCs w:val="24"/>
          <w:lang w:val="hy-AM"/>
        </w:rPr>
        <w:t>ընդգրկվել</w:t>
      </w:r>
      <w:r w:rsidRPr="004E5CDF">
        <w:rPr>
          <w:rFonts w:ascii="GHEA Grapalat" w:hAnsi="GHEA Grapalat"/>
          <w:sz w:val="24"/>
          <w:szCs w:val="24"/>
          <w:lang w:val="pt-BR"/>
        </w:rPr>
        <w:t xml:space="preserve"> </w:t>
      </w:r>
      <w:r w:rsidRPr="004E5CDF">
        <w:rPr>
          <w:rFonts w:ascii="GHEA Grapalat" w:hAnsi="GHEA Grapalat" w:cs="Sylfaen"/>
          <w:sz w:val="24"/>
          <w:szCs w:val="24"/>
          <w:lang w:val="hy-AM"/>
        </w:rPr>
        <w:t>է</w:t>
      </w:r>
      <w:r w:rsidRPr="004E5CDF">
        <w:rPr>
          <w:rFonts w:ascii="GHEA Grapalat" w:hAnsi="GHEA Grapalat" w:cs="Sylfaen"/>
          <w:sz w:val="24"/>
          <w:szCs w:val="24"/>
          <w:lang w:val="pt-BR"/>
        </w:rPr>
        <w:t xml:space="preserve"> </w:t>
      </w:r>
      <w:r w:rsidRPr="004E5CDF">
        <w:rPr>
          <w:rFonts w:ascii="GHEA Grapalat" w:hAnsi="GHEA Grapalat"/>
          <w:sz w:val="24"/>
          <w:szCs w:val="24"/>
          <w:lang w:val="pt-BR"/>
        </w:rPr>
        <w:t xml:space="preserve"> </w:t>
      </w:r>
      <w:r w:rsidRPr="004E5CDF">
        <w:rPr>
          <w:rFonts w:ascii="GHEA Grapalat" w:hAnsi="GHEA Grapalat" w:cs="Sylfaen"/>
          <w:sz w:val="24"/>
          <w:szCs w:val="24"/>
          <w:lang w:val="hy-AM"/>
        </w:rPr>
        <w:t>ՀՀ</w:t>
      </w:r>
      <w:r w:rsidRPr="004E5CDF">
        <w:rPr>
          <w:rFonts w:ascii="GHEA Grapalat" w:hAnsi="GHEA Grapalat" w:cs="Sylfaen"/>
          <w:sz w:val="24"/>
          <w:szCs w:val="24"/>
          <w:lang w:val="pt-BR"/>
        </w:rPr>
        <w:t xml:space="preserve"> </w:t>
      </w:r>
      <w:r w:rsidRPr="004E5CDF">
        <w:rPr>
          <w:rFonts w:ascii="GHEA Grapalat" w:hAnsi="GHEA Grapalat"/>
          <w:sz w:val="24"/>
          <w:szCs w:val="24"/>
          <w:lang w:val="pt-BR"/>
        </w:rPr>
        <w:t xml:space="preserve"> </w:t>
      </w:r>
      <w:r w:rsidRPr="004E5CDF">
        <w:rPr>
          <w:rFonts w:ascii="GHEA Grapalat" w:hAnsi="GHEA Grapalat" w:cs="Sylfaen"/>
          <w:sz w:val="24"/>
          <w:szCs w:val="24"/>
          <w:lang w:val="hy-AM"/>
        </w:rPr>
        <w:t>կառավարության</w:t>
      </w:r>
      <w:r w:rsidRPr="004E5CDF">
        <w:rPr>
          <w:rFonts w:ascii="GHEA Grapalat" w:hAnsi="GHEA Grapalat" w:cs="Sylfaen"/>
          <w:sz w:val="24"/>
          <w:szCs w:val="24"/>
          <w:lang w:val="pt-BR"/>
        </w:rPr>
        <w:t xml:space="preserve">  </w:t>
      </w:r>
      <w:r w:rsidRPr="004E5CDF">
        <w:rPr>
          <w:rFonts w:ascii="GHEA Grapalat" w:hAnsi="GHEA Grapalat"/>
          <w:sz w:val="24"/>
          <w:szCs w:val="24"/>
          <w:lang w:val="pt-BR"/>
        </w:rPr>
        <w:t xml:space="preserve"> 2004 </w:t>
      </w:r>
      <w:r w:rsidRPr="004E5CDF">
        <w:rPr>
          <w:rFonts w:ascii="GHEA Grapalat" w:hAnsi="GHEA Grapalat" w:cs="Sylfaen"/>
          <w:sz w:val="24"/>
          <w:szCs w:val="24"/>
          <w:lang w:val="hy-AM"/>
        </w:rPr>
        <w:t>թ</w:t>
      </w:r>
      <w:r w:rsidRPr="004E5CDF">
        <w:rPr>
          <w:rFonts w:ascii="GHEA Grapalat" w:hAnsi="GHEA Grapalat"/>
          <w:sz w:val="24"/>
          <w:szCs w:val="24"/>
          <w:lang w:val="pt-BR"/>
        </w:rPr>
        <w:t xml:space="preserve">. </w:t>
      </w:r>
      <w:r w:rsidRPr="004E5CDF">
        <w:rPr>
          <w:rFonts w:ascii="GHEA Grapalat" w:hAnsi="GHEA Grapalat" w:cs="Sylfaen"/>
          <w:sz w:val="24"/>
          <w:szCs w:val="24"/>
          <w:lang w:val="hy-AM"/>
        </w:rPr>
        <w:lastRenderedPageBreak/>
        <w:t>մայիսի</w:t>
      </w:r>
      <w:r w:rsidRPr="004E5CDF">
        <w:rPr>
          <w:rFonts w:ascii="GHEA Grapalat" w:hAnsi="GHEA Grapalat"/>
          <w:sz w:val="24"/>
          <w:szCs w:val="24"/>
          <w:lang w:val="pt-BR"/>
        </w:rPr>
        <w:t xml:space="preserve"> 20-</w:t>
      </w:r>
      <w:r w:rsidRPr="004E5CDF">
        <w:rPr>
          <w:rFonts w:ascii="GHEA Grapalat" w:hAnsi="GHEA Grapalat" w:cs="Sylfaen"/>
          <w:sz w:val="24"/>
          <w:szCs w:val="24"/>
          <w:lang w:val="hy-AM"/>
        </w:rPr>
        <w:t>ի</w:t>
      </w:r>
      <w:r w:rsidRPr="004E5CDF">
        <w:rPr>
          <w:rFonts w:ascii="GHEA Grapalat" w:hAnsi="GHEA Grapalat"/>
          <w:sz w:val="24"/>
          <w:szCs w:val="24"/>
          <w:lang w:val="pt-BR"/>
        </w:rPr>
        <w:t xml:space="preserve"> </w:t>
      </w:r>
      <w:r w:rsidRPr="004E5CDF">
        <w:rPr>
          <w:rFonts w:ascii="GHEA Grapalat" w:hAnsi="GHEA Grapalat" w:cs="Sylfaen"/>
          <w:sz w:val="24"/>
          <w:szCs w:val="24"/>
          <w:lang w:val="hy-AM"/>
        </w:rPr>
        <w:t>թիվ</w:t>
      </w:r>
      <w:r w:rsidRPr="004E5CDF">
        <w:rPr>
          <w:rFonts w:ascii="GHEA Grapalat" w:hAnsi="GHEA Grapalat" w:cs="Sylfaen"/>
          <w:sz w:val="24"/>
          <w:szCs w:val="24"/>
          <w:lang w:val="pt-BR"/>
        </w:rPr>
        <w:t xml:space="preserve"> </w:t>
      </w:r>
      <w:r w:rsidRPr="004E5CDF">
        <w:rPr>
          <w:rFonts w:ascii="GHEA Grapalat" w:hAnsi="GHEA Grapalat"/>
          <w:sz w:val="24"/>
          <w:szCs w:val="24"/>
          <w:lang w:val="pt-BR"/>
        </w:rPr>
        <w:t>747-</w:t>
      </w:r>
      <w:r w:rsidRPr="004E5CDF">
        <w:rPr>
          <w:rFonts w:ascii="GHEA Grapalat" w:hAnsi="GHEA Grapalat" w:cs="Sylfaen"/>
          <w:sz w:val="24"/>
          <w:szCs w:val="24"/>
          <w:lang w:val="hy-AM"/>
        </w:rPr>
        <w:t>Ն</w:t>
      </w:r>
      <w:r w:rsidRPr="004E5CDF">
        <w:rPr>
          <w:rFonts w:ascii="GHEA Grapalat" w:hAnsi="GHEA Grapalat"/>
          <w:sz w:val="24"/>
          <w:szCs w:val="24"/>
          <w:lang w:val="pt-BR"/>
        </w:rPr>
        <w:t xml:space="preserve"> </w:t>
      </w:r>
      <w:r w:rsidRPr="004E5CDF">
        <w:rPr>
          <w:rFonts w:ascii="GHEA Grapalat" w:hAnsi="GHEA Grapalat" w:cs="Sylfaen"/>
          <w:sz w:val="24"/>
          <w:szCs w:val="24"/>
          <w:lang w:val="hy-AM"/>
        </w:rPr>
        <w:t>որոշմամբ</w:t>
      </w:r>
      <w:r w:rsidRPr="004E5CDF">
        <w:rPr>
          <w:rFonts w:ascii="GHEA Grapalat" w:hAnsi="GHEA Grapalat"/>
          <w:sz w:val="24"/>
          <w:szCs w:val="24"/>
          <w:lang w:val="pt-BR"/>
        </w:rPr>
        <w:t xml:space="preserve"> </w:t>
      </w:r>
      <w:r w:rsidRPr="004E5CDF">
        <w:rPr>
          <w:rFonts w:ascii="GHEA Grapalat" w:hAnsi="GHEA Grapalat" w:cs="Sylfaen"/>
          <w:sz w:val="24"/>
          <w:szCs w:val="24"/>
          <w:lang w:val="hy-AM"/>
        </w:rPr>
        <w:t>հաստատված</w:t>
      </w:r>
      <w:r w:rsidRPr="004E5CDF">
        <w:rPr>
          <w:rFonts w:ascii="GHEA Grapalat" w:hAnsi="GHEA Grapalat" w:cs="Sylfaen"/>
          <w:sz w:val="24"/>
          <w:szCs w:val="24"/>
          <w:lang w:val="pt-BR"/>
        </w:rPr>
        <w:t>`</w:t>
      </w:r>
      <w:r w:rsidRPr="004E5CDF">
        <w:rPr>
          <w:rFonts w:ascii="GHEA Grapalat" w:hAnsi="GHEA Grapalat"/>
          <w:sz w:val="24"/>
          <w:szCs w:val="24"/>
          <w:lang w:val="pt-BR"/>
        </w:rPr>
        <w:t xml:space="preserve"> 1988-1992թթ. Ադրբեջանից բռնագաղթած անձանց </w:t>
      </w:r>
      <w:r w:rsidRPr="004E5CDF">
        <w:rPr>
          <w:rFonts w:ascii="GHEA Grapalat" w:hAnsi="GHEA Grapalat" w:cs="Sylfaen"/>
          <w:sz w:val="24"/>
          <w:szCs w:val="24"/>
        </w:rPr>
        <w:t>բնակապահովության</w:t>
      </w:r>
      <w:r w:rsidRPr="004E5CDF">
        <w:rPr>
          <w:rFonts w:ascii="GHEA Grapalat" w:hAnsi="GHEA Grapalat"/>
          <w:sz w:val="24"/>
          <w:szCs w:val="24"/>
          <w:lang w:val="pt-BR"/>
        </w:rPr>
        <w:t xml:space="preserve"> </w:t>
      </w:r>
      <w:r w:rsidRPr="004E5CDF">
        <w:rPr>
          <w:rFonts w:ascii="GHEA Grapalat" w:hAnsi="GHEA Grapalat" w:cs="Sylfaen"/>
          <w:sz w:val="24"/>
          <w:szCs w:val="24"/>
        </w:rPr>
        <w:t>առաջնահերթ</w:t>
      </w:r>
      <w:r w:rsidRPr="004E5CDF">
        <w:rPr>
          <w:rFonts w:ascii="GHEA Grapalat" w:hAnsi="GHEA Grapalat"/>
          <w:sz w:val="24"/>
          <w:szCs w:val="24"/>
          <w:lang w:val="pt-BR"/>
        </w:rPr>
        <w:t xml:space="preserve"> </w:t>
      </w:r>
      <w:r w:rsidRPr="004E5CDF">
        <w:rPr>
          <w:rFonts w:ascii="GHEA Grapalat" w:hAnsi="GHEA Grapalat" w:cs="Sylfaen"/>
          <w:sz w:val="24"/>
          <w:szCs w:val="24"/>
        </w:rPr>
        <w:t>ծրագրում</w:t>
      </w:r>
      <w:r w:rsidRPr="004E5CDF">
        <w:rPr>
          <w:rFonts w:ascii="GHEA Grapalat" w:hAnsi="GHEA Grapalat"/>
          <w:sz w:val="24"/>
          <w:szCs w:val="24"/>
          <w:lang w:val="pt-BR"/>
        </w:rPr>
        <w:t xml:space="preserve">, </w:t>
      </w:r>
      <w:r w:rsidRPr="004E5CDF">
        <w:rPr>
          <w:rFonts w:ascii="GHEA Grapalat" w:hAnsi="GHEA Grapalat" w:cs="Sylfaen"/>
          <w:sz w:val="24"/>
          <w:szCs w:val="24"/>
        </w:rPr>
        <w:t>ստացել</w:t>
      </w:r>
      <w:r w:rsidRPr="004E5CDF">
        <w:rPr>
          <w:rFonts w:ascii="GHEA Grapalat" w:hAnsi="GHEA Grapalat"/>
          <w:sz w:val="24"/>
          <w:szCs w:val="24"/>
          <w:lang w:val="pt-BR"/>
        </w:rPr>
        <w:t xml:space="preserve"> </w:t>
      </w:r>
      <w:r w:rsidRPr="004E5CDF">
        <w:rPr>
          <w:rFonts w:ascii="GHEA Grapalat" w:hAnsi="GHEA Grapalat" w:cs="Sylfaen"/>
          <w:sz w:val="24"/>
          <w:szCs w:val="24"/>
        </w:rPr>
        <w:t>է</w:t>
      </w:r>
      <w:r w:rsidRPr="004E5CDF">
        <w:rPr>
          <w:rFonts w:ascii="GHEA Grapalat" w:hAnsi="GHEA Grapalat"/>
          <w:sz w:val="24"/>
          <w:szCs w:val="24"/>
          <w:lang w:val="pt-BR"/>
        </w:rPr>
        <w:t xml:space="preserve"> 2005 </w:t>
      </w:r>
      <w:r w:rsidRPr="004E5CDF">
        <w:rPr>
          <w:rFonts w:ascii="GHEA Grapalat" w:hAnsi="GHEA Grapalat" w:cs="Sylfaen"/>
          <w:sz w:val="24"/>
          <w:szCs w:val="24"/>
        </w:rPr>
        <w:t>թ</w:t>
      </w:r>
      <w:r w:rsidRPr="004E5CDF">
        <w:rPr>
          <w:rFonts w:ascii="GHEA Grapalat" w:hAnsi="GHEA Grapalat"/>
          <w:sz w:val="24"/>
          <w:szCs w:val="24"/>
          <w:lang w:val="pt-BR"/>
        </w:rPr>
        <w:t xml:space="preserve">. </w:t>
      </w:r>
      <w:r w:rsidRPr="004E5CDF">
        <w:rPr>
          <w:rFonts w:ascii="GHEA Grapalat" w:hAnsi="GHEA Grapalat" w:cs="Sylfaen"/>
          <w:sz w:val="24"/>
          <w:szCs w:val="24"/>
        </w:rPr>
        <w:t>բնակարանի</w:t>
      </w:r>
      <w:r w:rsidRPr="004E5CDF">
        <w:rPr>
          <w:rFonts w:ascii="GHEA Grapalat" w:hAnsi="GHEA Grapalat"/>
          <w:sz w:val="24"/>
          <w:szCs w:val="24"/>
          <w:lang w:val="pt-BR"/>
        </w:rPr>
        <w:t xml:space="preserve"> </w:t>
      </w:r>
      <w:r w:rsidRPr="004E5CDF">
        <w:rPr>
          <w:rFonts w:ascii="GHEA Grapalat" w:hAnsi="GHEA Grapalat" w:cs="Sylfaen"/>
          <w:sz w:val="24"/>
          <w:szCs w:val="24"/>
        </w:rPr>
        <w:t>գնման</w:t>
      </w:r>
      <w:r w:rsidRPr="004E5CDF">
        <w:rPr>
          <w:rFonts w:ascii="GHEA Grapalat" w:hAnsi="GHEA Grapalat"/>
          <w:sz w:val="24"/>
          <w:szCs w:val="24"/>
          <w:lang w:val="pt-BR"/>
        </w:rPr>
        <w:t xml:space="preserve"> </w:t>
      </w:r>
      <w:r w:rsidRPr="004E5CDF">
        <w:rPr>
          <w:rFonts w:ascii="GHEA Grapalat" w:hAnsi="GHEA Grapalat" w:cs="Sylfaen"/>
          <w:sz w:val="24"/>
          <w:szCs w:val="24"/>
        </w:rPr>
        <w:t>վկայագիր</w:t>
      </w:r>
      <w:r w:rsidRPr="004E5CDF">
        <w:rPr>
          <w:rFonts w:ascii="GHEA Grapalat" w:hAnsi="GHEA Grapalat"/>
          <w:sz w:val="24"/>
          <w:szCs w:val="24"/>
          <w:lang w:val="pt-BR"/>
        </w:rPr>
        <w:t xml:space="preserve"> (</w:t>
      </w:r>
      <w:r w:rsidRPr="004E5CDF">
        <w:rPr>
          <w:rFonts w:ascii="GHEA Grapalat" w:hAnsi="GHEA Grapalat" w:cs="Sylfaen"/>
          <w:sz w:val="24"/>
          <w:szCs w:val="24"/>
        </w:rPr>
        <w:t>ԲԳՎ</w:t>
      </w:r>
      <w:r w:rsidRPr="004E5CDF">
        <w:rPr>
          <w:rFonts w:ascii="GHEA Grapalat" w:hAnsi="GHEA Grapalat"/>
          <w:sz w:val="24"/>
          <w:szCs w:val="24"/>
          <w:lang w:val="pt-BR"/>
        </w:rPr>
        <w:t xml:space="preserve">), </w:t>
      </w:r>
      <w:r w:rsidRPr="004E5CDF">
        <w:rPr>
          <w:rFonts w:ascii="GHEA Grapalat" w:hAnsi="GHEA Grapalat" w:cs="Sylfaen"/>
          <w:sz w:val="24"/>
          <w:szCs w:val="24"/>
        </w:rPr>
        <w:t>սակայն</w:t>
      </w:r>
      <w:r w:rsidRPr="004E5CDF">
        <w:rPr>
          <w:rFonts w:ascii="GHEA Grapalat" w:hAnsi="GHEA Grapalat"/>
          <w:sz w:val="24"/>
          <w:szCs w:val="24"/>
          <w:lang w:val="pt-BR"/>
        </w:rPr>
        <w:t xml:space="preserve"> </w:t>
      </w:r>
      <w:r w:rsidRPr="004E5CDF">
        <w:rPr>
          <w:rFonts w:ascii="GHEA Grapalat" w:hAnsi="GHEA Grapalat" w:cs="Sylfaen"/>
          <w:sz w:val="24"/>
          <w:szCs w:val="24"/>
        </w:rPr>
        <w:t>սահմանված</w:t>
      </w:r>
      <w:r w:rsidRPr="004E5CDF">
        <w:rPr>
          <w:rFonts w:ascii="GHEA Grapalat" w:hAnsi="GHEA Grapalat"/>
          <w:sz w:val="24"/>
          <w:szCs w:val="24"/>
          <w:lang w:val="pt-BR"/>
        </w:rPr>
        <w:t xml:space="preserve"> </w:t>
      </w:r>
      <w:r w:rsidRPr="004E5CDF">
        <w:rPr>
          <w:rFonts w:ascii="GHEA Grapalat" w:hAnsi="GHEA Grapalat" w:cs="Sylfaen"/>
          <w:sz w:val="24"/>
          <w:szCs w:val="24"/>
        </w:rPr>
        <w:t>ժամկետներում</w:t>
      </w:r>
      <w:r w:rsidRPr="004E5CDF">
        <w:rPr>
          <w:rFonts w:ascii="GHEA Grapalat" w:hAnsi="GHEA Grapalat"/>
          <w:sz w:val="24"/>
          <w:szCs w:val="24"/>
          <w:lang w:val="pt-BR"/>
        </w:rPr>
        <w:t xml:space="preserve"> </w:t>
      </w:r>
      <w:r w:rsidRPr="004E5CDF">
        <w:rPr>
          <w:rFonts w:ascii="GHEA Grapalat" w:hAnsi="GHEA Grapalat" w:cs="Sylfaen"/>
          <w:sz w:val="24"/>
          <w:szCs w:val="24"/>
        </w:rPr>
        <w:t>չի</w:t>
      </w:r>
      <w:r w:rsidRPr="004E5CDF">
        <w:rPr>
          <w:rFonts w:ascii="GHEA Grapalat" w:hAnsi="GHEA Grapalat"/>
          <w:sz w:val="24"/>
          <w:szCs w:val="24"/>
          <w:lang w:val="pt-BR"/>
        </w:rPr>
        <w:t xml:space="preserve"> </w:t>
      </w:r>
      <w:r w:rsidRPr="004E5CDF">
        <w:rPr>
          <w:rFonts w:ascii="GHEA Grapalat" w:hAnsi="GHEA Grapalat" w:cs="Sylfaen"/>
          <w:sz w:val="24"/>
          <w:szCs w:val="24"/>
        </w:rPr>
        <w:t>կարողացել</w:t>
      </w:r>
      <w:r w:rsidRPr="004E5CDF">
        <w:rPr>
          <w:rFonts w:ascii="GHEA Grapalat" w:hAnsi="GHEA Grapalat"/>
          <w:sz w:val="24"/>
          <w:szCs w:val="24"/>
          <w:lang w:val="pt-BR"/>
        </w:rPr>
        <w:t xml:space="preserve"> </w:t>
      </w:r>
      <w:r w:rsidRPr="004E5CDF">
        <w:rPr>
          <w:rFonts w:ascii="GHEA Grapalat" w:hAnsi="GHEA Grapalat" w:cs="Sylfaen"/>
          <w:sz w:val="24"/>
          <w:szCs w:val="24"/>
        </w:rPr>
        <w:t>բնակարան</w:t>
      </w:r>
      <w:r w:rsidRPr="004E5CDF">
        <w:rPr>
          <w:rFonts w:ascii="GHEA Grapalat" w:hAnsi="GHEA Grapalat"/>
          <w:sz w:val="24"/>
          <w:szCs w:val="24"/>
          <w:lang w:val="pt-BR"/>
        </w:rPr>
        <w:t xml:space="preserve"> </w:t>
      </w:r>
      <w:r w:rsidRPr="004E5CDF">
        <w:rPr>
          <w:rFonts w:ascii="GHEA Grapalat" w:hAnsi="GHEA Grapalat" w:cs="Sylfaen"/>
          <w:sz w:val="24"/>
          <w:szCs w:val="24"/>
        </w:rPr>
        <w:t>կամ</w:t>
      </w:r>
      <w:r w:rsidRPr="004E5CDF">
        <w:rPr>
          <w:rFonts w:ascii="GHEA Grapalat" w:hAnsi="GHEA Grapalat"/>
          <w:sz w:val="24"/>
          <w:szCs w:val="24"/>
          <w:lang w:val="pt-BR"/>
        </w:rPr>
        <w:t xml:space="preserve"> </w:t>
      </w:r>
      <w:r w:rsidRPr="004E5CDF">
        <w:rPr>
          <w:rFonts w:ascii="GHEA Grapalat" w:hAnsi="GHEA Grapalat" w:cs="Sylfaen"/>
          <w:sz w:val="24"/>
          <w:szCs w:val="24"/>
        </w:rPr>
        <w:t>բնակելի</w:t>
      </w:r>
      <w:r w:rsidRPr="004E5CDF">
        <w:rPr>
          <w:rFonts w:ascii="GHEA Grapalat" w:hAnsi="GHEA Grapalat"/>
          <w:sz w:val="24"/>
          <w:szCs w:val="24"/>
          <w:lang w:val="pt-BR"/>
        </w:rPr>
        <w:t xml:space="preserve"> </w:t>
      </w:r>
      <w:r w:rsidRPr="004E5CDF">
        <w:rPr>
          <w:rFonts w:ascii="GHEA Grapalat" w:hAnsi="GHEA Grapalat" w:cs="Sylfaen"/>
          <w:sz w:val="24"/>
          <w:szCs w:val="24"/>
        </w:rPr>
        <w:t>տուն</w:t>
      </w:r>
      <w:r w:rsidRPr="004E5CDF">
        <w:rPr>
          <w:rFonts w:ascii="GHEA Grapalat" w:hAnsi="GHEA Grapalat"/>
          <w:sz w:val="24"/>
          <w:szCs w:val="24"/>
          <w:lang w:val="pt-BR"/>
        </w:rPr>
        <w:t xml:space="preserve"> </w:t>
      </w:r>
      <w:r w:rsidRPr="004E5CDF">
        <w:rPr>
          <w:rFonts w:ascii="GHEA Grapalat" w:hAnsi="GHEA Grapalat" w:cs="Sylfaen"/>
          <w:sz w:val="24"/>
          <w:szCs w:val="24"/>
        </w:rPr>
        <w:t>ձեռք</w:t>
      </w:r>
      <w:r w:rsidRPr="004E5CDF">
        <w:rPr>
          <w:rFonts w:ascii="GHEA Grapalat" w:hAnsi="GHEA Grapalat"/>
          <w:sz w:val="24"/>
          <w:szCs w:val="24"/>
          <w:lang w:val="pt-BR"/>
        </w:rPr>
        <w:t xml:space="preserve"> </w:t>
      </w:r>
      <w:r w:rsidRPr="004E5CDF">
        <w:rPr>
          <w:rFonts w:ascii="GHEA Grapalat" w:hAnsi="GHEA Grapalat" w:cs="Sylfaen"/>
          <w:sz w:val="24"/>
          <w:szCs w:val="24"/>
        </w:rPr>
        <w:t>բերել</w:t>
      </w:r>
      <w:r w:rsidRPr="004E5CDF">
        <w:rPr>
          <w:rFonts w:ascii="GHEA Grapalat" w:hAnsi="GHEA Grapalat"/>
          <w:sz w:val="24"/>
          <w:szCs w:val="24"/>
          <w:lang w:val="pt-BR"/>
        </w:rPr>
        <w:t xml:space="preserve"> </w:t>
      </w:r>
      <w:r w:rsidRPr="004E5CDF">
        <w:rPr>
          <w:rFonts w:ascii="GHEA Grapalat" w:hAnsi="GHEA Grapalat" w:cs="Sylfaen"/>
          <w:sz w:val="24"/>
          <w:szCs w:val="24"/>
        </w:rPr>
        <w:t>և</w:t>
      </w:r>
      <w:r w:rsidRPr="004E5CDF">
        <w:rPr>
          <w:rFonts w:ascii="GHEA Grapalat" w:hAnsi="GHEA Grapalat" w:cs="Sylfaen"/>
          <w:sz w:val="24"/>
          <w:szCs w:val="24"/>
          <w:lang w:val="pt-BR"/>
        </w:rPr>
        <w:t xml:space="preserve"> </w:t>
      </w:r>
      <w:r w:rsidRPr="004E5CDF">
        <w:rPr>
          <w:rFonts w:ascii="GHEA Grapalat" w:hAnsi="GHEA Grapalat"/>
          <w:sz w:val="24"/>
          <w:szCs w:val="24"/>
          <w:lang w:val="pt-BR"/>
        </w:rPr>
        <w:t xml:space="preserve"> </w:t>
      </w:r>
      <w:r w:rsidRPr="004E5CDF">
        <w:rPr>
          <w:rFonts w:ascii="GHEA Grapalat" w:hAnsi="GHEA Grapalat" w:cs="Sylfaen"/>
          <w:sz w:val="24"/>
          <w:szCs w:val="24"/>
        </w:rPr>
        <w:t>ԲԳՎ</w:t>
      </w:r>
      <w:r w:rsidRPr="004E5CDF">
        <w:rPr>
          <w:rFonts w:ascii="GHEA Grapalat" w:hAnsi="GHEA Grapalat"/>
          <w:sz w:val="24"/>
          <w:szCs w:val="24"/>
          <w:lang w:val="pt-BR"/>
        </w:rPr>
        <w:t>-</w:t>
      </w:r>
      <w:r w:rsidRPr="004E5CDF">
        <w:rPr>
          <w:rFonts w:ascii="GHEA Grapalat" w:hAnsi="GHEA Grapalat" w:cs="Sylfaen"/>
          <w:sz w:val="24"/>
          <w:szCs w:val="24"/>
        </w:rPr>
        <w:t>ն</w:t>
      </w:r>
      <w:r w:rsidRPr="004E5CDF">
        <w:rPr>
          <w:rFonts w:ascii="GHEA Grapalat" w:hAnsi="GHEA Grapalat"/>
          <w:sz w:val="24"/>
          <w:szCs w:val="24"/>
          <w:lang w:val="pt-BR"/>
        </w:rPr>
        <w:t xml:space="preserve"> </w:t>
      </w:r>
      <w:r w:rsidRPr="004E5CDF">
        <w:rPr>
          <w:rFonts w:ascii="GHEA Grapalat" w:hAnsi="GHEA Grapalat" w:cs="Sylfaen"/>
          <w:sz w:val="24"/>
          <w:szCs w:val="24"/>
        </w:rPr>
        <w:t>մարվել</w:t>
      </w:r>
      <w:r w:rsidRPr="004E5CDF">
        <w:rPr>
          <w:rFonts w:ascii="GHEA Grapalat" w:hAnsi="GHEA Grapalat"/>
          <w:sz w:val="24"/>
          <w:szCs w:val="24"/>
          <w:lang w:val="pt-BR"/>
        </w:rPr>
        <w:t xml:space="preserve"> </w:t>
      </w:r>
      <w:r w:rsidRPr="004E5CDF">
        <w:rPr>
          <w:rFonts w:ascii="GHEA Grapalat" w:hAnsi="GHEA Grapalat" w:cs="Sylfaen"/>
          <w:sz w:val="24"/>
          <w:szCs w:val="24"/>
        </w:rPr>
        <w:t>է</w:t>
      </w:r>
      <w:r w:rsidRPr="004E5CDF">
        <w:rPr>
          <w:rFonts w:ascii="GHEA Grapalat" w:hAnsi="GHEA Grapalat" w:cs="Sylfaen"/>
          <w:sz w:val="24"/>
          <w:szCs w:val="24"/>
          <w:lang w:val="pt-BR"/>
        </w:rPr>
        <w:t xml:space="preserve">: </w:t>
      </w:r>
      <w:proofErr w:type="spellStart"/>
      <w:r w:rsidRPr="004E5CDF">
        <w:rPr>
          <w:rFonts w:ascii="GHEA Grapalat" w:hAnsi="GHEA Grapalat" w:cs="Sylfaen"/>
          <w:sz w:val="24"/>
          <w:szCs w:val="24"/>
          <w:lang w:val="en-US"/>
        </w:rPr>
        <w:t>Նման</w:t>
      </w:r>
      <w:proofErr w:type="spellEnd"/>
      <w:r w:rsidRPr="004E5CDF">
        <w:rPr>
          <w:rFonts w:ascii="GHEA Grapalat" w:hAnsi="GHEA Grapalat" w:cs="Sylfaen"/>
          <w:sz w:val="24"/>
          <w:szCs w:val="24"/>
          <w:lang w:val="pt-BR"/>
        </w:rPr>
        <w:t xml:space="preserve">   </w:t>
      </w:r>
      <w:proofErr w:type="spellStart"/>
      <w:r w:rsidRPr="004E5CDF">
        <w:rPr>
          <w:rFonts w:ascii="GHEA Grapalat" w:hAnsi="GHEA Grapalat" w:cs="Sylfaen"/>
          <w:sz w:val="24"/>
          <w:szCs w:val="24"/>
          <w:lang w:val="en-US"/>
        </w:rPr>
        <w:t>իրավիճակ</w:t>
      </w:r>
      <w:r>
        <w:rPr>
          <w:rFonts w:ascii="GHEA Grapalat" w:hAnsi="GHEA Grapalat" w:cs="Sylfaen"/>
          <w:sz w:val="24"/>
          <w:szCs w:val="24"/>
          <w:lang w:val="en-US"/>
        </w:rPr>
        <w:t>ում</w:t>
      </w:r>
      <w:proofErr w:type="spellEnd"/>
      <w:r w:rsidRPr="0056428D">
        <w:rPr>
          <w:rFonts w:ascii="GHEA Grapalat" w:hAnsi="GHEA Grapalat" w:cs="Sylfaen"/>
          <w:sz w:val="24"/>
          <w:szCs w:val="24"/>
          <w:lang w:val="pt-BR"/>
        </w:rPr>
        <w:t xml:space="preserve">  </w:t>
      </w:r>
      <w:proofErr w:type="spellStart"/>
      <w:r>
        <w:rPr>
          <w:rFonts w:ascii="GHEA Grapalat" w:hAnsi="GHEA Grapalat" w:cs="Sylfaen"/>
          <w:sz w:val="24"/>
          <w:szCs w:val="24"/>
          <w:lang w:val="en-US"/>
        </w:rPr>
        <w:t>հայտնված</w:t>
      </w:r>
      <w:proofErr w:type="spellEnd"/>
      <w:r w:rsidRPr="0056428D">
        <w:rPr>
          <w:rFonts w:ascii="GHEA Grapalat" w:hAnsi="GHEA Grapalat" w:cs="Sylfaen"/>
          <w:sz w:val="24"/>
          <w:szCs w:val="24"/>
          <w:lang w:val="pt-BR"/>
        </w:rPr>
        <w:t xml:space="preserve">   </w:t>
      </w:r>
      <w:proofErr w:type="spellStart"/>
      <w:r>
        <w:rPr>
          <w:rFonts w:ascii="GHEA Grapalat" w:hAnsi="GHEA Grapalat" w:cs="Sylfaen"/>
          <w:sz w:val="24"/>
          <w:szCs w:val="24"/>
          <w:lang w:val="en-US"/>
        </w:rPr>
        <w:t>փախստականները</w:t>
      </w:r>
      <w:proofErr w:type="spellEnd"/>
      <w:r w:rsidRPr="0056428D">
        <w:rPr>
          <w:rFonts w:ascii="GHEA Grapalat" w:hAnsi="GHEA Grapalat" w:cs="Sylfaen"/>
          <w:sz w:val="24"/>
          <w:szCs w:val="24"/>
          <w:lang w:val="pt-BR"/>
        </w:rPr>
        <w:t xml:space="preserve">   </w:t>
      </w:r>
      <w:proofErr w:type="spellStart"/>
      <w:r>
        <w:rPr>
          <w:rFonts w:ascii="GHEA Grapalat" w:hAnsi="GHEA Grapalat" w:cs="Sylfaen"/>
          <w:sz w:val="24"/>
          <w:szCs w:val="24"/>
          <w:lang w:val="en-US"/>
        </w:rPr>
        <w:t>շարունակում</w:t>
      </w:r>
      <w:proofErr w:type="spellEnd"/>
      <w:r w:rsidRPr="0056428D">
        <w:rPr>
          <w:rFonts w:ascii="GHEA Grapalat" w:hAnsi="GHEA Grapalat" w:cs="Sylfaen"/>
          <w:sz w:val="24"/>
          <w:szCs w:val="24"/>
          <w:lang w:val="pt-BR"/>
        </w:rPr>
        <w:t xml:space="preserve">   </w:t>
      </w:r>
      <w:proofErr w:type="spellStart"/>
      <w:r>
        <w:rPr>
          <w:rFonts w:ascii="GHEA Grapalat" w:hAnsi="GHEA Grapalat" w:cs="Sylfaen"/>
          <w:sz w:val="24"/>
          <w:szCs w:val="24"/>
          <w:lang w:val="en-US"/>
        </w:rPr>
        <w:t>են</w:t>
      </w:r>
      <w:proofErr w:type="spellEnd"/>
      <w:r w:rsidRPr="0056428D">
        <w:rPr>
          <w:rFonts w:ascii="GHEA Grapalat" w:hAnsi="GHEA Grapalat" w:cs="Sylfaen"/>
          <w:sz w:val="24"/>
          <w:szCs w:val="24"/>
          <w:lang w:val="pt-BR"/>
        </w:rPr>
        <w:t xml:space="preserve">  </w:t>
      </w:r>
      <w:proofErr w:type="spellStart"/>
      <w:r>
        <w:rPr>
          <w:rFonts w:ascii="GHEA Grapalat" w:hAnsi="GHEA Grapalat" w:cs="Sylfaen"/>
          <w:sz w:val="24"/>
          <w:szCs w:val="24"/>
          <w:lang w:val="en-US"/>
        </w:rPr>
        <w:t>դիտարկվել</w:t>
      </w:r>
      <w:proofErr w:type="spellEnd"/>
      <w:r w:rsidRPr="0056428D">
        <w:rPr>
          <w:rFonts w:ascii="GHEA Grapalat" w:hAnsi="GHEA Grapalat" w:cs="Sylfaen"/>
          <w:sz w:val="24"/>
          <w:szCs w:val="24"/>
          <w:lang w:val="pt-BR"/>
        </w:rPr>
        <w:t xml:space="preserve">   </w:t>
      </w:r>
      <w:proofErr w:type="spellStart"/>
      <w:r>
        <w:rPr>
          <w:rFonts w:ascii="GHEA Grapalat" w:hAnsi="GHEA Grapalat" w:cs="Sylfaen"/>
          <w:sz w:val="24"/>
          <w:szCs w:val="24"/>
          <w:lang w:val="en-US"/>
        </w:rPr>
        <w:t>որպես</w:t>
      </w:r>
      <w:proofErr w:type="spellEnd"/>
      <w:r w:rsidRPr="0056428D">
        <w:rPr>
          <w:rFonts w:ascii="GHEA Grapalat" w:hAnsi="GHEA Grapalat" w:cs="Sylfaen"/>
          <w:sz w:val="24"/>
          <w:szCs w:val="24"/>
          <w:lang w:val="pt-BR"/>
        </w:rPr>
        <w:t xml:space="preserve">   </w:t>
      </w:r>
      <w:proofErr w:type="spellStart"/>
      <w:r>
        <w:rPr>
          <w:rFonts w:ascii="GHEA Grapalat" w:hAnsi="GHEA Grapalat" w:cs="Sylfaen"/>
          <w:sz w:val="24"/>
          <w:szCs w:val="24"/>
          <w:lang w:val="en-US"/>
        </w:rPr>
        <w:t>առաջնահերթ</w:t>
      </w:r>
      <w:proofErr w:type="spellEnd"/>
      <w:r w:rsidRPr="0056428D">
        <w:rPr>
          <w:rFonts w:ascii="GHEA Grapalat" w:hAnsi="GHEA Grapalat" w:cs="Sylfaen"/>
          <w:sz w:val="24"/>
          <w:szCs w:val="24"/>
          <w:lang w:val="pt-BR"/>
        </w:rPr>
        <w:t xml:space="preserve">   </w:t>
      </w:r>
      <w:proofErr w:type="spellStart"/>
      <w:r>
        <w:rPr>
          <w:rFonts w:ascii="GHEA Grapalat" w:hAnsi="GHEA Grapalat" w:cs="Sylfaen"/>
          <w:sz w:val="24"/>
          <w:szCs w:val="24"/>
          <w:lang w:val="en-US"/>
        </w:rPr>
        <w:t>կարիքավորներ</w:t>
      </w:r>
      <w:proofErr w:type="spellEnd"/>
      <w:r w:rsidRPr="0056428D">
        <w:rPr>
          <w:rFonts w:ascii="GHEA Grapalat" w:hAnsi="GHEA Grapalat" w:cs="Sylfaen"/>
          <w:sz w:val="24"/>
          <w:szCs w:val="24"/>
          <w:lang w:val="pt-BR"/>
        </w:rPr>
        <w:t>:</w:t>
      </w:r>
    </w:p>
    <w:p w:rsidR="004E5CDF" w:rsidRDefault="004E5CDF" w:rsidP="004E5CDF">
      <w:pPr>
        <w:pStyle w:val="NoSpacing"/>
        <w:spacing w:line="360" w:lineRule="auto"/>
        <w:ind w:left="-900" w:hanging="90"/>
        <w:jc w:val="both"/>
        <w:rPr>
          <w:rFonts w:ascii="GHEA Grapalat" w:hAnsi="GHEA Grapalat" w:cs="Sylfaen"/>
          <w:sz w:val="24"/>
          <w:szCs w:val="24"/>
          <w:lang w:val="hy-AM"/>
        </w:rPr>
      </w:pPr>
      <w:r>
        <w:rPr>
          <w:rFonts w:ascii="GHEA Grapalat" w:hAnsi="GHEA Grapalat" w:cs="Sylfaen"/>
          <w:sz w:val="24"/>
          <w:szCs w:val="24"/>
          <w:lang w:val="hy-AM"/>
        </w:rPr>
        <w:t xml:space="preserve">        </w:t>
      </w:r>
      <w:r>
        <w:rPr>
          <w:rFonts w:ascii="GHEA Grapalat" w:hAnsi="GHEA Grapalat" w:cs="Sylfaen"/>
          <w:sz w:val="24"/>
          <w:szCs w:val="24"/>
          <w:lang w:val="pt-BR"/>
        </w:rPr>
        <w:t xml:space="preserve">Որպես խնդրի լուծման տարբերակ ՀՀ </w:t>
      </w:r>
      <w:r>
        <w:rPr>
          <w:rFonts w:ascii="GHEA Grapalat" w:hAnsi="GHEA Grapalat" w:cs="Sylfaen"/>
          <w:sz w:val="24"/>
          <w:szCs w:val="24"/>
          <w:lang w:val="hy-AM"/>
        </w:rPr>
        <w:t>ՏԿԵՆ</w:t>
      </w:r>
      <w:r>
        <w:rPr>
          <w:rFonts w:ascii="GHEA Grapalat" w:hAnsi="GHEA Grapalat" w:cs="Sylfaen"/>
          <w:sz w:val="24"/>
          <w:szCs w:val="24"/>
          <w:lang w:val="pt-BR"/>
        </w:rPr>
        <w:t xml:space="preserve"> միգրացիոն ծառայությունն առաջարկել է կատարել դիմումատուի բնակկենցաղային պայմանների ուսումնասիրություն`</w:t>
      </w:r>
      <w:r w:rsidRPr="000D0419">
        <w:rPr>
          <w:rFonts w:ascii="GHEA Grapalat" w:hAnsi="GHEA Grapalat" w:cs="Sylfaen"/>
          <w:sz w:val="24"/>
          <w:szCs w:val="24"/>
          <w:lang w:val="pt-BR"/>
        </w:rPr>
        <w:t xml:space="preserve"> </w:t>
      </w:r>
      <w:r>
        <w:rPr>
          <w:rFonts w:ascii="GHEA Grapalat" w:hAnsi="GHEA Grapalat" w:cs="Sylfaen"/>
          <w:sz w:val="24"/>
          <w:szCs w:val="24"/>
          <w:lang w:val="pt-BR"/>
        </w:rPr>
        <w:t xml:space="preserve">ծառայության և </w:t>
      </w:r>
      <w:r>
        <w:rPr>
          <w:rFonts w:ascii="GHEA Grapalat" w:hAnsi="GHEA Grapalat" w:cs="Sylfaen"/>
          <w:sz w:val="24"/>
          <w:szCs w:val="24"/>
          <w:lang w:val="hy-AM"/>
        </w:rPr>
        <w:t xml:space="preserve">Պետական գույքի կառավարման կոմիտեի համապատասխան </w:t>
      </w:r>
      <w:r>
        <w:rPr>
          <w:rFonts w:ascii="GHEA Grapalat" w:hAnsi="GHEA Grapalat" w:cs="Sylfaen"/>
          <w:sz w:val="24"/>
          <w:szCs w:val="24"/>
          <w:lang w:val="pt-BR"/>
        </w:rPr>
        <w:t>աշխատակցի մասնակցությամբ  ՀՀ Արարատի մարզի Սայաթ Նովա համայնք այցելության միջոցով</w:t>
      </w:r>
      <w:r>
        <w:rPr>
          <w:rFonts w:ascii="GHEA Grapalat" w:hAnsi="GHEA Grapalat" w:cs="Sylfaen"/>
          <w:sz w:val="24"/>
          <w:szCs w:val="24"/>
          <w:lang w:val="hy-AM"/>
        </w:rPr>
        <w:t>։</w:t>
      </w:r>
    </w:p>
    <w:p w:rsidR="004E5CDF" w:rsidRDefault="004E5CDF" w:rsidP="004E5CDF">
      <w:pPr>
        <w:pStyle w:val="NoSpacing"/>
        <w:spacing w:line="360" w:lineRule="auto"/>
        <w:ind w:left="-900" w:hanging="90"/>
        <w:jc w:val="both"/>
        <w:rPr>
          <w:rFonts w:ascii="GHEA Grapalat" w:hAnsi="GHEA Grapalat" w:cs="Sylfaen"/>
          <w:sz w:val="24"/>
          <w:szCs w:val="24"/>
          <w:lang w:val="hy-AM"/>
        </w:rPr>
      </w:pPr>
      <w:r>
        <w:rPr>
          <w:rFonts w:ascii="GHEA Grapalat" w:hAnsi="GHEA Grapalat" w:cs="Sylfaen"/>
          <w:sz w:val="24"/>
          <w:szCs w:val="24"/>
          <w:lang w:val="hy-AM"/>
        </w:rPr>
        <w:t xml:space="preserve">         Պետական գույքի կառավարման կոմիտեի և Միգրացիոն ծառայության համապատասխան աշխատակիցների կողմից կատարվել է նշված հասցեի տեղազզնում, որի արդյունքում պարզվել է, որ պետական սեփականություն հանդիսացող</w:t>
      </w:r>
      <w:r w:rsidR="00851A3B">
        <w:rPr>
          <w:rFonts w:ascii="GHEA Grapalat" w:hAnsi="GHEA Grapalat" w:cs="Sylfaen"/>
          <w:sz w:val="24"/>
          <w:szCs w:val="24"/>
          <w:lang w:val="hy-AM"/>
        </w:rPr>
        <w:t xml:space="preserve"> ՀՀ Արարատի մարզի Սայաթ Նովա համայնքի Հ. Շիրազի փողոց 3-րդ փակուղի 2 հասցեում գտնվող անշարժ գույքը հանդիսանում է բնակելի տուն, որտեղ բնակվում է ընտանիք։</w:t>
      </w:r>
    </w:p>
    <w:p w:rsidR="00B17B2B" w:rsidRPr="00AA3741" w:rsidRDefault="00851A3B" w:rsidP="00AA3741">
      <w:pPr>
        <w:pStyle w:val="NoSpacing"/>
        <w:spacing w:line="360" w:lineRule="auto"/>
        <w:ind w:left="-900" w:hanging="90"/>
        <w:jc w:val="both"/>
        <w:rPr>
          <w:rFonts w:ascii="GHEA Grapalat" w:hAnsi="GHEA Grapalat" w:cs="Sylfaen"/>
          <w:sz w:val="24"/>
          <w:szCs w:val="24"/>
          <w:lang w:val="hy-AM"/>
        </w:rPr>
      </w:pPr>
      <w:r>
        <w:rPr>
          <w:rFonts w:ascii="GHEA Grapalat" w:hAnsi="GHEA Grapalat" w:cs="Sylfaen"/>
          <w:sz w:val="24"/>
          <w:szCs w:val="24"/>
          <w:lang w:val="hy-AM"/>
        </w:rPr>
        <w:t xml:space="preserve">          Վերը նշվածի վերաբերյալ Կոմիտեի համապատասխան գրությամբ տեղեկացվել է Միգրացիոն ծառայությանը, ի պատասխան որի վերջինս տեղեկացրել է, որ </w:t>
      </w:r>
      <w:r w:rsidR="00AA3741">
        <w:rPr>
          <w:rFonts w:ascii="GHEA Grapalat" w:hAnsi="GHEA Grapalat" w:cs="Sylfaen"/>
          <w:sz w:val="24"/>
          <w:szCs w:val="24"/>
          <w:lang w:val="hy-AM"/>
        </w:rPr>
        <w:t>ծառայությունը չի առարկում պետական սեփականություն հանդիսացող նշված հասցեում գտնվող  անշարժ գույքը սեփականության իրավունքով Արթուր Աբելի Առուշանյանի ընտանիքին հատկացնելու հարցում։</w:t>
      </w:r>
    </w:p>
    <w:p w:rsidR="000D208D" w:rsidRPr="00597F1F" w:rsidRDefault="00DA52E4" w:rsidP="000D208D">
      <w:pPr>
        <w:spacing w:line="360" w:lineRule="auto"/>
        <w:ind w:left="-720" w:firstLine="630"/>
        <w:jc w:val="both"/>
        <w:rPr>
          <w:rFonts w:ascii="GHEA Grapalat" w:hAnsi="GHEA Grapalat"/>
          <w:lang w:val="hy-AM"/>
        </w:rPr>
      </w:pPr>
      <w:r w:rsidRPr="009F3040">
        <w:rPr>
          <w:rFonts w:ascii="GHEA Grapalat" w:hAnsi="GHEA Grapalat"/>
          <w:lang w:val="fr-FR"/>
        </w:rPr>
        <w:t xml:space="preserve">Հիմք ընդունելով ՀՀ քաղաքացիական օրենսգրքի 594-րդ  հոդվածը </w:t>
      </w:r>
      <w:r w:rsidRPr="009F3040">
        <w:rPr>
          <w:rFonts w:ascii="GHEA Grapalat" w:hAnsi="GHEA Grapalat"/>
          <w:lang w:val="af-ZA"/>
        </w:rPr>
        <w:t xml:space="preserve">մշակվել  է </w:t>
      </w:r>
      <w:r w:rsidRPr="009F3040">
        <w:rPr>
          <w:rFonts w:ascii="GHEA Grapalat" w:hAnsi="GHEA Grapalat"/>
          <w:lang w:val="hy-AM"/>
        </w:rPr>
        <w:t>«</w:t>
      </w:r>
      <w:r w:rsidRPr="009F3040">
        <w:rPr>
          <w:rFonts w:ascii="GHEA Grapalat" w:hAnsi="GHEA Grapalat"/>
          <w:lang w:val="af-ZA"/>
        </w:rPr>
        <w:t>Բնակելի տարածք նվիր</w:t>
      </w:r>
      <w:r w:rsidR="00E15D0A">
        <w:rPr>
          <w:rFonts w:ascii="GHEA Grapalat" w:hAnsi="GHEA Grapalat"/>
          <w:lang w:val="hy-AM"/>
        </w:rPr>
        <w:t>ելու</w:t>
      </w:r>
      <w:r w:rsidRPr="009F3040">
        <w:rPr>
          <w:rFonts w:ascii="GHEA Grapalat" w:hAnsi="GHEA Grapalat"/>
          <w:lang w:val="af-ZA"/>
        </w:rPr>
        <w:t xml:space="preserve"> մասին</w:t>
      </w:r>
      <w:r w:rsidRPr="009F3040">
        <w:rPr>
          <w:rFonts w:ascii="GHEA Grapalat" w:hAnsi="GHEA Grapalat"/>
          <w:lang w:val="hy-AM"/>
        </w:rPr>
        <w:t>»</w:t>
      </w:r>
      <w:r w:rsidRPr="009F3040">
        <w:rPr>
          <w:rFonts w:ascii="GHEA Grapalat" w:hAnsi="GHEA Grapalat"/>
          <w:lang w:val="af-ZA"/>
        </w:rPr>
        <w:t xml:space="preserve"> ՀՀ կառավարության որոշման նախագիծը, որով առաջարկվում է </w:t>
      </w:r>
      <w:r w:rsidR="000B7B4E" w:rsidRPr="009F3040">
        <w:rPr>
          <w:rFonts w:ascii="GHEA Grapalat" w:hAnsi="GHEA Grapalat"/>
          <w:iCs/>
          <w:lang w:val="hy-AM"/>
        </w:rPr>
        <w:t>Հայաստանի Հանրապետության Արարատի մարզի Սայաթ-Նովա համայնքի Հ. Շիրազի փողոց</w:t>
      </w:r>
      <w:r w:rsidR="00E15D0A">
        <w:rPr>
          <w:rFonts w:ascii="GHEA Grapalat" w:hAnsi="GHEA Grapalat"/>
          <w:iCs/>
          <w:lang w:val="hy-AM"/>
        </w:rPr>
        <w:t xml:space="preserve">  </w:t>
      </w:r>
      <w:r w:rsidR="000B7B4E" w:rsidRPr="009F3040">
        <w:rPr>
          <w:rFonts w:ascii="GHEA Grapalat" w:hAnsi="GHEA Grapalat"/>
          <w:iCs/>
          <w:lang w:val="hy-AM"/>
        </w:rPr>
        <w:t xml:space="preserve"> 3-րդ փակուղի հասցեում գտնվող </w:t>
      </w:r>
      <w:r w:rsidR="000B7B4E" w:rsidRPr="000B7B4E">
        <w:rPr>
          <w:rFonts w:ascii="GHEA Grapalat" w:hAnsi="GHEA Grapalat"/>
          <w:iCs/>
          <w:lang w:val="hy-AM"/>
        </w:rPr>
        <w:t>2 բնակելի տունը</w:t>
      </w:r>
      <w:r w:rsidR="000B7B4E">
        <w:rPr>
          <w:rFonts w:ascii="GHEA Grapalat" w:hAnsi="GHEA Grapalat"/>
          <w:iCs/>
          <w:color w:val="FF0000"/>
          <w:lang w:val="hy-AM"/>
        </w:rPr>
        <w:t xml:space="preserve"> </w:t>
      </w:r>
      <w:r w:rsidR="000B7B4E" w:rsidRPr="009F3040">
        <w:rPr>
          <w:rFonts w:ascii="GHEA Grapalat" w:hAnsi="GHEA Grapalat"/>
          <w:iCs/>
          <w:color w:val="FF0000"/>
          <w:lang w:val="hy-AM"/>
        </w:rPr>
        <w:t xml:space="preserve"> </w:t>
      </w:r>
      <w:r w:rsidRPr="009F3040">
        <w:rPr>
          <w:rFonts w:ascii="GHEA Grapalat" w:hAnsi="GHEA Grapalat"/>
          <w:lang w:val="af-ZA"/>
        </w:rPr>
        <w:t xml:space="preserve"> (անշարժ գույքի նկատմամբ իրավունքն</w:t>
      </w:r>
      <w:r w:rsidR="00583DF0">
        <w:rPr>
          <w:rFonts w:ascii="GHEA Grapalat" w:hAnsi="GHEA Grapalat"/>
          <w:lang w:val="af-ZA"/>
        </w:rPr>
        <w:t xml:space="preserve">երի պետական գրանցման վկայական՝ </w:t>
      </w:r>
      <w:r w:rsidR="00583DF0" w:rsidRPr="00583DF0">
        <w:rPr>
          <w:rFonts w:ascii="GHEA Grapalat" w:hAnsi="GHEA Grapalat"/>
          <w:sz w:val="20"/>
          <w:szCs w:val="20"/>
          <w:lang w:val="hy-AM"/>
        </w:rPr>
        <w:t xml:space="preserve"> </w:t>
      </w:r>
      <w:r w:rsidR="00583DF0" w:rsidRPr="00583DF0">
        <w:rPr>
          <w:rFonts w:ascii="GHEA Grapalat" w:hAnsi="GHEA Grapalat"/>
          <w:lang w:val="hy-AM"/>
        </w:rPr>
        <w:t>N19112018-03-0045</w:t>
      </w:r>
      <w:r w:rsidRPr="009F3040">
        <w:rPr>
          <w:rFonts w:ascii="GHEA Grapalat" w:hAnsi="GHEA Grapalat"/>
          <w:lang w:val="af-ZA"/>
        </w:rPr>
        <w:t xml:space="preserve">) նվիրել այնտեղ փաստացի բնակվող </w:t>
      </w:r>
      <w:r w:rsidR="00AA3741">
        <w:rPr>
          <w:rFonts w:ascii="GHEA Grapalat" w:hAnsi="GHEA Grapalat"/>
          <w:lang w:val="hy-AM"/>
        </w:rPr>
        <w:t xml:space="preserve">Արթուր Աբելի Առուշանյանի </w:t>
      </w:r>
      <w:r w:rsidRPr="009F3040">
        <w:rPr>
          <w:rFonts w:ascii="GHEA Grapalat" w:hAnsi="GHEA Grapalat"/>
          <w:lang w:val="af-ZA"/>
        </w:rPr>
        <w:t xml:space="preserve">ընտանիքին: </w:t>
      </w:r>
    </w:p>
    <w:p w:rsidR="000D208D" w:rsidRPr="009F3040" w:rsidRDefault="004A75A0" w:rsidP="000D208D">
      <w:pPr>
        <w:tabs>
          <w:tab w:val="left" w:pos="7110"/>
        </w:tabs>
        <w:spacing w:line="360" w:lineRule="auto"/>
        <w:ind w:left="-360"/>
        <w:rPr>
          <w:rFonts w:ascii="GHEA Grapalat" w:hAnsi="GHEA Grapalat"/>
          <w:bCs/>
          <w:lang w:val="fr-FR"/>
        </w:rPr>
      </w:pPr>
      <w:r w:rsidRPr="000D208D">
        <w:rPr>
          <w:rFonts w:ascii="GHEA Grapalat" w:hAnsi="GHEA Grapalat"/>
          <w:b/>
          <w:bCs/>
          <w:i/>
          <w:lang w:val="hy-AM"/>
        </w:rPr>
        <w:lastRenderedPageBreak/>
        <w:t xml:space="preserve"> </w:t>
      </w:r>
      <w:r w:rsidR="000D208D" w:rsidRPr="000D208D">
        <w:rPr>
          <w:rFonts w:ascii="GHEA Grapalat" w:hAnsi="GHEA Grapalat"/>
          <w:b/>
          <w:bCs/>
          <w:i/>
          <w:lang w:val="hy-AM"/>
        </w:rPr>
        <w:t>«</w:t>
      </w:r>
      <w:r w:rsidR="000D208D" w:rsidRPr="004A75A0">
        <w:rPr>
          <w:rFonts w:ascii="GHEA Grapalat" w:hAnsi="GHEA Grapalat"/>
          <w:b/>
          <w:bCs/>
          <w:i/>
          <w:lang w:val="hy-AM"/>
        </w:rPr>
        <w:t>Բնակելի</w:t>
      </w:r>
      <w:r w:rsidR="000D208D" w:rsidRPr="000D208D">
        <w:rPr>
          <w:rFonts w:ascii="GHEA Grapalat" w:hAnsi="GHEA Grapalat"/>
          <w:b/>
          <w:bCs/>
          <w:i/>
          <w:lang w:val="fr-FR"/>
        </w:rPr>
        <w:t xml:space="preserve"> </w:t>
      </w:r>
      <w:r w:rsidR="000D208D" w:rsidRPr="004A75A0">
        <w:rPr>
          <w:rFonts w:ascii="GHEA Grapalat" w:hAnsi="GHEA Grapalat"/>
          <w:b/>
          <w:bCs/>
          <w:i/>
          <w:lang w:val="hy-AM"/>
        </w:rPr>
        <w:t>տարածք</w:t>
      </w:r>
      <w:r w:rsidR="000D208D" w:rsidRPr="000D208D">
        <w:rPr>
          <w:rFonts w:ascii="GHEA Grapalat" w:hAnsi="GHEA Grapalat"/>
          <w:b/>
          <w:bCs/>
          <w:i/>
          <w:lang w:val="fr-FR"/>
        </w:rPr>
        <w:t xml:space="preserve"> </w:t>
      </w:r>
      <w:r w:rsidR="000D208D" w:rsidRPr="004A75A0">
        <w:rPr>
          <w:rFonts w:ascii="GHEA Grapalat" w:hAnsi="GHEA Grapalat"/>
          <w:b/>
          <w:bCs/>
          <w:i/>
          <w:lang w:val="hy-AM"/>
        </w:rPr>
        <w:t>նվիր</w:t>
      </w:r>
      <w:r w:rsidR="000D208D" w:rsidRPr="000D208D">
        <w:rPr>
          <w:rFonts w:ascii="GHEA Grapalat" w:hAnsi="GHEA Grapalat"/>
          <w:b/>
          <w:bCs/>
          <w:i/>
          <w:lang w:val="hy-AM"/>
        </w:rPr>
        <w:t>ելու</w:t>
      </w:r>
      <w:r w:rsidR="000D208D" w:rsidRPr="000D208D">
        <w:rPr>
          <w:rFonts w:ascii="GHEA Grapalat" w:hAnsi="GHEA Grapalat"/>
          <w:b/>
          <w:i/>
          <w:lang w:val="af-ZA"/>
        </w:rPr>
        <w:t xml:space="preserve"> մասի</w:t>
      </w:r>
      <w:r w:rsidR="000D208D" w:rsidRPr="000D208D">
        <w:rPr>
          <w:rFonts w:ascii="GHEA Grapalat" w:hAnsi="GHEA Grapalat"/>
          <w:b/>
          <w:i/>
          <w:lang w:val="hy-AM"/>
        </w:rPr>
        <w:t>ն»</w:t>
      </w:r>
      <w:r w:rsidR="000D208D" w:rsidRPr="009F3040">
        <w:rPr>
          <w:rFonts w:ascii="GHEA Grapalat" w:hAnsi="GHEA Grapalat"/>
          <w:lang w:val="fr-FR"/>
        </w:rPr>
        <w:t xml:space="preserve"> </w:t>
      </w:r>
      <w:r w:rsidR="000D208D" w:rsidRPr="004A75A0">
        <w:rPr>
          <w:rFonts w:ascii="GHEA Grapalat" w:hAnsi="GHEA Grapalat"/>
          <w:bCs/>
          <w:lang w:val="hy-AM"/>
        </w:rPr>
        <w:t>Հայաստանի</w:t>
      </w:r>
      <w:r w:rsidR="000D208D" w:rsidRPr="009F3040">
        <w:rPr>
          <w:rFonts w:ascii="GHEA Grapalat" w:hAnsi="GHEA Grapalat"/>
          <w:bCs/>
          <w:lang w:val="fr-FR"/>
        </w:rPr>
        <w:t xml:space="preserve"> </w:t>
      </w:r>
      <w:r w:rsidR="000D208D" w:rsidRPr="004A75A0">
        <w:rPr>
          <w:rFonts w:ascii="GHEA Grapalat" w:hAnsi="GHEA Grapalat"/>
          <w:bCs/>
          <w:lang w:val="hy-AM"/>
        </w:rPr>
        <w:t>Հանրապետության</w:t>
      </w:r>
      <w:r w:rsidR="000D208D" w:rsidRPr="009F3040">
        <w:rPr>
          <w:rFonts w:ascii="GHEA Grapalat" w:hAnsi="GHEA Grapalat"/>
          <w:bCs/>
          <w:lang w:val="fr-FR"/>
        </w:rPr>
        <w:t xml:space="preserve"> </w:t>
      </w:r>
      <w:r w:rsidR="000D208D" w:rsidRPr="004A75A0">
        <w:rPr>
          <w:rFonts w:ascii="GHEA Grapalat" w:hAnsi="GHEA Grapalat"/>
          <w:bCs/>
          <w:lang w:val="hy-AM"/>
        </w:rPr>
        <w:t>կառավարության</w:t>
      </w:r>
      <w:r w:rsidR="000D208D" w:rsidRPr="009F3040">
        <w:rPr>
          <w:rFonts w:ascii="GHEA Grapalat" w:hAnsi="GHEA Grapalat"/>
          <w:bCs/>
          <w:lang w:val="fr-FR"/>
        </w:rPr>
        <w:t xml:space="preserve"> </w:t>
      </w:r>
      <w:r w:rsidR="000D208D" w:rsidRPr="004A75A0">
        <w:rPr>
          <w:rFonts w:ascii="GHEA Grapalat" w:hAnsi="GHEA Grapalat"/>
          <w:bCs/>
          <w:lang w:val="hy-AM"/>
        </w:rPr>
        <w:t>որոշման</w:t>
      </w:r>
      <w:r w:rsidR="000D208D" w:rsidRPr="009F3040">
        <w:rPr>
          <w:rFonts w:ascii="GHEA Grapalat" w:hAnsi="GHEA Grapalat"/>
          <w:bCs/>
          <w:lang w:val="fr-FR"/>
        </w:rPr>
        <w:t xml:space="preserve"> </w:t>
      </w:r>
      <w:r w:rsidR="000D208D" w:rsidRPr="004A75A0">
        <w:rPr>
          <w:rFonts w:ascii="GHEA Grapalat" w:hAnsi="GHEA Grapalat"/>
          <w:bCs/>
          <w:lang w:val="hy-AM"/>
        </w:rPr>
        <w:t>նախագծի</w:t>
      </w:r>
      <w:r w:rsidR="000D208D" w:rsidRPr="009F3040">
        <w:rPr>
          <w:rFonts w:ascii="GHEA Grapalat" w:hAnsi="GHEA Grapalat"/>
          <w:bCs/>
          <w:lang w:val="fr-FR"/>
        </w:rPr>
        <w:t xml:space="preserve"> </w:t>
      </w:r>
      <w:r w:rsidR="000D208D" w:rsidRPr="004A75A0">
        <w:rPr>
          <w:rFonts w:ascii="GHEA Grapalat" w:hAnsi="GHEA Grapalat"/>
          <w:bCs/>
          <w:lang w:val="hy-AM"/>
        </w:rPr>
        <w:t>ընդունումը</w:t>
      </w:r>
      <w:r w:rsidR="000D208D" w:rsidRPr="009F3040">
        <w:rPr>
          <w:rFonts w:ascii="GHEA Grapalat" w:hAnsi="GHEA Grapalat"/>
          <w:bCs/>
          <w:lang w:val="fr-FR"/>
        </w:rPr>
        <w:t xml:space="preserve"> </w:t>
      </w:r>
      <w:r w:rsidR="000D208D" w:rsidRPr="004A75A0">
        <w:rPr>
          <w:rFonts w:ascii="GHEA Grapalat" w:hAnsi="GHEA Grapalat"/>
          <w:bCs/>
          <w:lang w:val="hy-AM"/>
        </w:rPr>
        <w:t>Հայաստանի</w:t>
      </w:r>
      <w:r w:rsidR="000D208D" w:rsidRPr="009F3040">
        <w:rPr>
          <w:rFonts w:ascii="GHEA Grapalat" w:hAnsi="GHEA Grapalat"/>
          <w:bCs/>
          <w:lang w:val="fr-FR"/>
        </w:rPr>
        <w:t xml:space="preserve"> </w:t>
      </w:r>
      <w:r w:rsidR="000D208D" w:rsidRPr="004A75A0">
        <w:rPr>
          <w:rFonts w:ascii="GHEA Grapalat" w:hAnsi="GHEA Grapalat"/>
          <w:bCs/>
          <w:lang w:val="hy-AM"/>
        </w:rPr>
        <w:t>Հանրապետության</w:t>
      </w:r>
      <w:r w:rsidR="000D208D" w:rsidRPr="009F3040">
        <w:rPr>
          <w:rFonts w:ascii="GHEA Grapalat" w:hAnsi="GHEA Grapalat"/>
          <w:bCs/>
          <w:lang w:val="fr-FR"/>
        </w:rPr>
        <w:t xml:space="preserve"> </w:t>
      </w:r>
      <w:r w:rsidR="000D208D" w:rsidRPr="004A75A0">
        <w:rPr>
          <w:rFonts w:ascii="GHEA Grapalat" w:hAnsi="GHEA Grapalat"/>
          <w:bCs/>
          <w:lang w:val="hy-AM"/>
        </w:rPr>
        <w:t>պետական</w:t>
      </w:r>
      <w:r w:rsidR="000D208D" w:rsidRPr="009F3040">
        <w:rPr>
          <w:rFonts w:ascii="GHEA Grapalat" w:hAnsi="GHEA Grapalat"/>
          <w:bCs/>
          <w:lang w:val="fr-FR"/>
        </w:rPr>
        <w:t xml:space="preserve"> </w:t>
      </w:r>
      <w:r w:rsidR="000D208D" w:rsidRPr="004A75A0">
        <w:rPr>
          <w:rFonts w:ascii="GHEA Grapalat" w:hAnsi="GHEA Grapalat"/>
          <w:bCs/>
          <w:lang w:val="hy-AM"/>
        </w:rPr>
        <w:t>բյուջեում</w:t>
      </w:r>
      <w:r w:rsidR="000D208D" w:rsidRPr="009F3040">
        <w:rPr>
          <w:rFonts w:ascii="GHEA Grapalat" w:hAnsi="GHEA Grapalat"/>
          <w:bCs/>
          <w:lang w:val="fr-FR"/>
        </w:rPr>
        <w:t xml:space="preserve"> </w:t>
      </w:r>
      <w:r w:rsidR="000D208D" w:rsidRPr="004A75A0">
        <w:rPr>
          <w:rFonts w:ascii="GHEA Grapalat" w:hAnsi="GHEA Grapalat"/>
          <w:bCs/>
          <w:lang w:val="hy-AM"/>
        </w:rPr>
        <w:t>ծախսերի</w:t>
      </w:r>
      <w:r w:rsidR="000D208D" w:rsidRPr="009F3040">
        <w:rPr>
          <w:rFonts w:ascii="GHEA Grapalat" w:hAnsi="GHEA Grapalat"/>
          <w:bCs/>
          <w:lang w:val="fr-FR"/>
        </w:rPr>
        <w:t xml:space="preserve"> </w:t>
      </w:r>
      <w:r w:rsidR="000D208D" w:rsidRPr="004A75A0">
        <w:rPr>
          <w:rFonts w:ascii="GHEA Grapalat" w:hAnsi="GHEA Grapalat"/>
          <w:bCs/>
          <w:lang w:val="hy-AM"/>
        </w:rPr>
        <w:t>և</w:t>
      </w:r>
      <w:r w:rsidR="000D208D" w:rsidRPr="009F3040">
        <w:rPr>
          <w:rFonts w:ascii="GHEA Grapalat" w:hAnsi="GHEA Grapalat"/>
          <w:bCs/>
          <w:lang w:val="fr-FR"/>
        </w:rPr>
        <w:t xml:space="preserve"> </w:t>
      </w:r>
      <w:r w:rsidR="000D208D" w:rsidRPr="004A75A0">
        <w:rPr>
          <w:rFonts w:ascii="GHEA Grapalat" w:hAnsi="GHEA Grapalat"/>
          <w:bCs/>
          <w:lang w:val="hy-AM"/>
        </w:rPr>
        <w:t>եկամուտների</w:t>
      </w:r>
      <w:r w:rsidR="000D208D" w:rsidRPr="009F3040">
        <w:rPr>
          <w:rFonts w:ascii="GHEA Grapalat" w:hAnsi="GHEA Grapalat"/>
          <w:bCs/>
          <w:lang w:val="fr-FR"/>
        </w:rPr>
        <w:t xml:space="preserve"> </w:t>
      </w:r>
      <w:r w:rsidR="000D208D" w:rsidRPr="004A75A0">
        <w:rPr>
          <w:rFonts w:ascii="GHEA Grapalat" w:hAnsi="GHEA Grapalat"/>
          <w:bCs/>
          <w:lang w:val="hy-AM"/>
        </w:rPr>
        <w:t>էական</w:t>
      </w:r>
      <w:r w:rsidR="000D208D" w:rsidRPr="009F3040">
        <w:rPr>
          <w:rFonts w:ascii="GHEA Grapalat" w:hAnsi="GHEA Grapalat"/>
          <w:bCs/>
          <w:lang w:val="fr-FR"/>
        </w:rPr>
        <w:t xml:space="preserve"> </w:t>
      </w:r>
      <w:r w:rsidR="000D208D" w:rsidRPr="004A75A0">
        <w:rPr>
          <w:rFonts w:ascii="GHEA Grapalat" w:hAnsi="GHEA Grapalat"/>
          <w:bCs/>
          <w:lang w:val="hy-AM"/>
        </w:rPr>
        <w:t>ավելացում</w:t>
      </w:r>
      <w:r w:rsidR="000D208D" w:rsidRPr="009F3040">
        <w:rPr>
          <w:rFonts w:ascii="GHEA Grapalat" w:hAnsi="GHEA Grapalat"/>
          <w:bCs/>
          <w:lang w:val="fr-FR"/>
        </w:rPr>
        <w:t xml:space="preserve"> </w:t>
      </w:r>
      <w:r w:rsidR="000D208D" w:rsidRPr="004A75A0">
        <w:rPr>
          <w:rFonts w:ascii="GHEA Grapalat" w:hAnsi="GHEA Grapalat"/>
          <w:bCs/>
          <w:lang w:val="hy-AM"/>
        </w:rPr>
        <w:t>կամ</w:t>
      </w:r>
      <w:r w:rsidR="000D208D" w:rsidRPr="009F3040">
        <w:rPr>
          <w:rFonts w:ascii="GHEA Grapalat" w:hAnsi="GHEA Grapalat"/>
          <w:bCs/>
          <w:lang w:val="fr-FR"/>
        </w:rPr>
        <w:t xml:space="preserve"> </w:t>
      </w:r>
      <w:r w:rsidR="000D208D" w:rsidRPr="004A75A0">
        <w:rPr>
          <w:rFonts w:ascii="GHEA Grapalat" w:hAnsi="GHEA Grapalat"/>
          <w:bCs/>
          <w:lang w:val="hy-AM"/>
        </w:rPr>
        <w:t>նվազեցում</w:t>
      </w:r>
      <w:r w:rsidR="000D208D" w:rsidRPr="009F3040">
        <w:rPr>
          <w:rFonts w:ascii="GHEA Grapalat" w:hAnsi="GHEA Grapalat"/>
          <w:bCs/>
          <w:lang w:val="fr-FR"/>
        </w:rPr>
        <w:t xml:space="preserve"> </w:t>
      </w:r>
      <w:r w:rsidR="000D208D" w:rsidRPr="004A75A0">
        <w:rPr>
          <w:rFonts w:ascii="GHEA Grapalat" w:hAnsi="GHEA Grapalat"/>
          <w:bCs/>
          <w:lang w:val="hy-AM"/>
        </w:rPr>
        <w:t>չի</w:t>
      </w:r>
      <w:r w:rsidR="000D208D" w:rsidRPr="009F3040">
        <w:rPr>
          <w:rFonts w:ascii="GHEA Grapalat" w:hAnsi="GHEA Grapalat"/>
          <w:bCs/>
          <w:lang w:val="fr-FR"/>
        </w:rPr>
        <w:t xml:space="preserve"> </w:t>
      </w:r>
      <w:r w:rsidR="000D208D" w:rsidRPr="004A75A0">
        <w:rPr>
          <w:rFonts w:ascii="GHEA Grapalat" w:hAnsi="GHEA Grapalat"/>
          <w:bCs/>
          <w:lang w:val="hy-AM"/>
        </w:rPr>
        <w:t>առաջացնի</w:t>
      </w:r>
      <w:r w:rsidR="000D208D" w:rsidRPr="009F3040">
        <w:rPr>
          <w:rFonts w:ascii="GHEA Grapalat" w:hAnsi="GHEA Grapalat"/>
          <w:bCs/>
          <w:lang w:val="fr-FR"/>
        </w:rPr>
        <w:t>:</w:t>
      </w:r>
    </w:p>
    <w:p w:rsidR="000D208D" w:rsidRPr="000D208D" w:rsidRDefault="000D208D" w:rsidP="000D208D">
      <w:pPr>
        <w:tabs>
          <w:tab w:val="left" w:pos="7110"/>
        </w:tabs>
        <w:spacing w:line="360" w:lineRule="auto"/>
        <w:ind w:left="-360"/>
        <w:rPr>
          <w:rFonts w:ascii="GHEA Grapalat" w:hAnsi="GHEA Grapalat"/>
          <w:bCs/>
          <w:lang w:val="fr-FR"/>
        </w:rPr>
      </w:pPr>
    </w:p>
    <w:p w:rsidR="000D208D" w:rsidRPr="009F3040" w:rsidRDefault="000D208D" w:rsidP="000D208D">
      <w:pPr>
        <w:spacing w:line="360" w:lineRule="auto"/>
        <w:ind w:left="-720" w:firstLine="630"/>
        <w:rPr>
          <w:rFonts w:ascii="GHEA Grapalat" w:hAnsi="GHEA Grapalat"/>
          <w:lang w:val="af-ZA"/>
        </w:rPr>
      </w:pPr>
    </w:p>
    <w:p w:rsidR="00DA52E4" w:rsidRPr="009F3040" w:rsidRDefault="00DA52E4" w:rsidP="00DA52E4">
      <w:pPr>
        <w:spacing w:line="360" w:lineRule="auto"/>
        <w:ind w:left="-450" w:firstLine="630"/>
        <w:jc w:val="both"/>
        <w:rPr>
          <w:rFonts w:ascii="GHEA Grapalat" w:hAnsi="GHEA Grapalat"/>
          <w:lang w:val="af-ZA"/>
        </w:rPr>
      </w:pPr>
    </w:p>
    <w:p w:rsidR="000B7B4E" w:rsidRDefault="000B7B4E" w:rsidP="000B7B4E">
      <w:pPr>
        <w:rPr>
          <w:rFonts w:ascii="GHEA Grapalat" w:hAnsi="GHEA Grapalat"/>
          <w:b/>
          <w:bCs/>
          <w:lang w:val="hy-AM"/>
        </w:rPr>
      </w:pPr>
    </w:p>
    <w:p w:rsidR="000B7B4E" w:rsidRDefault="000B7B4E" w:rsidP="00DA52E4">
      <w:pPr>
        <w:ind w:left="-720" w:firstLine="720"/>
        <w:jc w:val="center"/>
        <w:rPr>
          <w:rFonts w:ascii="GHEA Grapalat" w:hAnsi="GHEA Grapalat"/>
          <w:b/>
          <w:bCs/>
          <w:lang w:val="hy-AM"/>
        </w:rPr>
      </w:pPr>
    </w:p>
    <w:p w:rsidR="00861524" w:rsidRDefault="00861524" w:rsidP="00DA52E4">
      <w:pPr>
        <w:ind w:left="-720" w:firstLine="720"/>
        <w:jc w:val="center"/>
        <w:rPr>
          <w:rFonts w:ascii="GHEA Grapalat" w:hAnsi="GHEA Grapalat"/>
          <w:b/>
          <w:bCs/>
          <w:lang w:val="hy-AM"/>
        </w:rPr>
      </w:pPr>
    </w:p>
    <w:p w:rsidR="00DA52E4" w:rsidRPr="009F3040" w:rsidRDefault="00DA52E4" w:rsidP="00DA52E4">
      <w:pPr>
        <w:tabs>
          <w:tab w:val="left" w:pos="7110"/>
        </w:tabs>
        <w:ind w:firstLine="720"/>
        <w:rPr>
          <w:rFonts w:ascii="GHEA Grapalat" w:hAnsi="GHEA Grapalat"/>
          <w:b/>
          <w:bCs/>
          <w:lang w:val="fr-FR"/>
        </w:rPr>
      </w:pPr>
    </w:p>
    <w:p w:rsidR="00FC13D1" w:rsidRDefault="00FC13D1" w:rsidP="000B7B4E">
      <w:pPr>
        <w:ind w:right="279"/>
        <w:rPr>
          <w:rFonts w:ascii="GHEA Grapalat" w:hAnsi="GHEA Grapalat"/>
          <w:lang w:val="hy-AM"/>
        </w:rPr>
      </w:pPr>
    </w:p>
    <w:p w:rsidR="00FC13D1" w:rsidRDefault="00FC13D1" w:rsidP="000B7B4E">
      <w:pPr>
        <w:ind w:right="279"/>
        <w:rPr>
          <w:rFonts w:ascii="GHEA Grapalat" w:hAnsi="GHEA Grapalat"/>
          <w:lang w:val="hy-AM"/>
        </w:rPr>
      </w:pPr>
    </w:p>
    <w:p w:rsidR="00FC13D1" w:rsidRDefault="00FC13D1" w:rsidP="000B7B4E">
      <w:pPr>
        <w:ind w:right="279"/>
        <w:rPr>
          <w:rFonts w:ascii="GHEA Grapalat" w:hAnsi="GHEA Grapalat"/>
          <w:lang w:val="hy-AM"/>
        </w:rPr>
      </w:pPr>
    </w:p>
    <w:p w:rsidR="000D208D" w:rsidRDefault="000D208D" w:rsidP="00DC64AD">
      <w:pPr>
        <w:shd w:val="clear" w:color="auto" w:fill="FFFFFF"/>
        <w:ind w:firstLine="375"/>
        <w:jc w:val="center"/>
        <w:rPr>
          <w:rFonts w:ascii="GHEA Grapalat" w:hAnsi="GHEA Grapalat" w:cs="Times New Roman"/>
          <w:b/>
          <w:i/>
          <w:color w:val="000000"/>
          <w:lang w:val="hy-AM"/>
        </w:rPr>
      </w:pPr>
    </w:p>
    <w:p w:rsidR="000D208D" w:rsidRDefault="000D208D" w:rsidP="00DC64AD">
      <w:pPr>
        <w:shd w:val="clear" w:color="auto" w:fill="FFFFFF"/>
        <w:ind w:firstLine="375"/>
        <w:jc w:val="center"/>
        <w:rPr>
          <w:rFonts w:ascii="GHEA Grapalat" w:hAnsi="GHEA Grapalat" w:cs="Times New Roman"/>
          <w:b/>
          <w:i/>
          <w:color w:val="000000"/>
          <w:lang w:val="hy-AM"/>
        </w:rPr>
      </w:pPr>
    </w:p>
    <w:p w:rsidR="000D208D" w:rsidRDefault="000D208D" w:rsidP="00DC64AD">
      <w:pPr>
        <w:shd w:val="clear" w:color="auto" w:fill="FFFFFF"/>
        <w:ind w:firstLine="375"/>
        <w:jc w:val="center"/>
        <w:rPr>
          <w:rFonts w:ascii="GHEA Grapalat" w:hAnsi="GHEA Grapalat" w:cs="Times New Roman"/>
          <w:b/>
          <w:i/>
          <w:color w:val="000000"/>
          <w:lang w:val="hy-AM"/>
        </w:rPr>
      </w:pPr>
    </w:p>
    <w:p w:rsidR="000D208D" w:rsidRDefault="000D208D" w:rsidP="00DC64AD">
      <w:pPr>
        <w:shd w:val="clear" w:color="auto" w:fill="FFFFFF"/>
        <w:ind w:firstLine="375"/>
        <w:jc w:val="center"/>
        <w:rPr>
          <w:rFonts w:ascii="GHEA Grapalat" w:hAnsi="GHEA Grapalat" w:cs="Times New Roman"/>
          <w:b/>
          <w:i/>
          <w:color w:val="000000"/>
          <w:lang w:val="hy-AM"/>
        </w:rPr>
      </w:pPr>
    </w:p>
    <w:p w:rsidR="000D208D" w:rsidRDefault="000D208D" w:rsidP="00DC64AD">
      <w:pPr>
        <w:shd w:val="clear" w:color="auto" w:fill="FFFFFF"/>
        <w:ind w:firstLine="375"/>
        <w:jc w:val="center"/>
        <w:rPr>
          <w:rFonts w:ascii="GHEA Grapalat" w:hAnsi="GHEA Grapalat" w:cs="Times New Roman"/>
          <w:b/>
          <w:i/>
          <w:color w:val="000000"/>
          <w:lang w:val="hy-AM"/>
        </w:rPr>
      </w:pPr>
    </w:p>
    <w:p w:rsidR="000D208D" w:rsidRDefault="000D208D" w:rsidP="00DC64AD">
      <w:pPr>
        <w:shd w:val="clear" w:color="auto" w:fill="FFFFFF"/>
        <w:ind w:firstLine="375"/>
        <w:jc w:val="center"/>
        <w:rPr>
          <w:rFonts w:ascii="GHEA Grapalat" w:hAnsi="GHEA Grapalat" w:cs="Times New Roman"/>
          <w:b/>
          <w:i/>
          <w:color w:val="000000"/>
          <w:lang w:val="hy-AM"/>
        </w:rPr>
      </w:pPr>
    </w:p>
    <w:p w:rsidR="000D208D" w:rsidRDefault="000D208D" w:rsidP="00DC64AD">
      <w:pPr>
        <w:shd w:val="clear" w:color="auto" w:fill="FFFFFF"/>
        <w:ind w:firstLine="375"/>
        <w:jc w:val="center"/>
        <w:rPr>
          <w:rFonts w:ascii="GHEA Grapalat" w:hAnsi="GHEA Grapalat" w:cs="Times New Roman"/>
          <w:b/>
          <w:i/>
          <w:color w:val="000000"/>
          <w:lang w:val="hy-AM"/>
        </w:rPr>
      </w:pPr>
    </w:p>
    <w:p w:rsidR="000D208D" w:rsidRDefault="000D208D" w:rsidP="00DC64AD">
      <w:pPr>
        <w:shd w:val="clear" w:color="auto" w:fill="FFFFFF"/>
        <w:ind w:firstLine="375"/>
        <w:jc w:val="center"/>
        <w:rPr>
          <w:rFonts w:ascii="GHEA Grapalat" w:hAnsi="GHEA Grapalat" w:cs="Times New Roman"/>
          <w:b/>
          <w:i/>
          <w:color w:val="000000"/>
          <w:lang w:val="hy-AM"/>
        </w:rPr>
      </w:pPr>
    </w:p>
    <w:p w:rsidR="000D208D" w:rsidRDefault="000D208D" w:rsidP="00DC64AD">
      <w:pPr>
        <w:shd w:val="clear" w:color="auto" w:fill="FFFFFF"/>
        <w:ind w:firstLine="375"/>
        <w:jc w:val="center"/>
        <w:rPr>
          <w:rFonts w:ascii="GHEA Grapalat" w:hAnsi="GHEA Grapalat" w:cs="Times New Roman"/>
          <w:b/>
          <w:i/>
          <w:color w:val="000000"/>
          <w:lang w:val="hy-AM"/>
        </w:rPr>
      </w:pPr>
    </w:p>
    <w:p w:rsidR="000D208D" w:rsidRDefault="000D208D" w:rsidP="00DC64AD">
      <w:pPr>
        <w:shd w:val="clear" w:color="auto" w:fill="FFFFFF"/>
        <w:ind w:firstLine="375"/>
        <w:jc w:val="center"/>
        <w:rPr>
          <w:rFonts w:ascii="GHEA Grapalat" w:hAnsi="GHEA Grapalat" w:cs="Times New Roman"/>
          <w:b/>
          <w:i/>
          <w:color w:val="000000"/>
          <w:lang w:val="hy-AM"/>
        </w:rPr>
      </w:pPr>
    </w:p>
    <w:p w:rsidR="000D208D" w:rsidRDefault="000D208D" w:rsidP="00DC64AD">
      <w:pPr>
        <w:shd w:val="clear" w:color="auto" w:fill="FFFFFF"/>
        <w:ind w:firstLine="375"/>
        <w:jc w:val="center"/>
        <w:rPr>
          <w:rFonts w:ascii="GHEA Grapalat" w:hAnsi="GHEA Grapalat" w:cs="Times New Roman"/>
          <w:b/>
          <w:i/>
          <w:color w:val="000000"/>
          <w:lang w:val="hy-AM"/>
        </w:rPr>
      </w:pPr>
    </w:p>
    <w:p w:rsidR="000D208D" w:rsidRDefault="000D208D" w:rsidP="00DC64AD">
      <w:pPr>
        <w:shd w:val="clear" w:color="auto" w:fill="FFFFFF"/>
        <w:ind w:firstLine="375"/>
        <w:jc w:val="center"/>
        <w:rPr>
          <w:rFonts w:ascii="GHEA Grapalat" w:hAnsi="GHEA Grapalat" w:cs="Times New Roman"/>
          <w:b/>
          <w:i/>
          <w:color w:val="000000"/>
          <w:lang w:val="hy-AM"/>
        </w:rPr>
      </w:pPr>
    </w:p>
    <w:p w:rsidR="000D208D" w:rsidRDefault="000D208D" w:rsidP="00DC64AD">
      <w:pPr>
        <w:shd w:val="clear" w:color="auto" w:fill="FFFFFF"/>
        <w:ind w:firstLine="375"/>
        <w:jc w:val="center"/>
        <w:rPr>
          <w:rFonts w:ascii="GHEA Grapalat" w:hAnsi="GHEA Grapalat" w:cs="Times New Roman"/>
          <w:b/>
          <w:i/>
          <w:color w:val="000000"/>
          <w:lang w:val="hy-AM"/>
        </w:rPr>
      </w:pPr>
    </w:p>
    <w:p w:rsidR="000D208D" w:rsidRDefault="000D208D" w:rsidP="00DC64AD">
      <w:pPr>
        <w:shd w:val="clear" w:color="auto" w:fill="FFFFFF"/>
        <w:ind w:firstLine="375"/>
        <w:jc w:val="center"/>
        <w:rPr>
          <w:rFonts w:ascii="GHEA Grapalat" w:hAnsi="GHEA Grapalat" w:cs="Times New Roman"/>
          <w:b/>
          <w:i/>
          <w:color w:val="000000"/>
          <w:lang w:val="hy-AM"/>
        </w:rPr>
      </w:pPr>
    </w:p>
    <w:p w:rsidR="000D208D" w:rsidRDefault="000D208D" w:rsidP="00DC64AD">
      <w:pPr>
        <w:shd w:val="clear" w:color="auto" w:fill="FFFFFF"/>
        <w:ind w:firstLine="375"/>
        <w:jc w:val="center"/>
        <w:rPr>
          <w:rFonts w:ascii="GHEA Grapalat" w:hAnsi="GHEA Grapalat" w:cs="Times New Roman"/>
          <w:b/>
          <w:i/>
          <w:color w:val="000000"/>
          <w:lang w:val="hy-AM"/>
        </w:rPr>
      </w:pPr>
    </w:p>
    <w:p w:rsidR="000D208D" w:rsidRDefault="000D208D" w:rsidP="00DC64AD">
      <w:pPr>
        <w:shd w:val="clear" w:color="auto" w:fill="FFFFFF"/>
        <w:ind w:firstLine="375"/>
        <w:jc w:val="center"/>
        <w:rPr>
          <w:rFonts w:ascii="GHEA Grapalat" w:hAnsi="GHEA Grapalat" w:cs="Times New Roman"/>
          <w:b/>
          <w:i/>
          <w:color w:val="000000"/>
          <w:lang w:val="hy-AM"/>
        </w:rPr>
      </w:pPr>
    </w:p>
    <w:p w:rsidR="000D208D" w:rsidRDefault="000D208D" w:rsidP="00DC64AD">
      <w:pPr>
        <w:shd w:val="clear" w:color="auto" w:fill="FFFFFF"/>
        <w:ind w:firstLine="375"/>
        <w:jc w:val="center"/>
        <w:rPr>
          <w:rFonts w:ascii="GHEA Grapalat" w:hAnsi="GHEA Grapalat" w:cs="Times New Roman"/>
          <w:b/>
          <w:i/>
          <w:color w:val="000000"/>
          <w:lang w:val="hy-AM"/>
        </w:rPr>
      </w:pPr>
    </w:p>
    <w:p w:rsidR="000D208D" w:rsidRDefault="000D208D" w:rsidP="00DC64AD">
      <w:pPr>
        <w:shd w:val="clear" w:color="auto" w:fill="FFFFFF"/>
        <w:ind w:firstLine="375"/>
        <w:jc w:val="center"/>
        <w:rPr>
          <w:rFonts w:ascii="GHEA Grapalat" w:hAnsi="GHEA Grapalat" w:cs="Times New Roman"/>
          <w:b/>
          <w:i/>
          <w:color w:val="000000"/>
          <w:lang w:val="hy-AM"/>
        </w:rPr>
      </w:pPr>
    </w:p>
    <w:p w:rsidR="000D208D" w:rsidRDefault="000D208D" w:rsidP="00DC64AD">
      <w:pPr>
        <w:shd w:val="clear" w:color="auto" w:fill="FFFFFF"/>
        <w:ind w:firstLine="375"/>
        <w:jc w:val="center"/>
        <w:rPr>
          <w:rFonts w:ascii="GHEA Grapalat" w:hAnsi="GHEA Grapalat" w:cs="Times New Roman"/>
          <w:b/>
          <w:i/>
          <w:color w:val="000000"/>
          <w:lang w:val="hy-AM"/>
        </w:rPr>
      </w:pPr>
    </w:p>
    <w:p w:rsidR="004A75A0" w:rsidRDefault="004A75A0" w:rsidP="00DC64AD">
      <w:pPr>
        <w:shd w:val="clear" w:color="auto" w:fill="FFFFFF"/>
        <w:ind w:firstLine="375"/>
        <w:jc w:val="center"/>
        <w:rPr>
          <w:rFonts w:ascii="GHEA Grapalat" w:hAnsi="GHEA Grapalat" w:cs="Times New Roman"/>
          <w:b/>
          <w:color w:val="000000"/>
          <w:lang w:val="hy-AM"/>
        </w:rPr>
      </w:pPr>
    </w:p>
    <w:p w:rsidR="004A75A0" w:rsidRDefault="004A75A0" w:rsidP="00DC64AD">
      <w:pPr>
        <w:shd w:val="clear" w:color="auto" w:fill="FFFFFF"/>
        <w:ind w:firstLine="375"/>
        <w:jc w:val="center"/>
        <w:rPr>
          <w:rFonts w:ascii="GHEA Grapalat" w:hAnsi="GHEA Grapalat" w:cs="Times New Roman"/>
          <w:b/>
          <w:color w:val="000000"/>
          <w:lang w:val="hy-AM"/>
        </w:rPr>
      </w:pPr>
    </w:p>
    <w:p w:rsidR="004A75A0" w:rsidRDefault="004A75A0" w:rsidP="00DC64AD">
      <w:pPr>
        <w:shd w:val="clear" w:color="auto" w:fill="FFFFFF"/>
        <w:ind w:firstLine="375"/>
        <w:jc w:val="center"/>
        <w:rPr>
          <w:rFonts w:ascii="GHEA Grapalat" w:hAnsi="GHEA Grapalat" w:cs="Times New Roman"/>
          <w:b/>
          <w:color w:val="000000"/>
          <w:lang w:val="hy-AM"/>
        </w:rPr>
      </w:pPr>
    </w:p>
    <w:p w:rsidR="004A75A0" w:rsidRDefault="004A75A0" w:rsidP="00DC64AD">
      <w:pPr>
        <w:shd w:val="clear" w:color="auto" w:fill="FFFFFF"/>
        <w:ind w:firstLine="375"/>
        <w:jc w:val="center"/>
        <w:rPr>
          <w:rFonts w:ascii="GHEA Grapalat" w:hAnsi="GHEA Grapalat" w:cs="Times New Roman"/>
          <w:b/>
          <w:color w:val="000000"/>
          <w:lang w:val="hy-AM"/>
        </w:rPr>
      </w:pPr>
    </w:p>
    <w:p w:rsidR="00DC64AD" w:rsidRPr="00DA23CD" w:rsidRDefault="00DC64AD" w:rsidP="00DA23CD">
      <w:pPr>
        <w:shd w:val="clear" w:color="auto" w:fill="FFFFFF"/>
        <w:spacing w:line="360" w:lineRule="auto"/>
        <w:ind w:firstLine="375"/>
        <w:jc w:val="center"/>
        <w:rPr>
          <w:rFonts w:ascii="GHEA Grapalat" w:hAnsi="GHEA Grapalat" w:cs="Times New Roman"/>
          <w:color w:val="000000"/>
          <w:lang w:val="hy-AM" w:eastAsia="en-US"/>
        </w:rPr>
      </w:pPr>
      <w:r w:rsidRPr="00DA23CD">
        <w:rPr>
          <w:rFonts w:ascii="GHEA Grapalat" w:hAnsi="GHEA Grapalat" w:cs="Times New Roman"/>
          <w:b/>
          <w:color w:val="000000"/>
          <w:lang w:val="hy-AM"/>
        </w:rPr>
        <w:lastRenderedPageBreak/>
        <w:t>ԱՄՓՈՓԱԹԵՐԹ</w:t>
      </w:r>
      <w:r w:rsidRPr="00DA23CD">
        <w:rPr>
          <w:rFonts w:ascii="Calibri" w:hAnsi="Calibri" w:cs="Calibri"/>
          <w:bCs/>
          <w:color w:val="000000"/>
          <w:lang w:val="hy-AM"/>
        </w:rPr>
        <w:t>  </w:t>
      </w:r>
    </w:p>
    <w:p w:rsidR="00DC64AD" w:rsidRPr="00DA23CD" w:rsidRDefault="00DC64AD" w:rsidP="00DA23CD">
      <w:pPr>
        <w:spacing w:line="360" w:lineRule="auto"/>
        <w:ind w:firstLine="375"/>
        <w:jc w:val="center"/>
        <w:rPr>
          <w:rFonts w:ascii="GHEA Grapalat" w:hAnsi="GHEA Grapalat" w:cs="Times New Roman"/>
          <w:b/>
          <w:bCs/>
          <w:color w:val="000000"/>
          <w:lang w:val="hy-AM"/>
        </w:rPr>
      </w:pPr>
      <w:r w:rsidRPr="00DA23CD">
        <w:rPr>
          <w:rFonts w:ascii="GHEA Grapalat" w:hAnsi="GHEA Grapalat" w:cs="Times New Roman"/>
          <w:b/>
          <w:color w:val="000000"/>
          <w:lang w:val="hy-AM"/>
        </w:rPr>
        <w:t>ԳՈՒՅՔ</w:t>
      </w:r>
      <w:r w:rsidRPr="00DA23CD">
        <w:rPr>
          <w:rFonts w:ascii="GHEA Grapalat" w:hAnsi="GHEA Grapalat" w:cs="Times New Roman"/>
          <w:b/>
          <w:color w:val="000000"/>
          <w:lang w:val="fr-FR"/>
        </w:rPr>
        <w:t xml:space="preserve"> </w:t>
      </w:r>
      <w:r w:rsidRPr="00DA23CD">
        <w:rPr>
          <w:rFonts w:ascii="GHEA Grapalat" w:hAnsi="GHEA Grapalat" w:cs="Times New Roman"/>
          <w:b/>
          <w:color w:val="000000"/>
          <w:lang w:val="hy-AM"/>
        </w:rPr>
        <w:t>ՆՎԻՐԵԼՈՒ</w:t>
      </w:r>
      <w:r w:rsidRPr="00DA23CD">
        <w:rPr>
          <w:rFonts w:ascii="GHEA Grapalat" w:hAnsi="GHEA Grapalat" w:cs="Times New Roman"/>
          <w:b/>
          <w:color w:val="000000"/>
          <w:lang w:val="fr-FR"/>
        </w:rPr>
        <w:t xml:space="preserve"> </w:t>
      </w:r>
      <w:r w:rsidRPr="00DA23CD">
        <w:rPr>
          <w:rFonts w:ascii="GHEA Grapalat" w:hAnsi="GHEA Grapalat" w:cs="Times New Roman"/>
          <w:b/>
          <w:color w:val="000000"/>
          <w:lang w:val="hy-AM"/>
        </w:rPr>
        <w:t>ՄԱՍԻՆ</w:t>
      </w:r>
    </w:p>
    <w:p w:rsidR="00DC64AD" w:rsidRPr="00DA23CD" w:rsidRDefault="00DC64AD" w:rsidP="00DA23CD">
      <w:pPr>
        <w:shd w:val="clear" w:color="auto" w:fill="FFFFFF"/>
        <w:spacing w:line="360" w:lineRule="auto"/>
        <w:ind w:firstLine="375"/>
        <w:jc w:val="center"/>
        <w:rPr>
          <w:rFonts w:ascii="GHEA Grapalat" w:hAnsi="GHEA Grapalat" w:cs="Times New Roman"/>
          <w:color w:val="000000"/>
          <w:lang w:val="hy-AM" w:eastAsia="en-US"/>
        </w:rPr>
      </w:pPr>
      <w:r w:rsidRPr="00DA23CD">
        <w:rPr>
          <w:rFonts w:ascii="GHEA Grapalat" w:hAnsi="GHEA Grapalat" w:cs="Times New Roman"/>
          <w:b/>
          <w:color w:val="000000"/>
          <w:lang w:val="hy-AM"/>
        </w:rPr>
        <w:t>ՀՀ ԿԱՌԱՎԱՐՈՒԹՅԱՆ ՈՐՈՇՄԱՆ ՆԱԽԱԳԾԻ</w:t>
      </w:r>
    </w:p>
    <w:p w:rsidR="00DC64AD" w:rsidRPr="00DA23CD" w:rsidRDefault="00DC64AD" w:rsidP="00DA23CD">
      <w:pPr>
        <w:shd w:val="clear" w:color="auto" w:fill="FFFFFF"/>
        <w:spacing w:line="360" w:lineRule="auto"/>
        <w:ind w:firstLine="375"/>
        <w:jc w:val="center"/>
        <w:rPr>
          <w:rFonts w:ascii="GHEA Grapalat" w:hAnsi="GHEA Grapalat" w:cs="Times New Roman"/>
          <w:bCs/>
          <w:i/>
          <w:color w:val="000000"/>
          <w:lang w:val="hy-AM"/>
        </w:rPr>
      </w:pPr>
      <w:r w:rsidRPr="00DA23CD">
        <w:rPr>
          <w:rFonts w:ascii="Calibri" w:hAnsi="Calibri" w:cs="Calibri"/>
          <w:bCs/>
          <w:i/>
          <w:color w:val="000000"/>
          <w:lang w:val="hy-AM"/>
        </w:rPr>
        <w:t>     </w:t>
      </w:r>
      <w:r w:rsidRPr="00DA23CD">
        <w:rPr>
          <w:rFonts w:ascii="GHEA Grapalat" w:hAnsi="GHEA Grapalat" w:cs="Times New Roman"/>
          <w:bCs/>
          <w:i/>
          <w:color w:val="000000"/>
          <w:lang w:val="hy-AM"/>
        </w:rPr>
        <w:t xml:space="preserve"> </w:t>
      </w:r>
      <w:r w:rsidRPr="00DA23CD">
        <w:rPr>
          <w:rFonts w:ascii="Calibri" w:hAnsi="Calibri" w:cs="Calibri"/>
          <w:bCs/>
          <w:i/>
          <w:color w:val="000000"/>
          <w:lang w:val="hy-AM"/>
        </w:rPr>
        <w:t> </w:t>
      </w:r>
    </w:p>
    <w:tbl>
      <w:tblPr>
        <w:tblW w:w="104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02"/>
        <w:gridCol w:w="3330"/>
      </w:tblGrid>
      <w:tr w:rsidR="00DC64AD" w:rsidRPr="00DA23CD" w:rsidTr="00DC64AD">
        <w:trPr>
          <w:tblCellSpacing w:w="0" w:type="dxa"/>
          <w:jc w:val="center"/>
        </w:trPr>
        <w:tc>
          <w:tcPr>
            <w:tcW w:w="710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DC64AD" w:rsidRPr="00DA23CD" w:rsidRDefault="00DC64AD"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1. ՀՀ տարածքային կառավարման և ենթակառուցվածքների նախարարություն</w:t>
            </w:r>
          </w:p>
        </w:tc>
        <w:tc>
          <w:tcPr>
            <w:tcW w:w="3330" w:type="dxa"/>
            <w:tcBorders>
              <w:top w:val="outset" w:sz="6" w:space="0" w:color="auto"/>
              <w:left w:val="outset" w:sz="6" w:space="0" w:color="auto"/>
              <w:bottom w:val="outset" w:sz="6" w:space="0" w:color="auto"/>
              <w:right w:val="outset" w:sz="6" w:space="0" w:color="auto"/>
            </w:tcBorders>
            <w:shd w:val="clear" w:color="auto" w:fill="FFFFFF" w:themeFill="background1"/>
          </w:tcPr>
          <w:p w:rsidR="00DC64AD" w:rsidRPr="00DA23CD" w:rsidRDefault="00DC64AD"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11.08.2020թ.</w:t>
            </w:r>
          </w:p>
        </w:tc>
      </w:tr>
      <w:tr w:rsidR="00DC64AD" w:rsidRPr="00DA23CD" w:rsidTr="00DC64A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C64AD" w:rsidRPr="00DA23CD" w:rsidRDefault="00DC64AD" w:rsidP="00DA23CD">
            <w:pPr>
              <w:spacing w:line="360" w:lineRule="auto"/>
              <w:rPr>
                <w:rFonts w:ascii="GHEA Grapalat" w:hAnsi="GHEA Grapalat" w:cs="Times New Roman"/>
                <w:bCs/>
                <w:color w:val="000000"/>
                <w:lang w:val="hy-AM"/>
              </w:rPr>
            </w:pPr>
          </w:p>
        </w:tc>
        <w:tc>
          <w:tcPr>
            <w:tcW w:w="333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DC64AD" w:rsidRPr="00DA23CD" w:rsidRDefault="00DC64AD" w:rsidP="00DA23CD">
            <w:pPr>
              <w:spacing w:line="360" w:lineRule="auto"/>
              <w:jc w:val="center"/>
              <w:rPr>
                <w:rFonts w:ascii="GHEA Grapalat" w:hAnsi="GHEA Grapalat" w:cs="Times New Roman"/>
                <w:bCs/>
                <w:color w:val="000000"/>
                <w:lang w:val="en-US"/>
              </w:rPr>
            </w:pPr>
            <w:r w:rsidRPr="00DA23CD">
              <w:rPr>
                <w:rFonts w:ascii="GHEA Grapalat" w:hAnsi="GHEA Grapalat" w:cs="Times New Roman"/>
                <w:bCs/>
                <w:color w:val="000000"/>
                <w:lang w:val="en-US"/>
              </w:rPr>
              <w:t xml:space="preserve"> NՍՊ/21.1/22484-2020</w:t>
            </w:r>
          </w:p>
        </w:tc>
      </w:tr>
      <w:tr w:rsidR="00DC64AD" w:rsidRPr="00DA23CD" w:rsidTr="00DC64AD">
        <w:trPr>
          <w:tblCellSpacing w:w="0" w:type="dxa"/>
          <w:jc w:val="center"/>
        </w:trPr>
        <w:tc>
          <w:tcPr>
            <w:tcW w:w="7102" w:type="dxa"/>
            <w:tcBorders>
              <w:top w:val="outset" w:sz="6" w:space="0" w:color="auto"/>
              <w:left w:val="outset" w:sz="6" w:space="0" w:color="auto"/>
              <w:bottom w:val="outset" w:sz="6" w:space="0" w:color="auto"/>
              <w:right w:val="outset" w:sz="6" w:space="0" w:color="auto"/>
            </w:tcBorders>
            <w:shd w:val="clear" w:color="auto" w:fill="FFFFFF"/>
            <w:hideMark/>
          </w:tcPr>
          <w:p w:rsidR="00DC64AD" w:rsidRPr="00DA23CD" w:rsidRDefault="00DC64AD" w:rsidP="00DA23CD">
            <w:pPr>
              <w:spacing w:line="360" w:lineRule="auto"/>
              <w:jc w:val="center"/>
              <w:rPr>
                <w:rFonts w:ascii="GHEA Grapalat" w:hAnsi="GHEA Grapalat" w:cs="Times New Roman"/>
                <w:bCs/>
                <w:color w:val="000000"/>
                <w:lang w:val="hy-AM"/>
              </w:rPr>
            </w:pPr>
            <w:bookmarkStart w:id="0" w:name="_GoBack"/>
            <w:bookmarkEnd w:id="0"/>
            <w:r w:rsidRPr="00DA23CD">
              <w:rPr>
                <w:rFonts w:ascii="GHEA Grapalat" w:hAnsi="GHEA Grapalat" w:cs="Times New Roman"/>
                <w:bCs/>
                <w:color w:val="000000"/>
                <w:lang w:val="hy-AM"/>
              </w:rPr>
              <w:t>Հանձնարարվել է սահմանված կարգով ընթացք տալ։</w:t>
            </w:r>
          </w:p>
        </w:tc>
        <w:tc>
          <w:tcPr>
            <w:tcW w:w="3330" w:type="dxa"/>
            <w:tcBorders>
              <w:top w:val="outset" w:sz="6" w:space="0" w:color="auto"/>
              <w:left w:val="outset" w:sz="6" w:space="0" w:color="auto"/>
              <w:bottom w:val="outset" w:sz="6" w:space="0" w:color="auto"/>
              <w:right w:val="outset" w:sz="6" w:space="0" w:color="auto"/>
            </w:tcBorders>
            <w:shd w:val="clear" w:color="auto" w:fill="FFFFFF"/>
            <w:hideMark/>
          </w:tcPr>
          <w:p w:rsidR="00DC64AD" w:rsidRPr="00DA23CD" w:rsidRDefault="00DC64AD" w:rsidP="00DA23CD">
            <w:pPr>
              <w:spacing w:line="360" w:lineRule="auto"/>
              <w:rPr>
                <w:rFonts w:ascii="GHEA Grapalat" w:hAnsi="GHEA Grapalat" w:cs="Times New Roman"/>
                <w:bCs/>
                <w:color w:val="000000"/>
                <w:lang w:val="hy-AM"/>
              </w:rPr>
            </w:pPr>
            <w:r w:rsidRPr="00DA23CD">
              <w:rPr>
                <w:rFonts w:ascii="Calibri" w:hAnsi="Calibri" w:cs="Calibri"/>
                <w:bCs/>
                <w:color w:val="000000"/>
                <w:lang w:val="en-US"/>
              </w:rPr>
              <w:t> </w:t>
            </w:r>
            <w:r w:rsidRPr="00DA23CD">
              <w:rPr>
                <w:rFonts w:ascii="Calibri" w:hAnsi="Calibri" w:cs="Calibri"/>
                <w:bCs/>
                <w:color w:val="000000"/>
                <w:lang w:val="hy-AM"/>
              </w:rPr>
              <w:t xml:space="preserve">       </w:t>
            </w:r>
            <w:r w:rsidRPr="00DA23CD">
              <w:rPr>
                <w:rFonts w:ascii="GHEA Grapalat" w:hAnsi="GHEA Grapalat" w:cs="Calibri"/>
                <w:bCs/>
                <w:color w:val="000000"/>
                <w:lang w:val="hy-AM"/>
              </w:rPr>
              <w:t>Ընդունվել է ի գիտություն։</w:t>
            </w:r>
          </w:p>
        </w:tc>
      </w:tr>
      <w:tr w:rsidR="00DC64AD" w:rsidRPr="00DA23CD" w:rsidTr="00DC64AD">
        <w:trPr>
          <w:tblCellSpacing w:w="0" w:type="dxa"/>
          <w:jc w:val="center"/>
        </w:trPr>
        <w:tc>
          <w:tcPr>
            <w:tcW w:w="710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DC64AD" w:rsidRPr="00DA23CD" w:rsidRDefault="00DC64AD" w:rsidP="00DA23CD">
            <w:pPr>
              <w:spacing w:line="360" w:lineRule="auto"/>
              <w:rPr>
                <w:rFonts w:ascii="GHEA Grapalat" w:hAnsi="GHEA Grapalat" w:cs="Times New Roman"/>
                <w:bCs/>
                <w:color w:val="000000"/>
                <w:lang w:val="hy-AM"/>
              </w:rPr>
            </w:pPr>
            <w:r w:rsidRPr="00DA23CD">
              <w:rPr>
                <w:rFonts w:ascii="GHEA Grapalat" w:hAnsi="GHEA Grapalat" w:cs="Times New Roman"/>
                <w:bCs/>
                <w:color w:val="000000"/>
                <w:lang w:val="hy-AM"/>
              </w:rPr>
              <w:t xml:space="preserve">     </w:t>
            </w:r>
            <w:r w:rsidRPr="00DA23CD">
              <w:rPr>
                <w:rFonts w:ascii="GHEA Grapalat" w:hAnsi="GHEA Grapalat" w:cs="Times New Roman"/>
                <w:bCs/>
                <w:color w:val="000000"/>
                <w:lang w:val="en-US"/>
              </w:rPr>
              <w:t xml:space="preserve">2. </w:t>
            </w:r>
            <w:r w:rsidRPr="00DA23CD">
              <w:rPr>
                <w:rFonts w:ascii="GHEA Grapalat" w:hAnsi="GHEA Grapalat" w:cs="Times New Roman"/>
                <w:bCs/>
                <w:color w:val="000000"/>
                <w:lang w:val="hy-AM"/>
              </w:rPr>
              <w:t>ՀՀ ֆինանսների նախարարություն</w:t>
            </w:r>
          </w:p>
        </w:tc>
        <w:tc>
          <w:tcPr>
            <w:tcW w:w="333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C64AD" w:rsidRPr="00DA23CD" w:rsidRDefault="00DC64AD"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 xml:space="preserve">20.08.2020թ.                 </w:t>
            </w:r>
          </w:p>
        </w:tc>
      </w:tr>
      <w:tr w:rsidR="00DC64AD" w:rsidRPr="00DA23CD" w:rsidTr="00DC64AD">
        <w:trPr>
          <w:trHeight w:val="192"/>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C64AD" w:rsidRPr="00DA23CD" w:rsidRDefault="00DC64AD" w:rsidP="00DA23CD">
            <w:pPr>
              <w:spacing w:line="360" w:lineRule="auto"/>
              <w:rPr>
                <w:rFonts w:ascii="GHEA Grapalat" w:hAnsi="GHEA Grapalat" w:cs="Times New Roman"/>
                <w:bCs/>
                <w:color w:val="000000"/>
                <w:lang w:val="hy-AM"/>
              </w:rPr>
            </w:pPr>
          </w:p>
        </w:tc>
        <w:tc>
          <w:tcPr>
            <w:tcW w:w="333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C64AD" w:rsidRPr="00DA23CD" w:rsidRDefault="00DC64AD" w:rsidP="00DA23CD">
            <w:pPr>
              <w:spacing w:line="360" w:lineRule="auto"/>
              <w:jc w:val="center"/>
              <w:rPr>
                <w:rFonts w:ascii="GHEA Grapalat" w:hAnsi="GHEA Grapalat" w:cs="Times New Roman"/>
                <w:bCs/>
                <w:color w:val="000000"/>
                <w:lang w:val="hy-AM"/>
              </w:rPr>
            </w:pPr>
            <w:r w:rsidRPr="00DA23CD">
              <w:rPr>
                <w:rFonts w:ascii="GHEA Grapalat" w:hAnsi="GHEA Grapalat" w:cs="Arial Unicode"/>
                <w:iCs/>
                <w:lang w:val="hy-AM"/>
              </w:rPr>
              <w:t>N01/11-1/12211-2020</w:t>
            </w:r>
          </w:p>
        </w:tc>
      </w:tr>
      <w:tr w:rsidR="00DD2D8A" w:rsidRPr="000B6C4A" w:rsidTr="00DC64AD">
        <w:trPr>
          <w:trHeight w:val="192"/>
          <w:tblCellSpacing w:w="0" w:type="dxa"/>
          <w:jc w:val="center"/>
        </w:trPr>
        <w:tc>
          <w:tcPr>
            <w:tcW w:w="7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ՀՀ ֆինանսների նախարարությունն ուսումնասիրել է «Բնակելի տարածք նվիրելու մասին» Հայաստանի Հանրապետության կառավարության որոշման նախագիծը (այսուհետ՝ Նախագիծ) և հայտնում է հետևյալը.</w:t>
            </w:r>
          </w:p>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Նախագծով առաջարկվում է ՀՀ տարածքային կառավարման և ենթակառուցվածքների նախարարության պետական գույքի կառավարման կոմիտեին ամրացված, ՀՀ Արարատի մարզի, Սայաթ-Նովա համայնքի Հ. Շիրազի փողոց 3-րդ փակուղի 2 բնակելի տուն հասցեում գտնվող գույքը համաձայն հավելվածի նվիրել այնտեղ բնակվող ՀՀ քաղաքացիներին:</w:t>
            </w:r>
          </w:p>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Նախագծի ընդունումը հիմնավորվում է հետևյալ փաստական հանգամանքներով.</w:t>
            </w:r>
          </w:p>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 xml:space="preserve">1. Ադրբեջանի Հանրապետությունից 1989 թվականին բռնագաղթված քաղաքացի Արթուր Աբելի Առուշանյանը դիմել է Պետական գույքի կառավարման կոմիտե վերջինիս ամրացված </w:t>
            </w:r>
            <w:r w:rsidRPr="00DA23CD">
              <w:rPr>
                <w:rFonts w:ascii="GHEA Grapalat" w:hAnsi="GHEA Grapalat" w:cs="Times New Roman"/>
                <w:bCs/>
                <w:color w:val="000000"/>
                <w:lang w:val="hy-AM"/>
              </w:rPr>
              <w:lastRenderedPageBreak/>
              <w:t>ՀՀ Արարատի մարզի, Սայաթ Նովա համայնքի Հ. Շիրազի փողոց 3-րդ փակուղի հասցեում գտնվող 2 բնակելի տունն իր ընտանիքին հատկացնելու խնդրանքով։</w:t>
            </w:r>
          </w:p>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2. Պետական գույքի կառավարման կոմիտեի կողմից ձեռնարկված միջոցառումների արդյունքում պարզվել է, որ միգրացիոն ծառայությունում պահվող Արթուր Աբելի Առուշանյանի ընտանիքի անձնական գործում առկա են հետևյալ գրառումները. Արթուր Աբելի Առուշանյանի (ծնվ. 1967թ.) ընտանիքը 1988թ. դեկտեմբեր ամսին բռնի տեղահանվել է Ադրբեջանի Բաքու քաղաքից, 1991թ. օգոստոսի 28-ին հաշվառվել է որպես Ադրբեջանից բռնի տեղահանված Վ47354, այնուհետև 1994թ. նոյեմբերի 22-ին` Մ017826 կարգահամարների տակ: Փաստացի բնակության հասցեն հաշվառումների պահին նշվել է` ՀՀ Արարատի մարզ, հ. Սայաթ Նովա: Ընտանիքն ընդգրկվել է ՀՀ կառավարության 2004թ. մայիսի 20-ի թիվ 747-Ն որոշմամբ հաստատված` 1988-1992թթ. Ադրբեջանից բռնագաղթած անձանց բնակապահովության առաջնահերթ ծրագրում, ստացել է 2005 թ. բնակարանի գնման վկայագիր (ԲԳՎ), սակայն սահմանված ժամկետներում չի կարողացել բնակարան կամ բնակելի տուն ձեռք բերել և ԲԳՎ-ն մարվել է: Նման իրավիճակում հայտնված փախստականները շարունակում են դիտարկվել որպես առաջնահերթ կարիքավորներ:</w:t>
            </w:r>
          </w:p>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Նախագծի ընդունման նպատակահարմարությունը գնահատելու համար հարկ է նախևառաջ նկատի ունենալ հետևյալը.</w:t>
            </w:r>
          </w:p>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lastRenderedPageBreak/>
              <w:t>1988-1992 թվականներին Ադրբեջանի Հանրապետությունից բռնագաղթված և Հայաստանի Հանրապետության քաղաքացիություն ստացած անձանց իրավունքների իրականացման և օրինական շահերի պաշտպանության իրավական և սոցիալ-տնտեսական երաշխիքները սահմանված են «1988-1992 թվականներին ադրբեջանի հանրապետությունից բռնագաղթված եվ հայաստանի հանրապետության քաղաքացիություն ստացած անձանց իրավական եվ սոցիալ-տնտեսական երաշխիքների մասին» օրենքով (այսուհետ՝ Օրենք):</w:t>
            </w:r>
          </w:p>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Նշված օրենքով Ադրբեջանի Հանրապետությունից բռնագաղթված և Հայաստանի Հանրապետության քաղաքացիություն ստացած անձանց բնակարանային ապահովության մասով նախատեսված են հետևյալ կարգավորումները.</w:t>
            </w:r>
          </w:p>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1. Բռնագաղթված և Հայաստանի Հանրապետության քաղաքացիություն ստացած անձանց բնակարաններ հատկացնելու կարգը սահմանում է Հայաստանի Հանրապետության կառավարությունը (2-րդ հոդված).</w:t>
            </w:r>
          </w:p>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2. Համայնքային բնակարանային ֆոնդի բնակելի տարածքներում երեք տարուց ավելի բնակվող` բռնագաղթված և Հայաստանի Հանրապետության քաղաքացիություն ստացած անձինք սահմանված կարգով ճանաչվում են վարձակալ իրենց զբաղեցրած տարածքների նկատմամբ, եթե այլ անձինք դրանց նկատմամբ չունեն վարձակալության և այլ իրավունքներ (3-րդ հոդված).</w:t>
            </w:r>
          </w:p>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lastRenderedPageBreak/>
              <w:t>3. Պետական, բյուջետային հիմնարկների տնօրինության տակ գտնվող հանրակացարանային բնակելի տարածքները սեփականաշնորհվում են դրանցում երեք տարուց ավելի բնակվող` բռնագաղթված և Հայաստանի Հանրապետության քաղաքացիություն ստացած անձանց: Սեփականաշնորհման կարգը և սեփականաշնորհման ենթակա հանրակացարանների ցանկը հաստատում է Հայաստանի Հանրապետության կառավարությունը (4-րդ հոդված):</w:t>
            </w:r>
          </w:p>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ՀՀ կառավարության 2004 թվականի մայիսի 20-ի թիվ 747-Ն որոշմամբ հաստատվել է 1988-1992 թվականներին Ադրբեջանից բռնագաղթած անձանց բնակարանային ապահովության առաջնահերթ ծրագիրը (այսուհետ՝ Ծրագիր): Ընդ որում, Ծրագիրը հաստատվել է ՀՀ կառավարության տվյալ պահին գործող (ՀՀ Ազգային ժողովի կողմից 2003 թվականի հունիսի 20-ին հավանության արժանացած) գործունեության ծրագրի կատարման ապահովման անհրաժեշտությամբ պայմանավորված: Ավելին, Ծրագրով արձանագրված է, որ փախստականների բնակարանային ապահովության առաջնահերթ ծրագրի մշակման հարցն ընդգրկվել է ՀՀ կառավարության 2004 թվականի գործունեության ծրագրի կատարումն ապահովող միջոցառումների ցանկում և բխում է Հայաստանի Հանրապետության կառավարության կողմից հաստատված` աղքատության հաղթահարման ռազմավարական ծրագրից:</w:t>
            </w:r>
          </w:p>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 xml:space="preserve">Սահմանադրության 146-րդ հոդվածի 2-րդ մասի համաձայն՝ Կառավարությունն իր ծրագրի հիման վրա մշակում և </w:t>
            </w:r>
            <w:r w:rsidRPr="00DA23CD">
              <w:rPr>
                <w:rFonts w:ascii="GHEA Grapalat" w:hAnsi="GHEA Grapalat" w:cs="Times New Roman"/>
                <w:bCs/>
                <w:color w:val="000000"/>
                <w:lang w:val="hy-AM"/>
              </w:rPr>
              <w:lastRenderedPageBreak/>
              <w:t>իրականացնում է պետության ներքին և արտաքին քաղաքականությունը:</w:t>
            </w:r>
          </w:p>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Կառավարության գործող ծրագիրը, որի հիման վրա մշակվում և իրականացվում է պետության ներքին և արտաքին քաղաքականությունը, հավանության է արժանացել ՀՀ կառավարության 2019 թվականի փետրվարի 8-ի թիվ 65-Ա որոշմամբ:</w:t>
            </w:r>
          </w:p>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Գործող ծրագրի համաձայն՝ քաղաքացիների կենսամակարդակը և սոցիալական վիճակը բարելավելու, սոցիալական իրավունքների լիարժեք և արդյունավետ իրականացնելու Կառավարության քաղաքականությունը հիմնված հավասար հնարավորությունների և աշխատանքի քաջալերման սկզբունքի վրա։ Աղքատության հաղթահարման առաջնային գործիքն աշխատանքն է, աշխատանքի համար իրական հնարավորությունների ստեղծումը:</w:t>
            </w:r>
          </w:p>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Միգրացիոն քաղաքականության ոլորտում Կառավարությունը սահմանել է հետևյալ առաջնահերթությունները՝</w:t>
            </w:r>
          </w:p>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 Հայաստանի Հանրապետությունում ապաստան հայցող օտարերկրյա քաղաքացիների և քաղաքացիություն չունեցող անձանց ընդունման մեխանիզմների շարունակական կատարելագործում,</w:t>
            </w:r>
          </w:p>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 Հայաստանի Հանրապետություն վերադարձող քաղաքացիների, ինչպես նաև Հայաստանի Հանրապետությունում ապաստան ստացած և փախստական ճանաչված ու երկարաժամկետ իմիգրանտների ինտեգրման միասնական քաղաքականության մշակում.</w:t>
            </w:r>
          </w:p>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lastRenderedPageBreak/>
              <w:t>- դեպի Հայաստան ուղղված իմիգրացիոն հոսքերի կառավարման և կանոնակարգման նպատակով իմիգրացիոն ամբողջական քաղաքականության մշակում.</w:t>
            </w:r>
          </w:p>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 արտագնա աշխատանքի մեկնող Հայաստանի Հանրապետության քաղաքացիների իրավունքների և շահերի պաշտպանության նպատակով, մուտքի երկրների պատկան մարմինների հետ համագործակցությամբ և այդ երկրներում գործող սփյուռքի կառույցների ներգրավմամբ, համակարգված միջոցառումների իրականացում:</w:t>
            </w:r>
          </w:p>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Օրենքի 2-րդ հոդվածի հիմքով ՀՀ կառավարության 2019 թվականի նոյեմբերի 21-ի թիվ 1666-Ն որոշմամբ հաստատվել է բնակարանների գնման վկայագրերի տրամադրման կարգը, որով կարգավորվում են լիազոր մարմնի կողմից հաշվառված՝ Ադրբեջանից բռնագաղթած, Հայաստանի Հանրապետության քաղաքացիություն ստացած և ժամանակավոր կացարաններում բնակվող անձանց բնակարաններով ապահովման նպատակով պետական բյուջեի միջոցների հաշվին բնակարանների գնման վկայագրերի (այսուհետ՝ վկայագիր) տրամադրման կապված հարաբերությունները:</w:t>
            </w:r>
          </w:p>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Վերոգրյալի ամփոփմամբ գտնում ենք, որ Արթուր Առուշանյանի և վերջինիս ընտանիքի բնակարանային ապահովության հարցն անհրաժեշտ է լուծել 1988-1992 թվականներին Ադրբեջանի Հանրապետությունից բռնագաղթված և Հայաստանի Հանրապետության քաղաքացիություն ստացած անձանց բնակարանային ապահովության համար ՀՀ օրենսդրությամբ սահմանված ընդհանուր կարգավորումների շրջանակներում:</w:t>
            </w:r>
          </w:p>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lastRenderedPageBreak/>
              <w:t>Ինչ վերաբերում է այն փաստարկին, որ ընտանիքն ստացել է 2005թ. բնակարանի գնման վկայագիր (ԲԳՎ), սակայն սահմանված ժամկետներում չի կարողացել բնակարան կամ բնակելի տուն ձեռք բերել և ԲԳՎ-ն մարվել է, ապա հարկ է նկատի ունենալ, որ այդ իրավահարաբերությունների նկատմամբ կիրառելի ՀՀ կառավարության 2005 թվականի փետրվարի 24-ի թիվ 309-Ն որոշմամբ հաստատված ՀՀ տարեկան պետական բյուջեներով` բնակարանային ապահովման ծախսային ծրագրով նախատեսված հատկացումների հաշվին բնակարանների գնման վկայագրերի տրամադրման կարգի 16-րդ կետի համաձայն՝ վկայագրում ամրագրված ժամկետում բնակարանի (բնակելի տան) ձեռքբերման տարբերակ չընտրվելու դեպքում վկայագիրը մարվում է և մարզպետի հետ կնքված պայմանագիրը համարվում է լուծված, իսկ աջակցության իրավունք ունեցող անձը պահպանում է բնակարանային հաշվառման մեջ գտնվելու իրավունքը:</w:t>
            </w:r>
          </w:p>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 xml:space="preserve">Բացի այդ, անհրաժեշտ է հաշվի առնել, որ «Պետական գույքի կառավարման մասին» ՀՀ օրենքի 9-րդ հոդվածի 1-ին մասի 3-րդ կետի համաձայն՝ պետական գույքի կառավարման նպատակ է պետական գույքի արդյունավետ կառավարման շնորհիվ Հայաստանի Հանրապետության պետական բյուջեի եկամուտների ավելացումը: Հետևաբար Նախագիծը խնդրահարույց է նաև այդ նպատակի իրացման տեսանկյունից: Ավելին՝ կարծում ենք, որ այսօրինակ նախաձեռնությունները կարող են ձևավորել չհիմնավորված սպասումներ և խտրական </w:t>
            </w:r>
            <w:r w:rsidRPr="00DA23CD">
              <w:rPr>
                <w:rFonts w:ascii="GHEA Grapalat" w:hAnsi="GHEA Grapalat" w:cs="Times New Roman"/>
                <w:bCs/>
                <w:color w:val="000000"/>
                <w:lang w:val="hy-AM"/>
              </w:rPr>
              <w:lastRenderedPageBreak/>
              <w:t>վերաբերմունքի ընկալում համանման իրավիճակներում գտնվող մյուս համաքաղաքացիների մոտ, ինչը որևէ պարագայում ընդունելի համարվել չի կարող:</w:t>
            </w:r>
          </w:p>
        </w:tc>
        <w:tc>
          <w:tcPr>
            <w:tcW w:w="333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DD2D8A" w:rsidRPr="00DA23CD" w:rsidRDefault="00DD2D8A" w:rsidP="00DA23CD">
            <w:pPr>
              <w:spacing w:line="360" w:lineRule="auto"/>
              <w:ind w:left="120" w:right="-14" w:firstLine="89"/>
              <w:jc w:val="center"/>
              <w:rPr>
                <w:rFonts w:ascii="GHEA Grapalat" w:hAnsi="GHEA Grapalat" w:cs="Arial Unicode"/>
                <w:iCs/>
                <w:lang w:val="hy-AM"/>
              </w:rPr>
            </w:pPr>
            <w:r w:rsidRPr="00DA23CD">
              <w:rPr>
                <w:rFonts w:ascii="GHEA Grapalat" w:hAnsi="GHEA Grapalat" w:cs="Arial Unicode"/>
                <w:iCs/>
                <w:lang w:val="hy-AM"/>
              </w:rPr>
              <w:lastRenderedPageBreak/>
              <w:t>Քննարկվել է։</w:t>
            </w:r>
            <w:r w:rsidR="000B6C4A">
              <w:rPr>
                <w:rFonts w:ascii="GHEA Grapalat" w:hAnsi="GHEA Grapalat" w:cs="Arial Unicode"/>
                <w:iCs/>
                <w:lang w:val="hy-AM"/>
              </w:rPr>
              <w:t xml:space="preserve"> Չի ընդունվել։</w:t>
            </w:r>
          </w:p>
          <w:p w:rsidR="00DD2D8A" w:rsidRPr="00DA23CD" w:rsidRDefault="00DD2D8A" w:rsidP="00DA23CD">
            <w:pPr>
              <w:spacing w:line="360" w:lineRule="auto"/>
              <w:ind w:left="120" w:right="-14" w:firstLine="89"/>
              <w:jc w:val="center"/>
              <w:rPr>
                <w:rFonts w:ascii="GHEA Grapalat" w:hAnsi="GHEA Grapalat" w:cs="Arial Unicode"/>
                <w:iCs/>
                <w:lang w:val="hy-AM"/>
              </w:rPr>
            </w:pPr>
            <w:r w:rsidRPr="00DA23CD">
              <w:rPr>
                <w:rFonts w:ascii="GHEA Grapalat" w:hAnsi="GHEA Grapalat" w:cs="Arial Unicode"/>
                <w:iCs/>
                <w:lang w:val="hy-AM"/>
              </w:rPr>
              <w:t xml:space="preserve">Նախագծի վերաբերյալ ՀՀ ֆինանսների նախարարության կողմից ներկայացված դիրքորոշման մեջ ներառված դիտարկումները, կապված Միգրացիոն ծառայության կողմից իրականացվող գործառույթների հետ՝ քննարկելու նպատակով Պետական գույքի կառավարման կոմիտեն գրությամբ դիմել Միգրացիոն ծառայություն, ի </w:t>
            </w:r>
            <w:r w:rsidRPr="00DA23CD">
              <w:rPr>
                <w:rFonts w:ascii="GHEA Grapalat" w:hAnsi="GHEA Grapalat" w:cs="Arial Unicode"/>
                <w:iCs/>
                <w:lang w:val="hy-AM"/>
              </w:rPr>
              <w:lastRenderedPageBreak/>
              <w:t xml:space="preserve">պատասխան որի վերջինս տեղեկացրել է (գրության պատճենը կցվում է), որ նպատակահարմար չէ չթույլատրել ընտանիքին սեփականաշնորհելու իրենց կողմից տարիներ շարունակ  զբաղեցրած տունը առանց ծրագրի իրականացման հավանականության մասին հստակ տեղեկատվություն ունենալու։  Միաժամանակ Միգրացիոն ծառայությունը կրկին հաստատում է իր դիրքորոշումը, որ առարկություն չունի Կոմիտեին ամարցված, ՀՀ Արարատի մարզի, Սայաթ-Նովա համայնքի Հ. Շիրազի փողոց 3-րդ փակուղի 2 բնակելի տուն հացեում գտնվող գույքը Ադրբեջանի Հանրապետությունից բռնագաղթած Արթուր Աբելի Առուշանյանի ընտանիքին նվիրելու հարցում։ </w:t>
            </w:r>
          </w:p>
        </w:tc>
      </w:tr>
      <w:tr w:rsidR="00DD2D8A" w:rsidTr="00DC64AD">
        <w:trPr>
          <w:tblCellSpacing w:w="0" w:type="dxa"/>
          <w:jc w:val="center"/>
        </w:trPr>
        <w:tc>
          <w:tcPr>
            <w:tcW w:w="7102" w:type="dxa"/>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DD2D8A" w:rsidRPr="00DA23CD" w:rsidRDefault="00DD2D8A" w:rsidP="00DA23CD">
            <w:pPr>
              <w:spacing w:line="360" w:lineRule="auto"/>
              <w:rPr>
                <w:rFonts w:ascii="GHEA Grapalat" w:hAnsi="GHEA Grapalat" w:cs="Times New Roman"/>
                <w:bCs/>
                <w:i/>
                <w:color w:val="C4BC96" w:themeColor="background2" w:themeShade="BF"/>
                <w:lang w:val="hy-AM"/>
              </w:rPr>
            </w:pPr>
            <w:r w:rsidRPr="00DA23CD">
              <w:rPr>
                <w:rFonts w:ascii="GHEA Grapalat" w:hAnsi="GHEA Grapalat" w:cs="Times New Roman"/>
                <w:bCs/>
                <w:color w:val="000000"/>
                <w:lang w:val="hy-AM"/>
              </w:rPr>
              <w:lastRenderedPageBreak/>
              <w:t xml:space="preserve">     3</w:t>
            </w:r>
            <w:r w:rsidRPr="00DA23CD">
              <w:rPr>
                <w:rFonts w:ascii="GHEA Grapalat" w:hAnsi="GHEA Grapalat" w:cs="Times New Roman"/>
                <w:bCs/>
                <w:i/>
                <w:color w:val="000000"/>
                <w:lang w:val="hy-AM"/>
              </w:rPr>
              <w:t xml:space="preserve">. </w:t>
            </w:r>
            <w:r w:rsidRPr="00DA23CD">
              <w:rPr>
                <w:rFonts w:ascii="GHEA Grapalat" w:hAnsi="GHEA Grapalat" w:cs="Times New Roman"/>
                <w:bCs/>
                <w:color w:val="000000"/>
                <w:lang w:val="hy-AM"/>
              </w:rPr>
              <w:t>Կադաստրի կոմիտե</w:t>
            </w:r>
          </w:p>
        </w:tc>
        <w:tc>
          <w:tcPr>
            <w:tcW w:w="333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30.10.2020թ.</w:t>
            </w:r>
          </w:p>
        </w:tc>
      </w:tr>
      <w:tr w:rsidR="00DD2D8A" w:rsidTr="00DC64A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D2D8A" w:rsidRPr="00DA23CD" w:rsidRDefault="00DD2D8A" w:rsidP="00DA23CD">
            <w:pPr>
              <w:spacing w:line="360" w:lineRule="auto"/>
              <w:rPr>
                <w:rFonts w:ascii="GHEA Grapalat" w:hAnsi="GHEA Grapalat" w:cs="Times New Roman"/>
                <w:bCs/>
                <w:i/>
                <w:color w:val="C4BC96" w:themeColor="background2" w:themeShade="BF"/>
                <w:lang w:val="hy-AM"/>
              </w:rPr>
            </w:pPr>
          </w:p>
        </w:tc>
        <w:tc>
          <w:tcPr>
            <w:tcW w:w="333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D2D8A" w:rsidRPr="00DA23CD" w:rsidRDefault="00DD2D8A" w:rsidP="00DA23CD">
            <w:pPr>
              <w:spacing w:line="360" w:lineRule="auto"/>
              <w:jc w:val="center"/>
              <w:rPr>
                <w:rFonts w:ascii="GHEA Grapalat" w:hAnsi="GHEA Grapalat" w:cs="Times New Roman"/>
                <w:bCs/>
                <w:i/>
                <w:color w:val="000000"/>
                <w:lang w:val="hy-AM"/>
              </w:rPr>
            </w:pPr>
            <w:r w:rsidRPr="00DA23CD">
              <w:rPr>
                <w:rFonts w:ascii="GHEA Grapalat" w:hAnsi="GHEA Grapalat" w:cs="Arial Unicode"/>
                <w:iCs/>
                <w:lang w:val="hy-AM"/>
              </w:rPr>
              <w:t>NՍԹ/6423-2020</w:t>
            </w:r>
          </w:p>
        </w:tc>
      </w:tr>
      <w:tr w:rsidR="00DD2D8A" w:rsidRPr="000B6C4A" w:rsidTr="00DC64AD">
        <w:trPr>
          <w:tblCellSpacing w:w="0" w:type="dxa"/>
          <w:jc w:val="center"/>
        </w:trPr>
        <w:tc>
          <w:tcPr>
            <w:tcW w:w="7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Դիտողություններ չունի, միաժամանակ առաջարկել է  հաշվի առնել ՀՀ հողային օրենսգրքի 64-րդ հոդվածի 1-ին մասի 4-րդ կետում սահմանված՝ քաղաքացիներին նախկինում համապատասխան հողամաս հատկացված (ձեռք բերված) չլինելու վերաբերյալ պահանջը:</w:t>
            </w:r>
          </w:p>
        </w:tc>
        <w:tc>
          <w:tcPr>
            <w:tcW w:w="3330" w:type="dxa"/>
            <w:tcBorders>
              <w:top w:val="outset" w:sz="6" w:space="0" w:color="auto"/>
              <w:left w:val="outset" w:sz="6" w:space="0" w:color="auto"/>
              <w:bottom w:val="outset" w:sz="6" w:space="0" w:color="auto"/>
              <w:right w:val="outset" w:sz="6" w:space="0" w:color="auto"/>
            </w:tcBorders>
            <w:shd w:val="clear" w:color="auto" w:fill="FFFFFF"/>
          </w:tcPr>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Քննարկվել է։                             Ընդունվել է ի գիտություն։</w:t>
            </w:r>
          </w:p>
        </w:tc>
      </w:tr>
      <w:tr w:rsidR="00DD2D8A" w:rsidTr="00DC64AD">
        <w:trPr>
          <w:tblCellSpacing w:w="0" w:type="dxa"/>
          <w:jc w:val="center"/>
        </w:trPr>
        <w:tc>
          <w:tcPr>
            <w:tcW w:w="7102" w:type="dxa"/>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D2D8A" w:rsidRPr="00DA23CD" w:rsidRDefault="00DD2D8A" w:rsidP="00DA23CD">
            <w:pPr>
              <w:spacing w:line="360" w:lineRule="auto"/>
              <w:rPr>
                <w:rFonts w:ascii="GHEA Grapalat" w:hAnsi="GHEA Grapalat" w:cs="Times New Roman"/>
                <w:bCs/>
                <w:color w:val="000000"/>
                <w:lang w:val="hy-AM"/>
              </w:rPr>
            </w:pPr>
            <w:r w:rsidRPr="00DA23CD">
              <w:rPr>
                <w:rFonts w:ascii="GHEA Grapalat" w:hAnsi="GHEA Grapalat" w:cs="Times New Roman"/>
                <w:bCs/>
                <w:i/>
                <w:color w:val="000000"/>
                <w:lang w:val="hy-AM"/>
              </w:rPr>
              <w:t xml:space="preserve">      </w:t>
            </w:r>
            <w:r w:rsidRPr="00DA23CD">
              <w:rPr>
                <w:rFonts w:ascii="GHEA Grapalat" w:hAnsi="GHEA Grapalat" w:cs="Times New Roman"/>
                <w:bCs/>
                <w:color w:val="000000"/>
                <w:lang w:val="hy-AM"/>
              </w:rPr>
              <w:t xml:space="preserve">4. </w:t>
            </w:r>
            <w:r w:rsidRPr="00DA23CD">
              <w:rPr>
                <w:rFonts w:ascii="GHEA Grapalat" w:hAnsi="GHEA Grapalat" w:cs="Times New Roman"/>
                <w:bCs/>
                <w:color w:val="000000"/>
                <w:lang w:val="en-US"/>
              </w:rPr>
              <w:t xml:space="preserve"> </w:t>
            </w:r>
            <w:proofErr w:type="spellStart"/>
            <w:r w:rsidRPr="00DA23CD">
              <w:rPr>
                <w:rFonts w:ascii="GHEA Grapalat" w:hAnsi="GHEA Grapalat" w:cs="Times New Roman"/>
                <w:bCs/>
                <w:color w:val="000000"/>
                <w:lang w:val="en-US"/>
              </w:rPr>
              <w:t>Միգրացիոն</w:t>
            </w:r>
            <w:proofErr w:type="spellEnd"/>
            <w:r w:rsidRPr="00DA23CD">
              <w:rPr>
                <w:rFonts w:ascii="GHEA Grapalat" w:hAnsi="GHEA Grapalat" w:cs="Times New Roman"/>
                <w:bCs/>
                <w:color w:val="000000"/>
                <w:lang w:val="en-US"/>
              </w:rPr>
              <w:t xml:space="preserve"> </w:t>
            </w:r>
            <w:proofErr w:type="spellStart"/>
            <w:r w:rsidRPr="00DA23CD">
              <w:rPr>
                <w:rFonts w:ascii="GHEA Grapalat" w:hAnsi="GHEA Grapalat" w:cs="Times New Roman"/>
                <w:bCs/>
                <w:color w:val="000000"/>
                <w:lang w:val="en-US"/>
              </w:rPr>
              <w:t>ծառայություն</w:t>
            </w:r>
            <w:proofErr w:type="spellEnd"/>
            <w:r w:rsidRPr="00DA23CD">
              <w:rPr>
                <w:rFonts w:ascii="GHEA Grapalat" w:hAnsi="GHEA Grapalat" w:cs="Times New Roman"/>
                <w:bCs/>
                <w:color w:val="000000"/>
                <w:lang w:val="en-US"/>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20.08.2020թ.</w:t>
            </w:r>
          </w:p>
        </w:tc>
      </w:tr>
      <w:tr w:rsidR="00DD2D8A" w:rsidTr="00DC64A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D2D8A" w:rsidRPr="00DA23CD" w:rsidRDefault="00DD2D8A" w:rsidP="00DA23CD">
            <w:pPr>
              <w:spacing w:line="360" w:lineRule="auto"/>
              <w:rPr>
                <w:rFonts w:ascii="GHEA Grapalat" w:hAnsi="GHEA Grapalat" w:cs="Times New Roman"/>
                <w:bCs/>
                <w:i/>
                <w:color w:val="000000"/>
                <w:lang w:val="hy-AM"/>
              </w:rPr>
            </w:pPr>
          </w:p>
        </w:tc>
        <w:tc>
          <w:tcPr>
            <w:tcW w:w="333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N01/01.2/2759-2020</w:t>
            </w:r>
          </w:p>
        </w:tc>
      </w:tr>
      <w:tr w:rsidR="00DD2D8A" w:rsidTr="00DC64AD">
        <w:trPr>
          <w:tblCellSpacing w:w="0" w:type="dxa"/>
          <w:jc w:val="center"/>
        </w:trPr>
        <w:tc>
          <w:tcPr>
            <w:tcW w:w="7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Առաջարկություններ և դիտողություններ չունի։</w:t>
            </w:r>
          </w:p>
        </w:tc>
        <w:tc>
          <w:tcPr>
            <w:tcW w:w="3330" w:type="dxa"/>
            <w:tcBorders>
              <w:top w:val="outset" w:sz="6" w:space="0" w:color="auto"/>
              <w:left w:val="outset" w:sz="6" w:space="0" w:color="auto"/>
              <w:bottom w:val="outset" w:sz="6" w:space="0" w:color="auto"/>
              <w:right w:val="outset" w:sz="6" w:space="0" w:color="auto"/>
            </w:tcBorders>
            <w:shd w:val="clear" w:color="auto" w:fill="FFFFFF"/>
          </w:tcPr>
          <w:p w:rsidR="00DD2D8A" w:rsidRPr="00DA23CD" w:rsidRDefault="00DD2D8A" w:rsidP="00DA23CD">
            <w:pPr>
              <w:spacing w:line="360" w:lineRule="auto"/>
              <w:jc w:val="center"/>
              <w:rPr>
                <w:rFonts w:ascii="GHEA Grapalat" w:hAnsi="GHEA Grapalat" w:cs="Times New Roman"/>
                <w:bCs/>
                <w:i/>
                <w:color w:val="000000"/>
                <w:lang w:val="hy-AM"/>
              </w:rPr>
            </w:pPr>
          </w:p>
        </w:tc>
      </w:tr>
      <w:tr w:rsidR="00DD2D8A" w:rsidTr="00DC64AD">
        <w:trPr>
          <w:trHeight w:val="435"/>
          <w:tblCellSpacing w:w="0" w:type="dxa"/>
          <w:jc w:val="center"/>
        </w:trPr>
        <w:tc>
          <w:tcPr>
            <w:tcW w:w="7102" w:type="dxa"/>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D2D8A" w:rsidRPr="00DA23CD" w:rsidRDefault="00DD2D8A" w:rsidP="00DA23CD">
            <w:pPr>
              <w:spacing w:line="360" w:lineRule="auto"/>
              <w:rPr>
                <w:rFonts w:ascii="GHEA Grapalat" w:hAnsi="GHEA Grapalat" w:cs="Times New Roman"/>
                <w:bCs/>
                <w:color w:val="000000"/>
                <w:lang w:val="hy-AM"/>
              </w:rPr>
            </w:pPr>
            <w:r w:rsidRPr="00DA23CD">
              <w:rPr>
                <w:rFonts w:ascii="GHEA Grapalat" w:hAnsi="GHEA Grapalat" w:cs="Times New Roman"/>
                <w:bCs/>
                <w:color w:val="000000"/>
                <w:lang w:val="hy-AM"/>
              </w:rPr>
              <w:t xml:space="preserve">      5. ՀՀ արդարադատության նախարարություն</w:t>
            </w:r>
          </w:p>
        </w:tc>
        <w:tc>
          <w:tcPr>
            <w:tcW w:w="333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27.11.2020թ.</w:t>
            </w:r>
          </w:p>
        </w:tc>
      </w:tr>
      <w:tr w:rsidR="00DD2D8A" w:rsidTr="00DC64AD">
        <w:trPr>
          <w:trHeight w:val="813"/>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D2D8A" w:rsidRPr="00DA23CD" w:rsidRDefault="00DD2D8A" w:rsidP="00DA23CD">
            <w:pPr>
              <w:spacing w:line="360" w:lineRule="auto"/>
              <w:rPr>
                <w:rFonts w:ascii="GHEA Grapalat" w:hAnsi="GHEA Grapalat" w:cs="Times New Roman"/>
                <w:bCs/>
                <w:i/>
                <w:color w:val="000000"/>
                <w:lang w:val="hy-AM"/>
              </w:rPr>
            </w:pPr>
          </w:p>
        </w:tc>
        <w:tc>
          <w:tcPr>
            <w:tcW w:w="333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N01/27.1/24859-2020</w:t>
            </w:r>
          </w:p>
        </w:tc>
      </w:tr>
      <w:tr w:rsidR="00DD2D8A" w:rsidRPr="000B6C4A" w:rsidTr="00DC64AD">
        <w:trPr>
          <w:trHeight w:val="813"/>
          <w:tblCellSpacing w:w="0" w:type="dxa"/>
          <w:jc w:val="center"/>
        </w:trPr>
        <w:tc>
          <w:tcPr>
            <w:tcW w:w="7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D2D8A" w:rsidRPr="00DA23CD" w:rsidRDefault="00DD2D8A" w:rsidP="00DA23CD">
            <w:pPr>
              <w:spacing w:line="360" w:lineRule="auto"/>
              <w:ind w:left="330" w:firstLine="420"/>
              <w:rPr>
                <w:rFonts w:ascii="GHEA Grapalat" w:hAnsi="GHEA Grapalat" w:cs="Times New Roman"/>
                <w:bCs/>
                <w:color w:val="000000"/>
                <w:lang w:val="hy-AM"/>
              </w:rPr>
            </w:pPr>
            <w:r w:rsidRPr="00DA23CD">
              <w:rPr>
                <w:rFonts w:ascii="GHEA Grapalat" w:hAnsi="GHEA Grapalat" w:cs="Times New Roman"/>
                <w:bCs/>
                <w:color w:val="000000"/>
                <w:lang w:val="hy-AM"/>
              </w:rPr>
              <w:t>1.Նախագծի կետերի համարակալումն անհրաժեշտ է վերանայել, մասնավորապես՝ «որոշում է» բառերից հետո նշված «Հայաստանի Հանրապետության» բառերից առաջ անհրաժեշտ է նշել «1.» թիվը:</w:t>
            </w:r>
          </w:p>
        </w:tc>
        <w:tc>
          <w:tcPr>
            <w:tcW w:w="3330" w:type="dxa"/>
            <w:tcBorders>
              <w:top w:val="outset" w:sz="6" w:space="0" w:color="auto"/>
              <w:left w:val="outset" w:sz="6" w:space="0" w:color="auto"/>
              <w:bottom w:val="outset" w:sz="6" w:space="0" w:color="auto"/>
              <w:right w:val="outset" w:sz="6" w:space="0" w:color="auto"/>
            </w:tcBorders>
            <w:shd w:val="clear" w:color="auto" w:fill="FFFFFF" w:themeFill="background1"/>
          </w:tcPr>
          <w:p w:rsidR="00DD2D8A" w:rsidRPr="00DA23CD" w:rsidRDefault="00DD2D8A" w:rsidP="00DA23CD">
            <w:pPr>
              <w:spacing w:line="360" w:lineRule="auto"/>
              <w:jc w:val="center"/>
              <w:rPr>
                <w:rFonts w:ascii="GHEA Grapalat" w:hAnsi="GHEA Grapalat" w:cs="Times New Roman"/>
                <w:bCs/>
                <w:color w:val="000000"/>
                <w:lang w:val="hy-AM"/>
              </w:rPr>
            </w:pPr>
            <w:r w:rsidRPr="00DA23CD">
              <w:rPr>
                <w:rFonts w:ascii="GHEA Grapalat" w:hAnsi="GHEA Grapalat" w:cs="Times New Roman"/>
                <w:bCs/>
                <w:color w:val="000000"/>
                <w:lang w:val="hy-AM"/>
              </w:rPr>
              <w:t>Ընդունվել</w:t>
            </w:r>
            <w:r w:rsidR="000D160E" w:rsidRPr="00DA23CD">
              <w:rPr>
                <w:rFonts w:ascii="GHEA Grapalat" w:hAnsi="GHEA Grapalat" w:cs="Times New Roman"/>
                <w:bCs/>
                <w:color w:val="000000"/>
                <w:lang w:val="hy-AM"/>
              </w:rPr>
              <w:t xml:space="preserve"> է։                             </w:t>
            </w:r>
            <w:r w:rsidRPr="00DA23CD">
              <w:rPr>
                <w:rFonts w:ascii="GHEA Grapalat" w:hAnsi="GHEA Grapalat" w:cs="Times New Roman"/>
                <w:bCs/>
                <w:color w:val="000000"/>
                <w:lang w:val="hy-AM"/>
              </w:rPr>
              <w:t>Նախագծի համապատասխան                       դրույթը համարակալվել է։</w:t>
            </w:r>
          </w:p>
        </w:tc>
      </w:tr>
    </w:tbl>
    <w:p w:rsidR="00DC64AD" w:rsidRDefault="00DC64AD" w:rsidP="00DC64AD">
      <w:pPr>
        <w:rPr>
          <w:rFonts w:ascii="GHEA Grapalat" w:eastAsia="Calibri" w:hAnsi="GHEA Grapalat" w:cs="Cambria"/>
          <w:bCs/>
          <w:i/>
          <w:lang w:val="hy-AM"/>
        </w:rPr>
      </w:pPr>
    </w:p>
    <w:p w:rsidR="00DC64AD" w:rsidRDefault="00DC64AD" w:rsidP="00DC64AD">
      <w:pPr>
        <w:rPr>
          <w:rFonts w:ascii="GHEA Grapalat" w:hAnsi="GHEA Grapalat"/>
          <w:i/>
          <w:lang w:val="hy-AM"/>
        </w:rPr>
      </w:pPr>
    </w:p>
    <w:p w:rsidR="00DC64AD" w:rsidRDefault="00DC64AD" w:rsidP="00DC64AD">
      <w:pPr>
        <w:ind w:left="-180" w:firstLine="360"/>
        <w:jc w:val="center"/>
        <w:rPr>
          <w:rFonts w:ascii="GHEA Grapalat" w:hAnsi="GHEA Grapalat" w:cs="Times New Roman"/>
          <w:i/>
          <w:lang w:val="hy-AM"/>
        </w:rPr>
      </w:pPr>
    </w:p>
    <w:p w:rsidR="00DA52E4" w:rsidRPr="00DC64AD" w:rsidRDefault="00DA52E4" w:rsidP="00DC64AD">
      <w:pPr>
        <w:ind w:left="-180" w:firstLine="360"/>
        <w:jc w:val="center"/>
        <w:rPr>
          <w:rFonts w:ascii="GHEA Grapalat" w:hAnsi="GHEA Grapalat"/>
          <w:lang w:val="hy-AM"/>
        </w:rPr>
      </w:pPr>
    </w:p>
    <w:sectPr w:rsidR="00DA52E4" w:rsidRPr="00DC64AD" w:rsidSect="00EA6503">
      <w:pgSz w:w="12240" w:h="15840"/>
      <w:pgMar w:top="1440" w:right="63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Unicode">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917A3"/>
    <w:multiLevelType w:val="hybridMultilevel"/>
    <w:tmpl w:val="0324BD18"/>
    <w:lvl w:ilvl="0" w:tplc="A6160AE2">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8330C"/>
    <w:rsid w:val="00047F62"/>
    <w:rsid w:val="00057090"/>
    <w:rsid w:val="00060605"/>
    <w:rsid w:val="0007777C"/>
    <w:rsid w:val="000A306E"/>
    <w:rsid w:val="000B6C4A"/>
    <w:rsid w:val="000B7B4E"/>
    <w:rsid w:val="000D160E"/>
    <w:rsid w:val="000D208D"/>
    <w:rsid w:val="001623A0"/>
    <w:rsid w:val="002B5248"/>
    <w:rsid w:val="002E68D7"/>
    <w:rsid w:val="0039020A"/>
    <w:rsid w:val="00394409"/>
    <w:rsid w:val="004A75A0"/>
    <w:rsid w:val="004E5CDF"/>
    <w:rsid w:val="005027E6"/>
    <w:rsid w:val="00505FB2"/>
    <w:rsid w:val="00583DF0"/>
    <w:rsid w:val="00597F1F"/>
    <w:rsid w:val="00653469"/>
    <w:rsid w:val="00663E6A"/>
    <w:rsid w:val="006F4FC8"/>
    <w:rsid w:val="007E6C14"/>
    <w:rsid w:val="0080464E"/>
    <w:rsid w:val="00851A3B"/>
    <w:rsid w:val="00861524"/>
    <w:rsid w:val="0086564F"/>
    <w:rsid w:val="0088330C"/>
    <w:rsid w:val="009F3040"/>
    <w:rsid w:val="00A240FB"/>
    <w:rsid w:val="00AA3741"/>
    <w:rsid w:val="00AB2D5A"/>
    <w:rsid w:val="00AE5D2C"/>
    <w:rsid w:val="00B17B2B"/>
    <w:rsid w:val="00BF6197"/>
    <w:rsid w:val="00C36190"/>
    <w:rsid w:val="00C419AE"/>
    <w:rsid w:val="00CC75CB"/>
    <w:rsid w:val="00CF4C69"/>
    <w:rsid w:val="00DA23CD"/>
    <w:rsid w:val="00DA52E4"/>
    <w:rsid w:val="00DB3416"/>
    <w:rsid w:val="00DC64AD"/>
    <w:rsid w:val="00DD2D8A"/>
    <w:rsid w:val="00E04052"/>
    <w:rsid w:val="00E15D0A"/>
    <w:rsid w:val="00E239FA"/>
    <w:rsid w:val="00EA6503"/>
    <w:rsid w:val="00EE19CA"/>
    <w:rsid w:val="00EE2C9C"/>
    <w:rsid w:val="00EF4D57"/>
    <w:rsid w:val="00F01154"/>
    <w:rsid w:val="00FB7872"/>
    <w:rsid w:val="00FC13D1"/>
    <w:rsid w:val="00FD4BA4"/>
    <w:rsid w:val="00FF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D337"/>
  <w15:docId w15:val="{B116CC6B-58E9-4BDB-9F79-312255BD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30C"/>
    <w:pPr>
      <w:spacing w:after="0" w:line="240" w:lineRule="auto"/>
    </w:pPr>
    <w:rPr>
      <w:rFonts w:ascii="Arial Armenian" w:eastAsia="Times New Roman" w:hAnsi="Arial Armenian" w:cs="Sylfae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88330C"/>
    <w:pPr>
      <w:spacing w:after="120"/>
      <w:ind w:left="283"/>
    </w:pPr>
  </w:style>
  <w:style w:type="character" w:customStyle="1" w:styleId="BodyTextIndentChar">
    <w:name w:val="Body Text Indent Char"/>
    <w:basedOn w:val="DefaultParagraphFont"/>
    <w:link w:val="BodyTextIndent"/>
    <w:rsid w:val="0088330C"/>
    <w:rPr>
      <w:rFonts w:ascii="Arial Armenian" w:eastAsia="Times New Roman" w:hAnsi="Arial Armenian" w:cs="Sylfaen"/>
      <w:sz w:val="24"/>
      <w:szCs w:val="24"/>
      <w:lang w:val="ru-RU" w:eastAsia="ru-RU"/>
    </w:rPr>
  </w:style>
  <w:style w:type="paragraph" w:styleId="ListParagraph">
    <w:name w:val="List Paragraph"/>
    <w:basedOn w:val="Normal"/>
    <w:uiPriority w:val="34"/>
    <w:qFormat/>
    <w:rsid w:val="00394409"/>
    <w:pPr>
      <w:ind w:left="720"/>
      <w:contextualSpacing/>
    </w:p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unhideWhenUsed/>
    <w:rsid w:val="009F3040"/>
    <w:pPr>
      <w:spacing w:before="100" w:beforeAutospacing="1" w:after="100" w:afterAutospacing="1"/>
    </w:pPr>
    <w:rPr>
      <w:rFonts w:ascii="Times New Roman" w:hAnsi="Times New Roman" w:cs="Times New Roman"/>
      <w:lang w:val="en-US" w:eastAsia="en-US"/>
    </w:rPr>
  </w:style>
  <w:style w:type="paragraph" w:styleId="NoSpacing">
    <w:name w:val="No Spacing"/>
    <w:link w:val="NoSpacingChar"/>
    <w:uiPriority w:val="1"/>
    <w:qFormat/>
    <w:rsid w:val="004E5CDF"/>
    <w:pPr>
      <w:spacing w:after="0" w:line="240" w:lineRule="auto"/>
    </w:pPr>
    <w:rPr>
      <w:rFonts w:ascii="Calibri" w:eastAsia="Calibri" w:hAnsi="Calibri" w:cs="Times New Roman"/>
      <w:lang w:val="ru-RU"/>
    </w:rPr>
  </w:style>
  <w:style w:type="character" w:customStyle="1" w:styleId="NoSpacingChar">
    <w:name w:val="No Spacing Char"/>
    <w:link w:val="NoSpacing"/>
    <w:uiPriority w:val="1"/>
    <w:rsid w:val="004E5CDF"/>
    <w:rPr>
      <w:rFonts w:ascii="Calibri" w:eastAsia="Calibri" w:hAnsi="Calibri" w:cs="Times New Roman"/>
      <w:lang w:val="ru-RU"/>
    </w:rPr>
  </w:style>
  <w:style w:type="character" w:styleId="Strong">
    <w:name w:val="Strong"/>
    <w:basedOn w:val="DefaultParagraphFont"/>
    <w:uiPriority w:val="22"/>
    <w:qFormat/>
    <w:rsid w:val="00FC13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6808">
      <w:bodyDiv w:val="1"/>
      <w:marLeft w:val="0"/>
      <w:marRight w:val="0"/>
      <w:marTop w:val="0"/>
      <w:marBottom w:val="0"/>
      <w:divBdr>
        <w:top w:val="none" w:sz="0" w:space="0" w:color="auto"/>
        <w:left w:val="none" w:sz="0" w:space="0" w:color="auto"/>
        <w:bottom w:val="none" w:sz="0" w:space="0" w:color="auto"/>
        <w:right w:val="none" w:sz="0" w:space="0" w:color="auto"/>
      </w:divBdr>
    </w:div>
    <w:div w:id="784739939">
      <w:bodyDiv w:val="1"/>
      <w:marLeft w:val="0"/>
      <w:marRight w:val="0"/>
      <w:marTop w:val="0"/>
      <w:marBottom w:val="0"/>
      <w:divBdr>
        <w:top w:val="none" w:sz="0" w:space="0" w:color="auto"/>
        <w:left w:val="none" w:sz="0" w:space="0" w:color="auto"/>
        <w:bottom w:val="none" w:sz="0" w:space="0" w:color="auto"/>
        <w:right w:val="none" w:sz="0" w:space="0" w:color="auto"/>
      </w:divBdr>
    </w:div>
    <w:div w:id="209049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13</Pages>
  <Words>2304</Words>
  <Characters>13138</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58</cp:revision>
  <cp:lastPrinted>2017-02-01T07:12:00Z</cp:lastPrinted>
  <dcterms:created xsi:type="dcterms:W3CDTF">2017-02-01T07:04:00Z</dcterms:created>
  <dcterms:modified xsi:type="dcterms:W3CDTF">2021-04-21T11:22:00Z</dcterms:modified>
</cp:coreProperties>
</file>