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915" w:type="dxa"/>
        <w:tblInd w:w="-5" w:type="dxa"/>
        <w:tblLook w:val="04A0" w:firstRow="1" w:lastRow="0" w:firstColumn="1" w:lastColumn="0" w:noHBand="0" w:noVBand="1"/>
      </w:tblPr>
      <w:tblGrid>
        <w:gridCol w:w="426"/>
        <w:gridCol w:w="10489"/>
      </w:tblGrid>
      <w:tr w:rsidR="00B87336" w:rsidRPr="002C2359" w:rsidTr="005F54A8">
        <w:tc>
          <w:tcPr>
            <w:tcW w:w="10915" w:type="dxa"/>
            <w:gridSpan w:val="2"/>
          </w:tcPr>
          <w:p w:rsidR="00B87336" w:rsidRPr="002C2359" w:rsidRDefault="00B87336" w:rsidP="002C2359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</w:rPr>
            </w:pPr>
            <w:bookmarkStart w:id="0" w:name="_GoBack"/>
            <w:r w:rsidRPr="002C2359">
              <w:rPr>
                <w:rFonts w:ascii="GHEA Grapalat" w:eastAsia="Calibri" w:hAnsi="GHEA Grapalat" w:cs="Sylfaen"/>
                <w:b/>
              </w:rPr>
              <w:t>ՀԻՄՆԱՎՈՐՈՒՄ</w:t>
            </w:r>
          </w:p>
          <w:p w:rsidR="00B87336" w:rsidRPr="002C2359" w:rsidRDefault="00B87336" w:rsidP="002C2359">
            <w:pPr>
              <w:spacing w:line="360" w:lineRule="auto"/>
              <w:ind w:left="-3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2C2359">
              <w:rPr>
                <w:rFonts w:ascii="GHEA Grapalat" w:hAnsi="GHEA Grapalat" w:cs="GHEA Grapalat"/>
                <w:b/>
                <w:noProof/>
                <w:lang w:val="af-ZA"/>
              </w:rPr>
              <w:t>«</w:t>
            </w:r>
            <w:r w:rsidR="00391CD6" w:rsidRPr="002C2359">
              <w:rPr>
                <w:rFonts w:ascii="GHEA Grapalat" w:hAnsi="GHEA Grapalat" w:cs="GHEA Grapalat"/>
                <w:b/>
                <w:noProof/>
              </w:rPr>
              <w:t xml:space="preserve">ՀԱՅԱՍՏԱՆԻ ՀԱՆՐԱՊԵՏՈՒԹՅԱՆ 2021 ԹՎԱԿԱՆԻ ՊԵՏԱԿԱՆ ԲՅՈՒՋԵԻ ՄԱՍԻՆ ՕՐԵՆՔՈՒՄ </w:t>
            </w:r>
            <w:r w:rsidR="00C4676D" w:rsidRPr="002C2359">
              <w:rPr>
                <w:rFonts w:ascii="GHEA Grapalat" w:hAnsi="GHEA Grapalat" w:cs="GHEA Grapalat"/>
                <w:b/>
                <w:noProof/>
                <w:lang w:val="en-US"/>
              </w:rPr>
              <w:t>ՎԵՐԱԲԱՇԽՈՒՄ</w:t>
            </w:r>
            <w:r w:rsidR="00391CD6" w:rsidRPr="002C2359">
              <w:rPr>
                <w:rFonts w:ascii="GHEA Grapalat" w:hAnsi="GHEA Grapalat" w:cs="GHEA Grapalat"/>
                <w:b/>
                <w:noProof/>
              </w:rPr>
              <w:t xml:space="preserve"> ԵՎ ՀԱՅԱՍՏԱՆԻ ՀԱՆՐԱՊԵՏՈՒԹՅԱՆ ԿԱՌԱՎԱՐՈՒԹՅԱՆ 2020 ԹՎԱԿԱՆԻ ԴԵԿՏԵՄԲԵՐԻ 30-Ի N 2215-Ն ՈՐՈՇՄԱՆ ՄԵՋ ՓՈՓՈԽՈՒԹՅՈՒՆՆԵՐ ԵՎ ԼՐԱՑՈՒՄՆԵՐ ԿԱՏԱՐԵԼՈՒ ՄԱՍԻՆ</w:t>
            </w:r>
            <w:r w:rsidRPr="002C2359">
              <w:rPr>
                <w:rFonts w:ascii="GHEA Grapalat" w:hAnsi="GHEA Grapalat" w:cs="GHEA Grapalat"/>
                <w:b/>
                <w:noProof/>
                <w:lang w:val="af-ZA"/>
              </w:rPr>
              <w:t xml:space="preserve">» </w:t>
            </w:r>
            <w:r w:rsidRPr="002C2359">
              <w:rPr>
                <w:rFonts w:ascii="GHEA Grapalat" w:hAnsi="GHEA Grapalat" w:cs="GHEA Grapalat"/>
                <w:b/>
                <w:noProof/>
              </w:rPr>
              <w:t>ՀԱՅԱՍՏԱՆԻ</w:t>
            </w:r>
            <w:r w:rsidRPr="002C2359">
              <w:rPr>
                <w:rFonts w:ascii="GHEA Grapalat" w:hAnsi="GHEA Grapalat" w:cs="GHEA Grapalat"/>
                <w:b/>
                <w:noProof/>
                <w:lang w:val="af-ZA"/>
              </w:rPr>
              <w:t xml:space="preserve"> </w:t>
            </w:r>
            <w:r w:rsidRPr="002C2359">
              <w:rPr>
                <w:rFonts w:ascii="GHEA Grapalat" w:hAnsi="GHEA Grapalat" w:cs="GHEA Grapalat"/>
                <w:b/>
                <w:noProof/>
              </w:rPr>
              <w:t>ՀԱՆՐԱՊԵՏՈՒԹՅԱՆ</w:t>
            </w:r>
            <w:r w:rsidRPr="002C2359">
              <w:rPr>
                <w:rFonts w:ascii="GHEA Grapalat" w:hAnsi="GHEA Grapalat" w:cs="GHEA Grapalat"/>
                <w:b/>
                <w:noProof/>
                <w:lang w:val="af-ZA"/>
              </w:rPr>
              <w:t xml:space="preserve"> </w:t>
            </w:r>
            <w:r w:rsidRPr="002C2359">
              <w:rPr>
                <w:rFonts w:ascii="GHEA Grapalat" w:hAnsi="GHEA Grapalat" w:cs="GHEA Grapalat"/>
                <w:b/>
                <w:noProof/>
              </w:rPr>
              <w:t>ԿԱՌԱՎԱՐՈՒԹՅԱՆ</w:t>
            </w:r>
            <w:r w:rsidRPr="002C2359">
              <w:rPr>
                <w:rFonts w:ascii="GHEA Grapalat" w:hAnsi="GHEA Grapalat" w:cs="GHEA Grapalat"/>
                <w:b/>
                <w:noProof/>
                <w:lang w:val="af-ZA"/>
              </w:rPr>
              <w:t xml:space="preserve"> </w:t>
            </w:r>
            <w:r w:rsidRPr="002C2359">
              <w:rPr>
                <w:rFonts w:ascii="GHEA Grapalat" w:hAnsi="GHEA Grapalat" w:cs="GHEA Grapalat"/>
                <w:b/>
                <w:noProof/>
              </w:rPr>
              <w:t>ՈՐՈՇՄԱՆ</w:t>
            </w:r>
            <w:r w:rsidRPr="002C2359">
              <w:rPr>
                <w:rFonts w:ascii="GHEA Grapalat" w:hAnsi="GHEA Grapalat" w:cs="GHEA Grapalat"/>
                <w:noProof/>
                <w:lang w:val="af-ZA"/>
              </w:rPr>
              <w:t xml:space="preserve"> </w:t>
            </w:r>
            <w:r w:rsidRPr="002C2359">
              <w:rPr>
                <w:rFonts w:ascii="GHEA Grapalat" w:hAnsi="GHEA Grapalat" w:cs="Sylfaen"/>
                <w:b/>
                <w:lang w:val="hy-AM"/>
              </w:rPr>
              <w:t>ՆԱԽԱԳԾԻ</w:t>
            </w:r>
            <w:r w:rsidRPr="002C235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2C2359">
              <w:rPr>
                <w:rFonts w:ascii="GHEA Grapalat" w:hAnsi="GHEA Grapalat" w:cs="Sylfaen"/>
                <w:b/>
                <w:lang w:val="hy-AM"/>
              </w:rPr>
              <w:t>ԸՆԴՈՒՆՄԱՆ</w:t>
            </w:r>
            <w:r w:rsidRPr="002C235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2C2359">
              <w:rPr>
                <w:rFonts w:ascii="GHEA Grapalat" w:hAnsi="GHEA Grapalat" w:cs="Sylfaen"/>
                <w:b/>
                <w:lang w:val="hy-AM"/>
              </w:rPr>
              <w:t>ԱՆՀՐԱԺԵՇՏՈՒԹՅԱՆ</w:t>
            </w:r>
            <w:r w:rsidR="00996939" w:rsidRPr="002C2359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2C2359">
              <w:rPr>
                <w:rFonts w:ascii="GHEA Grapalat" w:hAnsi="GHEA Grapalat" w:cs="Sylfaen"/>
                <w:b/>
                <w:lang w:val="hy-AM"/>
              </w:rPr>
              <w:t>ՎԵՐԱԲԵՐՅԱԼ</w:t>
            </w:r>
          </w:p>
        </w:tc>
      </w:tr>
      <w:tr w:rsidR="00B87336" w:rsidRPr="002C2359" w:rsidTr="005F54A8">
        <w:tc>
          <w:tcPr>
            <w:tcW w:w="426" w:type="dxa"/>
          </w:tcPr>
          <w:p w:rsidR="00B87336" w:rsidRPr="002C2359" w:rsidRDefault="00B87336" w:rsidP="002C2359">
            <w:pPr>
              <w:spacing w:line="360" w:lineRule="auto"/>
              <w:jc w:val="both"/>
              <w:rPr>
                <w:rFonts w:ascii="GHEA Grapalat" w:eastAsia="Calibri" w:hAnsi="GHEA Grapalat" w:cs="Sylfaen"/>
                <w:b/>
                <w:lang w:val="en-US"/>
              </w:rPr>
            </w:pPr>
            <w:r w:rsidRPr="002C2359">
              <w:rPr>
                <w:rFonts w:ascii="GHEA Grapalat" w:eastAsia="Calibri" w:hAnsi="GHEA Grapalat" w:cs="Sylfaen"/>
                <w:b/>
                <w:lang w:val="en-US"/>
              </w:rPr>
              <w:t>1</w:t>
            </w:r>
          </w:p>
        </w:tc>
        <w:tc>
          <w:tcPr>
            <w:tcW w:w="10489" w:type="dxa"/>
          </w:tcPr>
          <w:p w:rsidR="00B87336" w:rsidRPr="002C2359" w:rsidRDefault="00B87336" w:rsidP="002C2359">
            <w:pPr>
              <w:spacing w:line="360" w:lineRule="auto"/>
              <w:jc w:val="both"/>
              <w:rPr>
                <w:rFonts w:ascii="GHEA Grapalat" w:eastAsia="Calibri" w:hAnsi="GHEA Grapalat" w:cs="Sylfaen"/>
                <w:b/>
              </w:rPr>
            </w:pPr>
            <w:r w:rsidRPr="002C2359">
              <w:rPr>
                <w:rFonts w:ascii="GHEA Grapalat" w:eastAsia="Calibri" w:hAnsi="GHEA Grapalat" w:cs="Sylfaen"/>
                <w:b/>
              </w:rPr>
              <w:t>Անհրաժեշտությունը</w:t>
            </w:r>
          </w:p>
        </w:tc>
      </w:tr>
      <w:tr w:rsidR="00B87336" w:rsidRPr="002C2359" w:rsidTr="005F54A8">
        <w:trPr>
          <w:trHeight w:val="710"/>
        </w:trPr>
        <w:tc>
          <w:tcPr>
            <w:tcW w:w="426" w:type="dxa"/>
          </w:tcPr>
          <w:p w:rsidR="00B87336" w:rsidRPr="002C2359" w:rsidRDefault="00B87336" w:rsidP="002C2359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10489" w:type="dxa"/>
          </w:tcPr>
          <w:p w:rsidR="00B87336" w:rsidRPr="002C2359" w:rsidRDefault="00B87336" w:rsidP="002C2359">
            <w:pPr>
              <w:autoSpaceDE w:val="0"/>
              <w:autoSpaceDN w:val="0"/>
              <w:adjustRightInd w:val="0"/>
              <w:spacing w:line="360" w:lineRule="auto"/>
              <w:ind w:firstLine="256"/>
              <w:jc w:val="both"/>
              <w:rPr>
                <w:rFonts w:ascii="GHEA Grapalat" w:hAnsi="GHEA Grapalat"/>
                <w:lang w:val="hy-AM"/>
              </w:rPr>
            </w:pPr>
            <w:r w:rsidRPr="002C2359">
              <w:rPr>
                <w:rFonts w:ascii="GHEA Grapalat" w:hAnsi="GHEA Grapalat"/>
                <w:lang w:val="hy-AM"/>
              </w:rPr>
              <w:t xml:space="preserve">Դաբաղը հանդիսանում է խիստ վտանգավոր վարակիչ հպավարակային հիվանդություն  և ընգրկված է ՀՀ կառավարության 2006 թվականի օգոստոսի 3-ի «Կենդանիների կարանտինային, հատուկ վտանգավոր և պարտադիր ծանուցման ինֆեկցիոն հիվանդությունների ցանկը հաստատելու մասին» N 1081-Ն որոշման հավելվածների  ցանկում: </w:t>
            </w:r>
          </w:p>
          <w:p w:rsidR="00137272" w:rsidRPr="002C2359" w:rsidRDefault="00B87336" w:rsidP="002C2359">
            <w:pPr>
              <w:autoSpaceDE w:val="0"/>
              <w:autoSpaceDN w:val="0"/>
              <w:adjustRightInd w:val="0"/>
              <w:spacing w:line="360" w:lineRule="auto"/>
              <w:ind w:firstLine="256"/>
              <w:jc w:val="both"/>
              <w:rPr>
                <w:rFonts w:ascii="GHEA Grapalat" w:hAnsi="GHEA Grapalat"/>
                <w:lang w:val="hy-AM"/>
              </w:rPr>
            </w:pPr>
            <w:r w:rsidRPr="002C2359">
              <w:rPr>
                <w:rFonts w:ascii="GHEA Grapalat" w:hAnsi="GHEA Grapalat"/>
                <w:lang w:val="hy-AM"/>
              </w:rPr>
              <w:t>Դաբաղ հիվանդության դեմ կանխարգելիչ (պատվաստումներ) միջոցառումներն ունեն ռազմավարական նշանակություն, իսկ վիրուսը համարվում է հատուկ վտանգավոր ախտածին:  Միաժամանակ տեղեկացնում եմ, որ 12.12.1997 թվականից Կենդանիների առողջության համաշխարհային կազմակերպության (այսուհետ՝ ԿԱՀԿ) լիիարավ անդամ-երկիր է և «Անասնաբուժության մասին» ՀՀ օրենքի 19-րդ հոդվածի համաձայն՝ Հայաստանի Հանրապետությունում կենդանիների վարակիչ հիվանդությունները ենթակա են պարտադիր ծանուցման և գրանցման: Կենդանիների վարակիչ հիվանդությունների միջազգային ծանուցումը կատարվում է ԿԱՀԿ պաշտոնական կայք էջում՝</w:t>
            </w:r>
            <w:r w:rsidR="00137272" w:rsidRPr="002C2359">
              <w:rPr>
                <w:rFonts w:ascii="GHEA Grapalat" w:hAnsi="GHEA Grapalat"/>
                <w:lang w:val="hy-AM"/>
              </w:rPr>
              <w:t xml:space="preserve"> սահմանած ընթացակարգով:</w:t>
            </w:r>
          </w:p>
          <w:p w:rsidR="00B87336" w:rsidRPr="002C2359" w:rsidRDefault="00B87336" w:rsidP="002C2359">
            <w:pPr>
              <w:autoSpaceDE w:val="0"/>
              <w:autoSpaceDN w:val="0"/>
              <w:adjustRightInd w:val="0"/>
              <w:spacing w:line="360" w:lineRule="auto"/>
              <w:ind w:firstLine="256"/>
              <w:jc w:val="both"/>
              <w:rPr>
                <w:rFonts w:ascii="GHEA Grapalat" w:hAnsi="GHEA Grapalat"/>
                <w:lang w:val="hy-AM"/>
              </w:rPr>
            </w:pPr>
            <w:r w:rsidRPr="002C2359">
              <w:rPr>
                <w:rFonts w:ascii="GHEA Grapalat" w:hAnsi="GHEA Grapalat"/>
                <w:lang w:val="hy-AM"/>
              </w:rPr>
              <w:t>Հայտնում եմ, որ հանրապետությունում պարտադիր ծանուցման ենթակա, հատուկ վտանգավոր և կարանտինային վարակիչ հիվանդությունների արձանագրման դեպքում, համաձայն «Անասնաբուժության մասին» ՀՀ օրենքի 19-րդ հոդված</w:t>
            </w:r>
            <w:r w:rsidR="00F11243" w:rsidRPr="002C2359">
              <w:rPr>
                <w:rFonts w:ascii="GHEA Grapalat" w:hAnsi="GHEA Grapalat"/>
                <w:lang w:val="hy-AM"/>
              </w:rPr>
              <w:t>ի,</w:t>
            </w:r>
            <w:r w:rsidRPr="002C2359">
              <w:rPr>
                <w:rFonts w:ascii="GHEA Grapalat" w:hAnsi="GHEA Grapalat"/>
                <w:lang w:val="hy-AM"/>
              </w:rPr>
              <w:t xml:space="preserve"> ԿԱՀԿ ծանուցման դեպքում կարգելափակվի հանրապետության արտահանման և ներկրման գործընթացը: Այսպես օրինակ՝ դաբաղը հանդիսանալով մշտական խնդիր տարածաշրջանի երկրների համար և չնայած վերջին տարիներին մեր հանրապետությունում ի հաշիվ հակադաբաղային պատվաստումների առկա էր կայուն անասնահամաճարակային իրավիճակ, սակայն 2016 թվականին գրանցվել է հիվանդության բռնկման դեպք պայմանավորված գեն</w:t>
            </w:r>
            <w:r w:rsidR="00F11243" w:rsidRPr="002C2359">
              <w:rPr>
                <w:rFonts w:ascii="GHEA Grapalat" w:hAnsi="GHEA Grapalat"/>
                <w:lang w:val="hy-AM"/>
              </w:rPr>
              <w:t>ե</w:t>
            </w:r>
            <w:r w:rsidRPr="002C2359">
              <w:rPr>
                <w:rFonts w:ascii="GHEA Grapalat" w:hAnsi="GHEA Grapalat"/>
                <w:lang w:val="hy-AM"/>
              </w:rPr>
              <w:t xml:space="preserve">տիկորեն նոր A տիպի AGVII դաբաղի վիրուսի ենթատիպով: 2016 թվականին ԿԱՀԿ պաշտոնական կայք </w:t>
            </w:r>
            <w:r w:rsidRPr="002C2359">
              <w:rPr>
                <w:rFonts w:ascii="GHEA Grapalat" w:hAnsi="GHEA Grapalat"/>
                <w:lang w:val="hy-AM"/>
              </w:rPr>
              <w:lastRenderedPageBreak/>
              <w:t>էջում հրապարակվել է խոշոր եղջերավոր կենդանու 1 դեպք, որը տևական ժամանակ հանգեցրեց հանրապետությունից կենդանական ծագման հումքի և մթերքի արտահանման գործընթացի արգելափակմանը /հղումը՝ «Росселхознадзор» կայք էջ/:</w:t>
            </w:r>
          </w:p>
          <w:p w:rsidR="00B87336" w:rsidRPr="002C2359" w:rsidRDefault="00EB7026" w:rsidP="002C2359">
            <w:pPr>
              <w:autoSpaceDE w:val="0"/>
              <w:autoSpaceDN w:val="0"/>
              <w:adjustRightInd w:val="0"/>
              <w:spacing w:line="360" w:lineRule="auto"/>
              <w:ind w:firstLine="256"/>
              <w:jc w:val="both"/>
              <w:rPr>
                <w:rFonts w:ascii="GHEA Grapalat" w:hAnsi="GHEA Grapalat"/>
                <w:lang w:val="hy-AM"/>
              </w:rPr>
            </w:pPr>
            <w:r w:rsidRPr="002C2359">
              <w:rPr>
                <w:rFonts w:ascii="GHEA Grapalat" w:hAnsi="GHEA Grapalat"/>
                <w:lang w:val="hy-AM"/>
              </w:rPr>
              <w:t xml:space="preserve">Միաժամանակ հանրապետությունում իրականացվող «Դաբաղ հիվանդության շճահետազոտություն» ծրագրի նպատակն է </w:t>
            </w:r>
            <w:r w:rsidR="00024BB0" w:rsidRPr="002C2359">
              <w:rPr>
                <w:rFonts w:ascii="GHEA Grapalat" w:hAnsi="GHEA Grapalat"/>
                <w:lang w:val="hy-AM"/>
              </w:rPr>
              <w:t>դաբաղի</w:t>
            </w:r>
            <w:r w:rsidRPr="002C2359">
              <w:rPr>
                <w:rFonts w:ascii="GHEA Grapalat" w:hAnsi="GHEA Grapalat"/>
                <w:lang w:val="hy-AM"/>
              </w:rPr>
              <w:t xml:space="preserve"> նկատմամբ պատվաստումների արդյունավետության և պատվաստված կենդանիների մոտ ձևավորված վարակամերժության լարվածությ</w:t>
            </w:r>
            <w:r w:rsidR="008B165B" w:rsidRPr="002C2359">
              <w:rPr>
                <w:rFonts w:ascii="GHEA Grapalat" w:hAnsi="GHEA Grapalat"/>
                <w:lang w:val="hy-AM"/>
              </w:rPr>
              <w:t>ան բացահայտումը</w:t>
            </w:r>
            <w:r w:rsidRPr="002C2359">
              <w:rPr>
                <w:rFonts w:ascii="GHEA Grapalat" w:hAnsi="GHEA Grapalat"/>
                <w:lang w:val="hy-AM"/>
              </w:rPr>
              <w:t>, շճաբանական հետազոտությունների վրա հիմնված հիվանդության հնարավո</w:t>
            </w:r>
            <w:r w:rsidR="008B165B" w:rsidRPr="002C2359">
              <w:rPr>
                <w:rFonts w:ascii="GHEA Grapalat" w:hAnsi="GHEA Grapalat"/>
                <w:lang w:val="hy-AM"/>
              </w:rPr>
              <w:t>ր ներթափանցման ռիսկերի գնահատումը</w:t>
            </w:r>
            <w:r w:rsidRPr="002C2359">
              <w:rPr>
                <w:rFonts w:ascii="GHEA Grapalat" w:hAnsi="GHEA Grapalat"/>
                <w:lang w:val="hy-AM"/>
              </w:rPr>
              <w:t xml:space="preserve">, ինչպես նաև թիրախային համայնքներում դաբաղ հիվանդության վիրուսի շրջանառությունը՝ </w:t>
            </w:r>
            <w:r w:rsidR="008B165B" w:rsidRPr="002C2359">
              <w:rPr>
                <w:rFonts w:ascii="GHEA Grapalat" w:hAnsi="GHEA Grapalat"/>
                <w:lang w:val="hy-AM"/>
              </w:rPr>
              <w:t>հայտնաբերելը կամ բացառելը</w:t>
            </w:r>
            <w:r w:rsidRPr="002C2359">
              <w:rPr>
                <w:rFonts w:ascii="GHEA Grapalat" w:hAnsi="GHEA Grapalat"/>
                <w:lang w:val="hy-AM"/>
              </w:rPr>
              <w:t>, գիտականորեն հիմնավորելը:</w:t>
            </w:r>
            <w:r w:rsidR="00137272" w:rsidRPr="002C2359">
              <w:rPr>
                <w:rFonts w:ascii="GHEA Grapalat" w:hAnsi="GHEA Grapalat"/>
                <w:lang w:val="hy-AM"/>
              </w:rPr>
              <w:t xml:space="preserve"> Հետևաբար դաբաղ հիվանդության դեմ կանխարգելիչ միջոցառումների չկատարումը կհանգեցնի նաև</w:t>
            </w:r>
            <w:r w:rsidR="002A76F1" w:rsidRPr="002C2359">
              <w:rPr>
                <w:rFonts w:ascii="GHEA Grapalat" w:hAnsi="GHEA Grapalat"/>
                <w:lang w:val="hy-AM"/>
              </w:rPr>
              <w:t xml:space="preserve"> </w:t>
            </w:r>
            <w:r w:rsidR="00137272" w:rsidRPr="002C2359">
              <w:rPr>
                <w:rFonts w:ascii="GHEA Grapalat" w:hAnsi="GHEA Grapalat"/>
                <w:lang w:val="hy-AM"/>
              </w:rPr>
              <w:t xml:space="preserve">շճաբանական հետազոտությունների վրա հիմնված հիվանդության հնարավոր ներթափանցման ռիսկերի գնահատման խափանմանը: </w:t>
            </w:r>
            <w:r w:rsidR="00032C9B" w:rsidRPr="002C2359">
              <w:rPr>
                <w:rFonts w:ascii="GHEA Grapalat" w:hAnsi="GHEA Grapalat"/>
                <w:lang w:val="hy-AM"/>
              </w:rPr>
              <w:t>Հարկ է նշել, որ Հայաստանի Հանրապետությունը հանդիսանալով Անկախ պետությունների համագործակցության /ԱՊՀ/ անդամ երկիր, 30.05.2014 թվականին որոշմամբ սահմանված անասնաբուժության բնագավառում՝ «Դաբաղի դեմ պայքարի և կանխարգելման համատեղ համալիր միջոցոցառումների ծրագիր» համագործակցության ծրագրի շրջանակներում պարտավորվում է ապահովել կայուն անասնահամաճարակային իրավիճակ, կենդանական ծագման հումքի և մթերքի արտադրության, արտահանման և ներկրման համար բարենպաստ պայմաններ:</w:t>
            </w:r>
          </w:p>
          <w:p w:rsidR="00D717F2" w:rsidRPr="002C2359" w:rsidRDefault="00D717F2" w:rsidP="002C235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2C2359">
              <w:rPr>
                <w:rFonts w:ascii="GHEA Grapalat" w:hAnsi="GHEA Grapalat"/>
                <w:lang w:val="hy-AM"/>
              </w:rPr>
              <w:t xml:space="preserve">Հայտնում եմ </w:t>
            </w:r>
            <w:r w:rsidR="00257FA0" w:rsidRPr="002C2359">
              <w:rPr>
                <w:rFonts w:ascii="GHEA Grapalat" w:hAnsi="GHEA Grapalat"/>
                <w:lang w:val="hy-AM"/>
              </w:rPr>
              <w:t>նաև</w:t>
            </w:r>
            <w:r w:rsidR="001A213C" w:rsidRPr="002C2359">
              <w:rPr>
                <w:rFonts w:ascii="GHEA Grapalat" w:hAnsi="GHEA Grapalat"/>
                <w:lang w:val="hy-AM"/>
              </w:rPr>
              <w:t>,</w:t>
            </w:r>
            <w:r w:rsidR="00257FA0" w:rsidRPr="002C2359">
              <w:rPr>
                <w:rFonts w:ascii="GHEA Grapalat" w:hAnsi="GHEA Grapalat"/>
                <w:lang w:val="hy-AM"/>
              </w:rPr>
              <w:t xml:space="preserve"> որ 201</w:t>
            </w:r>
            <w:r w:rsidR="00780CE8" w:rsidRPr="002C2359">
              <w:rPr>
                <w:rFonts w:ascii="GHEA Grapalat" w:hAnsi="GHEA Grapalat"/>
                <w:lang w:val="hy-AM"/>
              </w:rPr>
              <w:t>5</w:t>
            </w:r>
            <w:r w:rsidR="00257FA0" w:rsidRPr="002C2359">
              <w:rPr>
                <w:rFonts w:ascii="GHEA Grapalat" w:hAnsi="GHEA Grapalat"/>
                <w:lang w:val="hy-AM"/>
              </w:rPr>
              <w:t xml:space="preserve"> թվականի</w:t>
            </w:r>
            <w:r w:rsidR="00780CE8" w:rsidRPr="002C2359">
              <w:rPr>
                <w:rFonts w:ascii="GHEA Grapalat" w:hAnsi="GHEA Grapalat"/>
                <w:lang w:val="hy-AM"/>
              </w:rPr>
              <w:t xml:space="preserve"> դեկտեմբերին</w:t>
            </w:r>
            <w:r w:rsidR="00257FA0" w:rsidRPr="002C2359">
              <w:rPr>
                <w:rFonts w:ascii="GHEA Grapalat" w:hAnsi="GHEA Grapalat"/>
                <w:lang w:val="hy-AM"/>
              </w:rPr>
              <w:t xml:space="preserve"> հանրապետությունում առաջին անգամ արձանագրվեց</w:t>
            </w:r>
            <w:r w:rsidR="00780CE8" w:rsidRPr="002C2359">
              <w:rPr>
                <w:rFonts w:ascii="GHEA Grapalat" w:hAnsi="GHEA Grapalat"/>
                <w:lang w:val="hy-AM"/>
              </w:rPr>
              <w:t xml:space="preserve"> մանր եղջերավոր կենդանիների ծաղիկի և խոշոր եղջերավոր կենդանիների հանգուցա</w:t>
            </w:r>
            <w:r w:rsidR="00F43585" w:rsidRPr="002C2359">
              <w:rPr>
                <w:rFonts w:ascii="GHEA Grapalat" w:hAnsi="GHEA Grapalat"/>
                <w:lang w:val="hy-AM"/>
              </w:rPr>
              <w:t>վոր մաշկաբորբ վարակիչ հիվանդությունը</w:t>
            </w:r>
            <w:r w:rsidR="00D35FAF" w:rsidRPr="002C2359">
              <w:rPr>
                <w:rFonts w:ascii="GHEA Grapalat" w:hAnsi="GHEA Grapalat"/>
                <w:lang w:val="hy-AM"/>
              </w:rPr>
              <w:t xml:space="preserve"> և </w:t>
            </w:r>
            <w:r w:rsidR="00104149" w:rsidRPr="002C2359">
              <w:rPr>
                <w:rFonts w:ascii="GHEA Grapalat" w:hAnsi="GHEA Grapalat"/>
                <w:lang w:val="hy-AM"/>
              </w:rPr>
              <w:t xml:space="preserve">2016 թվականին </w:t>
            </w:r>
            <w:r w:rsidR="00D35FAF" w:rsidRPr="002C2359">
              <w:rPr>
                <w:rFonts w:ascii="GHEA Grapalat" w:hAnsi="GHEA Grapalat"/>
                <w:lang w:val="hy-AM"/>
              </w:rPr>
              <w:t>ԿԱՀԿ պաշտոնական կայք էջում գրանցվեց 4 դեպք։</w:t>
            </w:r>
            <w:r w:rsidR="00894E51" w:rsidRPr="002C2359">
              <w:rPr>
                <w:rFonts w:ascii="GHEA Grapalat" w:hAnsi="GHEA Grapalat"/>
                <w:lang w:val="hy-AM"/>
              </w:rPr>
              <w:t xml:space="preserve"> Այ</w:t>
            </w:r>
            <w:r w:rsidR="00D35FAF" w:rsidRPr="002C2359">
              <w:rPr>
                <w:rFonts w:ascii="GHEA Grapalat" w:hAnsi="GHEA Grapalat"/>
                <w:lang w:val="hy-AM"/>
              </w:rPr>
              <w:t>ս</w:t>
            </w:r>
            <w:r w:rsidR="00894E51" w:rsidRPr="002C2359">
              <w:rPr>
                <w:rFonts w:ascii="GHEA Grapalat" w:hAnsi="GHEA Grapalat"/>
                <w:lang w:val="hy-AM"/>
              </w:rPr>
              <w:t>ուհետ</w:t>
            </w:r>
            <w:r w:rsidR="00D35FAF" w:rsidRPr="002C2359">
              <w:rPr>
                <w:rFonts w:ascii="GHEA Grapalat" w:hAnsi="GHEA Grapalat"/>
                <w:lang w:val="hy-AM"/>
              </w:rPr>
              <w:t>,</w:t>
            </w:r>
            <w:r w:rsidR="00894E51" w:rsidRPr="002C2359">
              <w:rPr>
                <w:rFonts w:ascii="GHEA Grapalat" w:hAnsi="GHEA Grapalat"/>
                <w:lang w:val="hy-AM"/>
              </w:rPr>
              <w:t xml:space="preserve"> հանրապետությունում </w:t>
            </w:r>
            <w:r w:rsidR="004F44DD" w:rsidRPr="002C2359">
              <w:rPr>
                <w:rFonts w:ascii="GHEA Grapalat" w:hAnsi="GHEA Grapalat"/>
                <w:lang w:val="hy-AM"/>
              </w:rPr>
              <w:t xml:space="preserve">հանգուցավոր մաշկաբորբ </w:t>
            </w:r>
            <w:r w:rsidR="00D35FAF" w:rsidRPr="002C2359">
              <w:rPr>
                <w:rFonts w:ascii="GHEA Grapalat" w:hAnsi="GHEA Grapalat"/>
                <w:lang w:val="hy-AM"/>
              </w:rPr>
              <w:t xml:space="preserve">հիվանդության նկատմամբ կայուն </w:t>
            </w:r>
            <w:r w:rsidR="00894E51" w:rsidRPr="002C2359">
              <w:rPr>
                <w:rFonts w:ascii="GHEA Grapalat" w:hAnsi="GHEA Grapalat"/>
                <w:lang w:val="hy-AM"/>
              </w:rPr>
              <w:t>անասնահամաճարակային իրավիճակ</w:t>
            </w:r>
            <w:r w:rsidR="00D35FAF" w:rsidRPr="002C2359">
              <w:rPr>
                <w:rFonts w:ascii="GHEA Grapalat" w:hAnsi="GHEA Grapalat"/>
                <w:lang w:val="hy-AM"/>
              </w:rPr>
              <w:t xml:space="preserve"> ստեղծելու և պահպանելու նպատակով </w:t>
            </w:r>
            <w:r w:rsidR="004D5408" w:rsidRPr="002C2359">
              <w:rPr>
                <w:rFonts w:ascii="GHEA Grapalat" w:hAnsi="GHEA Grapalat"/>
                <w:lang w:val="hy-AM"/>
              </w:rPr>
              <w:t>իրականացվում է պարտադիր կանխարգելիչ</w:t>
            </w:r>
            <w:r w:rsidR="00F4023D" w:rsidRPr="002C2359">
              <w:rPr>
                <w:rFonts w:ascii="GHEA Grapalat" w:hAnsi="GHEA Grapalat"/>
                <w:lang w:val="hy-AM"/>
              </w:rPr>
              <w:t>՝ պատվաստման միջոցառում, քանի որ</w:t>
            </w:r>
            <w:r w:rsidR="00083EF5" w:rsidRPr="002C2359">
              <w:rPr>
                <w:rFonts w:ascii="GHEA Grapalat" w:hAnsi="GHEA Grapalat"/>
                <w:lang w:val="hy-AM"/>
              </w:rPr>
              <w:t xml:space="preserve"> այն համարվում է տարածաշրջանային հիվանդություն՝ արձանագրվել է Վրաստանում 2016, 2017, 2018 թվականներին։</w:t>
            </w:r>
            <w:r w:rsidR="00F4023D" w:rsidRPr="002C2359">
              <w:rPr>
                <w:rFonts w:ascii="GHEA Grapalat" w:hAnsi="GHEA Grapalat"/>
                <w:lang w:val="hy-AM"/>
              </w:rPr>
              <w:t xml:space="preserve"> </w:t>
            </w:r>
          </w:p>
          <w:p w:rsidR="008B165B" w:rsidRPr="002C2359" w:rsidRDefault="00992A98" w:rsidP="002C2359">
            <w:pPr>
              <w:autoSpaceDE w:val="0"/>
              <w:autoSpaceDN w:val="0"/>
              <w:adjustRightInd w:val="0"/>
              <w:spacing w:line="360" w:lineRule="auto"/>
              <w:ind w:firstLine="256"/>
              <w:jc w:val="both"/>
              <w:rPr>
                <w:rFonts w:ascii="GHEA Grapalat" w:hAnsi="GHEA Grapalat"/>
                <w:lang w:val="hy-AM"/>
              </w:rPr>
            </w:pPr>
            <w:r w:rsidRPr="002C2359">
              <w:rPr>
                <w:rFonts w:ascii="GHEA Grapalat" w:hAnsi="GHEA Grapalat"/>
                <w:lang w:val="hy-AM"/>
              </w:rPr>
              <w:lastRenderedPageBreak/>
              <w:t>Ուստի ելնելով վերոգրյալից,</w:t>
            </w:r>
            <w:r w:rsidR="008B165B" w:rsidRPr="002C2359">
              <w:rPr>
                <w:rFonts w:ascii="GHEA Grapalat" w:hAnsi="GHEA Grapalat"/>
                <w:lang w:val="hy-AM"/>
              </w:rPr>
              <w:t xml:space="preserve"> հանրապետությունում անասնահամաճարակային իրավիճակի ապակայունացումը կանխելու նպատակով</w:t>
            </w:r>
            <w:r w:rsidRPr="002C2359">
              <w:rPr>
                <w:rFonts w:ascii="GHEA Grapalat" w:hAnsi="GHEA Grapalat"/>
                <w:lang w:val="hy-AM"/>
              </w:rPr>
              <w:t xml:space="preserve"> ծագել է գնման անհետաձգելի պահանջ՝ մեկ անձից, համաձայն «Գնումների մասին» ՀՀ օրենքի:</w:t>
            </w:r>
          </w:p>
        </w:tc>
      </w:tr>
      <w:tr w:rsidR="00B87336" w:rsidRPr="002C2359" w:rsidTr="005F54A8">
        <w:tc>
          <w:tcPr>
            <w:tcW w:w="426" w:type="dxa"/>
          </w:tcPr>
          <w:p w:rsidR="00B87336" w:rsidRPr="002C2359" w:rsidRDefault="00B87336" w:rsidP="002C2359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2C2359">
              <w:rPr>
                <w:rFonts w:ascii="GHEA Grapalat" w:hAnsi="GHEA Grapalat"/>
                <w:lang w:val="en-US"/>
              </w:rPr>
              <w:lastRenderedPageBreak/>
              <w:t>2</w:t>
            </w:r>
          </w:p>
        </w:tc>
        <w:tc>
          <w:tcPr>
            <w:tcW w:w="10489" w:type="dxa"/>
          </w:tcPr>
          <w:p w:rsidR="00B87336" w:rsidRPr="002C2359" w:rsidRDefault="00B87336" w:rsidP="002C2359">
            <w:pPr>
              <w:autoSpaceDE w:val="0"/>
              <w:autoSpaceDN w:val="0"/>
              <w:adjustRightInd w:val="0"/>
              <w:spacing w:line="360" w:lineRule="auto"/>
              <w:ind w:firstLine="256"/>
              <w:jc w:val="both"/>
              <w:rPr>
                <w:rFonts w:ascii="GHEA Grapalat" w:hAnsi="GHEA Grapalat"/>
                <w:lang w:val="hy-AM"/>
              </w:rPr>
            </w:pPr>
            <w:r w:rsidRPr="002C2359">
              <w:rPr>
                <w:rFonts w:ascii="GHEA Grapalat" w:hAnsi="GHEA Grapalat"/>
                <w:lang w:val="hy-AM"/>
              </w:rPr>
              <w:t>Ընթացիկ իրավիճակը և խնդիրները</w:t>
            </w:r>
          </w:p>
        </w:tc>
      </w:tr>
      <w:tr w:rsidR="00B87336" w:rsidRPr="002C2359" w:rsidTr="005F54A8">
        <w:tc>
          <w:tcPr>
            <w:tcW w:w="426" w:type="dxa"/>
          </w:tcPr>
          <w:p w:rsidR="00B87336" w:rsidRPr="002C2359" w:rsidRDefault="00B87336" w:rsidP="002C2359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10489" w:type="dxa"/>
          </w:tcPr>
          <w:p w:rsidR="003056A9" w:rsidRPr="002C2359" w:rsidRDefault="00852466" w:rsidP="002C2359">
            <w:pPr>
              <w:autoSpaceDE w:val="0"/>
              <w:autoSpaceDN w:val="0"/>
              <w:adjustRightInd w:val="0"/>
              <w:spacing w:line="360" w:lineRule="auto"/>
              <w:ind w:firstLine="256"/>
              <w:jc w:val="both"/>
              <w:rPr>
                <w:rFonts w:ascii="GHEA Grapalat" w:hAnsi="GHEA Grapalat"/>
                <w:lang w:val="hy-AM"/>
              </w:rPr>
            </w:pPr>
            <w:r w:rsidRPr="002C2359">
              <w:rPr>
                <w:rFonts w:ascii="GHEA Grapalat" w:hAnsi="GHEA Grapalat"/>
                <w:lang w:val="hy-AM"/>
              </w:rPr>
              <w:t>ՀՀ կառավարության 20</w:t>
            </w:r>
            <w:r w:rsidR="00165ADB" w:rsidRPr="002C2359">
              <w:rPr>
                <w:rFonts w:ascii="GHEA Grapalat" w:hAnsi="GHEA Grapalat"/>
                <w:lang w:val="hy-AM"/>
              </w:rPr>
              <w:t>20</w:t>
            </w:r>
            <w:r w:rsidRPr="002C2359">
              <w:rPr>
                <w:rFonts w:ascii="GHEA Grapalat" w:hAnsi="GHEA Grapalat"/>
                <w:lang w:val="hy-AM"/>
              </w:rPr>
              <w:t xml:space="preserve"> թվականի դեկտեմբերի </w:t>
            </w:r>
            <w:r w:rsidR="00165ADB" w:rsidRPr="002C2359">
              <w:rPr>
                <w:rFonts w:ascii="GHEA Grapalat" w:hAnsi="GHEA Grapalat"/>
                <w:lang w:val="hy-AM"/>
              </w:rPr>
              <w:t>30</w:t>
            </w:r>
            <w:r w:rsidRPr="002C2359">
              <w:rPr>
                <w:rFonts w:ascii="GHEA Grapalat" w:hAnsi="GHEA Grapalat"/>
                <w:lang w:val="hy-AM"/>
              </w:rPr>
              <w:t xml:space="preserve">-ի N </w:t>
            </w:r>
            <w:r w:rsidR="00165ADB" w:rsidRPr="002C2359">
              <w:rPr>
                <w:rFonts w:ascii="GHEA Grapalat" w:hAnsi="GHEA Grapalat"/>
                <w:lang w:val="hy-AM"/>
              </w:rPr>
              <w:t>2215</w:t>
            </w:r>
            <w:r w:rsidRPr="002C2359">
              <w:rPr>
                <w:rFonts w:ascii="GHEA Grapalat" w:hAnsi="GHEA Grapalat"/>
                <w:lang w:val="hy-AM"/>
              </w:rPr>
              <w:t>-Ն որոշմամբ հաստատված «Գյուղատնտեսական կենդանիների պատվաստում» ծրագրի շրջանակներում ներառված դաբաղ հիվանդության նկատմամբ կանխարգելիչ միջոցառումներ իրականացնելու նպատակով նախատեսված է ձեռք բերել 3</w:t>
            </w:r>
            <w:r w:rsidR="00EB72FB" w:rsidRPr="002C2359">
              <w:rPr>
                <w:rFonts w:ascii="GHEA Grapalat" w:hAnsi="GHEA Grapalat"/>
                <w:lang w:val="hy-AM"/>
              </w:rPr>
              <w:t xml:space="preserve"> </w:t>
            </w:r>
            <w:r w:rsidR="00165ADB" w:rsidRPr="002C2359">
              <w:rPr>
                <w:rFonts w:ascii="GHEA Grapalat" w:hAnsi="GHEA Grapalat"/>
                <w:lang w:val="hy-AM"/>
              </w:rPr>
              <w:t>410</w:t>
            </w:r>
            <w:r w:rsidR="00EB72FB" w:rsidRPr="002C2359">
              <w:rPr>
                <w:rFonts w:ascii="GHEA Grapalat" w:hAnsi="GHEA Grapalat"/>
                <w:lang w:val="hy-AM"/>
              </w:rPr>
              <w:t xml:space="preserve"> </w:t>
            </w:r>
            <w:r w:rsidR="00165ADB" w:rsidRPr="002C2359">
              <w:rPr>
                <w:rFonts w:ascii="GHEA Grapalat" w:hAnsi="GHEA Grapalat"/>
                <w:lang w:val="hy-AM"/>
              </w:rPr>
              <w:t>95</w:t>
            </w:r>
            <w:r w:rsidRPr="002C2359">
              <w:rPr>
                <w:rFonts w:ascii="GHEA Grapalat" w:hAnsi="GHEA Grapalat"/>
                <w:lang w:val="hy-AM"/>
              </w:rPr>
              <w:t xml:space="preserve">0 </w:t>
            </w:r>
            <w:r w:rsidR="00364D65" w:rsidRPr="002C2359">
              <w:rPr>
                <w:rFonts w:ascii="GHEA Grapalat" w:hAnsi="GHEA Grapalat"/>
                <w:lang w:val="hy-AM"/>
              </w:rPr>
              <w:t>մլ հակադաբաղային պատվաստանյութ, որի բյուջեն</w:t>
            </w:r>
            <w:r w:rsidR="009800B4" w:rsidRPr="002C2359">
              <w:rPr>
                <w:rFonts w:ascii="GHEA Grapalat" w:hAnsi="GHEA Grapalat"/>
                <w:lang w:val="hy-AM"/>
              </w:rPr>
              <w:t xml:space="preserve"> </w:t>
            </w:r>
            <w:r w:rsidR="00364D65" w:rsidRPr="002C2359">
              <w:rPr>
                <w:rFonts w:ascii="GHEA Grapalat" w:hAnsi="GHEA Grapalat"/>
                <w:lang w:val="hy-AM"/>
              </w:rPr>
              <w:t>կազմում է</w:t>
            </w:r>
            <w:r w:rsidR="009800B4" w:rsidRPr="002C2359">
              <w:rPr>
                <w:rFonts w:ascii="GHEA Grapalat" w:hAnsi="GHEA Grapalat"/>
                <w:lang w:val="hy-AM"/>
              </w:rPr>
              <w:t xml:space="preserve"> 247 293 875 ՀՀ դրամ</w:t>
            </w:r>
            <w:r w:rsidR="000D3A7D" w:rsidRPr="002C2359">
              <w:rPr>
                <w:rFonts w:ascii="GHEA Grapalat" w:hAnsi="GHEA Grapalat"/>
                <w:lang w:val="hy-AM"/>
              </w:rPr>
              <w:t xml:space="preserve"> և հանգուցավոր մաշկաբորբ </w:t>
            </w:r>
            <w:r w:rsidR="0045512A" w:rsidRPr="002C2359">
              <w:rPr>
                <w:rFonts w:ascii="GHEA Grapalat" w:hAnsi="GHEA Grapalat"/>
                <w:lang w:val="hy-AM"/>
              </w:rPr>
              <w:t>հիվանդության նկատմամբ կանխարգելիչ միջոցառումներ իրականացնելու նպատակով նախատեսված է ձեռք բերել 2 386 550</w:t>
            </w:r>
            <w:r w:rsidR="00364D65" w:rsidRPr="002C2359">
              <w:rPr>
                <w:rFonts w:ascii="GHEA Grapalat" w:hAnsi="GHEA Grapalat"/>
                <w:lang w:val="hy-AM"/>
              </w:rPr>
              <w:t xml:space="preserve"> մլ պատվաստանյութ, որի</w:t>
            </w:r>
            <w:r w:rsidR="0045512A" w:rsidRPr="002C2359">
              <w:rPr>
                <w:rFonts w:ascii="GHEA Grapalat" w:hAnsi="GHEA Grapalat"/>
                <w:lang w:val="hy-AM"/>
              </w:rPr>
              <w:t xml:space="preserve"> </w:t>
            </w:r>
            <w:r w:rsidR="00364D65" w:rsidRPr="002C2359">
              <w:rPr>
                <w:rFonts w:ascii="GHEA Grapalat" w:hAnsi="GHEA Grapalat"/>
                <w:lang w:val="hy-AM"/>
              </w:rPr>
              <w:t>բյուջեն կազմում է</w:t>
            </w:r>
            <w:r w:rsidR="0045512A" w:rsidRPr="002C2359">
              <w:rPr>
                <w:rFonts w:ascii="GHEA Grapalat" w:hAnsi="GHEA Grapalat"/>
                <w:lang w:val="hy-AM"/>
              </w:rPr>
              <w:t xml:space="preserve"> 29 831 875 ՀՀ դրամ</w:t>
            </w:r>
            <w:r w:rsidR="009800B4" w:rsidRPr="002C2359">
              <w:rPr>
                <w:rFonts w:ascii="GHEA Grapalat" w:hAnsi="GHEA Grapalat"/>
                <w:lang w:val="hy-AM"/>
              </w:rPr>
              <w:t xml:space="preserve">։ </w:t>
            </w:r>
          </w:p>
          <w:p w:rsidR="00852466" w:rsidRPr="002C2359" w:rsidRDefault="003056A9" w:rsidP="002C2359">
            <w:pPr>
              <w:autoSpaceDE w:val="0"/>
              <w:autoSpaceDN w:val="0"/>
              <w:adjustRightInd w:val="0"/>
              <w:spacing w:line="360" w:lineRule="auto"/>
              <w:ind w:firstLine="256"/>
              <w:jc w:val="both"/>
              <w:rPr>
                <w:rFonts w:ascii="GHEA Grapalat" w:hAnsi="GHEA Grapalat"/>
                <w:lang w:val="hy-AM"/>
              </w:rPr>
            </w:pPr>
            <w:r w:rsidRPr="002C2359">
              <w:rPr>
                <w:rFonts w:ascii="GHEA Grapalat" w:hAnsi="GHEA Grapalat"/>
                <w:lang w:val="hy-AM"/>
              </w:rPr>
              <w:t>Միաժամանակ տեղեկացնում եմ, որ 2020 թվականի սեպտեմբերի 27-ին Արցախի Հանրապետության նկատմամբ հայտարարված պատերազմական գործողությունների ընթացքում Հայաստանի Հանրապետություն է ներմուծվել շուրջ 10 000 գլուխ խոշոր եղջերավոր կենդանիներ, որոնց նկատմամբ համաճարակաբանական հետագծելիության կանխորոշումը փաստացի հնարավոր չէր, քանի որ կենդանիները տեղափոխվել են առանց անասնաբուժական ուղեկցող փաստաթղթերի: Ուստի, անասնահամաճարակային իրավիճակի կայունությունն ապահովելու նպատակով հրատապ անհրաժեշտություն է առաջացել ձեռք բերել վերը նշված պատվաստանյութերը՝ ներառելով Արցախի Հանրապետությունից ներմուծված կենդանիներին:</w:t>
            </w:r>
            <w:r w:rsidR="009800B4" w:rsidRPr="002C2359">
              <w:rPr>
                <w:rFonts w:ascii="GHEA Grapalat" w:hAnsi="GHEA Grapalat"/>
                <w:lang w:val="hy-AM"/>
              </w:rPr>
              <w:t xml:space="preserve">  </w:t>
            </w:r>
          </w:p>
          <w:p w:rsidR="007C1DFA" w:rsidRPr="002C2359" w:rsidRDefault="00EB72FB" w:rsidP="002C2359">
            <w:pPr>
              <w:pStyle w:val="List"/>
              <w:tabs>
                <w:tab w:val="left" w:pos="0"/>
              </w:tabs>
              <w:autoSpaceDE w:val="0"/>
              <w:autoSpaceDN w:val="0"/>
              <w:adjustRightInd w:val="0"/>
              <w:spacing w:after="0" w:line="360" w:lineRule="auto"/>
              <w:ind w:left="0" w:firstLine="25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C235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ՀՀ էկոնոմիկայի նախարարությ</w:t>
            </w:r>
            <w:r w:rsidR="00165ADB" w:rsidRPr="002C235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ունը</w:t>
            </w:r>
            <w:r w:rsidRPr="002C235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(այսուհետ՝ Նախարարություն) </w:t>
            </w:r>
            <w:r w:rsidR="007C1DFA" w:rsidRPr="002C235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կենդանիների դաբաղ հիվանդության նկատմամբ՝ բազմավալենտ, սորբինացված, կուլտուրալ, ակտիվազրկված պատվաստանյութ դաբաղի վիրուսի A Իրան 2005 և АG -VII, Օ Պան Ասիա-2, Ասիա 1, Sindh-08 տիպերի դեմ պատվաստանյութ</w:t>
            </w:r>
            <w:r w:rsidR="003056A9" w:rsidRPr="002C235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ի</w:t>
            </w:r>
            <w:r w:rsidR="007C1DFA" w:rsidRPr="002C235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ձեռքբերման մրցույթին մասնակցելու հրավերը 29.01.2021թ  հրապարակել է «gnumner.am» կայքի</w:t>
            </w:r>
            <w:r w:rsidR="00AC7528" w:rsidRPr="002C235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7C1DFA" w:rsidRPr="002C235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«Գնումների  հայտարարություններ» բաժնում, ինչպես նաև www.armeps.am  էլեկտրոնային կայքում: Գնային առաջարկները բացվել են 2021 թվականի մարտ 10-ին` ժամը 16։30</w:t>
            </w:r>
            <w:r w:rsidR="007C1DFA" w:rsidRPr="002C235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noBreakHyphen/>
              <w:t xml:space="preserve">ին, www.armeps.am  էլեկտրոնային կայքի միջոցով, որի արդյունքում </w:t>
            </w:r>
            <w:r w:rsidR="00032C9B" w:rsidRPr="002C235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միայն </w:t>
            </w:r>
            <w:r w:rsidR="007C1DFA" w:rsidRPr="002C235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մեկ կազմակերպություն՝ «Ինովատոր» ՍՊԸ </w:t>
            </w:r>
            <w:r w:rsidR="00032C9B" w:rsidRPr="002C235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(այսուհետ՝ Կազմակերպություն) </w:t>
            </w:r>
            <w:r w:rsidR="007C1DFA" w:rsidRPr="002C235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է հայտ ներկայացրել</w:t>
            </w:r>
            <w:r w:rsidR="00032C9B" w:rsidRPr="002C235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։ Տեղեկացնում եմ, որ Կազմակերպության կողմից </w:t>
            </w:r>
            <w:r w:rsidR="00032C9B" w:rsidRPr="002C235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 xml:space="preserve">ներկայացված հայտով գնային առաջարկը՝ գինն առանց ԱԱՀ-ի 288 509 550 ՀՀ դրամ և ներառյալ ԱԱՀ-ն </w:t>
            </w:r>
            <w:r w:rsidR="009D77A0" w:rsidRPr="002C235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346 211 460</w:t>
            </w:r>
            <w:r w:rsidR="00032C9B" w:rsidRPr="002C235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ՀՀ դրամ</w:t>
            </w:r>
            <w:r w:rsidR="003056A9" w:rsidRPr="002C235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,</w:t>
            </w:r>
            <w:r w:rsidR="00032C9B" w:rsidRPr="002C235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գերազանցել է բյուջեով նախատեսված </w:t>
            </w:r>
            <w:r w:rsidR="003056A9" w:rsidRPr="002C235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247 293 875 ՀՀ դրամ գումարը</w:t>
            </w:r>
            <w:r w:rsidR="00032C9B" w:rsidRPr="002C235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։  </w:t>
            </w:r>
            <w:r w:rsidR="007C1DFA" w:rsidRPr="002C235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</w:p>
          <w:p w:rsidR="00C56257" w:rsidRPr="002C2359" w:rsidRDefault="0037715E" w:rsidP="002C2359">
            <w:pPr>
              <w:autoSpaceDE w:val="0"/>
              <w:autoSpaceDN w:val="0"/>
              <w:adjustRightInd w:val="0"/>
              <w:spacing w:line="360" w:lineRule="auto"/>
              <w:ind w:firstLine="256"/>
              <w:jc w:val="both"/>
              <w:rPr>
                <w:rFonts w:ascii="GHEA Grapalat" w:hAnsi="GHEA Grapalat"/>
                <w:lang w:val="hy-AM"/>
              </w:rPr>
            </w:pPr>
            <w:r w:rsidRPr="002C2359">
              <w:rPr>
                <w:rFonts w:ascii="GHEA Grapalat" w:hAnsi="GHEA Grapalat"/>
                <w:lang w:val="hy-AM"/>
              </w:rPr>
              <w:t xml:space="preserve">Նախարարությունը սահմանված կարգով էլեկտրոնային հարցում է կատարել նաև ՌԴ </w:t>
            </w:r>
            <w:r w:rsidR="009F4BDF" w:rsidRPr="002C2359">
              <w:rPr>
                <w:rFonts w:ascii="GHEA Grapalat" w:hAnsi="GHEA Grapalat"/>
                <w:lang w:val="hy-AM"/>
              </w:rPr>
              <w:t>Կենդանիների առողջության պաշտպանության դաշնային կենտրոն կազմակերպությանը, և վերջինիս գնային առաջարկը եղել է հետևյալը՝ գինն առանց ԱԱՀ-ի 243 030 188 ՀՀ դրամ և ներառյալ ԱԱՀ-ն 291 636 225 ՀՀ դրամ</w:t>
            </w:r>
            <w:r w:rsidR="0065752A" w:rsidRPr="002C2359">
              <w:rPr>
                <w:rFonts w:ascii="GHEA Grapalat" w:hAnsi="GHEA Grapalat"/>
                <w:lang w:val="hy-AM"/>
              </w:rPr>
              <w:t>։</w:t>
            </w:r>
            <w:r w:rsidR="009F4BDF" w:rsidRPr="002C2359">
              <w:rPr>
                <w:rFonts w:ascii="GHEA Grapalat" w:hAnsi="GHEA Grapalat"/>
                <w:lang w:val="hy-AM"/>
              </w:rPr>
              <w:t xml:space="preserve"> </w:t>
            </w:r>
            <w:r w:rsidR="009D77A0" w:rsidRPr="002C2359">
              <w:rPr>
                <w:rFonts w:ascii="GHEA Grapalat" w:hAnsi="GHEA Grapalat"/>
                <w:lang w:val="hy-AM"/>
              </w:rPr>
              <w:t xml:space="preserve">Վերջնական հարցում է կատարվել նաև Կազմակերպությանը, որի արդյունքում ներկայացվել է հետևյալը՝ </w:t>
            </w:r>
            <w:r w:rsidR="00DA12CC" w:rsidRPr="002C2359">
              <w:rPr>
                <w:rFonts w:ascii="GHEA Grapalat" w:hAnsi="GHEA Grapalat"/>
                <w:lang w:val="hy-AM"/>
              </w:rPr>
              <w:t xml:space="preserve">գինն առանց ԱԱՀ-ի </w:t>
            </w:r>
            <w:r w:rsidR="00420552" w:rsidRPr="002C2359">
              <w:rPr>
                <w:rFonts w:ascii="GHEA Grapalat" w:hAnsi="GHEA Grapalat"/>
                <w:lang w:val="hy-AM"/>
              </w:rPr>
              <w:t>269</w:t>
            </w:r>
            <w:r w:rsidR="00DA12CC" w:rsidRPr="002C2359">
              <w:rPr>
                <w:rFonts w:ascii="GHEA Grapalat" w:hAnsi="GHEA Grapalat"/>
                <w:lang w:val="hy-AM"/>
              </w:rPr>
              <w:t xml:space="preserve"> </w:t>
            </w:r>
            <w:r w:rsidR="00420552" w:rsidRPr="002C2359">
              <w:rPr>
                <w:rFonts w:ascii="GHEA Grapalat" w:hAnsi="GHEA Grapalat"/>
                <w:lang w:val="hy-AM"/>
              </w:rPr>
              <w:t>635</w:t>
            </w:r>
            <w:r w:rsidR="00DA12CC" w:rsidRPr="002C2359">
              <w:rPr>
                <w:rFonts w:ascii="GHEA Grapalat" w:hAnsi="GHEA Grapalat"/>
                <w:lang w:val="hy-AM"/>
              </w:rPr>
              <w:t xml:space="preserve"> </w:t>
            </w:r>
            <w:r w:rsidR="00420552" w:rsidRPr="002C2359">
              <w:rPr>
                <w:rFonts w:ascii="GHEA Grapalat" w:hAnsi="GHEA Grapalat"/>
                <w:lang w:val="hy-AM"/>
              </w:rPr>
              <w:t>597</w:t>
            </w:r>
            <w:r w:rsidR="00DA12CC" w:rsidRPr="002C2359">
              <w:rPr>
                <w:rFonts w:ascii="GHEA Grapalat" w:hAnsi="GHEA Grapalat"/>
                <w:lang w:val="hy-AM"/>
              </w:rPr>
              <w:t xml:space="preserve"> ՀՀ դրամ և ներառյալ ԱԱՀ-ն</w:t>
            </w:r>
            <w:r w:rsidR="003056A9" w:rsidRPr="002C2359">
              <w:rPr>
                <w:rFonts w:ascii="GHEA Grapalat" w:hAnsi="GHEA Grapalat"/>
                <w:lang w:val="hy-AM"/>
              </w:rPr>
              <w:t>՝</w:t>
            </w:r>
            <w:r w:rsidR="00DA12CC" w:rsidRPr="002C2359">
              <w:rPr>
                <w:rFonts w:ascii="GHEA Grapalat" w:hAnsi="GHEA Grapalat"/>
                <w:lang w:val="hy-AM"/>
              </w:rPr>
              <w:t xml:space="preserve"> </w:t>
            </w:r>
            <w:r w:rsidR="00420552" w:rsidRPr="002C2359">
              <w:rPr>
                <w:rFonts w:ascii="GHEA Grapalat" w:hAnsi="GHEA Grapalat"/>
                <w:lang w:val="hy-AM"/>
              </w:rPr>
              <w:t>323</w:t>
            </w:r>
            <w:r w:rsidR="00DA12CC" w:rsidRPr="002C2359">
              <w:rPr>
                <w:rFonts w:ascii="GHEA Grapalat" w:hAnsi="GHEA Grapalat"/>
                <w:lang w:val="hy-AM"/>
              </w:rPr>
              <w:t xml:space="preserve"> </w:t>
            </w:r>
            <w:r w:rsidR="00420552" w:rsidRPr="002C2359">
              <w:rPr>
                <w:rFonts w:ascii="GHEA Grapalat" w:hAnsi="GHEA Grapalat"/>
                <w:lang w:val="hy-AM"/>
              </w:rPr>
              <w:t>562</w:t>
            </w:r>
            <w:r w:rsidR="00DA12CC" w:rsidRPr="002C2359">
              <w:rPr>
                <w:rFonts w:ascii="GHEA Grapalat" w:hAnsi="GHEA Grapalat"/>
                <w:lang w:val="hy-AM"/>
              </w:rPr>
              <w:t xml:space="preserve"> </w:t>
            </w:r>
            <w:r w:rsidR="00420552" w:rsidRPr="002C2359">
              <w:rPr>
                <w:rFonts w:ascii="GHEA Grapalat" w:hAnsi="GHEA Grapalat"/>
                <w:lang w:val="hy-AM"/>
              </w:rPr>
              <w:t>717</w:t>
            </w:r>
            <w:r w:rsidR="00DA12CC" w:rsidRPr="002C2359">
              <w:rPr>
                <w:rFonts w:ascii="GHEA Grapalat" w:hAnsi="GHEA Grapalat"/>
                <w:lang w:val="hy-AM"/>
              </w:rPr>
              <w:t xml:space="preserve"> ՀՀ դրամ։</w:t>
            </w:r>
            <w:r w:rsidR="00C56257" w:rsidRPr="002C2359">
              <w:rPr>
                <w:rFonts w:ascii="GHEA Grapalat" w:hAnsi="GHEA Grapalat"/>
                <w:lang w:val="hy-AM"/>
              </w:rPr>
              <w:t xml:space="preserve"> </w:t>
            </w:r>
          </w:p>
          <w:p w:rsidR="00D717F2" w:rsidRPr="002C2359" w:rsidRDefault="00DA0CC4" w:rsidP="002C2359">
            <w:pPr>
              <w:pStyle w:val="yiv2782661550ydp3779424msonormal"/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 w:line="360" w:lineRule="auto"/>
              <w:ind w:firstLine="256"/>
              <w:jc w:val="both"/>
              <w:rPr>
                <w:rFonts w:ascii="GHEA Grapalat" w:hAnsi="GHEA Grapalat"/>
                <w:lang w:val="hy-AM" w:eastAsia="ru-RU"/>
              </w:rPr>
            </w:pPr>
            <w:r w:rsidRPr="002C2359">
              <w:rPr>
                <w:rFonts w:ascii="GHEA Grapalat" w:hAnsi="GHEA Grapalat"/>
                <w:lang w:val="hy-AM" w:eastAsia="ru-RU"/>
              </w:rPr>
              <w:t xml:space="preserve">Միաժամանակ </w:t>
            </w:r>
            <w:r w:rsidR="007D5D94" w:rsidRPr="002C2359">
              <w:rPr>
                <w:rFonts w:ascii="GHEA Grapalat" w:hAnsi="GHEA Grapalat"/>
                <w:lang w:val="hy-AM" w:eastAsia="ru-RU"/>
              </w:rPr>
              <w:t>Նախարարությունը սահմանված կարգով 03.02.2021 ՀՀ ԷՆ-ԳՀԱՊՁԲ-21/05</w:t>
            </w:r>
            <w:r w:rsidR="007D5D94" w:rsidRPr="002C2359">
              <w:rPr>
                <w:rFonts w:ascii="Calibri" w:hAnsi="Calibri" w:cs="Calibri"/>
                <w:lang w:val="hy-AM" w:eastAsia="ru-RU"/>
              </w:rPr>
              <w:t>  </w:t>
            </w:r>
            <w:r w:rsidR="007D5D94" w:rsidRPr="002C2359">
              <w:rPr>
                <w:rFonts w:ascii="GHEA Grapalat" w:hAnsi="GHEA Grapalat"/>
                <w:lang w:val="hy-AM" w:eastAsia="ru-RU"/>
              </w:rPr>
              <w:t>և 10.03.2021 թթ. ՀՀ ԷՆ-ԳՀԱՊՁԲ-21/05</w:t>
            </w:r>
            <w:r w:rsidR="007D5D94" w:rsidRPr="002C2359">
              <w:rPr>
                <w:rFonts w:ascii="Calibri" w:hAnsi="Calibri" w:cs="Calibri"/>
                <w:lang w:val="hy-AM" w:eastAsia="ru-RU"/>
              </w:rPr>
              <w:t> </w:t>
            </w:r>
            <w:r w:rsidR="007D5D94" w:rsidRPr="002C2359">
              <w:rPr>
                <w:rFonts w:ascii="GHEA Grapalat" w:hAnsi="GHEA Grapalat"/>
                <w:lang w:val="hy-AM" w:eastAsia="ru-RU"/>
              </w:rPr>
              <w:t>/1 հայտարարել է մանր եղջերավոր կենդանիների ծաղիկի և խոշոր եղջերավոր կենդանիների հանգուցավոր մաշկաբորբի դեմ պատվաստանյութի ձեռքբերման մրցույթ</w:t>
            </w:r>
            <w:r w:rsidR="00147D76" w:rsidRPr="002C2359">
              <w:rPr>
                <w:rFonts w:ascii="GHEA Grapalat" w:hAnsi="GHEA Grapalat"/>
                <w:lang w:val="hy-AM" w:eastAsia="ru-RU"/>
              </w:rPr>
              <w:t>՝ մի դեպքում մասնակցել է ՌԴ Կենդանիների առողջության պաշտպանության դաշնային կենտրոն կազմակերպությանը</w:t>
            </w:r>
            <w:r w:rsidR="007650E6" w:rsidRPr="002C2359">
              <w:rPr>
                <w:rFonts w:ascii="GHEA Grapalat" w:hAnsi="GHEA Grapalat"/>
                <w:lang w:val="hy-AM" w:eastAsia="ru-RU"/>
              </w:rPr>
              <w:t>,</w:t>
            </w:r>
            <w:r w:rsidR="006E6FA8" w:rsidRPr="002C2359">
              <w:rPr>
                <w:rFonts w:ascii="GHEA Grapalat" w:hAnsi="GHEA Grapalat"/>
                <w:lang w:val="hy-AM" w:eastAsia="ru-RU"/>
              </w:rPr>
              <w:t xml:space="preserve"> և վերջինիս գնային առաջարկը եղել է՝ գինն առանց ԱԱՀ-ի 29 831 875 ՀՀ դրամ և ներառյալ ԱԱՀ-ն 35 798 250 ՀՀ դրամ, </w:t>
            </w:r>
            <w:r w:rsidR="007650E6" w:rsidRPr="002C2359">
              <w:rPr>
                <w:rFonts w:ascii="GHEA Grapalat" w:hAnsi="GHEA Grapalat"/>
                <w:lang w:val="hy-AM" w:eastAsia="ru-RU"/>
              </w:rPr>
              <w:t xml:space="preserve">մյուս </w:t>
            </w:r>
            <w:r w:rsidR="006E6FA8" w:rsidRPr="002C2359">
              <w:rPr>
                <w:rFonts w:ascii="GHEA Grapalat" w:hAnsi="GHEA Grapalat"/>
                <w:lang w:val="hy-AM" w:eastAsia="ru-RU"/>
              </w:rPr>
              <w:t>մասնակիցը՝ «ԷՖ ԲԻ ԷՅ» ՍՊԸ</w:t>
            </w:r>
            <w:r w:rsidR="009E2E52" w:rsidRPr="002C2359">
              <w:rPr>
                <w:rFonts w:ascii="GHEA Grapalat" w:hAnsi="GHEA Grapalat"/>
                <w:lang w:val="hy-AM" w:eastAsia="ru-RU"/>
              </w:rPr>
              <w:t xml:space="preserve"> </w:t>
            </w:r>
            <w:r w:rsidR="006E6FA8" w:rsidRPr="002C2359">
              <w:rPr>
                <w:rFonts w:ascii="GHEA Grapalat" w:hAnsi="GHEA Grapalat"/>
                <w:lang w:val="hy-AM" w:eastAsia="ru-RU"/>
              </w:rPr>
              <w:t xml:space="preserve">ներկայացրել է հետևյալ </w:t>
            </w:r>
            <w:r w:rsidR="00364D65" w:rsidRPr="002C2359">
              <w:rPr>
                <w:rFonts w:ascii="GHEA Grapalat" w:hAnsi="GHEA Grapalat"/>
                <w:lang w:val="hy-AM" w:eastAsia="ru-RU"/>
              </w:rPr>
              <w:t>գնային առաջարկը</w:t>
            </w:r>
            <w:r w:rsidR="00CC54DD" w:rsidRPr="002C2359">
              <w:rPr>
                <w:rFonts w:ascii="GHEA Grapalat" w:hAnsi="GHEA Grapalat"/>
                <w:lang w:val="hy-AM" w:eastAsia="ru-RU"/>
              </w:rPr>
              <w:t xml:space="preserve">՝ գինն առանց ԱԱՀ-ի 29 632 996 ՀՀ դրամ և ներառյալ ԱԱՀ-ն 35 559 595 ՀՀ դրամ, որը </w:t>
            </w:r>
            <w:r w:rsidR="00364D65" w:rsidRPr="002C2359">
              <w:rPr>
                <w:rFonts w:ascii="GHEA Grapalat" w:hAnsi="GHEA Grapalat"/>
                <w:lang w:val="hy-AM" w:eastAsia="ru-RU"/>
              </w:rPr>
              <w:t xml:space="preserve"> գերազանցել է </w:t>
            </w:r>
            <w:r w:rsidR="00CC54DD" w:rsidRPr="002C2359">
              <w:rPr>
                <w:rFonts w:ascii="GHEA Grapalat" w:hAnsi="GHEA Grapalat"/>
                <w:lang w:val="hy-AM" w:eastAsia="ru-RU"/>
              </w:rPr>
              <w:t>բյուջեով նախատեսված գումարից։</w:t>
            </w:r>
            <w:r w:rsidR="009E2E52" w:rsidRPr="002C2359">
              <w:rPr>
                <w:rFonts w:ascii="GHEA Grapalat" w:hAnsi="GHEA Grapalat"/>
                <w:lang w:val="hy-AM" w:eastAsia="ru-RU"/>
              </w:rPr>
              <w:t xml:space="preserve"> </w:t>
            </w:r>
            <w:r w:rsidR="005F54A8" w:rsidRPr="002C2359">
              <w:rPr>
                <w:rFonts w:ascii="GHEA Grapalat" w:hAnsi="GHEA Grapalat"/>
                <w:lang w:val="hy-AM" w:eastAsia="ru-RU"/>
              </w:rPr>
              <w:t>Հարկ է նշել, որ</w:t>
            </w:r>
            <w:r w:rsidR="00F14BAA" w:rsidRPr="002C2359">
              <w:rPr>
                <w:rFonts w:ascii="GHEA Grapalat" w:hAnsi="GHEA Grapalat"/>
                <w:lang w:val="hy-AM" w:eastAsia="ru-RU"/>
              </w:rPr>
              <w:t xml:space="preserve"> </w:t>
            </w:r>
            <w:r w:rsidR="005F54A8" w:rsidRPr="002C2359">
              <w:rPr>
                <w:rFonts w:ascii="GHEA Grapalat" w:hAnsi="GHEA Grapalat"/>
                <w:lang w:val="hy-AM" w:eastAsia="ru-RU"/>
              </w:rPr>
              <w:t xml:space="preserve">Նախարարությունը </w:t>
            </w:r>
            <w:r w:rsidR="00F14BAA" w:rsidRPr="002C2359">
              <w:rPr>
                <w:rFonts w:ascii="GHEA Grapalat" w:hAnsi="GHEA Grapalat"/>
                <w:lang w:val="hy-AM" w:eastAsia="ru-RU"/>
              </w:rPr>
              <w:t xml:space="preserve">էլեկտրոնային </w:t>
            </w:r>
            <w:r w:rsidR="00E7131E" w:rsidRPr="002C2359">
              <w:rPr>
                <w:rFonts w:ascii="GHEA Grapalat" w:hAnsi="GHEA Grapalat"/>
                <w:lang w:val="hy-AM" w:eastAsia="ru-RU"/>
              </w:rPr>
              <w:t>վերջանական հարցում է կատարել</w:t>
            </w:r>
            <w:r w:rsidR="00F14BAA" w:rsidRPr="002C2359">
              <w:rPr>
                <w:rFonts w:ascii="GHEA Grapalat" w:hAnsi="GHEA Grapalat"/>
                <w:lang w:val="hy-AM" w:eastAsia="ru-RU"/>
              </w:rPr>
              <w:t xml:space="preserve"> </w:t>
            </w:r>
            <w:r w:rsidR="00E7131E" w:rsidRPr="002C2359">
              <w:rPr>
                <w:rFonts w:ascii="GHEA Grapalat" w:hAnsi="GHEA Grapalat"/>
                <w:lang w:val="hy-AM" w:eastAsia="ru-RU"/>
              </w:rPr>
              <w:t>«ԷՖ ԲԻ ԷՅ» ՍՊԸ</w:t>
            </w:r>
            <w:r w:rsidR="00857E47" w:rsidRPr="002C2359">
              <w:rPr>
                <w:rFonts w:ascii="GHEA Grapalat" w:hAnsi="GHEA Grapalat"/>
                <w:lang w:val="hy-AM" w:eastAsia="ru-RU"/>
              </w:rPr>
              <w:t>-ին</w:t>
            </w:r>
            <w:r w:rsidR="003056A9" w:rsidRPr="002C2359">
              <w:rPr>
                <w:rFonts w:ascii="GHEA Grapalat" w:hAnsi="GHEA Grapalat"/>
                <w:lang w:val="hy-AM" w:eastAsia="ru-RU"/>
              </w:rPr>
              <w:t>, որն առաջարկել է</w:t>
            </w:r>
            <w:r w:rsidR="00923666" w:rsidRPr="002C2359">
              <w:rPr>
                <w:rFonts w:ascii="GHEA Grapalat" w:hAnsi="GHEA Grapalat"/>
                <w:lang w:val="hy-AM" w:eastAsia="ru-RU"/>
              </w:rPr>
              <w:t xml:space="preserve"> </w:t>
            </w:r>
            <w:r w:rsidR="00E7131E" w:rsidRPr="002C2359">
              <w:rPr>
                <w:rFonts w:ascii="GHEA Grapalat" w:hAnsi="GHEA Grapalat"/>
                <w:lang w:val="hy-AM" w:eastAsia="ru-RU"/>
              </w:rPr>
              <w:t xml:space="preserve"> </w:t>
            </w:r>
            <w:r w:rsidR="00923666" w:rsidRPr="002C2359">
              <w:rPr>
                <w:rFonts w:ascii="GHEA Grapalat" w:hAnsi="GHEA Grapalat"/>
                <w:lang w:val="hy-AM" w:eastAsia="ru-RU"/>
              </w:rPr>
              <w:t xml:space="preserve">գինն առանց ԱԱՀ-ի 29 </w:t>
            </w:r>
            <w:r w:rsidR="00677C3A" w:rsidRPr="002C2359">
              <w:rPr>
                <w:rFonts w:ascii="GHEA Grapalat" w:hAnsi="GHEA Grapalat"/>
                <w:lang w:val="hy-AM" w:eastAsia="ru-RU"/>
              </w:rPr>
              <w:t>434</w:t>
            </w:r>
            <w:r w:rsidR="00923666" w:rsidRPr="002C2359">
              <w:rPr>
                <w:rFonts w:ascii="GHEA Grapalat" w:hAnsi="GHEA Grapalat"/>
                <w:lang w:val="hy-AM" w:eastAsia="ru-RU"/>
              </w:rPr>
              <w:t xml:space="preserve"> </w:t>
            </w:r>
            <w:r w:rsidR="00677C3A" w:rsidRPr="002C2359">
              <w:rPr>
                <w:rFonts w:ascii="GHEA Grapalat" w:hAnsi="GHEA Grapalat"/>
                <w:lang w:val="hy-AM" w:eastAsia="ru-RU"/>
              </w:rPr>
              <w:t>117</w:t>
            </w:r>
            <w:r w:rsidR="00923666" w:rsidRPr="002C2359">
              <w:rPr>
                <w:rFonts w:ascii="GHEA Grapalat" w:hAnsi="GHEA Grapalat"/>
                <w:lang w:val="hy-AM" w:eastAsia="ru-RU"/>
              </w:rPr>
              <w:t xml:space="preserve"> ՀՀ դրամ և ներառյալ ԱԱՀ-ն</w:t>
            </w:r>
            <w:r w:rsidR="003056A9" w:rsidRPr="002C2359">
              <w:rPr>
                <w:rFonts w:ascii="GHEA Grapalat" w:hAnsi="GHEA Grapalat"/>
                <w:lang w:val="hy-AM" w:eastAsia="ru-RU"/>
              </w:rPr>
              <w:t>՝</w:t>
            </w:r>
            <w:r w:rsidR="00923666" w:rsidRPr="002C2359">
              <w:rPr>
                <w:rFonts w:ascii="GHEA Grapalat" w:hAnsi="GHEA Grapalat"/>
                <w:lang w:val="hy-AM" w:eastAsia="ru-RU"/>
              </w:rPr>
              <w:t xml:space="preserve"> 35 </w:t>
            </w:r>
            <w:r w:rsidR="00677C3A" w:rsidRPr="002C2359">
              <w:rPr>
                <w:rFonts w:ascii="GHEA Grapalat" w:hAnsi="GHEA Grapalat"/>
                <w:lang w:val="hy-AM" w:eastAsia="ru-RU"/>
              </w:rPr>
              <w:t>320</w:t>
            </w:r>
            <w:r w:rsidR="00923666" w:rsidRPr="002C2359">
              <w:rPr>
                <w:rFonts w:ascii="GHEA Grapalat" w:hAnsi="GHEA Grapalat"/>
                <w:lang w:val="hy-AM" w:eastAsia="ru-RU"/>
              </w:rPr>
              <w:t xml:space="preserve"> </w:t>
            </w:r>
            <w:r w:rsidR="00677C3A" w:rsidRPr="002C2359">
              <w:rPr>
                <w:rFonts w:ascii="GHEA Grapalat" w:hAnsi="GHEA Grapalat"/>
                <w:lang w:val="hy-AM" w:eastAsia="ru-RU"/>
              </w:rPr>
              <w:t>940</w:t>
            </w:r>
            <w:r w:rsidR="00436694" w:rsidRPr="002C2359">
              <w:rPr>
                <w:rFonts w:ascii="GHEA Grapalat" w:hAnsi="GHEA Grapalat"/>
                <w:lang w:val="hy-AM" w:eastAsia="ru-RU"/>
              </w:rPr>
              <w:t xml:space="preserve"> ՀՀ դրամ</w:t>
            </w:r>
            <w:r w:rsidR="00F14BAA" w:rsidRPr="002C2359">
              <w:rPr>
                <w:rFonts w:ascii="GHEA Grapalat" w:hAnsi="GHEA Grapalat"/>
                <w:lang w:val="hy-AM" w:eastAsia="ru-RU"/>
              </w:rPr>
              <w:t>։</w:t>
            </w:r>
            <w:r w:rsidR="005F54A8" w:rsidRPr="002C2359">
              <w:rPr>
                <w:rFonts w:ascii="GHEA Grapalat" w:hAnsi="GHEA Grapalat"/>
                <w:lang w:val="hy-AM" w:eastAsia="ru-RU"/>
              </w:rPr>
              <w:t xml:space="preserve"> </w:t>
            </w:r>
          </w:p>
          <w:p w:rsidR="00137272" w:rsidRPr="002C2359" w:rsidRDefault="009436B4" w:rsidP="002C2359">
            <w:pPr>
              <w:autoSpaceDE w:val="0"/>
              <w:autoSpaceDN w:val="0"/>
              <w:adjustRightInd w:val="0"/>
              <w:spacing w:line="360" w:lineRule="auto"/>
              <w:ind w:left="-14" w:firstLine="256"/>
              <w:jc w:val="both"/>
              <w:rPr>
                <w:rFonts w:ascii="GHEA Grapalat" w:hAnsi="GHEA Grapalat"/>
                <w:lang w:val="hy-AM"/>
              </w:rPr>
            </w:pPr>
            <w:r w:rsidRPr="002C2359">
              <w:rPr>
                <w:rFonts w:ascii="GHEA Grapalat" w:hAnsi="GHEA Grapalat"/>
                <w:lang w:val="hy-AM"/>
              </w:rPr>
              <w:t>Հաշվի առնելով այն հանգամանքը,</w:t>
            </w:r>
            <w:r w:rsidR="00C56257" w:rsidRPr="002C2359">
              <w:rPr>
                <w:rFonts w:ascii="GHEA Grapalat" w:hAnsi="GHEA Grapalat"/>
                <w:lang w:val="hy-AM"/>
              </w:rPr>
              <w:t xml:space="preserve"> որ ԱԱՀ միասնական ապրանքային անվանացանկի, մասնավորապես 3002 ծածկագրով ապրանքների հարկման բազայի նկատմամբ նշված ԱՏԳ ԱԱ ապրանքային դիրքին դասակարգվող ապրանքների ներմուծման գործարքի համար ԱԱՀ-ից ազատման արտոնությունը կիրառելի չէ՝ համաձայն 29.06.2001թ. «Կազմակերպությունների և անհատ ձեռնարկատերերի կողմից ներմուծվող՝ ակցիզային հարկով հարկման ոչ ենթակա այն ապրանքների ցանկը հաստատելու մասին, որոնց ներմուծումն ազատված է ԱԱՀ-ից» ՀՕ-195 օրենքի 1-ին հոդվածի 2020 թվականի հուն</w:t>
            </w:r>
            <w:r w:rsidRPr="002C2359">
              <w:rPr>
                <w:rFonts w:ascii="GHEA Grapalat" w:hAnsi="GHEA Grapalat"/>
                <w:lang w:val="hy-AM"/>
              </w:rPr>
              <w:t>վարի 1-ից գործող խմբագրությամբ, հ</w:t>
            </w:r>
            <w:r w:rsidR="00C56257" w:rsidRPr="002C2359">
              <w:rPr>
                <w:rFonts w:ascii="GHEA Grapalat" w:hAnsi="GHEA Grapalat"/>
                <w:lang w:val="hy-AM"/>
              </w:rPr>
              <w:t xml:space="preserve">ետևաբար ներմուծման հարկային հայտարարագրում վերը </w:t>
            </w:r>
            <w:r w:rsidR="00C56257" w:rsidRPr="002C2359">
              <w:rPr>
                <w:rFonts w:ascii="GHEA Grapalat" w:hAnsi="GHEA Grapalat"/>
                <w:lang w:val="hy-AM"/>
              </w:rPr>
              <w:lastRenderedPageBreak/>
              <w:t xml:space="preserve">նշված ԱՏԳ ԱԱ ապրանքային դիրքին դասակարգվող ապրանքների ներմուծումն ենթակա է ԱԱՀ-ով հարկման՝ ՀՀ հարկային օրենսգրքով սահմանված կարգով: </w:t>
            </w:r>
          </w:p>
        </w:tc>
      </w:tr>
      <w:tr w:rsidR="00992A98" w:rsidRPr="002C2359" w:rsidTr="005F54A8">
        <w:tc>
          <w:tcPr>
            <w:tcW w:w="426" w:type="dxa"/>
          </w:tcPr>
          <w:p w:rsidR="00992A98" w:rsidRPr="002C2359" w:rsidRDefault="00992A98" w:rsidP="002C2359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2C2359">
              <w:rPr>
                <w:rFonts w:ascii="GHEA Grapalat" w:hAnsi="GHEA Grapalat"/>
                <w:lang w:val="en-US"/>
              </w:rPr>
              <w:lastRenderedPageBreak/>
              <w:t>3</w:t>
            </w:r>
          </w:p>
        </w:tc>
        <w:tc>
          <w:tcPr>
            <w:tcW w:w="10489" w:type="dxa"/>
          </w:tcPr>
          <w:p w:rsidR="00992A98" w:rsidRPr="002C2359" w:rsidRDefault="00992A98" w:rsidP="002C2359">
            <w:pPr>
              <w:autoSpaceDE w:val="0"/>
              <w:autoSpaceDN w:val="0"/>
              <w:adjustRightInd w:val="0"/>
              <w:spacing w:line="360" w:lineRule="auto"/>
              <w:ind w:firstLine="256"/>
              <w:jc w:val="both"/>
              <w:rPr>
                <w:rFonts w:ascii="GHEA Grapalat" w:hAnsi="GHEA Grapalat"/>
                <w:lang w:val="hy-AM"/>
              </w:rPr>
            </w:pPr>
            <w:r w:rsidRPr="002C2359">
              <w:rPr>
                <w:rFonts w:ascii="GHEA Grapalat" w:hAnsi="GHEA Grapalat"/>
                <w:lang w:val="hy-AM"/>
              </w:rPr>
              <w:t>Տվյալ բնագավառում իրականացվող քաղաքականությունը</w:t>
            </w:r>
          </w:p>
        </w:tc>
      </w:tr>
      <w:tr w:rsidR="00992A98" w:rsidRPr="002C2359" w:rsidTr="005F54A8">
        <w:tc>
          <w:tcPr>
            <w:tcW w:w="426" w:type="dxa"/>
          </w:tcPr>
          <w:p w:rsidR="00992A98" w:rsidRPr="002C2359" w:rsidRDefault="00992A98" w:rsidP="002C2359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10489" w:type="dxa"/>
          </w:tcPr>
          <w:p w:rsidR="00992A98" w:rsidRPr="002C2359" w:rsidRDefault="00992A98" w:rsidP="002C2359">
            <w:pPr>
              <w:autoSpaceDE w:val="0"/>
              <w:autoSpaceDN w:val="0"/>
              <w:adjustRightInd w:val="0"/>
              <w:spacing w:line="360" w:lineRule="auto"/>
              <w:ind w:firstLine="256"/>
              <w:jc w:val="both"/>
              <w:rPr>
                <w:rFonts w:ascii="GHEA Grapalat" w:hAnsi="GHEA Grapalat"/>
                <w:lang w:val="hy-AM"/>
              </w:rPr>
            </w:pPr>
            <w:r w:rsidRPr="002C2359">
              <w:rPr>
                <w:rFonts w:ascii="GHEA Grapalat" w:hAnsi="GHEA Grapalat"/>
                <w:lang w:val="hy-AM"/>
              </w:rPr>
              <w:t>Որոշման նախագծի ընդունումն իրականացվող քաղաքականության փոփո</w:t>
            </w:r>
            <w:r w:rsidRPr="002C2359">
              <w:rPr>
                <w:rFonts w:ascii="GHEA Grapalat" w:hAnsi="GHEA Grapalat"/>
                <w:lang w:val="hy-AM"/>
              </w:rPr>
              <w:softHyphen/>
              <w:t>խություն չի նախատեսում:</w:t>
            </w:r>
          </w:p>
        </w:tc>
      </w:tr>
      <w:tr w:rsidR="00992A98" w:rsidRPr="002C2359" w:rsidTr="005F54A8">
        <w:tc>
          <w:tcPr>
            <w:tcW w:w="426" w:type="dxa"/>
          </w:tcPr>
          <w:p w:rsidR="00992A98" w:rsidRPr="002C2359" w:rsidRDefault="00992A98" w:rsidP="002C2359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2C2359">
              <w:rPr>
                <w:rFonts w:ascii="GHEA Grapalat" w:hAnsi="GHEA Grapalat"/>
                <w:lang w:val="en-US"/>
              </w:rPr>
              <w:t>4</w:t>
            </w:r>
          </w:p>
        </w:tc>
        <w:tc>
          <w:tcPr>
            <w:tcW w:w="10489" w:type="dxa"/>
          </w:tcPr>
          <w:p w:rsidR="00992A98" w:rsidRPr="002C2359" w:rsidRDefault="00992A98" w:rsidP="002C2359">
            <w:pPr>
              <w:autoSpaceDE w:val="0"/>
              <w:autoSpaceDN w:val="0"/>
              <w:adjustRightInd w:val="0"/>
              <w:spacing w:line="360" w:lineRule="auto"/>
              <w:ind w:firstLine="256"/>
              <w:jc w:val="both"/>
              <w:rPr>
                <w:rFonts w:ascii="GHEA Grapalat" w:hAnsi="GHEA Grapalat"/>
                <w:lang w:val="hy-AM"/>
              </w:rPr>
            </w:pPr>
            <w:r w:rsidRPr="002C2359">
              <w:rPr>
                <w:rFonts w:ascii="GHEA Grapalat" w:hAnsi="GHEA Grapalat"/>
                <w:lang w:val="hy-AM"/>
              </w:rPr>
              <w:t>Կարգավորման նպատակը և բնույթը</w:t>
            </w:r>
          </w:p>
        </w:tc>
      </w:tr>
      <w:tr w:rsidR="00992A98" w:rsidRPr="002C2359" w:rsidTr="005F54A8">
        <w:tc>
          <w:tcPr>
            <w:tcW w:w="426" w:type="dxa"/>
          </w:tcPr>
          <w:p w:rsidR="00992A98" w:rsidRPr="002C2359" w:rsidRDefault="00992A98" w:rsidP="002C2359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10489" w:type="dxa"/>
          </w:tcPr>
          <w:p w:rsidR="00B26574" w:rsidRPr="002C2359" w:rsidRDefault="00D02334" w:rsidP="002C2359">
            <w:pPr>
              <w:autoSpaceDE w:val="0"/>
              <w:autoSpaceDN w:val="0"/>
              <w:adjustRightInd w:val="0"/>
              <w:spacing w:line="360" w:lineRule="auto"/>
              <w:ind w:firstLine="256"/>
              <w:jc w:val="both"/>
              <w:rPr>
                <w:rFonts w:ascii="GHEA Grapalat" w:hAnsi="GHEA Grapalat"/>
                <w:lang w:val="hy-AM"/>
              </w:rPr>
            </w:pPr>
            <w:r w:rsidRPr="002C2359">
              <w:rPr>
                <w:rFonts w:ascii="GHEA Grapalat" w:hAnsi="GHEA Grapalat"/>
                <w:lang w:val="hy-AM"/>
              </w:rPr>
              <w:t>Հայաստանի Հանրապետությունում դաբաղի</w:t>
            </w:r>
            <w:r w:rsidR="00492818" w:rsidRPr="002C2359">
              <w:rPr>
                <w:rFonts w:ascii="GHEA Grapalat" w:hAnsi="GHEA Grapalat"/>
                <w:lang w:val="hy-AM"/>
              </w:rPr>
              <w:t>, խոշոր եղջերավոր կենդանիների հանգուցավոր մաշկաբորբի</w:t>
            </w:r>
            <w:r w:rsidRPr="002C2359">
              <w:rPr>
                <w:rFonts w:ascii="GHEA Grapalat" w:hAnsi="GHEA Grapalat"/>
                <w:lang w:val="hy-AM"/>
              </w:rPr>
              <w:t xml:space="preserve"> նկատմամբ կայուն անասնահամաճարակային իրավիճակը պահպանելու և ապահովելու </w:t>
            </w:r>
            <w:r w:rsidR="00B26574" w:rsidRPr="002C2359">
              <w:rPr>
                <w:rFonts w:ascii="GHEA Grapalat" w:hAnsi="GHEA Grapalat"/>
                <w:lang w:val="hy-AM"/>
              </w:rPr>
              <w:t>նպատակով ծագել է գնման</w:t>
            </w:r>
            <w:r w:rsidR="00492818" w:rsidRPr="002C2359">
              <w:rPr>
                <w:rFonts w:ascii="GHEA Grapalat" w:hAnsi="GHEA Grapalat"/>
                <w:lang w:val="hy-AM"/>
              </w:rPr>
              <w:t xml:space="preserve"> անհետաձգելի պահանջ՝ մեկ անձից</w:t>
            </w:r>
            <w:r w:rsidR="00CA5268" w:rsidRPr="002C2359">
              <w:rPr>
                <w:rFonts w:ascii="GHEA Grapalat" w:hAnsi="GHEA Grapalat"/>
                <w:lang w:val="hy-AM"/>
              </w:rPr>
              <w:t xml:space="preserve">, </w:t>
            </w:r>
            <w:r w:rsidR="00B26574" w:rsidRPr="002C2359">
              <w:rPr>
                <w:rFonts w:ascii="GHEA Grapalat" w:hAnsi="GHEA Grapalat"/>
                <w:lang w:val="hy-AM"/>
              </w:rPr>
              <w:t>համաձայն «Գնումների մասին» ՀՀ օրենքի:</w:t>
            </w:r>
            <w:r w:rsidR="00C56257" w:rsidRPr="002C2359">
              <w:rPr>
                <w:rFonts w:ascii="GHEA Grapalat" w:hAnsi="GHEA Grapalat"/>
                <w:lang w:val="hy-AM"/>
              </w:rPr>
              <w:t xml:space="preserve"> Ուստի</w:t>
            </w:r>
            <w:r w:rsidR="00182E56" w:rsidRPr="002C2359">
              <w:rPr>
                <w:rFonts w:ascii="GHEA Grapalat" w:hAnsi="GHEA Grapalat"/>
                <w:lang w:val="hy-AM"/>
              </w:rPr>
              <w:t>,</w:t>
            </w:r>
            <w:r w:rsidR="00C56257" w:rsidRPr="002C2359">
              <w:rPr>
                <w:rFonts w:ascii="GHEA Grapalat" w:hAnsi="GHEA Grapalat"/>
                <w:lang w:val="hy-AM"/>
              </w:rPr>
              <w:t xml:space="preserve"> </w:t>
            </w:r>
            <w:r w:rsidR="006E6FA8" w:rsidRPr="002C2359">
              <w:rPr>
                <w:rFonts w:ascii="GHEA Grapalat" w:hAnsi="GHEA Grapalat"/>
                <w:lang w:val="hy-AM"/>
              </w:rPr>
              <w:t>ելնելով</w:t>
            </w:r>
            <w:r w:rsidR="00182E56" w:rsidRPr="002C2359">
              <w:rPr>
                <w:rFonts w:ascii="GHEA Grapalat" w:hAnsi="GHEA Grapalat"/>
                <w:lang w:val="hy-AM"/>
              </w:rPr>
              <w:t xml:space="preserve"> հրատապությունից, ինչպես նաև</w:t>
            </w:r>
            <w:r w:rsidR="006E6FA8" w:rsidRPr="002C2359">
              <w:rPr>
                <w:rFonts w:ascii="GHEA Grapalat" w:hAnsi="GHEA Grapalat"/>
                <w:lang w:val="hy-AM"/>
              </w:rPr>
              <w:t xml:space="preserve"> հաշվի առնելով տարադրամի փոխարժեքի տատանումները</w:t>
            </w:r>
            <w:r w:rsidR="00182E56" w:rsidRPr="002C2359">
              <w:rPr>
                <w:rFonts w:ascii="GHEA Grapalat" w:hAnsi="GHEA Grapalat"/>
                <w:lang w:val="hy-AM"/>
              </w:rPr>
              <w:t xml:space="preserve">, Նախարարությանն անհրաժեշտ է </w:t>
            </w:r>
            <w:r w:rsidR="00C56257" w:rsidRPr="002C2359">
              <w:rPr>
                <w:rFonts w:ascii="GHEA Grapalat" w:hAnsi="GHEA Grapalat"/>
                <w:lang w:val="hy-AM"/>
              </w:rPr>
              <w:t xml:space="preserve">հատկացնել ևս </w:t>
            </w:r>
            <w:r w:rsidR="005473FF" w:rsidRPr="002C2359">
              <w:rPr>
                <w:rFonts w:ascii="GHEA Grapalat" w:hAnsi="GHEA Grapalat"/>
                <w:lang w:val="hy-AM"/>
              </w:rPr>
              <w:t>50</w:t>
            </w:r>
            <w:r w:rsidR="00C56257" w:rsidRPr="002C2359">
              <w:rPr>
                <w:rFonts w:ascii="GHEA Grapalat" w:hAnsi="GHEA Grapalat"/>
                <w:lang w:val="hy-AM"/>
              </w:rPr>
              <w:t xml:space="preserve"> </w:t>
            </w:r>
            <w:r w:rsidR="005473FF" w:rsidRPr="002C2359">
              <w:rPr>
                <w:rFonts w:ascii="GHEA Grapalat" w:hAnsi="GHEA Grapalat"/>
                <w:lang w:val="hy-AM"/>
              </w:rPr>
              <w:t>308</w:t>
            </w:r>
            <w:r w:rsidR="00C56257" w:rsidRPr="002C2359">
              <w:rPr>
                <w:rFonts w:ascii="GHEA Grapalat" w:hAnsi="GHEA Grapalat"/>
                <w:lang w:val="hy-AM"/>
              </w:rPr>
              <w:t xml:space="preserve"> </w:t>
            </w:r>
            <w:r w:rsidR="005473FF" w:rsidRPr="002C2359">
              <w:rPr>
                <w:rFonts w:ascii="GHEA Grapalat" w:hAnsi="GHEA Grapalat"/>
                <w:lang w:val="hy-AM"/>
              </w:rPr>
              <w:t>725</w:t>
            </w:r>
            <w:r w:rsidR="00C56257" w:rsidRPr="002C2359">
              <w:rPr>
                <w:rFonts w:ascii="GHEA Grapalat" w:hAnsi="GHEA Grapalat"/>
                <w:lang w:val="hy-AM"/>
              </w:rPr>
              <w:t xml:space="preserve"> ՀՀ դրամ</w:t>
            </w:r>
            <w:r w:rsidR="003056A9" w:rsidRPr="002C2359">
              <w:rPr>
                <w:rFonts w:ascii="GHEA Grapalat" w:hAnsi="GHEA Grapalat"/>
                <w:lang w:val="hy-AM"/>
              </w:rPr>
              <w:t>, (հաշվարկը կցվում է)</w:t>
            </w:r>
            <w:r w:rsidR="00D56F4F" w:rsidRPr="002C2359">
              <w:rPr>
                <w:rFonts w:ascii="GHEA Grapalat" w:hAnsi="GHEA Grapalat"/>
                <w:lang w:val="hy-AM"/>
              </w:rPr>
              <w:t xml:space="preserve"> </w:t>
            </w:r>
            <w:r w:rsidR="003056A9" w:rsidRPr="002C2359">
              <w:rPr>
                <w:rFonts w:ascii="GHEA Grapalat" w:hAnsi="GHEA Grapalat"/>
                <w:lang w:val="hy-AM"/>
              </w:rPr>
              <w:t>ԱԱՀ–ի վճարման նպատակով</w:t>
            </w:r>
            <w:r w:rsidR="001A7B3C" w:rsidRPr="002C2359">
              <w:rPr>
                <w:rFonts w:ascii="GHEA Grapalat" w:hAnsi="GHEA Grapalat"/>
                <w:lang w:val="hy-AM"/>
              </w:rPr>
              <w:t>՝ համաձայն ՀՕ-195 օրենքի 1-ին հոդվածի</w:t>
            </w:r>
            <w:r w:rsidR="00D56F4F" w:rsidRPr="002C2359">
              <w:rPr>
                <w:rFonts w:ascii="GHEA Grapalat" w:hAnsi="GHEA Grapalat"/>
                <w:lang w:val="hy-AM"/>
              </w:rPr>
              <w:t>։</w:t>
            </w:r>
          </w:p>
          <w:p w:rsidR="002473CA" w:rsidRPr="002C2359" w:rsidRDefault="0018196C" w:rsidP="002C2359">
            <w:pPr>
              <w:autoSpaceDE w:val="0"/>
              <w:autoSpaceDN w:val="0"/>
              <w:adjustRightInd w:val="0"/>
              <w:spacing w:line="360" w:lineRule="auto"/>
              <w:ind w:firstLine="256"/>
              <w:jc w:val="both"/>
              <w:rPr>
                <w:rFonts w:ascii="GHEA Grapalat" w:hAnsi="GHEA Grapalat"/>
                <w:lang w:val="hy-AM"/>
              </w:rPr>
            </w:pPr>
            <w:r w:rsidRPr="002C2359">
              <w:rPr>
                <w:rFonts w:ascii="GHEA Grapalat" w:hAnsi="GHEA Grapalat"/>
                <w:lang w:val="hy-AM"/>
              </w:rPr>
              <w:t xml:space="preserve">Պահանջվող գումարից 21,849.3 հազ. դրամն առաջարկվում է հատկացնել 1059. ծրագրի «11002. Բույսերի պաշտպանության միջոցառումներ» միջոցառմամբ նախատեսված ֆինանսական միջոցներից՝ պայմանավորված ձեռք բերվող թունանյութերի գնման կարիքի բացակայությամբ. 2020 թվականին ձեռք բերված </w:t>
            </w:r>
            <w:proofErr w:type="spellStart"/>
            <w:r w:rsidRPr="002C2359">
              <w:rPr>
                <w:rFonts w:ascii="GHEA Grapalat" w:hAnsi="GHEA Grapalat"/>
                <w:lang w:val="hy-AM"/>
              </w:rPr>
              <w:t>թունանյութերը</w:t>
            </w:r>
            <w:proofErr w:type="spellEnd"/>
            <w:r w:rsidRPr="002C2359">
              <w:rPr>
                <w:rFonts w:ascii="GHEA Grapalat" w:hAnsi="GHEA Grapalat"/>
                <w:lang w:val="hy-AM"/>
              </w:rPr>
              <w:t xml:space="preserve"> պատերազմական գործողությունների հետևանքով մնացել են </w:t>
            </w:r>
            <w:proofErr w:type="spellStart"/>
            <w:r w:rsidRPr="002C2359">
              <w:rPr>
                <w:rFonts w:ascii="GHEA Grapalat" w:hAnsi="GHEA Grapalat"/>
                <w:lang w:val="hy-AM"/>
              </w:rPr>
              <w:t>պահեստավորված</w:t>
            </w:r>
            <w:proofErr w:type="spellEnd"/>
            <w:r w:rsidRPr="002C2359">
              <w:rPr>
                <w:rFonts w:ascii="GHEA Grapalat" w:hAnsi="GHEA Grapalat"/>
                <w:lang w:val="hy-AM"/>
              </w:rPr>
              <w:t xml:space="preserve"> և բավարար են 2021 թվականին միջոցառման իրականացման համար:</w:t>
            </w:r>
          </w:p>
          <w:p w:rsidR="0018196C" w:rsidRPr="002C2359" w:rsidRDefault="002473CA" w:rsidP="002C2359">
            <w:pPr>
              <w:autoSpaceDE w:val="0"/>
              <w:autoSpaceDN w:val="0"/>
              <w:adjustRightInd w:val="0"/>
              <w:spacing w:line="360" w:lineRule="auto"/>
              <w:ind w:firstLine="256"/>
              <w:jc w:val="both"/>
              <w:rPr>
                <w:rFonts w:ascii="GHEA Grapalat" w:hAnsi="GHEA Grapalat"/>
                <w:lang w:val="hy-AM"/>
              </w:rPr>
            </w:pPr>
            <w:r w:rsidRPr="002C2359">
              <w:rPr>
                <w:rFonts w:ascii="GHEA Grapalat" w:hAnsi="GHEA Grapalat"/>
                <w:lang w:val="hy-AM"/>
              </w:rPr>
              <w:t xml:space="preserve">Մնացած 28,459.5 հազ. դրամը առաջարկվում է հատկացնել 1224. ծրագրի «12005. </w:t>
            </w:r>
            <w:proofErr w:type="spellStart"/>
            <w:r w:rsidRPr="002C2359">
              <w:rPr>
                <w:rFonts w:ascii="GHEA Grapalat" w:hAnsi="GHEA Grapalat"/>
                <w:lang w:val="hy-AM"/>
              </w:rPr>
              <w:t>Կորոնավիրուսի</w:t>
            </w:r>
            <w:proofErr w:type="spellEnd"/>
            <w:r w:rsidRPr="002C2359">
              <w:rPr>
                <w:rFonts w:ascii="GHEA Grapalat" w:hAnsi="GHEA Grapalat"/>
                <w:lang w:val="hy-AM"/>
              </w:rPr>
              <w:t xml:space="preserve"> (COVID-19) տնտեսական </w:t>
            </w:r>
            <w:proofErr w:type="spellStart"/>
            <w:r w:rsidRPr="002C2359">
              <w:rPr>
                <w:rFonts w:ascii="GHEA Grapalat" w:hAnsi="GHEA Grapalat"/>
                <w:lang w:val="hy-AM"/>
              </w:rPr>
              <w:t>հետևանքների</w:t>
            </w:r>
            <w:proofErr w:type="spellEnd"/>
            <w:r w:rsidRPr="002C2359">
              <w:rPr>
                <w:rFonts w:ascii="GHEA Grapalat" w:hAnsi="GHEA Grapalat"/>
                <w:lang w:val="hy-AM"/>
              </w:rPr>
              <w:t xml:space="preserve"> չեզոքացման 24-րդ միջոցառման շրջանակներում իրականացվող աջակցության տրամադրում» միջոցառմամբ նախատեսված ֆինանսական միջոցներից: </w:t>
            </w:r>
          </w:p>
          <w:p w:rsidR="008A7C17" w:rsidRPr="002C2359" w:rsidRDefault="008A7C17" w:rsidP="002C2359">
            <w:pPr>
              <w:pStyle w:val="ListParagraph"/>
              <w:tabs>
                <w:tab w:val="left" w:pos="709"/>
                <w:tab w:val="left" w:pos="9923"/>
              </w:tabs>
              <w:autoSpaceDE w:val="0"/>
              <w:autoSpaceDN w:val="0"/>
              <w:adjustRightInd w:val="0"/>
              <w:spacing w:after="0" w:line="360" w:lineRule="auto"/>
              <w:ind w:left="0" w:right="-14" w:firstLine="27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2C235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Գնման ընթացակարգերը «Գնումների մասին» ՀՀ օրենսդրության պահանջների նկատմամբ բացառություններով կազմակերպելու անհրաժեշտությունը պայմանավորված է նախագծի շրջանակներում ձեռք բերվելիք գնման առարկաների հրատապությամբ, կարևորությամբ  և խիստ անհրաժեշտությամբ, նկատի ունենալով, որ դրանք չսահմանելու պարագայում ընթացակարգերը կկազմակերպվեն էլեկտրոնային գնումների համակարգի միջոցով, ինչի արդյունքում դրանց մասնակցելու հնարավորություն կունենա ցանկացած </w:t>
            </w:r>
            <w:r w:rsidRPr="002C235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lastRenderedPageBreak/>
              <w:t xml:space="preserve">մասնակից: Ընդ որում նշված </w:t>
            </w:r>
            <w:r w:rsidR="00382A6C" w:rsidRPr="002C235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բացառություններն</w:t>
            </w:r>
            <w:r w:rsidRPr="002C235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առաջարկվում է կիրառել և  </w:t>
            </w:r>
            <w:r w:rsidRPr="002C2359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 w:eastAsia="ru-RU"/>
              </w:rPr>
              <w:t>«անասնաբուժության մեջ կիրառվող պատվաստանյութեր</w:t>
            </w:r>
            <w:r w:rsidRPr="002C235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» գնման </w:t>
            </w:r>
            <w:r w:rsidR="003053E4" w:rsidRPr="002C235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առարկայ</w:t>
            </w:r>
            <w:r w:rsidRPr="002C235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ի ձեռք բերման նկատմամբ: </w:t>
            </w:r>
            <w:r w:rsidR="00895FD8" w:rsidRPr="002C235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Միաժամանակ</w:t>
            </w:r>
            <w:r w:rsidRPr="002C235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նախագծով </w:t>
            </w:r>
            <w:r w:rsidR="004917D7" w:rsidRPr="002C235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առաջարկվում է </w:t>
            </w:r>
            <w:r w:rsidRPr="002C235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ՀՀ կառավարության 04.05.2017</w:t>
            </w:r>
            <w:r w:rsidR="00AD2D82" w:rsidRPr="002C235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2C235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թվականի </w:t>
            </w:r>
            <w:r w:rsidR="00AD2D82" w:rsidRPr="002C235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N</w:t>
            </w:r>
            <w:r w:rsidRPr="002C235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526-Ն որոշմամբ</w:t>
            </w:r>
            <w:r w:rsidR="00A173D6" w:rsidRPr="002C235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(այսուհետ՝ Որոշում) </w:t>
            </w:r>
            <w:r w:rsidRPr="002C235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հաստատված «Գնումների գործընթացի կազմակերպման» կարգի նկատմամբ </w:t>
            </w:r>
            <w:r w:rsidR="00A173D6" w:rsidRPr="002C235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սահմանել</w:t>
            </w:r>
            <w:r w:rsidRPr="002C235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բացառությ</w:t>
            </w:r>
            <w:r w:rsidR="00A173D6" w:rsidRPr="002C235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ուն՝</w:t>
            </w:r>
            <w:r w:rsidR="00A701A2" w:rsidRPr="002C235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91CD6" w:rsidRPr="002C235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չկիրառելով Հայաստանի Հանրապետության կառավարության 2017 թվականի մայիսի 4-ի Ν 526-Ն որոշման Ν 1 հավելվածի 21-րդ կետի 1-ին ենթակետի «դ» պարբերության և 71-րդ կետի 1-ին ենթակետի «ա», «բ» և «դ</w:t>
            </w:r>
            <w:r w:rsidR="00B3707B" w:rsidRPr="002C235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»</w:t>
            </w:r>
            <w:r w:rsidR="00391CD6" w:rsidRPr="002C235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B3707B" w:rsidRPr="002C235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պարբերության</w:t>
            </w:r>
            <w:r w:rsidR="00391CD6" w:rsidRPr="002C235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պահանջները</w:t>
            </w:r>
            <w:r w:rsidR="00B3707B" w:rsidRPr="002C235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:</w:t>
            </w:r>
          </w:p>
        </w:tc>
      </w:tr>
      <w:tr w:rsidR="00992A98" w:rsidRPr="002C2359" w:rsidTr="005F54A8">
        <w:tc>
          <w:tcPr>
            <w:tcW w:w="426" w:type="dxa"/>
          </w:tcPr>
          <w:p w:rsidR="00992A98" w:rsidRPr="002C2359" w:rsidRDefault="00992A98" w:rsidP="002C2359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2C2359">
              <w:rPr>
                <w:rFonts w:ascii="GHEA Grapalat" w:hAnsi="GHEA Grapalat"/>
                <w:lang w:val="en-US"/>
              </w:rPr>
              <w:lastRenderedPageBreak/>
              <w:t>5</w:t>
            </w:r>
          </w:p>
        </w:tc>
        <w:tc>
          <w:tcPr>
            <w:tcW w:w="10489" w:type="dxa"/>
          </w:tcPr>
          <w:p w:rsidR="00992A98" w:rsidRPr="002C2359" w:rsidRDefault="00992A98" w:rsidP="002C2359">
            <w:pPr>
              <w:autoSpaceDE w:val="0"/>
              <w:autoSpaceDN w:val="0"/>
              <w:adjustRightInd w:val="0"/>
              <w:spacing w:line="360" w:lineRule="auto"/>
              <w:ind w:firstLine="256"/>
              <w:jc w:val="both"/>
              <w:rPr>
                <w:rFonts w:ascii="GHEA Grapalat" w:hAnsi="GHEA Grapalat"/>
                <w:lang w:val="hy-AM"/>
              </w:rPr>
            </w:pPr>
            <w:r w:rsidRPr="002C2359">
              <w:rPr>
                <w:rFonts w:ascii="GHEA Grapalat" w:hAnsi="GHEA Grapalat"/>
                <w:lang w:val="hy-AM"/>
              </w:rPr>
              <w:t>Նախագծի մշակման գործընթացում ներգրավված ինստիտուտները և անձինք</w:t>
            </w:r>
          </w:p>
        </w:tc>
      </w:tr>
      <w:tr w:rsidR="00992A98" w:rsidRPr="002C2359" w:rsidTr="005F54A8">
        <w:tc>
          <w:tcPr>
            <w:tcW w:w="426" w:type="dxa"/>
          </w:tcPr>
          <w:p w:rsidR="00992A98" w:rsidRPr="002C2359" w:rsidRDefault="00992A98" w:rsidP="002C2359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10489" w:type="dxa"/>
          </w:tcPr>
          <w:p w:rsidR="00992A98" w:rsidRPr="002C2359" w:rsidRDefault="00AF7926" w:rsidP="002C2359">
            <w:pPr>
              <w:autoSpaceDE w:val="0"/>
              <w:autoSpaceDN w:val="0"/>
              <w:adjustRightInd w:val="0"/>
              <w:spacing w:line="360" w:lineRule="auto"/>
              <w:ind w:firstLine="256"/>
              <w:jc w:val="both"/>
              <w:rPr>
                <w:rFonts w:ascii="GHEA Grapalat" w:hAnsi="GHEA Grapalat"/>
                <w:lang w:val="hy-AM"/>
              </w:rPr>
            </w:pPr>
            <w:r w:rsidRPr="002C2359">
              <w:rPr>
                <w:rFonts w:ascii="GHEA Grapalat" w:hAnsi="GHEA Grapalat"/>
                <w:lang w:val="hy-AM"/>
              </w:rPr>
              <w:t>Նախագիծը մշակվել է ՀՀ էկոնոմիկայի նախարարության կողմից:</w:t>
            </w:r>
          </w:p>
        </w:tc>
      </w:tr>
      <w:tr w:rsidR="00992A98" w:rsidRPr="002C2359" w:rsidTr="005F54A8">
        <w:tc>
          <w:tcPr>
            <w:tcW w:w="426" w:type="dxa"/>
          </w:tcPr>
          <w:p w:rsidR="00992A98" w:rsidRPr="002C2359" w:rsidRDefault="00992A98" w:rsidP="002C2359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2C2359">
              <w:rPr>
                <w:rFonts w:ascii="GHEA Grapalat" w:hAnsi="GHEA Grapalat"/>
                <w:lang w:val="en-US"/>
              </w:rPr>
              <w:t>6</w:t>
            </w:r>
          </w:p>
        </w:tc>
        <w:tc>
          <w:tcPr>
            <w:tcW w:w="10489" w:type="dxa"/>
          </w:tcPr>
          <w:p w:rsidR="00992A98" w:rsidRPr="002C2359" w:rsidRDefault="00AF7926" w:rsidP="002C2359">
            <w:pPr>
              <w:autoSpaceDE w:val="0"/>
              <w:autoSpaceDN w:val="0"/>
              <w:adjustRightInd w:val="0"/>
              <w:spacing w:line="360" w:lineRule="auto"/>
              <w:ind w:firstLine="256"/>
              <w:jc w:val="both"/>
              <w:rPr>
                <w:rFonts w:ascii="GHEA Grapalat" w:hAnsi="GHEA Grapalat"/>
                <w:lang w:val="hy-AM"/>
              </w:rPr>
            </w:pPr>
            <w:r w:rsidRPr="002C2359">
              <w:rPr>
                <w:rFonts w:ascii="GHEA Grapalat" w:hAnsi="GHEA Grapalat"/>
                <w:lang w:val="hy-AM"/>
              </w:rPr>
              <w:t>Ակնկալվող արդյունքը</w:t>
            </w:r>
          </w:p>
        </w:tc>
      </w:tr>
      <w:tr w:rsidR="00992A98" w:rsidRPr="002C2359" w:rsidTr="005F54A8">
        <w:tc>
          <w:tcPr>
            <w:tcW w:w="426" w:type="dxa"/>
          </w:tcPr>
          <w:p w:rsidR="00992A98" w:rsidRPr="002C2359" w:rsidRDefault="00992A98" w:rsidP="002C2359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10489" w:type="dxa"/>
          </w:tcPr>
          <w:p w:rsidR="00992A98" w:rsidRPr="002C2359" w:rsidRDefault="00BA6358" w:rsidP="002C2359">
            <w:pPr>
              <w:autoSpaceDE w:val="0"/>
              <w:autoSpaceDN w:val="0"/>
              <w:adjustRightInd w:val="0"/>
              <w:spacing w:line="360" w:lineRule="auto"/>
              <w:ind w:firstLine="256"/>
              <w:jc w:val="both"/>
              <w:rPr>
                <w:rFonts w:ascii="GHEA Grapalat" w:hAnsi="GHEA Grapalat"/>
                <w:lang w:val="hy-AM"/>
              </w:rPr>
            </w:pPr>
            <w:r w:rsidRPr="002C2359">
              <w:rPr>
                <w:rFonts w:ascii="GHEA Grapalat" w:hAnsi="GHEA Grapalat"/>
                <w:lang w:val="hy-AM"/>
              </w:rPr>
              <w:t xml:space="preserve">Նախագծի </w:t>
            </w:r>
            <w:r w:rsidR="002A76F1" w:rsidRPr="002C2359">
              <w:rPr>
                <w:rFonts w:ascii="GHEA Grapalat" w:hAnsi="GHEA Grapalat"/>
                <w:lang w:val="hy-AM"/>
              </w:rPr>
              <w:t>ընդունման</w:t>
            </w:r>
            <w:r w:rsidRPr="002C2359">
              <w:rPr>
                <w:rFonts w:ascii="GHEA Grapalat" w:hAnsi="GHEA Grapalat"/>
                <w:lang w:val="hy-AM"/>
              </w:rPr>
              <w:t xml:space="preserve"> արդյունքում </w:t>
            </w:r>
            <w:r w:rsidR="002A76F1" w:rsidRPr="002C2359">
              <w:rPr>
                <w:rFonts w:ascii="GHEA Grapalat" w:hAnsi="GHEA Grapalat"/>
                <w:lang w:val="hy-AM"/>
              </w:rPr>
              <w:t xml:space="preserve">հանրապետության տարածքում կապահովի գյուղատնտեսական կենդանիների դաբաղ հիվանդության </w:t>
            </w:r>
            <w:r w:rsidR="00EE5923" w:rsidRPr="002C2359">
              <w:rPr>
                <w:rFonts w:ascii="GHEA Grapalat" w:hAnsi="GHEA Grapalat"/>
                <w:lang w:val="hy-AM"/>
              </w:rPr>
              <w:t xml:space="preserve">բռնկման և տարածման կանխումը, կստեղծվի հիվանդության </w:t>
            </w:r>
            <w:r w:rsidR="002A76F1" w:rsidRPr="002C2359">
              <w:rPr>
                <w:rFonts w:ascii="GHEA Grapalat" w:hAnsi="GHEA Grapalat"/>
                <w:lang w:val="hy-AM"/>
              </w:rPr>
              <w:t xml:space="preserve">նկատմամբ պատվաստված անասնագլխաքանակի կայուն վարակամերժության ֆոն, անասնաբուժասանիտարական տեսակետից բարձրորակ </w:t>
            </w:r>
            <w:r w:rsidR="00EE5923" w:rsidRPr="002C2359">
              <w:rPr>
                <w:rFonts w:ascii="GHEA Grapalat" w:hAnsi="GHEA Grapalat"/>
                <w:lang w:val="hy-AM"/>
              </w:rPr>
              <w:t>կենդանական ծագման</w:t>
            </w:r>
            <w:r w:rsidR="002A76F1" w:rsidRPr="002C2359">
              <w:rPr>
                <w:rFonts w:ascii="GHEA Grapalat" w:hAnsi="GHEA Grapalat"/>
                <w:lang w:val="hy-AM"/>
              </w:rPr>
              <w:t xml:space="preserve"> մթերքի և հումքի արտադրության արտահանման և ներկրման բարենպաստ պայմաններ, ազգաբնակչության պաշտպանության </w:t>
            </w:r>
            <w:r w:rsidR="0086107D" w:rsidRPr="002C2359">
              <w:rPr>
                <w:rFonts w:ascii="GHEA Grapalat" w:hAnsi="GHEA Grapalat"/>
                <w:lang w:val="hy-AM"/>
              </w:rPr>
              <w:t>ապահովում նոր կորոնովիրուսային համավարակից:</w:t>
            </w:r>
          </w:p>
          <w:p w:rsidR="000F202D" w:rsidRPr="002C2359" w:rsidRDefault="000F202D" w:rsidP="002C2359">
            <w:pPr>
              <w:autoSpaceDE w:val="0"/>
              <w:autoSpaceDN w:val="0"/>
              <w:adjustRightInd w:val="0"/>
              <w:spacing w:line="360" w:lineRule="auto"/>
              <w:ind w:firstLine="256"/>
              <w:jc w:val="both"/>
              <w:rPr>
                <w:rFonts w:ascii="GHEA Grapalat" w:hAnsi="GHEA Grapalat"/>
                <w:lang w:val="hy-AM"/>
              </w:rPr>
            </w:pPr>
            <w:r w:rsidRPr="002C2359">
              <w:rPr>
                <w:rFonts w:ascii="GHEA Grapalat" w:hAnsi="GHEA Grapalat"/>
                <w:lang w:val="hy-AM"/>
              </w:rPr>
              <w:t>Միաժամանակ նախագծի ընդունման արդյունքում կապահովի միջազգային համագործակցության պարտավորությունների կատարումը</w:t>
            </w:r>
            <w:r w:rsidR="00700CF7" w:rsidRPr="002C2359">
              <w:rPr>
                <w:rFonts w:ascii="GHEA Grapalat" w:hAnsi="GHEA Grapalat"/>
                <w:lang w:val="hy-AM"/>
              </w:rPr>
              <w:t>։</w:t>
            </w:r>
          </w:p>
        </w:tc>
      </w:tr>
      <w:tr w:rsidR="00F16759" w:rsidRPr="002C2359" w:rsidTr="005F54A8">
        <w:tc>
          <w:tcPr>
            <w:tcW w:w="426" w:type="dxa"/>
          </w:tcPr>
          <w:p w:rsidR="00F16759" w:rsidRPr="002C2359" w:rsidRDefault="00F16759" w:rsidP="002C235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10489" w:type="dxa"/>
          </w:tcPr>
          <w:p w:rsidR="00F16759" w:rsidRPr="002C2359" w:rsidRDefault="00F16759" w:rsidP="002C2359">
            <w:pPr>
              <w:autoSpaceDE w:val="0"/>
              <w:autoSpaceDN w:val="0"/>
              <w:adjustRightInd w:val="0"/>
              <w:spacing w:line="360" w:lineRule="auto"/>
              <w:ind w:firstLine="256"/>
              <w:jc w:val="both"/>
              <w:rPr>
                <w:rFonts w:ascii="GHEA Grapalat" w:hAnsi="GHEA Grapalat"/>
                <w:lang w:val="hy-AM"/>
              </w:rPr>
            </w:pPr>
            <w:r w:rsidRPr="002C2359">
              <w:rPr>
                <w:rFonts w:ascii="GHEA Grapalat" w:hAnsi="GHEA Grapalat"/>
                <w:lang w:val="hy-AM"/>
              </w:rPr>
              <w:t xml:space="preserve">«Հայաստանի Հանրապետության 2021 թվականի պետական բյուջեի մասին օրենքում </w:t>
            </w:r>
            <w:r w:rsidR="00080995" w:rsidRPr="002C2359">
              <w:rPr>
                <w:rFonts w:ascii="GHEA Grapalat" w:hAnsi="GHEA Grapalat"/>
                <w:lang w:val="hy-AM"/>
              </w:rPr>
              <w:t xml:space="preserve">վերաբաշխում </w:t>
            </w:r>
            <w:r w:rsidRPr="002C2359">
              <w:rPr>
                <w:rFonts w:ascii="GHEA Grapalat" w:hAnsi="GHEA Grapalat"/>
                <w:lang w:val="hy-AM"/>
              </w:rPr>
              <w:t xml:space="preserve">և Հայաստանի Հանրապետության կառավարության 2020 թվականի դեկտեմբերի 30-ի N 2215-Ն որոշման մեջ փոփոխություններ և լրացումներ կատարելու մասին» Հայաստանի Հանրապետության կառավարության որոշման նախագծի </w:t>
            </w:r>
            <w:r w:rsidR="00A8336F" w:rsidRPr="002C2359">
              <w:rPr>
                <w:rFonts w:ascii="GHEA Grapalat" w:hAnsi="GHEA Grapalat"/>
                <w:lang w:val="hy-AM"/>
              </w:rPr>
              <w:t xml:space="preserve">ընդունումը ՀՀ 2021 թվականի պետական բյուջեի տարեկան եկամուտների և ծախսերի </w:t>
            </w:r>
            <w:r w:rsidR="00C4676D" w:rsidRPr="002C2359">
              <w:rPr>
                <w:rFonts w:ascii="GHEA Grapalat" w:hAnsi="GHEA Grapalat"/>
                <w:lang w:val="hy-AM"/>
              </w:rPr>
              <w:t>փոփոխությու</w:t>
            </w:r>
            <w:r w:rsidR="00A8336F" w:rsidRPr="002C2359">
              <w:rPr>
                <w:rFonts w:ascii="GHEA Grapalat" w:hAnsi="GHEA Grapalat"/>
                <w:lang w:val="hy-AM"/>
              </w:rPr>
              <w:t>ն</w:t>
            </w:r>
            <w:r w:rsidRPr="002C2359">
              <w:rPr>
                <w:rFonts w:ascii="GHEA Grapalat" w:hAnsi="GHEA Grapalat"/>
                <w:lang w:val="hy-AM"/>
              </w:rPr>
              <w:t xml:space="preserve"> </w:t>
            </w:r>
            <w:r w:rsidR="00C4676D" w:rsidRPr="002C2359">
              <w:rPr>
                <w:rFonts w:ascii="GHEA Grapalat" w:hAnsi="GHEA Grapalat"/>
                <w:lang w:val="hy-AM"/>
              </w:rPr>
              <w:t>չի առաջացնում</w:t>
            </w:r>
            <w:r w:rsidRPr="002C2359">
              <w:rPr>
                <w:rFonts w:ascii="GHEA Grapalat" w:hAnsi="GHEA Grapalat"/>
                <w:lang w:val="hy-AM"/>
              </w:rPr>
              <w:t>։</w:t>
            </w:r>
          </w:p>
        </w:tc>
      </w:tr>
    </w:tbl>
    <w:p w:rsidR="00104A0A" w:rsidRPr="002C2359" w:rsidRDefault="00104A0A" w:rsidP="002C2359">
      <w:pPr>
        <w:pStyle w:val="mechtex"/>
        <w:spacing w:line="360" w:lineRule="auto"/>
        <w:jc w:val="left"/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</w:pPr>
    </w:p>
    <w:p w:rsidR="0037715E" w:rsidRPr="002C2359" w:rsidRDefault="0037715E" w:rsidP="002C2359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Grapalat"/>
          <w:b/>
          <w:bCs/>
          <w:noProof/>
          <w:lang w:val="af-ZA"/>
        </w:rPr>
      </w:pPr>
    </w:p>
    <w:p w:rsidR="005F54A8" w:rsidRPr="002C2359" w:rsidRDefault="005F54A8" w:rsidP="002C2359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Grapalat"/>
          <w:b/>
          <w:bCs/>
          <w:noProof/>
          <w:lang w:val="af-ZA"/>
        </w:rPr>
      </w:pPr>
    </w:p>
    <w:bookmarkEnd w:id="0"/>
    <w:p w:rsidR="00104A0A" w:rsidRPr="002C2359" w:rsidRDefault="00104A0A" w:rsidP="002C2359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Grapalat"/>
          <w:b/>
          <w:bCs/>
          <w:noProof/>
          <w:lang w:val="af-ZA"/>
        </w:rPr>
      </w:pPr>
    </w:p>
    <w:sectPr w:rsidR="00104A0A" w:rsidRPr="002C2359" w:rsidSect="005F54A8">
      <w:pgSz w:w="12240" w:h="15840"/>
      <w:pgMar w:top="709" w:right="616" w:bottom="709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245"/>
    <w:rsid w:val="000239B0"/>
    <w:rsid w:val="00023DAF"/>
    <w:rsid w:val="00024BB0"/>
    <w:rsid w:val="00032C9B"/>
    <w:rsid w:val="0003349C"/>
    <w:rsid w:val="00054BC0"/>
    <w:rsid w:val="00080995"/>
    <w:rsid w:val="00083EF5"/>
    <w:rsid w:val="00086E38"/>
    <w:rsid w:val="000A3245"/>
    <w:rsid w:val="000D3A7D"/>
    <w:rsid w:val="000F202D"/>
    <w:rsid w:val="00104149"/>
    <w:rsid w:val="00104A0A"/>
    <w:rsid w:val="00137272"/>
    <w:rsid w:val="00147D76"/>
    <w:rsid w:val="001576D6"/>
    <w:rsid w:val="00165ADB"/>
    <w:rsid w:val="0018196C"/>
    <w:rsid w:val="00182E56"/>
    <w:rsid w:val="001965B7"/>
    <w:rsid w:val="001974AB"/>
    <w:rsid w:val="001A213C"/>
    <w:rsid w:val="001A7B3C"/>
    <w:rsid w:val="001B390D"/>
    <w:rsid w:val="00212D3F"/>
    <w:rsid w:val="0022082D"/>
    <w:rsid w:val="002371DE"/>
    <w:rsid w:val="002473CA"/>
    <w:rsid w:val="00257FA0"/>
    <w:rsid w:val="002A312B"/>
    <w:rsid w:val="002A76F1"/>
    <w:rsid w:val="002C2359"/>
    <w:rsid w:val="002C299E"/>
    <w:rsid w:val="002F059A"/>
    <w:rsid w:val="003053E4"/>
    <w:rsid w:val="003056A9"/>
    <w:rsid w:val="003375AF"/>
    <w:rsid w:val="00364D65"/>
    <w:rsid w:val="0037715E"/>
    <w:rsid w:val="00382A6C"/>
    <w:rsid w:val="00391CD6"/>
    <w:rsid w:val="003947E3"/>
    <w:rsid w:val="00402F44"/>
    <w:rsid w:val="00411311"/>
    <w:rsid w:val="00420552"/>
    <w:rsid w:val="00436694"/>
    <w:rsid w:val="00446BBD"/>
    <w:rsid w:val="00447FF6"/>
    <w:rsid w:val="0045512A"/>
    <w:rsid w:val="00462C4C"/>
    <w:rsid w:val="004917D7"/>
    <w:rsid w:val="00491E78"/>
    <w:rsid w:val="00492818"/>
    <w:rsid w:val="004D5408"/>
    <w:rsid w:val="004E79D4"/>
    <w:rsid w:val="004F0CD5"/>
    <w:rsid w:val="004F44DD"/>
    <w:rsid w:val="00537351"/>
    <w:rsid w:val="005473FF"/>
    <w:rsid w:val="005A4EFB"/>
    <w:rsid w:val="005D76A2"/>
    <w:rsid w:val="005F4D82"/>
    <w:rsid w:val="005F54A8"/>
    <w:rsid w:val="0060684A"/>
    <w:rsid w:val="00616E41"/>
    <w:rsid w:val="0065752A"/>
    <w:rsid w:val="00677C3A"/>
    <w:rsid w:val="0068523C"/>
    <w:rsid w:val="006A0839"/>
    <w:rsid w:val="006E6FA8"/>
    <w:rsid w:val="006F5C42"/>
    <w:rsid w:val="00700CF7"/>
    <w:rsid w:val="007174D0"/>
    <w:rsid w:val="00755F1F"/>
    <w:rsid w:val="007650E6"/>
    <w:rsid w:val="0076568A"/>
    <w:rsid w:val="00770939"/>
    <w:rsid w:val="00780CE8"/>
    <w:rsid w:val="007C1DFA"/>
    <w:rsid w:val="007D3DAB"/>
    <w:rsid w:val="007D5D94"/>
    <w:rsid w:val="00835771"/>
    <w:rsid w:val="00852466"/>
    <w:rsid w:val="008556C3"/>
    <w:rsid w:val="00857E47"/>
    <w:rsid w:val="0086107D"/>
    <w:rsid w:val="008708B3"/>
    <w:rsid w:val="00894E51"/>
    <w:rsid w:val="00895FD8"/>
    <w:rsid w:val="008A3824"/>
    <w:rsid w:val="008A7C17"/>
    <w:rsid w:val="008B165B"/>
    <w:rsid w:val="008E30DB"/>
    <w:rsid w:val="00923666"/>
    <w:rsid w:val="009423F9"/>
    <w:rsid w:val="009436B4"/>
    <w:rsid w:val="009800B4"/>
    <w:rsid w:val="009817F1"/>
    <w:rsid w:val="00992A98"/>
    <w:rsid w:val="00996939"/>
    <w:rsid w:val="009B0461"/>
    <w:rsid w:val="009D77A0"/>
    <w:rsid w:val="009E2E52"/>
    <w:rsid w:val="009F4BDF"/>
    <w:rsid w:val="00A047C8"/>
    <w:rsid w:val="00A173D6"/>
    <w:rsid w:val="00A36DBD"/>
    <w:rsid w:val="00A43349"/>
    <w:rsid w:val="00A6108C"/>
    <w:rsid w:val="00A701A2"/>
    <w:rsid w:val="00A8336F"/>
    <w:rsid w:val="00AC7528"/>
    <w:rsid w:val="00AD2D82"/>
    <w:rsid w:val="00AF7926"/>
    <w:rsid w:val="00B26574"/>
    <w:rsid w:val="00B3707B"/>
    <w:rsid w:val="00B376CC"/>
    <w:rsid w:val="00B467B5"/>
    <w:rsid w:val="00B6466F"/>
    <w:rsid w:val="00B7226E"/>
    <w:rsid w:val="00B82F1A"/>
    <w:rsid w:val="00B87336"/>
    <w:rsid w:val="00BA0881"/>
    <w:rsid w:val="00BA6358"/>
    <w:rsid w:val="00C1749D"/>
    <w:rsid w:val="00C4676D"/>
    <w:rsid w:val="00C54040"/>
    <w:rsid w:val="00C56257"/>
    <w:rsid w:val="00CA5268"/>
    <w:rsid w:val="00CC54DD"/>
    <w:rsid w:val="00D02334"/>
    <w:rsid w:val="00D154EF"/>
    <w:rsid w:val="00D3515A"/>
    <w:rsid w:val="00D35FAF"/>
    <w:rsid w:val="00D56F4F"/>
    <w:rsid w:val="00D717F2"/>
    <w:rsid w:val="00DA0CC4"/>
    <w:rsid w:val="00DA12CC"/>
    <w:rsid w:val="00E136B3"/>
    <w:rsid w:val="00E42B15"/>
    <w:rsid w:val="00E7131E"/>
    <w:rsid w:val="00EB7026"/>
    <w:rsid w:val="00EB72FB"/>
    <w:rsid w:val="00EE5923"/>
    <w:rsid w:val="00F06B03"/>
    <w:rsid w:val="00F11243"/>
    <w:rsid w:val="00F14BAA"/>
    <w:rsid w:val="00F16759"/>
    <w:rsid w:val="00F4023D"/>
    <w:rsid w:val="00F43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166F2EB-4D2C-408C-8A76-922B189AA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3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7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chtexChar">
    <w:name w:val="mechtex Char"/>
    <w:link w:val="mechtex"/>
    <w:locked/>
    <w:rsid w:val="00054BC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054BC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8A7C17"/>
    <w:rPr>
      <w:b/>
      <w:bCs/>
    </w:rPr>
  </w:style>
  <w:style w:type="paragraph" w:styleId="ListParagraph">
    <w:name w:val="List Paragraph"/>
    <w:basedOn w:val="Normal"/>
    <w:uiPriority w:val="34"/>
    <w:qFormat/>
    <w:rsid w:val="008A7C1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List">
    <w:name w:val="List"/>
    <w:aliases w:val="Paragraph1"/>
    <w:basedOn w:val="Normal"/>
    <w:uiPriority w:val="99"/>
    <w:rsid w:val="007C1DFA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en-US" w:eastAsia="en-US"/>
    </w:rPr>
  </w:style>
  <w:style w:type="paragraph" w:customStyle="1" w:styleId="yiv2782661550ydp3779424msonormal">
    <w:name w:val="yiv2782661550ydp3779424msonormal"/>
    <w:basedOn w:val="Normal"/>
    <w:rsid w:val="00F06B03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28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1691</Words>
  <Characters>9643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</dc:creator>
  <cp:keywords/>
  <dc:description/>
  <cp:lastModifiedBy>Armenak Khachatryan</cp:lastModifiedBy>
  <cp:revision>4</cp:revision>
  <dcterms:created xsi:type="dcterms:W3CDTF">2021-04-26T07:37:00Z</dcterms:created>
  <dcterms:modified xsi:type="dcterms:W3CDTF">2021-04-26T07:37:00Z</dcterms:modified>
</cp:coreProperties>
</file>