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C4C37" w14:textId="77777777" w:rsidR="00490096" w:rsidRDefault="00490096" w:rsidP="00490096">
      <w:pPr>
        <w:spacing w:after="0" w:line="360" w:lineRule="auto"/>
        <w:jc w:val="right"/>
        <w:rPr>
          <w:rFonts w:ascii="GHEA Grapalat" w:eastAsia="Calibri" w:hAnsi="GHEA Grapalat"/>
          <w:b/>
          <w:i/>
          <w:lang w:val="hy-AM"/>
        </w:rPr>
      </w:pPr>
      <w:r>
        <w:rPr>
          <w:rFonts w:ascii="GHEA Grapalat" w:eastAsia="Calibri" w:hAnsi="GHEA Grapalat"/>
          <w:b/>
          <w:i/>
          <w:lang w:val="en-GB"/>
        </w:rPr>
        <w:t>ՆԱԽԱԳԻԾ</w:t>
      </w:r>
    </w:p>
    <w:p w14:paraId="1D74C32F" w14:textId="1A3852A2" w:rsidR="00490096" w:rsidRDefault="00490096" w:rsidP="00490096">
      <w:pPr>
        <w:spacing w:after="0" w:line="360" w:lineRule="auto"/>
        <w:jc w:val="right"/>
        <w:rPr>
          <w:rFonts w:ascii="GHEA Grapalat" w:eastAsia="Calibri" w:hAnsi="GHEA Grapalat"/>
          <w:b/>
        </w:rPr>
      </w:pPr>
    </w:p>
    <w:p w14:paraId="7DC6C5D3" w14:textId="4DA0199A" w:rsidR="00B97862" w:rsidRDefault="00B97862" w:rsidP="00490096">
      <w:pPr>
        <w:spacing w:after="0" w:line="360" w:lineRule="auto"/>
        <w:jc w:val="right"/>
        <w:rPr>
          <w:rFonts w:ascii="GHEA Grapalat" w:eastAsia="Calibri" w:hAnsi="GHEA Grapalat"/>
          <w:b/>
        </w:rPr>
      </w:pPr>
    </w:p>
    <w:p w14:paraId="1202FCCB" w14:textId="77777777" w:rsidR="00B97862" w:rsidRDefault="00B97862" w:rsidP="00490096">
      <w:pPr>
        <w:spacing w:after="0" w:line="360" w:lineRule="auto"/>
        <w:jc w:val="right"/>
        <w:rPr>
          <w:rFonts w:ascii="GHEA Grapalat" w:eastAsia="Calibri" w:hAnsi="GHEA Grapalat"/>
          <w:b/>
        </w:rPr>
      </w:pPr>
    </w:p>
    <w:p w14:paraId="23709673" w14:textId="77777777" w:rsidR="00490096" w:rsidRDefault="00490096" w:rsidP="00490096">
      <w:pPr>
        <w:spacing w:after="0" w:line="36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31489258" w14:textId="77777777" w:rsidR="00490096" w:rsidRDefault="00490096" w:rsidP="00490096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14:paraId="48230845" w14:textId="77777777" w:rsidR="00490096" w:rsidRDefault="00490096" w:rsidP="0049009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  20</w:t>
      </w:r>
      <w:r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  N -  </w:t>
      </w:r>
      <w:r>
        <w:rPr>
          <w:rFonts w:ascii="GHEA Grapalat" w:hAnsi="GHEA Grapalat"/>
          <w:sz w:val="24"/>
          <w:szCs w:val="24"/>
        </w:rPr>
        <w:t>Ն</w:t>
      </w:r>
    </w:p>
    <w:p w14:paraId="030111CB" w14:textId="3A3B414E" w:rsidR="00490096" w:rsidRDefault="00490096" w:rsidP="00490096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0E452647" w14:textId="77777777" w:rsidR="00B97862" w:rsidRDefault="00B97862" w:rsidP="00490096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5B143A3D" w14:textId="77777777" w:rsidR="00490096" w:rsidRPr="00490096" w:rsidRDefault="00490096" w:rsidP="00490096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320B176C" w14:textId="4B7DCD2F" w:rsidR="00490096" w:rsidRPr="00490096" w:rsidRDefault="00564BA3" w:rsidP="0049009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Hlk64644996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490096" w:rsidRPr="004900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2015 ԹՎԱԿԱՆԻ ՀՈՒԼԻՍԻ 23-Ի N 797-Ն ՈՐՈՇՄԱՆ ՄԵՋ ՓՈՓՈԽՈՒԹՅՈՒՆՆԵՐ ԵՎ ԼՐԱՑՈՒՄՆԵՐ ԿԱՏԱՐԵԼՈՒ ՄԱՍԻՆ</w:t>
      </w:r>
    </w:p>
    <w:p w14:paraId="6E8E4BDE" w14:textId="77777777" w:rsidR="00490096" w:rsidRPr="00490096" w:rsidRDefault="00490096" w:rsidP="00490096">
      <w:pPr>
        <w:shd w:val="clear" w:color="auto" w:fill="FFFFFF"/>
        <w:spacing w:after="0" w:line="240" w:lineRule="auto"/>
        <w:ind w:left="-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49009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bookmarkEnd w:id="0"/>
    <w:p w14:paraId="64018858" w14:textId="77777777" w:rsidR="00490096" w:rsidRPr="00490096" w:rsidRDefault="00490096" w:rsidP="00490096">
      <w:pPr>
        <w:shd w:val="clear" w:color="auto" w:fill="FFFFFF"/>
        <w:spacing w:after="0" w:line="240" w:lineRule="auto"/>
        <w:ind w:left="-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29D88C2F" w14:textId="4199729A" w:rsidR="00490096" w:rsidRPr="00490096" w:rsidRDefault="005063D6" w:rsidP="00ED63FA">
      <w:pPr>
        <w:tabs>
          <w:tab w:val="left" w:pos="1440"/>
        </w:tabs>
        <w:spacing w:after="0" w:line="360" w:lineRule="auto"/>
        <w:ind w:left="-360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D67D1">
        <w:rPr>
          <w:rFonts w:ascii="GHEA Grapalat" w:hAnsi="GHEA Grapalat" w:cs="Sylfaen"/>
          <w:sz w:val="24"/>
          <w:szCs w:val="24"/>
          <w:lang w:val="fr-FR"/>
        </w:rPr>
        <w:t>Ղեկավարվելով Հայաստանի Հանրապետության Սահմանադրության 146-րդ հոդվածով</w:t>
      </w:r>
      <w:r w:rsidR="008E3014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490096" w:rsidRPr="00490096">
        <w:rPr>
          <w:rFonts w:ascii="GHEA Grapalat" w:eastAsia="Calibri" w:hAnsi="GHEA Grapalat"/>
          <w:sz w:val="24"/>
          <w:szCs w:val="24"/>
          <w:lang w:val="hy-AM"/>
        </w:rPr>
        <w:t xml:space="preserve"> «Նորմատիվ իրավական ակտերի մասին» Հայաստանի Հանրապետության օրենքի 34-րդ հոդվածով` Կառավարությունը </w:t>
      </w:r>
      <w:r w:rsidR="00490096" w:rsidRPr="00490096">
        <w:rPr>
          <w:rFonts w:ascii="GHEA Grapalat" w:eastAsia="Calibri" w:hAnsi="GHEA Grapalat"/>
          <w:b/>
          <w:sz w:val="24"/>
          <w:szCs w:val="24"/>
          <w:lang w:val="hy-AM"/>
        </w:rPr>
        <w:t>որոշում է</w:t>
      </w:r>
      <w:r w:rsidR="00490096" w:rsidRPr="00490096">
        <w:rPr>
          <w:rFonts w:ascii="GHEA Grapalat" w:eastAsia="Calibri" w:hAnsi="GHEA Grapalat"/>
          <w:sz w:val="24"/>
          <w:szCs w:val="24"/>
          <w:lang w:val="hy-AM"/>
        </w:rPr>
        <w:t>.</w:t>
      </w:r>
    </w:p>
    <w:p w14:paraId="7386B658" w14:textId="77777777" w:rsidR="00490096" w:rsidRPr="00490096" w:rsidRDefault="00490096" w:rsidP="00ED63FA">
      <w:pPr>
        <w:tabs>
          <w:tab w:val="left" w:pos="1440"/>
        </w:tabs>
        <w:spacing w:after="0" w:line="360" w:lineRule="auto"/>
        <w:ind w:left="-360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4ADC7417" w14:textId="24E866DB" w:rsidR="00490096" w:rsidRPr="00490096" w:rsidRDefault="005063D6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1</w:t>
      </w:r>
      <w:r>
        <w:rPr>
          <w:rFonts w:ascii="Cambria Math" w:eastAsia="Times New Roman" w:hAnsi="Cambria Math" w:cs="Arial"/>
          <w:color w:val="000000"/>
          <w:sz w:val="24"/>
          <w:szCs w:val="24"/>
          <w:lang w:val="hy-AM" w:eastAsia="ru-RU"/>
        </w:rPr>
        <w:t xml:space="preserve">․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Հայաստանի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Հանրապետության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կ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առավարության 2015 թվականի հուլիսի 23-ի «Հայաստանի Հանրապետության պետական հանրակրթական դպրոցների սեյսմիկ անվտանգության բարելավման 2015-2030 թվականների ծրագիրը հաստատելու մասին» N 797-Ն որոշման՝  </w:t>
      </w:r>
    </w:p>
    <w:p w14:paraId="065E8374" w14:textId="77777777" w:rsidR="00490096" w:rsidRPr="00FB136D" w:rsidRDefault="00490096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10"/>
          <w:szCs w:val="10"/>
          <w:lang w:val="hy-AM"/>
        </w:rPr>
      </w:pPr>
    </w:p>
    <w:p w14:paraId="72E5BE99" w14:textId="77777777" w:rsidR="00490096" w:rsidRPr="00490096" w:rsidRDefault="00490096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 N 1 հավելվածի ամբողջ տեքստում «435» թիվը փոխարինել «437» թվով.</w:t>
      </w:r>
    </w:p>
    <w:p w14:paraId="72CDDC08" w14:textId="77777777" w:rsidR="00490096" w:rsidRPr="00490096" w:rsidRDefault="00490096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 N 1 հավելվածի 11-րդ կետում «152,798» թիվը փոխարինել «153,398» թվով և «533,522» թիվը փոխարինել «535,802» թվով։ </w:t>
      </w:r>
    </w:p>
    <w:p w14:paraId="5E7F00D6" w14:textId="29508606" w:rsidR="00490096" w:rsidRPr="000D31B0" w:rsidRDefault="00490096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N 1 հավելվածի 12-րդ կետում «617.0» թիվը փոխարինել «622</w:t>
      </w:r>
      <w:r w:rsidRPr="0049009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0»</w:t>
      </w:r>
      <w:r w:rsidR="000D31B0" w:rsidRPr="000D31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31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թվով, իսկ «2020» թիվը՝ «2024» թվով։</w:t>
      </w:r>
    </w:p>
    <w:p w14:paraId="2AD4023D" w14:textId="17A8B50A" w:rsidR="00490096" w:rsidRDefault="00490096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N2 հավելվածը լրացնել հետևյալ բովանդակությամբ նոր` 436-րդ  և 437-րդ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ետերով.</w:t>
      </w:r>
    </w:p>
    <w:p w14:paraId="3E360A70" w14:textId="77777777" w:rsidR="00B97862" w:rsidRPr="00490096" w:rsidRDefault="00B97862" w:rsidP="00ED63FA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margin" w:tblpX="-434" w:tblpY="348"/>
        <w:tblW w:w="1018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1469"/>
        <w:gridCol w:w="1317"/>
        <w:gridCol w:w="2349"/>
        <w:gridCol w:w="1685"/>
        <w:gridCol w:w="2808"/>
      </w:tblGrid>
      <w:tr w:rsidR="00FB136D" w:rsidRPr="00ED63FA" w14:paraId="15CCCC92" w14:textId="77777777" w:rsidTr="00564BA3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CD00D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436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65059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Արագածոտն 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54711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Հնաբերդ</w:t>
            </w:r>
          </w:p>
        </w:tc>
        <w:tc>
          <w:tcPr>
            <w:tcW w:w="2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41DC2" w14:textId="77777777" w:rsidR="00FB136D" w:rsidRPr="00ED63FA" w:rsidRDefault="00FB136D" w:rsidP="00564B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Հնաբերդի միջնակարգ դպրոց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6795C" w14:textId="77777777" w:rsidR="00FB136D" w:rsidRPr="00ED63FA" w:rsidRDefault="00FB136D" w:rsidP="00564B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մարզային</w:t>
            </w:r>
          </w:p>
        </w:tc>
        <w:tc>
          <w:tcPr>
            <w:tcW w:w="2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AAF1E" w14:textId="77777777" w:rsidR="00FB136D" w:rsidRPr="00ED63FA" w:rsidRDefault="00FB136D" w:rsidP="00564BA3">
            <w:pPr>
              <w:spacing w:after="0" w:line="240" w:lineRule="auto"/>
              <w:ind w:firstLine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միջնակարգ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դպրոց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(1-12-րդ </w:t>
            </w:r>
            <w:proofErr w:type="spellStart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դասարաններ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FB136D" w:rsidRPr="00ED63FA" w14:paraId="13F8554D" w14:textId="77777777" w:rsidTr="00564BA3">
        <w:trPr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0B921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437</w:t>
            </w:r>
          </w:p>
          <w:p w14:paraId="1E5B1AC1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E2A04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EB55E" w14:textId="77777777" w:rsidR="00FB136D" w:rsidRPr="00ED63FA" w:rsidRDefault="00FB136D" w:rsidP="00564BA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Մրգաշատ </w:t>
            </w:r>
          </w:p>
        </w:tc>
        <w:tc>
          <w:tcPr>
            <w:tcW w:w="2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0AFCB" w14:textId="77777777" w:rsidR="00FB136D" w:rsidRPr="00ED63FA" w:rsidRDefault="00FB136D" w:rsidP="00564B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Մրգաշատի Վ</w:t>
            </w:r>
            <w:r w:rsidRPr="00ED63F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D63F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Ափոյան</w:t>
            </w: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թիվ 1 միջնակարգ դպրոց </w:t>
            </w:r>
          </w:p>
        </w:tc>
        <w:tc>
          <w:tcPr>
            <w:tcW w:w="1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4ADA6" w14:textId="77777777" w:rsidR="00FB136D" w:rsidRPr="00ED63FA" w:rsidRDefault="00FB136D" w:rsidP="00564B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մարզային</w:t>
            </w:r>
          </w:p>
        </w:tc>
        <w:tc>
          <w:tcPr>
            <w:tcW w:w="2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6AE45" w14:textId="77777777" w:rsidR="00FB136D" w:rsidRPr="00ED63FA" w:rsidRDefault="00FB136D" w:rsidP="00564BA3">
            <w:pPr>
              <w:spacing w:after="0" w:line="240" w:lineRule="auto"/>
              <w:ind w:firstLine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միջնակարգ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դպրոց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(1-12-րդ </w:t>
            </w:r>
            <w:proofErr w:type="spellStart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դասարաններ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</w:tbl>
    <w:p w14:paraId="2266AC03" w14:textId="77777777" w:rsidR="00490096" w:rsidRPr="00490096" w:rsidRDefault="00490096" w:rsidP="00490096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7E1BE5D" w14:textId="77777777" w:rsidR="00490096" w:rsidRPr="00490096" w:rsidRDefault="00490096" w:rsidP="00490096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A50D65F" w14:textId="77777777" w:rsidR="00490096" w:rsidRPr="00490096" w:rsidRDefault="00490096" w:rsidP="00490096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A3CB328" w14:textId="38ED2258" w:rsidR="00490096" w:rsidRDefault="00490096" w:rsidP="00490096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N3 հավելվածի 13-րդ, 29-րդ, 33-րդ, 38-րդ և 45-րդ կետերը շարադրել հետևյալ խմբագրությամբ</w:t>
      </w:r>
      <w:r w:rsidRPr="0049009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C4B6CB9" w14:textId="77777777" w:rsidR="00FB136D" w:rsidRPr="00490096" w:rsidRDefault="00FB136D" w:rsidP="00490096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0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4731"/>
        <w:gridCol w:w="2685"/>
        <w:gridCol w:w="2560"/>
      </w:tblGrid>
      <w:tr w:rsidR="00490096" w:rsidRPr="00ED63FA" w14:paraId="79D7BCA4" w14:textId="77777777" w:rsidTr="00564BA3">
        <w:trPr>
          <w:trHeight w:val="420"/>
          <w:tblCellSpacing w:w="0" w:type="dxa"/>
          <w:jc w:val="center"/>
        </w:trPr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B1EBA8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4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A7BF9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  <w:t>ք</w:t>
            </w: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  <w:t>Երևանի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  <w:t>թիվ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45</w:t>
            </w:r>
            <w:proofErr w:type="gram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  <w:t>հիմնական</w:t>
            </w:r>
            <w:proofErr w:type="spellEnd"/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  <w:t>դպրոց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2E789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Էրեբունի 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931C8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751</w:t>
            </w:r>
          </w:p>
        </w:tc>
      </w:tr>
      <w:tr w:rsidR="00490096" w:rsidRPr="00ED63FA" w14:paraId="311DDC63" w14:textId="77777777" w:rsidTr="00564BA3">
        <w:trPr>
          <w:trHeight w:val="527"/>
          <w:tblCellSpacing w:w="0" w:type="dxa"/>
          <w:jc w:val="center"/>
        </w:trPr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CCA80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29</w:t>
            </w:r>
          </w:p>
        </w:tc>
        <w:tc>
          <w:tcPr>
            <w:tcW w:w="4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17222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</w:pP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Երանոսի</w:t>
            </w:r>
            <w:proofErr w:type="spellEnd"/>
            <w:r w:rsidRPr="00ED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ED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միջնակարգ</w:t>
            </w:r>
            <w:proofErr w:type="spellEnd"/>
            <w:r w:rsidRPr="00ED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դպրոց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44FD5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 Գեղարքունիքի մարզ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74ACF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236</w:t>
            </w:r>
          </w:p>
        </w:tc>
      </w:tr>
      <w:tr w:rsidR="00490096" w:rsidRPr="00ED63FA" w14:paraId="2844681D" w14:textId="77777777" w:rsidTr="00564BA3">
        <w:trPr>
          <w:trHeight w:val="527"/>
          <w:tblCellSpacing w:w="0" w:type="dxa"/>
          <w:jc w:val="center"/>
        </w:trPr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C9F19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33</w:t>
            </w:r>
          </w:p>
        </w:tc>
        <w:tc>
          <w:tcPr>
            <w:tcW w:w="4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079D1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Մրգաշատի </w:t>
            </w: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ED63F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D63F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Ափոյան</w:t>
            </w: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թիվ 1 միջնակարգ դպրոց 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E2ACE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 Արմավիրի մարզ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CFF8C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322</w:t>
            </w:r>
          </w:p>
        </w:tc>
      </w:tr>
      <w:tr w:rsidR="00490096" w:rsidRPr="00ED63FA" w14:paraId="6839DD41" w14:textId="77777777" w:rsidTr="00564BA3">
        <w:trPr>
          <w:tblCellSpacing w:w="0" w:type="dxa"/>
          <w:jc w:val="center"/>
        </w:trPr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AFA99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38</w:t>
            </w:r>
          </w:p>
        </w:tc>
        <w:tc>
          <w:tcPr>
            <w:tcW w:w="4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4CA629" w14:textId="77777777" w:rsidR="00490096" w:rsidRPr="00ED63FA" w:rsidRDefault="00490096" w:rsidP="0049009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</w:pPr>
            <w:r w:rsidRPr="00ED63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Հնաբերդի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միջնակարգ</w:t>
            </w:r>
            <w:proofErr w:type="spellEnd"/>
            <w:r w:rsidRPr="00ED63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դպրոց 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F3FEB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ՀՀ Արարարտի մարզ 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41015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228</w:t>
            </w:r>
          </w:p>
        </w:tc>
      </w:tr>
      <w:tr w:rsidR="00490096" w:rsidRPr="00ED63FA" w14:paraId="544D3DE2" w14:textId="77777777" w:rsidTr="00564BA3">
        <w:trPr>
          <w:tblCellSpacing w:w="0" w:type="dxa"/>
          <w:jc w:val="center"/>
        </w:trPr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9E879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</w:t>
            </w:r>
          </w:p>
        </w:tc>
        <w:tc>
          <w:tcPr>
            <w:tcW w:w="4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825FA" w14:textId="77777777" w:rsidR="00490096" w:rsidRPr="00ED63FA" w:rsidRDefault="00490096" w:rsidP="00490096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</w:pPr>
            <w:r w:rsidRPr="00ED63F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Արագածավանի</w:t>
            </w:r>
            <w:proofErr w:type="spellEnd"/>
            <w:r w:rsidRPr="00ED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ED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միջնակարգ</w:t>
            </w:r>
            <w:proofErr w:type="spellEnd"/>
            <w:r w:rsidRPr="00ED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63F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դպրոց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5AE42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</w:pPr>
            <w:r w:rsidRPr="00ED63FA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 Արագածոտնի մարզ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9AC390" w14:textId="77777777" w:rsidR="00490096" w:rsidRPr="00ED63FA" w:rsidRDefault="00490096" w:rsidP="0049009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D63F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459</w:t>
            </w:r>
          </w:p>
        </w:tc>
      </w:tr>
    </w:tbl>
    <w:p w14:paraId="324BE763" w14:textId="77777777" w:rsidR="00490096" w:rsidRPr="00490096" w:rsidRDefault="00490096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F8841A" w14:textId="0DDA3C93" w:rsidR="00490096" w:rsidRDefault="00490096" w:rsidP="00ED63FA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</w:t>
      </w:r>
      <w:r w:rsidRPr="004900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N3 հավելվածի  «</w:t>
      </w:r>
      <w:r w:rsidRPr="004900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Ընդամենը</w:t>
      </w:r>
      <w:r w:rsidR="005063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տողում</w:t>
      </w:r>
      <w:r w:rsidRPr="004900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«11264» թիվը փոխարինել «11227» թվով , իսկ ««Ընդամնեը 2-րդ փուլ» տողում «10626» թիվը փոխարինել «10725» թվով։ </w:t>
      </w:r>
    </w:p>
    <w:p w14:paraId="08529186" w14:textId="77777777" w:rsidR="00B97862" w:rsidRPr="00B97862" w:rsidRDefault="00B97862" w:rsidP="00ED63FA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12"/>
          <w:szCs w:val="12"/>
          <w:shd w:val="clear" w:color="auto" w:fill="FFFFFF"/>
          <w:lang w:val="hy-AM"/>
        </w:rPr>
      </w:pPr>
    </w:p>
    <w:p w14:paraId="67AAD9BE" w14:textId="061FAE07" w:rsidR="00490096" w:rsidRPr="00490096" w:rsidRDefault="00FB136D" w:rsidP="00ED63FA">
      <w:pPr>
        <w:shd w:val="clear" w:color="auto" w:fill="FFFFFF"/>
        <w:spacing w:after="0" w:line="360" w:lineRule="auto"/>
        <w:ind w:left="-709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B13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Սույն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որոշումն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ուժի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մեջ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է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մտնում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պաշտոնական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հրապարակմանը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հաջորդող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096" w:rsidRPr="0049009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օրվանից</w:t>
      </w:r>
      <w:r w:rsidR="00490096" w:rsidRPr="004900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20704456" w14:textId="77777777" w:rsidR="00490096" w:rsidRPr="00490096" w:rsidRDefault="00490096" w:rsidP="00ED63FA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3F0B7F8" w14:textId="77777777" w:rsidR="00490096" w:rsidRPr="005063D6" w:rsidRDefault="00490096" w:rsidP="00ED63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14:paraId="4C2E36E2" w14:textId="77777777" w:rsidR="008E3014" w:rsidRPr="00490096" w:rsidRDefault="008E3014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87D43E8" w14:textId="54587D2D" w:rsidR="00490096" w:rsidRDefault="00490096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1C70921" w14:textId="2BB61267" w:rsidR="00D447F0" w:rsidRDefault="00D447F0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2ECC3FA" w14:textId="5026F708" w:rsidR="00D447F0" w:rsidRDefault="00D447F0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1DFC401" w14:textId="006F1988" w:rsidR="00D447F0" w:rsidRDefault="00D447F0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332E9B" w14:textId="638FC39F" w:rsidR="00D447F0" w:rsidRDefault="00D447F0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509743" w14:textId="77777777" w:rsidR="00D447F0" w:rsidRPr="00490096" w:rsidRDefault="00D447F0" w:rsidP="0049009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DA1E300" w14:textId="77777777" w:rsidR="00490096" w:rsidRPr="00490096" w:rsidRDefault="00490096" w:rsidP="00FB136D">
      <w:pPr>
        <w:ind w:left="-709" w:firstLine="709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b/>
          <w:sz w:val="24"/>
          <w:szCs w:val="24"/>
          <w:lang w:val="hy-AM"/>
        </w:rPr>
        <w:lastRenderedPageBreak/>
        <w:t>Հ Ի Մ Ն Ա Վ Ո Ր ՈՒ Մ</w:t>
      </w:r>
    </w:p>
    <w:p w14:paraId="468E7A80" w14:textId="77777777" w:rsidR="00490096" w:rsidRPr="00490096" w:rsidRDefault="00490096" w:rsidP="00FB136D">
      <w:pPr>
        <w:shd w:val="clear" w:color="auto" w:fill="FFFFFF"/>
        <w:spacing w:after="0" w:line="240" w:lineRule="auto"/>
        <w:ind w:left="-709" w:firstLine="70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1" w:name="_Hlk68192596"/>
      <w:r w:rsidRPr="004900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«ԿԱՌԱՎԱՐՈՒԹՅԱՆ 2015 ԹՎԱԿԱՆԻ ՀՈՒԼԻՍԻ 23-Ի N 797-Ն ՈՐՈՇՄԱՆ ՄԵՋ ՓՈՓՈԽՈՒԹՅՈՒՆՆԵՐ ԵՎ ԼՐԱՑՈՒՄՆԵՐ ԿԱՏԱՐԵԼՈՒ ՄԱՍԻՆ»</w:t>
      </w:r>
    </w:p>
    <w:p w14:paraId="62FE51F2" w14:textId="77777777" w:rsidR="00490096" w:rsidRPr="00490096" w:rsidRDefault="00490096" w:rsidP="00FB136D">
      <w:pPr>
        <w:spacing w:after="0"/>
        <w:ind w:left="-709" w:firstLine="709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bookmarkEnd w:id="1"/>
      <w:r w:rsidRPr="00490096">
        <w:rPr>
          <w:rFonts w:ascii="GHEA Grapalat" w:hAnsi="GHEA Grapalat" w:cs="Arial Armenian"/>
          <w:b/>
          <w:sz w:val="24"/>
          <w:szCs w:val="24"/>
          <w:lang w:val="hy-AM"/>
        </w:rPr>
        <w:t xml:space="preserve">ԸՆԴՈՒՆՄԱՆ </w:t>
      </w:r>
    </w:p>
    <w:p w14:paraId="519A9BC3" w14:textId="77777777" w:rsidR="00490096" w:rsidRPr="00490096" w:rsidRDefault="00490096" w:rsidP="00FB136D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56626E" w14:textId="77777777" w:rsidR="00490096" w:rsidRPr="00490096" w:rsidRDefault="00490096" w:rsidP="00FB136D">
      <w:pPr>
        <w:pStyle w:val="a6"/>
        <w:numPr>
          <w:ilvl w:val="0"/>
          <w:numId w:val="1"/>
        </w:numPr>
        <w:spacing w:after="0" w:line="312" w:lineRule="auto"/>
        <w:ind w:left="-709" w:firstLine="709"/>
        <w:jc w:val="both"/>
        <w:rPr>
          <w:rFonts w:ascii="GHEA Grapalat" w:hAnsi="GHEA Grapalat" w:cs="Arial Armenian"/>
          <w:sz w:val="24"/>
          <w:szCs w:val="24"/>
        </w:rPr>
      </w:pPr>
      <w:r w:rsidRPr="00490096"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140AE098" w14:textId="77777777" w:rsidR="00490096" w:rsidRPr="00490096" w:rsidRDefault="00490096" w:rsidP="00FB136D">
      <w:pPr>
        <w:pStyle w:val="a6"/>
        <w:spacing w:after="0" w:line="312" w:lineRule="auto"/>
        <w:ind w:left="-709" w:firstLine="709"/>
        <w:jc w:val="both"/>
        <w:rPr>
          <w:rFonts w:ascii="GHEA Grapalat" w:hAnsi="GHEA Grapalat" w:cs="Arial Armenian"/>
          <w:sz w:val="24"/>
          <w:szCs w:val="24"/>
        </w:rPr>
      </w:pPr>
    </w:p>
    <w:p w14:paraId="0056D767" w14:textId="0C4278EC" w:rsidR="00490096" w:rsidRPr="00490096" w:rsidRDefault="00490096" w:rsidP="00ED63FA">
      <w:pPr>
        <w:tabs>
          <w:tab w:val="left" w:pos="1080"/>
          <w:tab w:val="left" w:pos="1170"/>
        </w:tabs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</w:rPr>
        <w:t>«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>Հայաստանի Հանրապետության կառավարության 2015 թվականի հուլիսի 23-ի                  N 797-Ն որոշման մեջ փոփոխություն և լրացումներ կատարելու մասին</w:t>
      </w:r>
      <w:r w:rsidRPr="00490096">
        <w:rPr>
          <w:rFonts w:ascii="GHEA Grapalat" w:hAnsi="GHEA Grapalat" w:cs="Arial Armenian"/>
          <w:sz w:val="24"/>
          <w:szCs w:val="24"/>
        </w:rPr>
        <w:t>»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Կառավարության որոշման նախագծի</w:t>
      </w:r>
      <w:r w:rsidRPr="0049009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90096"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 w:rsidRPr="0049009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90096"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 w:rsidRPr="00490096">
        <w:rPr>
          <w:rFonts w:ascii="GHEA Grapalat" w:hAnsi="GHEA Grapalat" w:cs="Arial Armenian"/>
          <w:sz w:val="24"/>
          <w:szCs w:val="24"/>
        </w:rPr>
        <w:t xml:space="preserve"> է 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490096">
        <w:rPr>
          <w:rFonts w:ascii="GHEA Grapalat" w:hAnsi="GHEA Grapalat" w:cs="Sylfaen"/>
          <w:noProof/>
          <w:sz w:val="24"/>
          <w:szCs w:val="24"/>
          <w:lang w:val="hy-AM"/>
        </w:rPr>
        <w:t>Սեյսմիկ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90096">
        <w:rPr>
          <w:rFonts w:ascii="GHEA Grapalat" w:hAnsi="GHEA Grapalat" w:cs="Sylfaen"/>
          <w:noProof/>
          <w:sz w:val="24"/>
          <w:szCs w:val="24"/>
          <w:lang w:val="hy-AM"/>
        </w:rPr>
        <w:t>անվտանգության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90096">
        <w:rPr>
          <w:rFonts w:ascii="GHEA Grapalat" w:hAnsi="GHEA Grapalat" w:cs="Sylfaen"/>
          <w:noProof/>
          <w:sz w:val="24"/>
          <w:szCs w:val="24"/>
          <w:lang w:val="hy-AM"/>
        </w:rPr>
        <w:t>բարելավման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90096">
        <w:rPr>
          <w:rFonts w:ascii="GHEA Grapalat" w:hAnsi="GHEA Grapalat" w:cs="Sylfaen"/>
          <w:noProof/>
          <w:sz w:val="24"/>
          <w:szCs w:val="24"/>
          <w:lang w:val="hy-AM"/>
        </w:rPr>
        <w:t>ծրագրի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>» իրականացման արդյունավետության բարձրացմամբ և ՀՀ վարչապետի 18</w:t>
      </w:r>
      <w:r w:rsidRPr="0049009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>06</w:t>
      </w:r>
      <w:r w:rsidRPr="0049009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>2020թ</w:t>
      </w:r>
      <w:r w:rsidRPr="0049009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 xml:space="preserve"> թիվ 726-Ա որոշմամբ ստեղծված աշխատանքային խմբի 2020 թվականի օգոստոսի 5-ին կայացած առցանց քննարկման արձանագրության 3-րդ կետի կատարմամբ։  </w:t>
      </w:r>
    </w:p>
    <w:p w14:paraId="3A52D68B" w14:textId="77777777" w:rsidR="00490096" w:rsidRPr="00490096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16FD5AF4" w14:textId="77777777" w:rsidR="00490096" w:rsidRPr="00490096" w:rsidRDefault="00490096" w:rsidP="00ED63FA">
      <w:pPr>
        <w:pStyle w:val="a6"/>
        <w:numPr>
          <w:ilvl w:val="0"/>
          <w:numId w:val="1"/>
        </w:num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ԸՆԹԱՑԻԿ ԻՐԱՎԻՃԱԿԸ ԵՎ ԽՆԴԻՐՆԵՐԸ</w:t>
      </w:r>
    </w:p>
    <w:p w14:paraId="10970EEC" w14:textId="77777777" w:rsidR="00490096" w:rsidRPr="00FB136D" w:rsidRDefault="00490096" w:rsidP="00ED63FA">
      <w:pPr>
        <w:pStyle w:val="a6"/>
        <w:spacing w:after="0" w:line="360" w:lineRule="auto"/>
        <w:ind w:left="-709" w:firstLine="709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14:paraId="0E2423C4" w14:textId="77777777" w:rsidR="00490096" w:rsidRPr="00490096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90096">
        <w:rPr>
          <w:rFonts w:ascii="GHEA Grapalat" w:hAnsi="GHEA Grapalat" w:cs="Arial"/>
          <w:sz w:val="24"/>
          <w:szCs w:val="24"/>
          <w:lang w:val="hy-AM"/>
        </w:rPr>
        <w:t xml:space="preserve">ՀՀ կառավարության և Ասիական զարգացման բանկի  միջև կնքված վարկային պայմանագրի հիման վրա իրականացման փուլում գտնվող «Սեյսմիկ անվտանգության բարելավման ծրագրի շրջանակներում առաջնահերթ կարգով կառուցվում և վերակառուցվում են սեյսմիկ տեսանկյունից առավել խոցելի հանրակրթական դպրոցական  շենքերը։ Ներկայումս անհրաժեշտություն է առաջացել հստակեցնելու առավել վտանգավոր դպրոցական շենքեր ունեցող դպրոցների ցանկը։ </w:t>
      </w:r>
    </w:p>
    <w:p w14:paraId="08D7C1C3" w14:textId="77777777" w:rsidR="00FB136D" w:rsidRPr="00490096" w:rsidRDefault="00FB136D" w:rsidP="00ED63FA">
      <w:pPr>
        <w:spacing w:after="0" w:line="360" w:lineRule="auto"/>
        <w:ind w:left="-709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CD2D4E" w14:textId="77777777" w:rsidR="00490096" w:rsidRPr="00490096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3</w:t>
      </w:r>
      <w:r w:rsidRPr="00490096">
        <w:rPr>
          <w:rFonts w:ascii="Cambria Math" w:hAnsi="Cambria Math" w:cs="Cambria Math"/>
          <w:sz w:val="24"/>
          <w:szCs w:val="24"/>
          <w:lang w:val="hy-AM"/>
        </w:rPr>
        <w:t>․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ՏՎՅԱԼ ԲՆԱԳԱՎԱՌՈՒՄ ԻՐԱԿԱՆԱՑՎՈՂ ՔԱՂԱՔԱԿԱՆՈՒԹՅՈՒՆԸ</w:t>
      </w:r>
    </w:p>
    <w:p w14:paraId="1D4FC654" w14:textId="77777777" w:rsidR="00490096" w:rsidRPr="00490096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187858D0" w14:textId="77777777" w:rsidR="00490096" w:rsidRPr="005030B0" w:rsidRDefault="00490096" w:rsidP="00ED63FA">
      <w:pPr>
        <w:pStyle w:val="a3"/>
        <w:spacing w:before="0" w:beforeAutospacing="0" w:after="0" w:afterAutospacing="0" w:line="360" w:lineRule="auto"/>
        <w:ind w:left="-709" w:firstLine="709"/>
        <w:jc w:val="both"/>
        <w:rPr>
          <w:rFonts w:ascii="GHEA Grapalat" w:eastAsiaTheme="minorHAnsi" w:hAnsi="GHEA Grapalat" w:cs="Arial Armenian"/>
          <w:lang w:val="hy-AM"/>
        </w:rPr>
      </w:pPr>
      <w:r w:rsidRPr="00490096">
        <w:rPr>
          <w:rFonts w:ascii="GHEA Grapalat" w:hAnsi="GHEA Grapalat" w:cs="Arial Armenian"/>
          <w:lang w:val="hy-AM"/>
        </w:rPr>
        <w:t>«</w:t>
      </w:r>
      <w:r w:rsidRPr="00FB136D">
        <w:rPr>
          <w:rFonts w:ascii="GHEA Grapalat" w:eastAsiaTheme="minorHAnsi" w:hAnsi="GHEA Grapalat" w:cs="Arial Armenian"/>
          <w:lang w:val="hy-AM"/>
        </w:rPr>
        <w:t xml:space="preserve">Հայաստանի Հանրապետության 2015 թվականի հուլիսի 23-ի «Հայաստանի </w:t>
      </w:r>
      <w:r w:rsidRPr="005063D6">
        <w:rPr>
          <w:rFonts w:ascii="GHEA Grapalat" w:eastAsiaTheme="minorHAnsi" w:hAnsi="GHEA Grapalat" w:cs="Arial Armenian"/>
          <w:lang w:val="hy-AM"/>
        </w:rPr>
        <w:t>Հ</w:t>
      </w:r>
      <w:r w:rsidRPr="00FB136D">
        <w:rPr>
          <w:rFonts w:ascii="GHEA Grapalat" w:eastAsiaTheme="minorHAnsi" w:hAnsi="GHEA Grapalat" w:cs="Arial Armenian"/>
          <w:lang w:val="hy-AM"/>
        </w:rPr>
        <w:t>անրապետության պետական հանրակրթական դպրոցների սեյսմիկ անվտանգության բարելավման 2015-2030 թվականների ծրագիրը հաստատելու մասին</w:t>
      </w:r>
      <w:r w:rsidRPr="005063D6">
        <w:rPr>
          <w:rFonts w:ascii="GHEA Grapalat" w:eastAsiaTheme="minorHAnsi" w:hAnsi="GHEA Grapalat" w:cs="Arial Armenian"/>
          <w:lang w:val="hy-AM"/>
        </w:rPr>
        <w:t xml:space="preserve">» </w:t>
      </w:r>
      <w:r w:rsidRPr="00FB136D">
        <w:rPr>
          <w:rFonts w:ascii="GHEA Grapalat" w:eastAsiaTheme="minorHAnsi" w:hAnsi="GHEA Grapalat" w:cs="Arial Armenian"/>
          <w:lang w:val="hy-AM"/>
        </w:rPr>
        <w:t xml:space="preserve">N 797-Ն </w:t>
      </w:r>
      <w:r w:rsidRPr="005063D6">
        <w:rPr>
          <w:rFonts w:ascii="GHEA Grapalat" w:eastAsiaTheme="minorHAnsi" w:hAnsi="GHEA Grapalat" w:cs="Arial Armenian"/>
          <w:lang w:val="hy-AM"/>
        </w:rPr>
        <w:t>ՀՀ կառավարության որոշմամբ ծրագրի հետ հաստատվել է  ՀՀ -ում</w:t>
      </w:r>
      <w:r w:rsidRPr="005063D6">
        <w:rPr>
          <w:rFonts w:ascii="GHEA Grapalat" w:eastAsiaTheme="minorHAnsi" w:hAnsi="GHEA Grapalat" w:cs="Arial Armenian"/>
          <w:b/>
          <w:bCs/>
          <w:lang w:val="hy-AM"/>
        </w:rPr>
        <w:t xml:space="preserve"> </w:t>
      </w:r>
      <w:r w:rsidRPr="005030B0">
        <w:rPr>
          <w:rFonts w:ascii="GHEA Grapalat" w:eastAsiaTheme="minorHAnsi" w:hAnsi="GHEA Grapalat" w:cs="Arial Armenian"/>
          <w:lang w:val="hy-AM"/>
        </w:rPr>
        <w:t xml:space="preserve"> սեյսմակայունության տեսակետից առավել վտանգավոր </w:t>
      </w:r>
      <w:r w:rsidRPr="00FB136D">
        <w:rPr>
          <w:rFonts w:ascii="GHEA Grapalat" w:eastAsiaTheme="minorHAnsi" w:hAnsi="GHEA Grapalat" w:cs="Arial Armenian"/>
          <w:lang w:val="hy-AM"/>
        </w:rPr>
        <w:t xml:space="preserve">435 </w:t>
      </w:r>
      <w:r w:rsidRPr="005030B0">
        <w:rPr>
          <w:rFonts w:ascii="GHEA Grapalat" w:eastAsiaTheme="minorHAnsi" w:hAnsi="GHEA Grapalat" w:cs="Arial Armenian"/>
          <w:lang w:val="hy-AM"/>
        </w:rPr>
        <w:t>դպրոցների ցանկը</w:t>
      </w:r>
      <w:r w:rsidRPr="00FB136D">
        <w:rPr>
          <w:rFonts w:ascii="GHEA Grapalat" w:eastAsiaTheme="minorHAnsi" w:hAnsi="GHEA Grapalat" w:cs="Arial Armenian"/>
          <w:lang w:val="hy-AM"/>
        </w:rPr>
        <w:t xml:space="preserve">, ինչպես նաև </w:t>
      </w:r>
      <w:r w:rsidRPr="00FB136D">
        <w:rPr>
          <w:rFonts w:ascii="GHEA Grapalat" w:eastAsiaTheme="minorHAnsi" w:hAnsi="GHEA Grapalat" w:cs="Arial Armenian"/>
          <w:lang w:val="hy-AM"/>
        </w:rPr>
        <w:lastRenderedPageBreak/>
        <w:t xml:space="preserve">փոփոխություններով՝ 2017 թվականի հուլիսի  13-ի թիվ 805-Ն և 2018 թվականի դեկտեմբերի 13-ի թիվ N 1438-Ն որոշումներով, ՀՀ-ում </w:t>
      </w:r>
      <w:r w:rsidRPr="005030B0">
        <w:rPr>
          <w:rFonts w:ascii="GHEA Grapalat" w:eastAsiaTheme="minorHAnsi" w:hAnsi="GHEA Grapalat" w:cs="Arial Armenian"/>
          <w:lang w:val="hy-AM"/>
        </w:rPr>
        <w:t xml:space="preserve"> </w:t>
      </w:r>
      <w:r w:rsidRPr="00FB136D">
        <w:rPr>
          <w:rFonts w:ascii="GHEA Grapalat" w:eastAsiaTheme="minorHAnsi" w:hAnsi="GHEA Grapalat" w:cs="Arial Armenian"/>
          <w:lang w:val="hy-AM"/>
        </w:rPr>
        <w:t>Սե</w:t>
      </w:r>
      <w:r w:rsidRPr="005030B0">
        <w:rPr>
          <w:rFonts w:ascii="GHEA Grapalat" w:eastAsiaTheme="minorHAnsi" w:hAnsi="GHEA Grapalat" w:cs="Arial Armenian"/>
          <w:lang w:val="hy-AM"/>
        </w:rPr>
        <w:t xml:space="preserve">յսմիկ անվտանգության բարելավման ծրագրի շրջանակներում կառուցվելիք կամ ամրացվելիք </w:t>
      </w:r>
      <w:r w:rsidRPr="00FB136D">
        <w:rPr>
          <w:rFonts w:ascii="GHEA Grapalat" w:eastAsiaTheme="minorHAnsi" w:hAnsi="GHEA Grapalat" w:cs="Arial Armenian"/>
          <w:lang w:val="hy-AM"/>
        </w:rPr>
        <w:t xml:space="preserve">46 </w:t>
      </w:r>
      <w:r w:rsidRPr="005030B0">
        <w:rPr>
          <w:rFonts w:ascii="GHEA Grapalat" w:eastAsiaTheme="minorHAnsi" w:hAnsi="GHEA Grapalat" w:cs="Arial Armenian"/>
          <w:lang w:val="hy-AM"/>
        </w:rPr>
        <w:t>դպրոցների ցանկը</w:t>
      </w:r>
      <w:r w:rsidRPr="00FB136D">
        <w:rPr>
          <w:rFonts w:ascii="GHEA Grapalat" w:eastAsiaTheme="minorHAnsi" w:hAnsi="GHEA Grapalat" w:cs="Arial Armenian"/>
          <w:lang w:val="hy-AM"/>
        </w:rPr>
        <w:t>։</w:t>
      </w:r>
    </w:p>
    <w:p w14:paraId="5BF3E44D" w14:textId="77777777" w:rsidR="00490096" w:rsidRPr="00FB136D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>ՀՀ կառավարության և Ասիական զարգացման բանկի  միջև կնքված վարկային պայմանագրի հիման վրա իրականացվոմ է Սեյսմիկ անվատանգության բարելավման ծրագիրը (այսուհետ՝ Ծրագիր), որը սկսվել է 2015 թվականին և ծրագրի գործունեության ժամկետը երկարաձգվել է մինչև 2024 թվականը:</w:t>
      </w:r>
    </w:p>
    <w:p w14:paraId="368A356A" w14:textId="77777777" w:rsidR="00490096" w:rsidRPr="00FB136D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Ի տարբերություն այլ վարկային ծրագրերի տվյալ ծրագիրը հանդիսանում է արդյունքահեն, այսինքն ՀՀ-ին տրամադրված գումարները հաստատված է համարվում ոչ թե իրականացված ծախսերի, այլ ծրագրով նախատեսված արդյունքային ցուցանիշների ապահովման դեպքում: Բանկը նմանատիպ ծրագիր տարածաշրջանում իրականացնում է առաջին անգամ: Ծրագրի հիմնական և առանցքային ցուցանիշը հանդիսանում է առնվազն 18900 աշակերտի անվտանգ կրթական պայմանների ապահովվումը:  </w:t>
      </w:r>
    </w:p>
    <w:p w14:paraId="6F2FFC5F" w14:textId="77777777" w:rsidR="00490096" w:rsidRPr="00FB136D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Ծրագրի արդյունավետ իրականացման նպատակով Վարչապետի 30.06.2016թ թիվ 582-Ա որոշմամբ և խմբագրված այժմ 18.06.2020թ. թիվ 726-Ա որոշմամբ ձևավորվել է միջգերատեսչական աշխատանքային խումբ։ </w:t>
      </w:r>
    </w:p>
    <w:p w14:paraId="1EF1B2B0" w14:textId="77777777" w:rsidR="00490096" w:rsidRPr="00FB136D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Դպրոցների ուսումնասիրության համար ՀՀ տարածքային կառավարման և ենթակառուցվածքների նախարարի 09.07.2018թ. թիվ 193-Ա հրամանով ստեղծվել է աշխատանքային խումբ` ՀՀ տարածքային կառավարման և ենթակառուցվածքների, ՀՀ արտակարգ իրավիճակների, ՀՀ կրթության, գիտության, սպորտի և մշակույթի նախարարությունների, Քաղաքաշինության կոմիտեի, Հայաստանի տարածքային զարգացման հիմնադրամի համապատասխան մասնագետների ընդգրկմամբ: </w:t>
      </w:r>
    </w:p>
    <w:p w14:paraId="3960CC40" w14:textId="77777777" w:rsidR="00490096" w:rsidRPr="00FB136D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Ծրագրի շրջանակներում 2019-2020 թվականներին ավարտվել են 6 դպրոցների շինարարական աշխատանքները, ներկայումս շինարարություն է իրականացվում թվով 12 դպրոցում՝  թվով 15 դպրոցում իրականացվում են նախագծային աշխատանքներ։ </w:t>
      </w:r>
    </w:p>
    <w:p w14:paraId="2A6BA5E8" w14:textId="77777777" w:rsidR="00FB136D" w:rsidRPr="00FB136D" w:rsidRDefault="00FB136D" w:rsidP="00ED63FA">
      <w:pPr>
        <w:tabs>
          <w:tab w:val="left" w:pos="851"/>
        </w:tabs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D2C6D73" w14:textId="77777777" w:rsidR="00490096" w:rsidRPr="00490096" w:rsidRDefault="00490096" w:rsidP="00ED63FA">
      <w:pPr>
        <w:spacing w:after="200" w:line="360" w:lineRule="auto"/>
        <w:ind w:left="-709" w:firstLine="709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         4</w:t>
      </w:r>
      <w:r w:rsidRPr="00490096">
        <w:rPr>
          <w:rFonts w:ascii="Cambria Math" w:hAnsi="Cambria Math" w:cs="Cambria Math"/>
          <w:sz w:val="24"/>
          <w:szCs w:val="24"/>
          <w:lang w:val="hy-AM"/>
        </w:rPr>
        <w:t>․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 ԿԱՐԳԱՎՈՐՄԱՆ ՆՊԱՏԱԿԸ ԵՎ ԲՆՈՒՅԹԸ</w:t>
      </w:r>
    </w:p>
    <w:p w14:paraId="2C6FC6D2" w14:textId="77777777" w:rsidR="00490096" w:rsidRPr="00490096" w:rsidRDefault="00490096" w:rsidP="00ED63FA">
      <w:pPr>
        <w:tabs>
          <w:tab w:val="left" w:pos="1080"/>
          <w:tab w:val="left" w:pos="117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Arial"/>
          <w:sz w:val="24"/>
          <w:szCs w:val="24"/>
          <w:lang w:val="hy-AM"/>
        </w:rPr>
        <w:t xml:space="preserve">Ծրագրի իրականացման աշխատանքների շրջանակներում, այդ թվում տեղում կատարված ուսումնասիրություննների արդյունքներով ի հայտ են եկել  հանրապետության </w:t>
      </w:r>
      <w:r w:rsidRPr="00490096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բնակավայրերում էլ ավելի վատթար վիճակում գտնվող, առաջնահերթ լուծում պահանջոց  դպրոցական շենքեր։   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>ՀՀ վարչապետի 18</w:t>
      </w:r>
      <w:r w:rsidRPr="0049009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>06</w:t>
      </w:r>
      <w:r w:rsidRPr="0049009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>2020թ</w:t>
      </w:r>
      <w:r w:rsidRPr="00490096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490096">
        <w:rPr>
          <w:rFonts w:ascii="GHEA Grapalat" w:hAnsi="GHEA Grapalat"/>
          <w:noProof/>
          <w:sz w:val="24"/>
          <w:szCs w:val="24"/>
          <w:lang w:val="hy-AM"/>
        </w:rPr>
        <w:t xml:space="preserve"> թիվ 726-Ա որոշմամբ ստեղծված աշխատանքային խմբի 2020 թվականի օգոստոսի 5-ի քննարկման արձանագրության 3-րդ կետի կատարումն ապահովելու նպատակով  կայացած առցանց քննարկման արձանագրության 3-րդ կետի կատարմամբ </w:t>
      </w:r>
      <w:r w:rsidRPr="00490096">
        <w:rPr>
          <w:rFonts w:ascii="GHEA Grapalat" w:hAnsi="GHEA Grapalat" w:cs="Arial"/>
          <w:sz w:val="24"/>
          <w:szCs w:val="24"/>
          <w:lang w:val="hy-AM"/>
        </w:rPr>
        <w:t xml:space="preserve">ՀՀ ՏԿԵՆ </w:t>
      </w: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2018 թվականի հուլիսի 9-ի N 193-Ա հրամանով ստեղծված  աշխատանքային խմբի ներկայացուցիչների կողմից ևս մեկ անգամ ուսումնասիրվել են </w:t>
      </w:r>
      <w:r w:rsidRPr="00490096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որոշումներով հաստատված </w:t>
      </w: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Երևանի թիվ 188 հիմնական դպրոցի, ՀՀ Արարատի Այգեստանի  միջնակարգ դպրոցի, ՀՀ Արմավիրի մարզի Մրգաշատի թիվ 2 միջնակարգ դպրոցի, ՀՀ Լոռու մարզի Օձունի թիվ 2 միջնակարգ դպրոցի, ՀՀ Վայոց ձորի Վայքի հիմնական դպրոցի շենքերը  և որպես առավել վտանգավոր 10 դպրոցներ։  Աշխատանքային խմբի քննարկումներից հետո առաջարկվել է կատարել փոփոխություններ  որոշումներով հաստատված դպրոցների ցանկում ներառելով էլ ավելի վատթար վիճակում գտնվող և առաջնահերթ կարգով լուծում պահանջող դպրոցներ։ </w:t>
      </w:r>
    </w:p>
    <w:p w14:paraId="572B2B72" w14:textId="77777777" w:rsidR="00490096" w:rsidRPr="00490096" w:rsidRDefault="00490096" w:rsidP="00ED63FA">
      <w:pPr>
        <w:pStyle w:val="a6"/>
        <w:numPr>
          <w:ilvl w:val="0"/>
          <w:numId w:val="2"/>
        </w:numPr>
        <w:tabs>
          <w:tab w:val="left" w:pos="18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  Նախագծով առաջարկվում է  </w:t>
      </w:r>
      <w:r w:rsidRPr="00490096">
        <w:rPr>
          <w:rFonts w:ascii="GHEA Grapalat" w:hAnsi="GHEA Grapalat" w:cs="Sylfaen"/>
          <w:sz w:val="24"/>
          <w:szCs w:val="24"/>
          <w:u w:val="single"/>
          <w:lang w:val="hy-AM"/>
        </w:rPr>
        <w:t>որոշումներով հաստատված</w:t>
      </w: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 դպրոցների ցանկում կատարել հետևյալ փոփոխությունները </w:t>
      </w:r>
    </w:p>
    <w:p w14:paraId="2E2EA75B" w14:textId="77777777" w:rsidR="00490096" w:rsidRPr="00490096" w:rsidRDefault="00490096" w:rsidP="00ED63FA">
      <w:pPr>
        <w:pStyle w:val="a6"/>
        <w:tabs>
          <w:tab w:val="left" w:pos="18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- Երևանի թիվ 188 հիմնական դպրոցը փոխարինել Երևանի թիվ 45 հիմնական դպրոցով, </w:t>
      </w:r>
    </w:p>
    <w:p w14:paraId="4ED719F6" w14:textId="77777777" w:rsidR="00490096" w:rsidRPr="00490096" w:rsidRDefault="00490096" w:rsidP="00ED63FA">
      <w:pPr>
        <w:pStyle w:val="a6"/>
        <w:tabs>
          <w:tab w:val="left" w:pos="18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- ՀՀ Արմավիրի մարզի Մրգաշատի թիվ 2 միջնակարգ դպրոցը փոխարինել Մրգաշատի թիվ 1 դպրոցով,    </w:t>
      </w:r>
    </w:p>
    <w:p w14:paraId="2D0BCC48" w14:textId="77777777" w:rsidR="00490096" w:rsidRPr="00490096" w:rsidRDefault="00490096" w:rsidP="00ED63FA">
      <w:pPr>
        <w:pStyle w:val="a6"/>
        <w:tabs>
          <w:tab w:val="left" w:pos="18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Sylfaen"/>
          <w:sz w:val="24"/>
          <w:szCs w:val="24"/>
          <w:lang w:val="hy-AM"/>
        </w:rPr>
        <w:t>- ՀՀ Լոռու մարզի Օձունի թիվ 2 միջնակարգ դպրոցը փոխարինել ՀՀ Արագածոտնի մարզի Հնաբերդի միջնակարգ դպրոցով,</w:t>
      </w:r>
    </w:p>
    <w:p w14:paraId="38A8BECC" w14:textId="77777777" w:rsidR="00490096" w:rsidRPr="00490096" w:rsidRDefault="00490096" w:rsidP="00ED63FA">
      <w:pPr>
        <w:pStyle w:val="a6"/>
        <w:tabs>
          <w:tab w:val="left" w:pos="18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- ՀՀ </w:t>
      </w:r>
      <w:r w:rsidRPr="00490096">
        <w:rPr>
          <w:rFonts w:ascii="GHEA Grapalat" w:hAnsi="GHEA Grapalat" w:cs="Sylfaen"/>
          <w:sz w:val="24"/>
          <w:szCs w:val="24"/>
          <w:u w:val="single"/>
          <w:lang w:val="hy-AM"/>
        </w:rPr>
        <w:t>Վայոց ձորի Վայքի թիվ 2 հիմնական</w:t>
      </w: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 դպրոցը փոխարինել ՀՀ Արագածոտնի մարզի Արագածավանի թիվ 1 դպրոցով</w:t>
      </w:r>
    </w:p>
    <w:p w14:paraId="3CAC6D61" w14:textId="25EB3C50" w:rsidR="00490096" w:rsidRDefault="00490096" w:rsidP="00ED63FA">
      <w:pPr>
        <w:pStyle w:val="a6"/>
        <w:tabs>
          <w:tab w:val="left" w:pos="180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096">
        <w:rPr>
          <w:rFonts w:ascii="GHEA Grapalat" w:hAnsi="GHEA Grapalat" w:cs="Sylfaen"/>
          <w:sz w:val="24"/>
          <w:szCs w:val="24"/>
          <w:lang w:val="hy-AM"/>
        </w:rPr>
        <w:t xml:space="preserve">-ՀՀ Արարատի մարզի Այգեստանի միջնակարգ դպրոցը փոխարինել ՀՀ Գեղարքունիքի մարզի Երանոսի թիվ 2 դպրոցով։ </w:t>
      </w:r>
    </w:p>
    <w:p w14:paraId="2D8C05FB" w14:textId="2804664F" w:rsidR="00AA4411" w:rsidRPr="00D447F0" w:rsidRDefault="00AA4411" w:rsidP="00D447F0">
      <w:pPr>
        <w:spacing w:after="0" w:line="360" w:lineRule="auto"/>
        <w:ind w:left="-709" w:right="-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հաշվի առնելով, որ </w:t>
      </w:r>
      <w:r w:rsidRPr="00D447F0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2015 թվականի հուլիսի 23-ի թիվ 797-Ն որոշման </w:t>
      </w:r>
      <w:r w:rsidR="00D447F0">
        <w:rPr>
          <w:rFonts w:ascii="GHEA Grapalat" w:hAnsi="GHEA Grapalat" w:cs="Sylfaen"/>
          <w:sz w:val="24"/>
          <w:szCs w:val="24"/>
          <w:lang w:val="hy-AM"/>
        </w:rPr>
        <w:t>2</w:t>
      </w:r>
      <w:r w:rsidRPr="00D447F0">
        <w:rPr>
          <w:rFonts w:ascii="GHEA Grapalat" w:hAnsi="GHEA Grapalat" w:cs="Sylfaen"/>
          <w:sz w:val="24"/>
          <w:szCs w:val="24"/>
          <w:lang w:val="hy-AM"/>
        </w:rPr>
        <w:t xml:space="preserve">-րդ հավելվածով հաստատված  հանրապետությունում սեյսմակայունության տեսակետից առավել վտանգավոր դպրոցների ցանկում /շուրջ 435/ ներառված չէին այս  6 տարիների ընթացքում սեյսմիկ տեսնակյունից առավել խոցելի դարձած ՀՀ Արագածոտնի մարզի Հնաբերդ և Արմավիրի  մարզի Մրգաշատի դպրոցները, </w:t>
      </w:r>
      <w:r w:rsidRPr="00D447F0">
        <w:rPr>
          <w:rFonts w:ascii="GHEA Grapalat" w:hAnsi="GHEA Grapalat" w:cs="Sylfaen"/>
          <w:sz w:val="24"/>
          <w:szCs w:val="24"/>
          <w:lang w:val="hy-AM"/>
        </w:rPr>
        <w:lastRenderedPageBreak/>
        <w:t>և վերջիններիս ներառման արդյունքով</w:t>
      </w:r>
      <w:r w:rsidR="00D447F0">
        <w:rPr>
          <w:rFonts w:ascii="GHEA Grapalat" w:hAnsi="GHEA Grapalat" w:cs="Sylfaen"/>
          <w:sz w:val="24"/>
          <w:szCs w:val="24"/>
          <w:lang w:val="hy-AM"/>
        </w:rPr>
        <w:t>՝</w:t>
      </w:r>
      <w:r w:rsidRPr="00D447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47F0" w:rsidRPr="00D447F0">
        <w:rPr>
          <w:rFonts w:ascii="GHEA Grapalat" w:hAnsi="GHEA Grapalat" w:cs="Sylfaen"/>
          <w:sz w:val="24"/>
          <w:szCs w:val="24"/>
          <w:lang w:val="hy-AM"/>
        </w:rPr>
        <w:t xml:space="preserve">համապատասխան փոփոխություններ է </w:t>
      </w:r>
      <w:r w:rsidR="00D447F0">
        <w:rPr>
          <w:rFonts w:ascii="GHEA Grapalat" w:hAnsi="GHEA Grapalat" w:cs="Sylfaen"/>
          <w:sz w:val="24"/>
          <w:szCs w:val="24"/>
          <w:lang w:val="hy-AM"/>
        </w:rPr>
        <w:t xml:space="preserve">առաջարկվում </w:t>
      </w:r>
      <w:r w:rsidR="00D447F0" w:rsidRPr="00D447F0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D447F0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D447F0" w:rsidRPr="00D447F0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Pr="00D447F0">
        <w:rPr>
          <w:rFonts w:ascii="GHEA Grapalat" w:hAnsi="GHEA Grapalat" w:cs="Sylfaen"/>
          <w:sz w:val="24"/>
          <w:szCs w:val="24"/>
          <w:lang w:val="hy-AM"/>
        </w:rPr>
        <w:t xml:space="preserve">արդեն իսկ 437 դպրոցների </w:t>
      </w:r>
      <w:r w:rsidR="00D447F0" w:rsidRPr="00D447F0">
        <w:rPr>
          <w:rFonts w:ascii="GHEA Grapalat" w:hAnsi="GHEA Grapalat" w:cs="Sylfaen"/>
          <w:sz w:val="24"/>
          <w:szCs w:val="24"/>
          <w:lang w:val="hy-AM"/>
        </w:rPr>
        <w:t xml:space="preserve">թվային </w:t>
      </w:r>
      <w:r w:rsidRPr="00D447F0">
        <w:rPr>
          <w:rFonts w:ascii="GHEA Grapalat" w:hAnsi="GHEA Grapalat" w:cs="Sylfaen"/>
          <w:sz w:val="24"/>
          <w:szCs w:val="24"/>
          <w:lang w:val="hy-AM"/>
        </w:rPr>
        <w:t>ցուցանիշներ</w:t>
      </w:r>
      <w:r w:rsidR="00D447F0" w:rsidRPr="00D447F0">
        <w:rPr>
          <w:rFonts w:ascii="GHEA Grapalat" w:hAnsi="GHEA Grapalat" w:cs="Sylfaen"/>
          <w:sz w:val="24"/>
          <w:szCs w:val="24"/>
          <w:lang w:val="hy-AM"/>
        </w:rPr>
        <w:t xml:space="preserve">ի մասով։ </w:t>
      </w:r>
      <w:r w:rsidRPr="00D447F0"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14:paraId="4C759604" w14:textId="6FCE275A" w:rsidR="00AA4411" w:rsidRPr="00490096" w:rsidRDefault="00AA4411" w:rsidP="00D447F0">
      <w:pPr>
        <w:pStyle w:val="a6"/>
        <w:tabs>
          <w:tab w:val="left" w:pos="180"/>
        </w:tabs>
        <w:spacing w:after="0" w:line="360" w:lineRule="auto"/>
        <w:ind w:left="-709" w:right="-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AB30FA" w14:textId="77777777" w:rsidR="00490096" w:rsidRPr="00490096" w:rsidRDefault="00490096" w:rsidP="00ED63FA">
      <w:pPr>
        <w:pStyle w:val="a6"/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 5. ՆԱԽԱԳԾԻ ՄՇԱԿՄԱՆ ԳՈՐԾԸՆԹԱՑՈՒՄ ՆԵՐԳՐԱՎՎԱԾ ԻՆՍՏԻՏՈՒՏՆԵՐԸ և ԱՆՁԻՆՔ</w:t>
      </w:r>
    </w:p>
    <w:p w14:paraId="7682C993" w14:textId="77777777" w:rsidR="00490096" w:rsidRPr="00490096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9009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127BF5AE" w14:textId="77777777" w:rsidR="00490096" w:rsidRPr="00490096" w:rsidRDefault="00490096" w:rsidP="00ED63FA">
      <w:pPr>
        <w:spacing w:after="0" w:line="360" w:lineRule="auto"/>
        <w:ind w:left="-709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88CCFA1" w14:textId="77777777" w:rsidR="00490096" w:rsidRPr="00490096" w:rsidRDefault="00490096" w:rsidP="00ED63FA">
      <w:pPr>
        <w:pStyle w:val="a6"/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14:paraId="0D062EE7" w14:textId="77777777" w:rsidR="00490096" w:rsidRPr="00490096" w:rsidRDefault="00490096" w:rsidP="00ED63FA">
      <w:pPr>
        <w:pStyle w:val="a6"/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41421E79" w14:textId="7502BCF1" w:rsidR="00490096" w:rsidRDefault="00490096" w:rsidP="00ED63FA">
      <w:pPr>
        <w:spacing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ակնկալվում է հստակեցնել 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Դպրոցների սեյսմիկ անվտանգության բարելավման ծրագրում ընդգրկված գերակա դպրոցների ցանկը որոնք ենթակա են առաջնահերթ կարգով ուժեղացման և/կամ նորի կառուցման: Վերջիններս համարվում են սեյսմիկ անվտանգության տեսակետից բարելավման անհրաժեշտություն ունեցող առաջնահերթ դպրոցներ: </w:t>
      </w:r>
    </w:p>
    <w:p w14:paraId="05176962" w14:textId="77777777" w:rsidR="00D447F0" w:rsidRPr="00490096" w:rsidRDefault="00D447F0" w:rsidP="00D447F0">
      <w:pPr>
        <w:spacing w:line="24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8E55768" w14:textId="24917550" w:rsidR="00D447F0" w:rsidRPr="00D447F0" w:rsidRDefault="00D447F0" w:rsidP="00D447F0">
      <w:pPr>
        <w:tabs>
          <w:tab w:val="left" w:pos="630"/>
          <w:tab w:val="left" w:pos="900"/>
        </w:tabs>
        <w:spacing w:after="0" w:line="24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447F0">
        <w:rPr>
          <w:rFonts w:ascii="GHEA Grapalat" w:hAnsi="GHEA Grapalat" w:cs="Sylfaen"/>
          <w:sz w:val="24"/>
          <w:szCs w:val="24"/>
          <w:lang w:val="hy-AM"/>
        </w:rPr>
        <w:t>7</w:t>
      </w:r>
      <w:r w:rsidRPr="00D447F0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D447F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ՏԵՂԵԿԱՏՎՈՒԹՅՈՒՆ</w:t>
      </w:r>
      <w:r w:rsidRPr="00D447F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ԼՐԱՑՈՒՑԻՉ ՖԻՆԱՆՍԱԿԱՆ ՄԻՋՈՑՆԵՐԻ ԱՆՀՐԱԺԵՇՏՈՒԹՅԱՆ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ԵՎ </w:t>
      </w:r>
      <w:r w:rsidRPr="00D447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 ԲՅՈՒՋԵԻ ԵԿԱՄՈՒՏՆԵՐՈՒՄ և ԾԱԽՍԵՐՈՒՄ ՍՊԱՍՎԵԼԻՔ ՓՈՓՈԽՈՒԹՅՈՒՆՆԵՐԻ ՄԱՍԻՆ</w:t>
      </w:r>
    </w:p>
    <w:p w14:paraId="2097D788" w14:textId="115719C2" w:rsidR="00490096" w:rsidRPr="00D447F0" w:rsidRDefault="00490096" w:rsidP="00ED63FA">
      <w:pPr>
        <w:spacing w:after="0" w:line="360" w:lineRule="auto"/>
        <w:ind w:left="-709" w:firstLine="709"/>
        <w:jc w:val="both"/>
        <w:rPr>
          <w:rFonts w:ascii="Cambria Math" w:hAnsi="Cambria Math" w:cs="Sylfaen"/>
          <w:sz w:val="24"/>
          <w:szCs w:val="24"/>
          <w:lang w:val="hy-AM"/>
        </w:rPr>
      </w:pPr>
    </w:p>
    <w:p w14:paraId="06131485" w14:textId="2506E498" w:rsidR="00ED63FA" w:rsidRDefault="00ED63FA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2588EE" w14:textId="77777777" w:rsidR="00D447F0" w:rsidRPr="00ED63FA" w:rsidRDefault="00D447F0" w:rsidP="00D447F0">
      <w:pPr>
        <w:spacing w:line="360" w:lineRule="auto"/>
        <w:ind w:left="-90" w:right="36" w:firstLine="45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D63FA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նախագծի </w:t>
      </w:r>
      <w:r w:rsidRPr="00ED63FA">
        <w:rPr>
          <w:rFonts w:ascii="GHEA Grapalat" w:hAnsi="GHEA Grapalat" w:cs="Sylfaen"/>
          <w:sz w:val="24"/>
          <w:szCs w:val="24"/>
          <w:lang w:val="af-ZA"/>
        </w:rPr>
        <w:t>ընդունման կապակցությամբ Հայաստանի Հանրապետության պետական բյուջեում</w:t>
      </w:r>
      <w:r w:rsidRPr="00ED63F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D63FA">
        <w:rPr>
          <w:rFonts w:ascii="GHEA Grapalat" w:hAnsi="GHEA Grapalat" w:cs="Times Armenian"/>
          <w:sz w:val="24"/>
          <w:szCs w:val="24"/>
          <w:lang w:val="hy-AM"/>
        </w:rPr>
        <w:t>ավելացումներ և նվազեցումներ չեն նախատեսվում։</w:t>
      </w:r>
    </w:p>
    <w:p w14:paraId="147C707D" w14:textId="04F43A04" w:rsidR="00ED63FA" w:rsidRPr="00D447F0" w:rsidRDefault="00ED63FA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8624D53" w14:textId="5E3D2086" w:rsidR="00ED63FA" w:rsidRDefault="00ED63FA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A15976F" w14:textId="4BD5A729" w:rsidR="00ED63FA" w:rsidRDefault="00ED63FA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E7AAE27" w14:textId="2377FB57" w:rsidR="00D447F0" w:rsidRDefault="00D447F0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CF20508" w14:textId="7BB7E83B" w:rsidR="00D447F0" w:rsidRDefault="00D447F0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95527F4" w14:textId="32EA93AF" w:rsidR="00D447F0" w:rsidRDefault="00D447F0" w:rsidP="00ED63FA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E98623F" w14:textId="7F555A8F" w:rsidR="00ED63FA" w:rsidRPr="00D56C75" w:rsidRDefault="00D447F0" w:rsidP="00ED63FA">
      <w:pPr>
        <w:ind w:left="-90" w:right="36" w:firstLine="45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="00ED63FA" w:rsidRPr="00D56C75">
        <w:rPr>
          <w:rFonts w:ascii="GHEA Grapalat" w:hAnsi="GHEA Grapalat" w:cs="Sylfaen"/>
          <w:b/>
          <w:sz w:val="24"/>
          <w:szCs w:val="24"/>
          <w:lang w:val="hy-AM"/>
        </w:rPr>
        <w:t>ԵՂԵԿԱՆՔ</w:t>
      </w:r>
    </w:p>
    <w:p w14:paraId="36FDFAE8" w14:textId="77777777" w:rsidR="00ED63FA" w:rsidRPr="00D56C75" w:rsidRDefault="00ED63FA" w:rsidP="00ED63FA">
      <w:pPr>
        <w:ind w:left="-90" w:right="36" w:firstLine="45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56C7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D56C7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56C7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F3DC46C" w14:textId="77777777" w:rsidR="00ED63FA" w:rsidRPr="00D56C75" w:rsidRDefault="00ED63FA" w:rsidP="00ED63FA">
      <w:pPr>
        <w:ind w:left="-90" w:right="36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A52925" w14:textId="77777777" w:rsidR="00ED63FA" w:rsidRPr="00ED63FA" w:rsidRDefault="00ED63FA" w:rsidP="00ED63FA">
      <w:pPr>
        <w:spacing w:line="360" w:lineRule="auto"/>
        <w:ind w:left="-90" w:right="36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63FA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14:paraId="27AB80E1" w14:textId="517EAB35" w:rsidR="00ED63FA" w:rsidRDefault="00ED63FA" w:rsidP="00ED63FA">
      <w:pPr>
        <w:pStyle w:val="a8"/>
        <w:spacing w:line="360" w:lineRule="auto"/>
        <w:ind w:left="-90" w:right="36" w:firstLine="450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399B8F5B" w14:textId="77777777" w:rsidR="00ED63FA" w:rsidRPr="00ED63FA" w:rsidRDefault="00ED63FA" w:rsidP="00ED63F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581575F" w14:textId="77777777" w:rsidR="00ED63FA" w:rsidRPr="00ED63FA" w:rsidRDefault="00ED63FA" w:rsidP="00ED63FA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23ADE19B" w14:textId="56C54C7E" w:rsidR="00ED63FA" w:rsidRPr="00ED63FA" w:rsidRDefault="00D447F0" w:rsidP="00D447F0">
      <w:pPr>
        <w:pStyle w:val="a3"/>
        <w:spacing w:before="0" w:beforeAutospacing="0" w:after="0" w:afterAutospacing="0" w:line="360" w:lineRule="auto"/>
        <w:ind w:firstLine="375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  <w:lang w:val="hy-AM"/>
        </w:rPr>
        <w:t xml:space="preserve">                                                    </w:t>
      </w:r>
      <w:r w:rsidR="00ED63FA" w:rsidRPr="00ED63FA">
        <w:rPr>
          <w:rFonts w:ascii="GHEA Grapalat" w:hAnsi="GHEA Grapalat" w:cs="Sylfaen"/>
          <w:b/>
          <w:lang w:val="hy-AM"/>
        </w:rPr>
        <w:t>ՑԱՆԿ</w:t>
      </w:r>
    </w:p>
    <w:p w14:paraId="60B4AC0E" w14:textId="02C81949" w:rsidR="00ED63FA" w:rsidRPr="00ED63FA" w:rsidRDefault="00ED63FA" w:rsidP="00ED63FA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ED63FA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,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որոնց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հիման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վրա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որոնցից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օգտվելով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մշակվել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ED63F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«ՀՀ</w:t>
      </w:r>
      <w:r w:rsidRPr="00ED63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D63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D63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2015 թվականի հուլիսի 23-ի թիվ 797-Ն որոշման մեջ փոփոխություններ և լրացումներ կատարելու մասին» </w:t>
      </w:r>
      <w:r w:rsidRPr="00ED63F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ED63F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b/>
          <w:sz w:val="24"/>
          <w:szCs w:val="24"/>
          <w:lang w:val="hy-AM"/>
        </w:rPr>
        <w:t>նախագիծը</w:t>
      </w:r>
    </w:p>
    <w:p w14:paraId="0E39907F" w14:textId="77777777" w:rsidR="00ED63FA" w:rsidRPr="00ED63FA" w:rsidRDefault="00ED63FA" w:rsidP="00ED63FA">
      <w:pPr>
        <w:pStyle w:val="a3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pt-BR"/>
        </w:rPr>
      </w:pPr>
      <w:r w:rsidRPr="00ED63FA">
        <w:rPr>
          <w:rFonts w:ascii="GHEA Grapalat" w:hAnsi="GHEA Grapalat" w:cs="Sylfaen"/>
          <w:lang w:val="pt-BR"/>
        </w:rPr>
        <w:tab/>
      </w:r>
    </w:p>
    <w:p w14:paraId="55B27CC4" w14:textId="428800CA" w:rsidR="00FB136D" w:rsidRPr="00ED63FA" w:rsidRDefault="00ED63FA" w:rsidP="00ED63FA">
      <w:pPr>
        <w:spacing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D63FA">
        <w:rPr>
          <w:rFonts w:ascii="GHEA Grapalat" w:hAnsi="GHEA Grapalat"/>
          <w:sz w:val="24"/>
          <w:szCs w:val="24"/>
          <w:lang w:val="hy-AM"/>
        </w:rPr>
        <w:t>ՀՀ</w:t>
      </w:r>
      <w:r w:rsidRPr="00ED63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D63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ED63F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D63FA">
        <w:rPr>
          <w:rFonts w:ascii="GHEA Grapalat" w:hAnsi="GHEA Grapalat"/>
          <w:sz w:val="24"/>
          <w:szCs w:val="24"/>
          <w:lang w:val="hy-AM"/>
        </w:rPr>
        <w:t>որոշման</w:t>
      </w:r>
      <w:r w:rsidRPr="00ED63F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/>
          <w:sz w:val="24"/>
          <w:szCs w:val="24"/>
          <w:lang w:val="hy-AM"/>
        </w:rPr>
        <w:t>նախագիծը</w:t>
      </w:r>
      <w:r w:rsidRPr="00ED63F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ED63F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sz w:val="24"/>
          <w:szCs w:val="24"/>
          <w:lang w:val="hy-AM"/>
        </w:rPr>
        <w:t>է</w:t>
      </w:r>
      <w:r w:rsidRPr="00ED63F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sz w:val="24"/>
          <w:szCs w:val="24"/>
          <w:lang w:val="hy-AM"/>
        </w:rPr>
        <w:t>Նորմատիվ</w:t>
      </w:r>
      <w:r w:rsidRPr="00ED63F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ED63F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ED63F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D63FA">
        <w:rPr>
          <w:rFonts w:ascii="GHEA Grapalat" w:hAnsi="GHEA Grapalat" w:cs="Sylfaen"/>
          <w:sz w:val="24"/>
          <w:szCs w:val="24"/>
          <w:lang w:val="hy-AM"/>
        </w:rPr>
        <w:t xml:space="preserve">մասին  ՀՀ օրենքի դրույթների հիման վրա։ </w:t>
      </w:r>
    </w:p>
    <w:sectPr w:rsidR="00FB136D" w:rsidRPr="00ED63FA" w:rsidSect="00FB136D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51B0F"/>
    <w:multiLevelType w:val="hybridMultilevel"/>
    <w:tmpl w:val="928ECAEC"/>
    <w:lvl w:ilvl="0" w:tplc="7F382584">
      <w:start w:val="1"/>
      <w:numFmt w:val="decimal"/>
      <w:lvlText w:val="%1."/>
      <w:lvlJc w:val="left"/>
      <w:pPr>
        <w:ind w:left="99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BE53BAA"/>
    <w:multiLevelType w:val="hybridMultilevel"/>
    <w:tmpl w:val="418036F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1C56D13"/>
    <w:multiLevelType w:val="hybridMultilevel"/>
    <w:tmpl w:val="B2725AFE"/>
    <w:lvl w:ilvl="0" w:tplc="CD98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7" w:hanging="360"/>
      </w:pPr>
    </w:lvl>
    <w:lvl w:ilvl="2" w:tplc="0409001B" w:tentative="1">
      <w:start w:val="1"/>
      <w:numFmt w:val="lowerRoman"/>
      <w:lvlText w:val="%3."/>
      <w:lvlJc w:val="right"/>
      <w:pPr>
        <w:ind w:left="1627" w:hanging="180"/>
      </w:pPr>
    </w:lvl>
    <w:lvl w:ilvl="3" w:tplc="0409000F" w:tentative="1">
      <w:start w:val="1"/>
      <w:numFmt w:val="decimal"/>
      <w:lvlText w:val="%4."/>
      <w:lvlJc w:val="left"/>
      <w:pPr>
        <w:ind w:left="2347" w:hanging="360"/>
      </w:pPr>
    </w:lvl>
    <w:lvl w:ilvl="4" w:tplc="04090019" w:tentative="1">
      <w:start w:val="1"/>
      <w:numFmt w:val="lowerLetter"/>
      <w:lvlText w:val="%5."/>
      <w:lvlJc w:val="left"/>
      <w:pPr>
        <w:ind w:left="3067" w:hanging="360"/>
      </w:pPr>
    </w:lvl>
    <w:lvl w:ilvl="5" w:tplc="0409001B" w:tentative="1">
      <w:start w:val="1"/>
      <w:numFmt w:val="lowerRoman"/>
      <w:lvlText w:val="%6."/>
      <w:lvlJc w:val="right"/>
      <w:pPr>
        <w:ind w:left="3787" w:hanging="180"/>
      </w:pPr>
    </w:lvl>
    <w:lvl w:ilvl="6" w:tplc="0409000F" w:tentative="1">
      <w:start w:val="1"/>
      <w:numFmt w:val="decimal"/>
      <w:lvlText w:val="%7."/>
      <w:lvlJc w:val="left"/>
      <w:pPr>
        <w:ind w:left="4507" w:hanging="360"/>
      </w:pPr>
    </w:lvl>
    <w:lvl w:ilvl="7" w:tplc="04090019" w:tentative="1">
      <w:start w:val="1"/>
      <w:numFmt w:val="lowerLetter"/>
      <w:lvlText w:val="%8."/>
      <w:lvlJc w:val="left"/>
      <w:pPr>
        <w:ind w:left="5227" w:hanging="360"/>
      </w:pPr>
    </w:lvl>
    <w:lvl w:ilvl="8" w:tplc="0409001B" w:tentative="1">
      <w:start w:val="1"/>
      <w:numFmt w:val="lowerRoman"/>
      <w:lvlText w:val="%9."/>
      <w:lvlJc w:val="right"/>
      <w:pPr>
        <w:ind w:left="5947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096"/>
    <w:rsid w:val="000D31B0"/>
    <w:rsid w:val="00345B9B"/>
    <w:rsid w:val="00383352"/>
    <w:rsid w:val="00490096"/>
    <w:rsid w:val="005063D6"/>
    <w:rsid w:val="00564BA3"/>
    <w:rsid w:val="005A0645"/>
    <w:rsid w:val="005B1EA4"/>
    <w:rsid w:val="008E3014"/>
    <w:rsid w:val="00951BB2"/>
    <w:rsid w:val="00966DF9"/>
    <w:rsid w:val="00A34B3D"/>
    <w:rsid w:val="00AA4411"/>
    <w:rsid w:val="00B97862"/>
    <w:rsid w:val="00D447F0"/>
    <w:rsid w:val="00ED63FA"/>
    <w:rsid w:val="00FB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FD49"/>
  <w15:chartTrackingRefBased/>
  <w15:docId w15:val="{383F3DA6-20F0-43E8-8E23-1F339A59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0096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qFormat/>
    <w:rsid w:val="00490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90096"/>
    <w:rPr>
      <w:b/>
      <w:bCs/>
    </w:rPr>
  </w:style>
  <w:style w:type="paragraph" w:styleId="a6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Bullets"/>
    <w:basedOn w:val="a"/>
    <w:link w:val="a7"/>
    <w:uiPriority w:val="34"/>
    <w:qFormat/>
    <w:rsid w:val="00490096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3"/>
    <w:uiPriority w:val="99"/>
    <w:locked/>
    <w:rsid w:val="0049009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6"/>
    <w:uiPriority w:val="34"/>
    <w:locked/>
    <w:rsid w:val="00490096"/>
    <w:rPr>
      <w:lang w:val="en-US"/>
    </w:rPr>
  </w:style>
  <w:style w:type="paragraph" w:styleId="a8">
    <w:name w:val="Body Text"/>
    <w:basedOn w:val="a"/>
    <w:link w:val="a9"/>
    <w:unhideWhenUsed/>
    <w:rsid w:val="00ED63FA"/>
    <w:pPr>
      <w:spacing w:after="120" w:line="276" w:lineRule="auto"/>
    </w:pPr>
    <w:rPr>
      <w:rFonts w:ascii="Calibri" w:eastAsia="Calibri" w:hAnsi="Calibri" w:cs="Times New Roman"/>
      <w:noProof/>
      <w:lang w:val="x-none" w:eastAsia="x-none"/>
    </w:rPr>
  </w:style>
  <w:style w:type="character" w:customStyle="1" w:styleId="a9">
    <w:name w:val="Основной текст Знак"/>
    <w:basedOn w:val="a0"/>
    <w:link w:val="a8"/>
    <w:rsid w:val="00ED63FA"/>
    <w:rPr>
      <w:rFonts w:ascii="Calibri" w:eastAsia="Calibri" w:hAnsi="Calibri" w:cs="Times New Roman"/>
      <w:noProof/>
      <w:lang w:val="x-none" w:eastAsia="x-none"/>
    </w:rPr>
  </w:style>
  <w:style w:type="character" w:styleId="aa">
    <w:name w:val="Emphasis"/>
    <w:basedOn w:val="a0"/>
    <w:uiPriority w:val="20"/>
    <w:qFormat/>
    <w:rsid w:val="00951B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https:/mul2-mta.gov.am/tasks/889981/oneclick/2nakhagits2.docx?token=f41124ace8b4beb3cbb4c1e1e35f65e6</cp:keywords>
  <dc:description/>
  <cp:lastModifiedBy>Narine Avetyan</cp:lastModifiedBy>
  <cp:revision>3</cp:revision>
  <dcterms:created xsi:type="dcterms:W3CDTF">2021-04-20T09:57:00Z</dcterms:created>
  <dcterms:modified xsi:type="dcterms:W3CDTF">2021-04-20T09:57:00Z</dcterms:modified>
</cp:coreProperties>
</file>