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4C" w:rsidRPr="007829C8" w:rsidRDefault="00F9724C" w:rsidP="009130DC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:rsidR="00F9724C" w:rsidRPr="007829C8" w:rsidRDefault="00F9724C" w:rsidP="009130DC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>«ԿԼԻՄԱՅԻ ՓՈՓՈԽՈՒԹՅԱՆ ՀԱՐՄԱՐՎՈՂԱԿԱՆՈՒԹՅԱՆ ԱԶԳԱՅԻՆ ԳՈՐԾՈՂՈՒԹՅՈՒՆՆԵՐԻ ԾՐԱԳԻՐԸ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 ԵՎ 2021-2025 ԹՎԱԿԱՆՆԵՐԻ ՄԻՋՈՑԱՌՈՒՄՆԵՐԻ ՑԱՆԿԸ</w:t>
      </w: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 xml:space="preserve"> ՀԱՍՏԱՏԵԼՈՒ ՄԱՍԻՆ» ՀԱՅԱՍՏԱՆԻ ՀԱՆՐԱՊԵՏՈՒԹՅԱՆ ԿԱՌԱՎԱՐՈՒԹՅԱՆ ՈՐՈՇՄԱՆ ՆԱԽԱԳԾԻ ԸՆԴՈՒՆՄԱՆ ՎԵՐԱԲԵՐՅԱԼ</w:t>
      </w:r>
    </w:p>
    <w:p w:rsidR="00F9724C" w:rsidRPr="007829C8" w:rsidRDefault="00F9724C" w:rsidP="00940DF3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F9724C" w:rsidRPr="007829C8" w:rsidRDefault="00F9724C" w:rsidP="00940DF3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F9724C" w:rsidRPr="007829C8" w:rsidRDefault="00F9724C" w:rsidP="00940DF3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>Ներկայումս Հ</w:t>
      </w:r>
      <w:r w:rsidR="00F074EB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F074EB">
        <w:rPr>
          <w:rFonts w:ascii="GHEA Grapalat" w:hAnsi="GHEA Grapalat" w:cstheme="minorHAnsi"/>
          <w:sz w:val="24"/>
          <w:szCs w:val="24"/>
          <w:lang w:val="hy-AM"/>
        </w:rPr>
        <w:t>անրապետություն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ում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ձևավորված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չէ կլիմայի փոփոխության հարմարվողականության</w:t>
      </w:r>
      <w:r w:rsidR="000E78C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E78CF" w:rsidRPr="000E78CF">
        <w:rPr>
          <w:rFonts w:ascii="GHEA Grapalat" w:hAnsi="GHEA Grapalat" w:cstheme="minorHAnsi"/>
          <w:sz w:val="24"/>
          <w:szCs w:val="24"/>
          <w:lang w:val="hy-AM"/>
        </w:rPr>
        <w:t>(</w:t>
      </w:r>
      <w:r w:rsidR="000E78CF">
        <w:rPr>
          <w:rFonts w:ascii="GHEA Grapalat" w:hAnsi="GHEA Grapalat" w:cstheme="minorHAnsi"/>
          <w:sz w:val="24"/>
          <w:szCs w:val="24"/>
          <w:lang w:val="hy-AM"/>
        </w:rPr>
        <w:t>այսուհետ՝ ԿՓՀ</w:t>
      </w:r>
      <w:bookmarkStart w:id="0" w:name="_GoBack"/>
      <w:bookmarkEnd w:id="0"/>
      <w:r w:rsidR="000E78CF" w:rsidRPr="000E78CF">
        <w:rPr>
          <w:rFonts w:ascii="GHEA Grapalat" w:hAnsi="GHEA Grapalat" w:cstheme="minorHAnsi"/>
          <w:sz w:val="24"/>
          <w:szCs w:val="24"/>
          <w:lang w:val="hy-AM"/>
        </w:rPr>
        <w:t>)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շրջանակներում իրականացվող գործողությունների համակարգված իրականացման մեխանիզմ:</w:t>
      </w:r>
    </w:p>
    <w:p w:rsidR="00F9724C" w:rsidRPr="007829C8" w:rsidRDefault="00F9724C" w:rsidP="001962E7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>«Կլիմայի փոփոխության հարմարվողականության ազգային գործողությունների ծրագիրը</w:t>
      </w:r>
      <w:r w:rsidR="00011214" w:rsidRPr="00011214">
        <w:rPr>
          <w:rFonts w:ascii="GHEA Grapalat" w:hAnsi="GHEA Grapalat" w:cstheme="minorHAnsi"/>
          <w:sz w:val="24"/>
          <w:szCs w:val="24"/>
          <w:lang w:val="hy-AM"/>
        </w:rPr>
        <w:t xml:space="preserve"> (</w:t>
      </w:r>
      <w:r w:rsidR="00011214">
        <w:rPr>
          <w:rFonts w:ascii="GHEA Grapalat" w:hAnsi="GHEA Grapalat" w:cstheme="minorHAnsi"/>
          <w:sz w:val="24"/>
          <w:szCs w:val="24"/>
          <w:lang w:val="hy-AM"/>
        </w:rPr>
        <w:t>այսուհետ՝ ՀԱԾ</w:t>
      </w:r>
      <w:r w:rsidR="00011214" w:rsidRPr="00011214">
        <w:rPr>
          <w:rFonts w:ascii="GHEA Grapalat" w:hAnsi="GHEA Grapalat" w:cstheme="minorHAnsi"/>
          <w:sz w:val="24"/>
          <w:szCs w:val="24"/>
          <w:lang w:val="hy-AM"/>
        </w:rPr>
        <w:t>)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և 2021-2025 թվականների միջոցառումների ցանկը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հաստատելու մասին» Հ</w:t>
      </w:r>
      <w:r w:rsidR="00F074EB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F074EB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կառավարության որոշման նախագծի (այսուհետ՝ Նախագիծ) ընդունման անհրաժեշտությունը բխում է Փարիզյան համաձայնագրով (2015 թվական) ստանձնած պարտավորություններից:</w:t>
      </w:r>
    </w:p>
    <w:p w:rsidR="00F9724C" w:rsidRPr="007829C8" w:rsidRDefault="00F9724C" w:rsidP="001962E7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Հայաստանի Հանրապետությունը կլիմայի փոփոխության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հետևանքների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նկատմամբ խիստ խոցելի երկիր է, ուստի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հարմարվողականությանն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ուղղված գործողությունների համակարգված իրականացումն անհրաժեշտ է կլիմայի փոփոխության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հետևանքներով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բնակչությանը և տնտեսությանը հասցվող վնասները նվազեցնելու համար: ՀԱԾ-ը լինելու է պարբերական հիմունքներով Մ</w:t>
      </w:r>
      <w:r w:rsidR="00F226F1">
        <w:rPr>
          <w:rFonts w:ascii="GHEA Grapalat" w:hAnsi="GHEA Grapalat" w:cstheme="minorHAnsi"/>
          <w:sz w:val="24"/>
          <w:szCs w:val="24"/>
          <w:lang w:val="hy-AM"/>
        </w:rPr>
        <w:t xml:space="preserve">իացյալ 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>Ա</w:t>
      </w:r>
      <w:r w:rsidR="00F226F1">
        <w:rPr>
          <w:rFonts w:ascii="GHEA Grapalat" w:hAnsi="GHEA Grapalat" w:cstheme="minorHAnsi"/>
          <w:sz w:val="24"/>
          <w:szCs w:val="24"/>
          <w:lang w:val="hy-AM"/>
        </w:rPr>
        <w:t xml:space="preserve">զգերի 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>Կ</w:t>
      </w:r>
      <w:r w:rsidR="00F226F1">
        <w:rPr>
          <w:rFonts w:ascii="GHEA Grapalat" w:hAnsi="GHEA Grapalat" w:cstheme="minorHAnsi"/>
          <w:sz w:val="24"/>
          <w:szCs w:val="24"/>
          <w:lang w:val="hy-AM"/>
        </w:rPr>
        <w:t>ազմակերպության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ԿՓՇԿ-ի ուղղությամբ Հ</w:t>
      </w:r>
      <w:r w:rsidR="00F226F1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F226F1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ստանձնած պարտավորությունների կատարման և բոլոր մակարդակներում հարմարվողականության պլանավորման գործընթաց: </w:t>
      </w:r>
    </w:p>
    <w:p w:rsidR="00F9724C" w:rsidRPr="007829C8" w:rsidRDefault="00F9724C" w:rsidP="001962E7">
      <w:pPr>
        <w:spacing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="Segoe UI"/>
          <w:sz w:val="24"/>
          <w:szCs w:val="24"/>
          <w:lang w:val="hy-AM"/>
        </w:rPr>
        <w:t xml:space="preserve">Կառավարության քաղաքականության բոլոր ոլորտները, որոնք խոցելի են համարվում ԿՓ ազդեցությունների նկատմամբ, մասնավորապես` բնական </w:t>
      </w:r>
      <w:proofErr w:type="spellStart"/>
      <w:r w:rsidRPr="007829C8">
        <w:rPr>
          <w:rFonts w:ascii="GHEA Grapalat" w:hAnsi="GHEA Grapalat" w:cs="Segoe UI"/>
          <w:sz w:val="24"/>
          <w:szCs w:val="24"/>
          <w:lang w:val="hy-AM"/>
        </w:rPr>
        <w:lastRenderedPageBreak/>
        <w:t>էկոհամակարգերի</w:t>
      </w:r>
      <w:proofErr w:type="spellEnd"/>
      <w:r w:rsidRPr="007829C8">
        <w:rPr>
          <w:rFonts w:ascii="GHEA Grapalat" w:hAnsi="GHEA Grapalat" w:cs="Segoe UI"/>
          <w:sz w:val="24"/>
          <w:szCs w:val="24"/>
          <w:lang w:val="hy-AM"/>
        </w:rPr>
        <w:t xml:space="preserve">, ջրային տնտեսության, գյուղատնտեսության, էներգետիկայի, առողջապահության, բնակավայրերի և զբոսաշրջության ոլորտները պետք է </w:t>
      </w:r>
      <w:proofErr w:type="spellStart"/>
      <w:r w:rsidRPr="007829C8">
        <w:rPr>
          <w:rFonts w:ascii="GHEA Grapalat" w:hAnsi="GHEA Grapalat" w:cs="Segoe UI"/>
          <w:sz w:val="24"/>
          <w:szCs w:val="24"/>
          <w:lang w:val="hy-AM"/>
        </w:rPr>
        <w:t>ներկառուցեն</w:t>
      </w:r>
      <w:proofErr w:type="spellEnd"/>
      <w:r w:rsidRPr="007829C8">
        <w:rPr>
          <w:rFonts w:ascii="GHEA Grapalat" w:hAnsi="GHEA Grapalat" w:cs="Segoe UI"/>
          <w:sz w:val="24"/>
          <w:szCs w:val="24"/>
          <w:lang w:val="hy-AM"/>
        </w:rPr>
        <w:t xml:space="preserve"> ԿՓՀ </w:t>
      </w:r>
      <w:r w:rsidR="00F540D8">
        <w:rPr>
          <w:rFonts w:ascii="GHEA Grapalat" w:hAnsi="GHEA Grapalat" w:cs="Segoe UI"/>
          <w:sz w:val="24"/>
          <w:szCs w:val="24"/>
          <w:lang w:val="hy-AM"/>
        </w:rPr>
        <w:t>գործընթացում՝</w:t>
      </w:r>
      <w:r w:rsidRPr="007829C8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գործողությունների արդյունավետ իրագործման ավելի մեծ հստակություն, հավասարակշռություն և ուղղորդվածություն ապահովելու համար:</w:t>
      </w:r>
    </w:p>
    <w:p w:rsidR="00F9724C" w:rsidRPr="007829C8" w:rsidRDefault="00F9724C" w:rsidP="00940DF3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>2. Առաջարկվող կարգավորման բնույթը</w:t>
      </w:r>
    </w:p>
    <w:p w:rsidR="00F9724C" w:rsidRPr="007829C8" w:rsidRDefault="00F9724C" w:rsidP="00940DF3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Սույն Նախագծի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ընդունմամբ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ուղղորդվելու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է հարմարվողականության ազգային ծրագիրը (ՀԱԾ), որը հնարավորություն է տալիս բացահայտել, լուծել ու վերանայել հարմարվողականության կարիքները, խնդիրները,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առաջնահերթությունները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և անհրաժեշտ ռեսուրսները: Այն հանդիսանալու է նաև որպես Ազգային մակարդակով սահմանված գործողությունների/ներդրումների (ԱՍԳՆ)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ձևավորման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և ներդրման բնականոն շարունակություն: </w:t>
      </w:r>
    </w:p>
    <w:p w:rsidR="00F9724C" w:rsidRPr="007829C8" w:rsidRDefault="00F9724C" w:rsidP="001962E7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Ծրագիրը կոչված է ծառայելու որպես ճանապարհային քարտեզ՝ ոլորտային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քաղաքականությունների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, տարածքային ու տեղական զարգացման և համապատասխան ֆինանսական պլանավորման գործընթացներում ՀԱԾ-ի ներառման և իրագործման համար, միաժամանակ հանդիսանալու է ելակետային փաստաթուղթ՝ տարբեր ոլորտներում հարմարվողականության պլանավորման գործողությունների միասնականացման և համակարգման համար: </w:t>
      </w:r>
    </w:p>
    <w:p w:rsidR="00F9724C" w:rsidRPr="007829C8" w:rsidRDefault="00F9724C" w:rsidP="001962E7">
      <w:pPr>
        <w:spacing w:after="0"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Նախագծի </w:t>
      </w:r>
      <w:r w:rsidRPr="00077772">
        <w:rPr>
          <w:rFonts w:ascii="GHEA Grapalat" w:hAnsi="GHEA Grapalat" w:cstheme="minorHAnsi"/>
          <w:sz w:val="24"/>
          <w:szCs w:val="24"/>
          <w:lang w:val="hy-AM"/>
        </w:rPr>
        <w:t>9</w:t>
      </w:r>
      <w:r>
        <w:rPr>
          <w:rFonts w:ascii="GHEA Grapalat" w:hAnsi="GHEA Grapalat" w:cstheme="minorHAnsi"/>
          <w:sz w:val="24"/>
          <w:szCs w:val="24"/>
          <w:lang w:val="hy-AM"/>
        </w:rPr>
        <w:t>-րդ գլխում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ներկայացվող </w:t>
      </w:r>
      <w:r>
        <w:rPr>
          <w:rFonts w:ascii="GHEA Grapalat" w:hAnsi="GHEA Grapalat" w:cstheme="minorHAnsi"/>
          <w:sz w:val="24"/>
          <w:szCs w:val="24"/>
          <w:lang w:val="hy-AM"/>
        </w:rPr>
        <w:t>միջոցառումների ցանկը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նախատեսում է մի շարք փաստաթղթերի մշակում, որոնք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կարևոր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են ազգային զարգացման առավել խոցելի ոլորտներում կլիմայի առկա և կանխատեսվող ազդեցության նվազեցման տեսանկյունից: Դրանք պետք է ծառայեն որպես հիմնարար փաստաթղթեր ՀԱԾ գործընթացի համար և անհրաժեշտության դեպքում թարմացվեն ՀԱԾ երկրորդ փուլի ընթացքում:</w:t>
      </w:r>
    </w:p>
    <w:p w:rsidR="00F9724C" w:rsidRPr="007829C8" w:rsidRDefault="00F9724C" w:rsidP="00940DF3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>3. Նախագծի մշակման ընթացքում ներգրավված ինստիտուտները և անձինք</w:t>
      </w:r>
    </w:p>
    <w:p w:rsidR="00F9724C" w:rsidRPr="007829C8" w:rsidRDefault="00F9724C" w:rsidP="00940DF3">
      <w:pPr>
        <w:spacing w:after="0"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>Որոշման նախագիծը մշակվել է ՀՀ շրջակա միջավայրի նախարարության կողմից:</w:t>
      </w:r>
    </w:p>
    <w:p w:rsidR="00F9724C" w:rsidRPr="007829C8" w:rsidRDefault="00F9724C" w:rsidP="00940DF3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b/>
          <w:sz w:val="24"/>
          <w:szCs w:val="24"/>
          <w:lang w:val="hy-AM"/>
        </w:rPr>
        <w:t>4. Ակնկալվող արդյունքները</w:t>
      </w:r>
    </w:p>
    <w:p w:rsidR="00F9724C" w:rsidRPr="00F074EB" w:rsidRDefault="00F9724C" w:rsidP="00940DF3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Սույն Նախագծի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ընդունմամբ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7829C8">
        <w:rPr>
          <w:rFonts w:ascii="GHEA Grapalat" w:hAnsi="GHEA Grapalat" w:cstheme="minorHAnsi"/>
          <w:sz w:val="24"/>
          <w:szCs w:val="24"/>
          <w:lang w:val="hy-AM"/>
        </w:rPr>
        <w:t>կձևավորվի</w:t>
      </w:r>
      <w:proofErr w:type="spellEnd"/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անհրաժեշտ մեխանիզմ տարածքային կառավարման և տեղական ինքնակառավարման, ոլորտային քաղաքականության և ֆինանսական պլանավորման գործընթացներում ՀԱԾ-ի ներառման համար: </w:t>
      </w:r>
    </w:p>
    <w:p w:rsidR="00210295" w:rsidRPr="00F074EB" w:rsidRDefault="00210295" w:rsidP="00940DF3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074EB">
        <w:rPr>
          <w:rFonts w:ascii="GHEA Grapalat" w:hAnsi="GHEA Grapalat" w:cstheme="minorHAnsi"/>
          <w:b/>
          <w:sz w:val="24"/>
          <w:szCs w:val="24"/>
          <w:lang w:val="hy-AM"/>
        </w:rPr>
        <w:t>5.</w:t>
      </w:r>
      <w:r w:rsidRPr="00F074E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D7301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Տեղեկատվություն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և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պետական բյուջեի </w:t>
      </w:r>
      <w:proofErr w:type="spellStart"/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F9724C" w:rsidRPr="007829C8" w:rsidRDefault="00F9724C" w:rsidP="00940DF3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29C8">
        <w:rPr>
          <w:rFonts w:ascii="GHEA Grapalat" w:hAnsi="GHEA Grapalat" w:cstheme="minorHAnsi"/>
          <w:sz w:val="24"/>
          <w:szCs w:val="24"/>
          <w:lang w:val="hy-AM"/>
        </w:rPr>
        <w:t>«Կլիմայի փոփոխության հարմարվողականության ազգային գործողությունների ծրագիրը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և 2021-2025 թվականների միջոցառումների ցանկը</w:t>
      </w:r>
      <w:r w:rsidRPr="007829C8">
        <w:rPr>
          <w:rFonts w:ascii="GHEA Grapalat" w:hAnsi="GHEA Grapalat" w:cstheme="minorHAnsi"/>
          <w:sz w:val="24"/>
          <w:szCs w:val="24"/>
          <w:lang w:val="hy-AM"/>
        </w:rPr>
        <w:t xml:space="preserve"> հաստատելու մասին» Հայաստանի Հանրապետության կառավարության որոշման նախագծի ընդունման կապակցությամբ պետական բյուջեում ծախսերի և եկամուտների ավելացում կամ նվազում չի ակնկալվում:</w:t>
      </w:r>
    </w:p>
    <w:p w:rsidR="00F9724C" w:rsidRPr="007829C8" w:rsidRDefault="00F9724C" w:rsidP="009130DC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3A57CE" w:rsidRPr="00F9724C" w:rsidRDefault="000E78CF" w:rsidP="009130DC">
      <w:pPr>
        <w:spacing w:line="360" w:lineRule="auto"/>
        <w:rPr>
          <w:lang w:val="hy-AM"/>
        </w:rPr>
      </w:pPr>
    </w:p>
    <w:sectPr w:rsidR="003A57CE" w:rsidRPr="00F9724C" w:rsidSect="002168FA">
      <w:pgSz w:w="12240" w:h="15840"/>
      <w:pgMar w:top="1440" w:right="1440" w:bottom="1440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9EF"/>
    <w:rsid w:val="00011214"/>
    <w:rsid w:val="0008648A"/>
    <w:rsid w:val="000E78CF"/>
    <w:rsid w:val="001962E7"/>
    <w:rsid w:val="00210295"/>
    <w:rsid w:val="00744809"/>
    <w:rsid w:val="00816C00"/>
    <w:rsid w:val="009130DC"/>
    <w:rsid w:val="00940DF3"/>
    <w:rsid w:val="00B34168"/>
    <w:rsid w:val="00CA5851"/>
    <w:rsid w:val="00CE0CED"/>
    <w:rsid w:val="00F074EB"/>
    <w:rsid w:val="00F226F1"/>
    <w:rsid w:val="00F540D8"/>
    <w:rsid w:val="00F9724C"/>
    <w:rsid w:val="00FA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2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2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Martiros Tsarukyan</dc:creator>
  <cp:keywords/>
  <dc:description/>
  <cp:lastModifiedBy>Martiros Tsarukyan</cp:lastModifiedBy>
  <cp:revision>200</cp:revision>
  <dcterms:created xsi:type="dcterms:W3CDTF">2021-02-04T22:11:00Z</dcterms:created>
  <dcterms:modified xsi:type="dcterms:W3CDTF">2021-04-16T22:34:00Z</dcterms:modified>
</cp:coreProperties>
</file>