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D2A" w:rsidRPr="005A3D2A" w:rsidRDefault="005A3D2A" w:rsidP="005A3D2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A3D2A">
        <w:rPr>
          <w:rFonts w:ascii="GHEA Grapalat" w:eastAsia="Times New Roman" w:hAnsi="GHEA Grapalat" w:cs="Sylfaen"/>
          <w:b/>
          <w:sz w:val="24"/>
          <w:szCs w:val="24"/>
          <w:lang w:val="hy-AM"/>
        </w:rPr>
        <w:t>ԱՄՓՈՓԱԹԵՐԹ</w:t>
      </w:r>
      <w:bookmarkStart w:id="0" w:name="_GoBack"/>
      <w:bookmarkEnd w:id="0"/>
    </w:p>
    <w:p w:rsidR="005A3D2A" w:rsidRPr="005A3D2A" w:rsidRDefault="005A3D2A" w:rsidP="005A3D2A">
      <w:pPr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A3D2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ՀԱՅԱՍՏԱՆԻ ՀԱՆՐԱՊԵՏՈՒԹՅԱՆ ԿԱՌԱՎԱՐՈՒԹՅԱՆ ԵՎ ԱՍԻԱԿԱՆ ԶԱՐԳԱՑՄԱՆ ԲԱՆԿԻ ՄԻՋԵՎ 2021Թ. ԱՊՐԻԼԻ 7-ԻՆ ՍՏՈՐԱԳՐՎԱԾ «ՀԱՅԱՍՏԱՆ-ՎՐԱՍՏԱՆ ՍԱՀՄԱՆԱՅԻՆ ՏԱՐԱԾԱՇՐՋԱՆԱՅԻՆ ՃԱՆԱՊԱՐՀԻ (Մ6 ՎԱՆԱՁՈՐ-ԲԱԳՐԱՏԱՇԵՆ) ԲԱՐԵԼԱՎՄԱՆ ԾՐԱԳԻՐ» (ՎԱՐԿ ԹԻՎ 3449-ARM) ՎԱՐԿԱՅԻՆ ՀԱՄԱՁԱՅՆԱԳՐԻ ՓՈՓՈԽՈՒԹՅՈՒՆԸ ՎԱՎԵՐԱՑՆԵԼՈՒ ՄԱՍԻՆ» ՀԱՅԱՍՏԱՆԻ ՀԱՆՐԱՊԵՏՈՒԹՅԱՆ ՕՐԵՆՔԻ ՆԱԽԱԳԾԻ </w:t>
      </w:r>
    </w:p>
    <w:p w:rsidR="005A3D2A" w:rsidRPr="005A3D2A" w:rsidRDefault="005A3D2A" w:rsidP="005A3D2A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 w:eastAsia="fr-FR"/>
        </w:rPr>
      </w:pPr>
    </w:p>
    <w:tbl>
      <w:tblPr>
        <w:tblW w:w="1116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0"/>
        <w:gridCol w:w="2340"/>
        <w:gridCol w:w="2160"/>
      </w:tblGrid>
      <w:tr w:rsidR="005A3D2A" w:rsidRPr="005A3D2A" w:rsidTr="00A13D9D">
        <w:tc>
          <w:tcPr>
            <w:tcW w:w="9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D2A" w:rsidRPr="005A3D2A" w:rsidRDefault="005A3D2A" w:rsidP="005A3D2A">
            <w:pPr>
              <w:spacing w:after="0" w:line="240" w:lineRule="auto"/>
              <w:ind w:left="30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5A3D2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D2A" w:rsidRPr="005A3D2A" w:rsidRDefault="005A3D2A" w:rsidP="005A3D2A">
            <w:pPr>
              <w:spacing w:after="0" w:line="240" w:lineRule="auto"/>
              <w:ind w:left="-3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4</w:t>
            </w: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  <w:p w:rsidR="005A3D2A" w:rsidRPr="005A3D2A" w:rsidRDefault="005A3D2A" w:rsidP="005A3D2A">
            <w:pPr>
              <w:spacing w:after="0" w:line="240" w:lineRule="auto"/>
              <w:ind w:left="-3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5A3D2A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1111/13983-21</w:t>
            </w:r>
          </w:p>
        </w:tc>
      </w:tr>
      <w:tr w:rsidR="005A3D2A" w:rsidRPr="005A3D2A" w:rsidTr="00A13D9D">
        <w:trPr>
          <w:trHeight w:val="3534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D2A" w:rsidRPr="005A3D2A" w:rsidRDefault="005A3D2A" w:rsidP="005A3D2A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ՀՀ և ԱԶԲ </w:t>
            </w:r>
            <w:proofErr w:type="spellStart"/>
            <w:r w:rsidRPr="005A3D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5A3D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նախատեսվող «Փոփոխություն «Հայաստան-Վրաստան սահմանային տարածաշրջանային ճանապարհի (Մ6 Վանաձոր-Բագրատաշեն) բարելավման ծրագիր» (Վարկ թիվ 3449-ARM) վարկային համաձայնագրում» նամակ-համաձայնագրով նախատեսվում է նշյալ վարկի երկարաձգում 2021թ. մայիսի 31-ից </w:t>
            </w:r>
            <w:proofErr w:type="spellStart"/>
            <w:r w:rsidRPr="005A3D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5A3D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2022թ. դեկտեմբերի 31-ը, որը հաստատվել է Ասիական զարգացման բանկի կողմից՝ չկատարված աշխատանքները դյուրացնելու նպատակով:</w:t>
            </w:r>
          </w:p>
          <w:p w:rsidR="005A3D2A" w:rsidRPr="005A3D2A" w:rsidRDefault="005A3D2A" w:rsidP="005A3D2A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Առաջնորդվելով «Միջազգային պայմանագրերի մասին» օրենքի 11-րդ հոդվածի դրույթներով՝ ՀՀ վարած արտաքին քաղաքականության տեսանկյունից՝ ՀՀ և ԱԶԲ </w:t>
            </w:r>
            <w:proofErr w:type="spellStart"/>
            <w:r w:rsidRPr="005A3D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5A3D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նախատեսվող «Փոփոխություն «Հայաստան-Վրաստան սահմանային տարածաշրջանային ճանապարհի (Մ6 Վանաձոր-Բագրատաշեն) բարելավման ծրագիր» (Վարկ թիվ 3449-ARM) վարկային համաձայնագրում» նամակ-համաձայնագրի վավերացումը կամ հաստատումը նպատակահարմար է։</w:t>
            </w:r>
          </w:p>
          <w:p w:rsidR="005A3D2A" w:rsidRPr="005A3D2A" w:rsidRDefault="005A3D2A" w:rsidP="005A3D2A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Համաձայնագիրն ուժի մեջ կմտնի այն օրը, երբ Հայաստանի Հանրապետությունը գրավոր կծանուցի ԱԶԲ-ին այն ուժի մեջ մտնելու համար անհրաժեշտ բոլոր ներպետական ընթացակարգերի ավարտի մասին։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D2A" w:rsidRPr="005A3D2A" w:rsidRDefault="005A3D2A" w:rsidP="005A3D2A">
            <w:pPr>
              <w:spacing w:after="0" w:line="240" w:lineRule="auto"/>
              <w:ind w:left="-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D2A" w:rsidRPr="005A3D2A" w:rsidRDefault="005A3D2A" w:rsidP="005A3D2A">
            <w:pPr>
              <w:spacing w:after="0" w:line="240" w:lineRule="auto"/>
              <w:ind w:left="-3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5A3D2A" w:rsidRPr="005A3D2A" w:rsidRDefault="005A3D2A" w:rsidP="005A3D2A">
            <w:pPr>
              <w:spacing w:after="0" w:line="240" w:lineRule="auto"/>
              <w:ind w:left="-3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5A3D2A" w:rsidRPr="005A3D2A" w:rsidTr="00A13D9D">
        <w:trPr>
          <w:trHeight w:val="563"/>
        </w:trPr>
        <w:tc>
          <w:tcPr>
            <w:tcW w:w="9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D2A" w:rsidRPr="005A3D2A" w:rsidRDefault="005A3D2A" w:rsidP="005A3D2A">
            <w:pPr>
              <w:spacing w:after="0" w:line="240" w:lineRule="auto"/>
              <w:ind w:left="-3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2. </w:t>
            </w:r>
            <w:r w:rsidRPr="005A3D2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D2A" w:rsidRPr="005A3D2A" w:rsidRDefault="005A3D2A" w:rsidP="005A3D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4</w:t>
            </w: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2021</w:t>
            </w: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  <w:p w:rsidR="005A3D2A" w:rsidRPr="005A3D2A" w:rsidRDefault="005A3D2A" w:rsidP="005A3D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01/14.2/9015-2021</w:t>
            </w:r>
          </w:p>
        </w:tc>
      </w:tr>
      <w:tr w:rsidR="005A3D2A" w:rsidRPr="005A3D2A" w:rsidTr="00A13D9D"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D2A" w:rsidRPr="005A3D2A" w:rsidRDefault="005A3D2A" w:rsidP="005A3D2A">
            <w:pPr>
              <w:spacing w:after="0" w:line="240" w:lineRule="auto"/>
              <w:ind w:right="165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 xml:space="preserve">          </w:t>
            </w:r>
            <w:proofErr w:type="spellStart"/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Փոփոխությունում</w:t>
            </w:r>
            <w:proofErr w:type="spellEnd"/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առկա չեն Հայաստանի Հանրապետության օրենքին հակասող, օրենքի փոփոխություն կամ նոր օրենքի ընդունում նախատեսող նորմեր:</w:t>
            </w:r>
          </w:p>
          <w:p w:rsidR="005A3D2A" w:rsidRPr="005A3D2A" w:rsidRDefault="005A3D2A" w:rsidP="005A3D2A">
            <w:pPr>
              <w:spacing w:after="0" w:line="240" w:lineRule="auto"/>
              <w:ind w:right="165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Միաժամանակ հայտնում ենք, որ Հայաստանի Հանրապետության համար ֆինանսական կամ գույքային պարտավորություններ նախատեսելու դեպքում Փոփոխությունը ենթակա է վավերացման: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D2A" w:rsidRPr="005A3D2A" w:rsidRDefault="005A3D2A" w:rsidP="005A3D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D2A" w:rsidRPr="005A3D2A" w:rsidRDefault="005A3D2A" w:rsidP="005A3D2A">
            <w:pPr>
              <w:spacing w:after="0" w:line="240" w:lineRule="auto"/>
              <w:ind w:left="-3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A3D2A" w:rsidRPr="005A3D2A" w:rsidTr="00A13D9D">
        <w:tc>
          <w:tcPr>
            <w:tcW w:w="9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D2A" w:rsidRPr="005A3D2A" w:rsidRDefault="005A3D2A" w:rsidP="005A3D2A">
            <w:pPr>
              <w:spacing w:after="0" w:line="240" w:lineRule="auto"/>
              <w:ind w:left="1779"/>
              <w:contextualSpacing/>
              <w:jc w:val="center"/>
              <w:rPr>
                <w:rFonts w:ascii="GHEA Grapalat" w:eastAsia="Calibri" w:hAnsi="GHEA Grapalat" w:cs="Times New Roman"/>
                <w:b/>
                <w:iCs/>
                <w:sz w:val="24"/>
                <w:szCs w:val="24"/>
                <w:lang w:val="ru-RU"/>
              </w:rPr>
            </w:pPr>
            <w:r w:rsidRPr="005A3D2A">
              <w:rPr>
                <w:rFonts w:ascii="GHEA Grapalat" w:eastAsia="Calibri" w:hAnsi="GHEA Grapalat" w:cs="Times New Roman"/>
                <w:b/>
                <w:i/>
                <w:iCs/>
                <w:sz w:val="24"/>
                <w:szCs w:val="24"/>
                <w:lang w:val="ru-RU"/>
              </w:rPr>
              <w:t xml:space="preserve">3. </w:t>
            </w:r>
            <w:r w:rsidRPr="005A3D2A">
              <w:rPr>
                <w:rFonts w:ascii="GHEA Grapalat" w:eastAsia="Calibri" w:hAnsi="GHEA Grapalat" w:cs="Times New Roman"/>
                <w:b/>
                <w:i/>
                <w:iCs/>
                <w:sz w:val="24"/>
                <w:szCs w:val="24"/>
                <w:lang w:val="hy-AM"/>
              </w:rPr>
              <w:t>ՀՀ ՏԿԵՆ Պետական գույքի կառավարման կոմիտե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D2A" w:rsidRPr="005A3D2A" w:rsidRDefault="005A3D2A" w:rsidP="005A3D2A">
            <w:pPr>
              <w:spacing w:after="0" w:line="240" w:lineRule="auto"/>
              <w:ind w:left="-3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4</w:t>
            </w: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.2021թ.</w:t>
            </w:r>
          </w:p>
          <w:p w:rsidR="005A3D2A" w:rsidRPr="005A3D2A" w:rsidRDefault="005A3D2A" w:rsidP="005A3D2A">
            <w:pPr>
              <w:spacing w:after="0" w:line="240" w:lineRule="auto"/>
              <w:ind w:left="-5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Pr="005A3D2A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 xml:space="preserve"> </w:t>
            </w: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ՍՊ//8982-2021</w:t>
            </w:r>
          </w:p>
        </w:tc>
      </w:tr>
      <w:tr w:rsidR="005A3D2A" w:rsidRPr="005A3D2A" w:rsidTr="00A13D9D"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D2A" w:rsidRPr="005A3D2A" w:rsidRDefault="005A3D2A" w:rsidP="005A3D2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Հայտնում ենք, որ «Հայաստան-Վրաստան սահմանային տարածաշրջանային ճանապարհի (Մ6 Վանաձոր-Բագրատաշեն) բարելավման ծրագիր» (Վարկ թիվ 3449-ARM) վարկային համաձայնագրի փոփոխությամբ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D2A" w:rsidRPr="005A3D2A" w:rsidRDefault="005A3D2A" w:rsidP="005A3D2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</w:pP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D2A" w:rsidRPr="005A3D2A" w:rsidRDefault="005A3D2A" w:rsidP="005A3D2A">
            <w:pPr>
              <w:spacing w:after="0" w:line="240" w:lineRule="auto"/>
              <w:ind w:left="-3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5A3D2A" w:rsidRPr="005A3D2A" w:rsidTr="00A13D9D">
        <w:trPr>
          <w:trHeight w:val="671"/>
        </w:trPr>
        <w:tc>
          <w:tcPr>
            <w:tcW w:w="9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D2A" w:rsidRPr="005A3D2A" w:rsidRDefault="005A3D2A" w:rsidP="005A3D2A">
            <w:pPr>
              <w:spacing w:after="0" w:line="240" w:lineRule="auto"/>
              <w:ind w:left="3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4. </w:t>
            </w:r>
            <w:r w:rsidRPr="005A3D2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3D2A" w:rsidRPr="005A3D2A" w:rsidRDefault="005A3D2A" w:rsidP="005A3D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09.04.2021թ.</w:t>
            </w:r>
          </w:p>
          <w:p w:rsidR="005A3D2A" w:rsidRPr="005A3D2A" w:rsidRDefault="005A3D2A" w:rsidP="005A3D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5A3D2A">
              <w:rPr>
                <w:rFonts w:ascii="Calibri" w:eastAsia="Calibri" w:hAnsi="Calibri" w:cs="Times New Roman"/>
                <w:lang w:val="ru-RU"/>
              </w:rPr>
              <w:t xml:space="preserve"> </w:t>
            </w:r>
            <w:r w:rsidRPr="005A3D2A">
              <w:rPr>
                <w:rFonts w:ascii="Calibri" w:eastAsia="Calibri" w:hAnsi="Calibri" w:cs="Times New Roman"/>
                <w:lang w:val="hy-AM"/>
              </w:rPr>
              <w:t xml:space="preserve"> </w:t>
            </w: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Ն/5-2/7971-2021</w:t>
            </w:r>
          </w:p>
        </w:tc>
      </w:tr>
      <w:tr w:rsidR="005A3D2A" w:rsidRPr="005A3D2A" w:rsidTr="00A13D9D"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D2A" w:rsidRPr="005A3D2A" w:rsidRDefault="005A3D2A" w:rsidP="005A3D2A">
            <w:pPr>
              <w:tabs>
                <w:tab w:val="left" w:pos="851"/>
              </w:tabs>
              <w:spacing w:after="0" w:line="240" w:lineRule="auto"/>
              <w:ind w:left="75" w:right="7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 xml:space="preserve">Հայաստանի Հանրապետության և Ասիական զարգացման բանկի </w:t>
            </w:r>
            <w:proofErr w:type="spellStart"/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2021թ. ապրիլի 7-ին ստորագրվել է ««Հայաստան-Վրաստան սահմանային տարածաշրջանային ճանապարհի (Մ6 Վանաձոր-Բագրատաշեն) բարելավման ծրագիր» (Վարկ թիվ 3449-ARM) վարկային համաձայնագրի փոփոխությունը, որով ակնկալվում է նշյալ վարկային համաձայնագրի ժամկետը երկարաձգել </w:t>
            </w:r>
            <w:proofErr w:type="spellStart"/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մինչև</w:t>
            </w:r>
            <w:proofErr w:type="spellEnd"/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2022թ. դեկտեմբերի 31-ը:</w:t>
            </w:r>
          </w:p>
          <w:p w:rsidR="005A3D2A" w:rsidRPr="005A3D2A" w:rsidRDefault="005A3D2A" w:rsidP="005A3D2A">
            <w:pPr>
              <w:tabs>
                <w:tab w:val="left" w:pos="851"/>
              </w:tabs>
              <w:spacing w:after="0" w:line="240" w:lineRule="auto"/>
              <w:ind w:left="75" w:right="7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 xml:space="preserve">ՀՀ 2021թ. պետական բյուջեում «Հայաստան-Վրաստան սահմանային տարածաշրջանային ճանապարհի (Մ6 Վանաձոր-Բագրատաշեն) բարելավման ծրագիր» վարկային համաձայնագրի շրջանակներում մասհանումների ծրագրավորված գումարը նախատեսված է 2,870,727.8 հազ. դրամ: </w:t>
            </w:r>
          </w:p>
          <w:p w:rsidR="005A3D2A" w:rsidRPr="005A3D2A" w:rsidRDefault="005A3D2A" w:rsidP="005A3D2A">
            <w:pPr>
              <w:tabs>
                <w:tab w:val="left" w:pos="851"/>
              </w:tabs>
              <w:spacing w:after="0" w:line="240" w:lineRule="auto"/>
              <w:ind w:left="75" w:right="7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ab/>
              <w:t xml:space="preserve">Միաժամանակ, համաձայն ՀՀ տարածքային կառավարման և ենթակառուցվածքների </w:t>
            </w:r>
            <w:proofErr w:type="spellStart"/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նախարության</w:t>
            </w:r>
            <w:proofErr w:type="spellEnd"/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կողմից ներկայացված տեղեկատվության՝ ծրագրի ներքո 2021 թվականին մասհանումների կանխատեսված գումարը կազմում է 7,726,300.0 հազ. դրամ, </w:t>
            </w:r>
            <w:proofErr w:type="spellStart"/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հետևաբար</w:t>
            </w:r>
            <w:proofErr w:type="spellEnd"/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վերջինիս նկատմամբ հաշվարկված վարկի սպասարկման ծախսերն էականորեն կգերազանցեն 2021թ. պետական բյուջեով նախատեսված նշված վարկի սպասարկման ծախսերը:</w:t>
            </w:r>
          </w:p>
          <w:p w:rsidR="005A3D2A" w:rsidRPr="005A3D2A" w:rsidRDefault="005A3D2A" w:rsidP="005A3D2A">
            <w:pPr>
              <w:tabs>
                <w:tab w:val="left" w:pos="851"/>
              </w:tabs>
              <w:spacing w:after="0" w:line="240" w:lineRule="auto"/>
              <w:ind w:left="75" w:right="7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       </w:t>
            </w:r>
            <w:proofErr w:type="spellStart"/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հետևում</w:t>
            </w:r>
            <w:proofErr w:type="spellEnd"/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է, որ Հայաստանի Հանրապետության և Ասիական զարգացման բանկի </w:t>
            </w:r>
            <w:proofErr w:type="spellStart"/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5A3D2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2021թ. ապրիլի 7-ին ստորագրված ««Հայաստան-Վրաստան սահմանային տարածաշրջանային ճանապարհի (Մ6 Վանաձոր-Բագրատաշեն) բարելավման ծրագիր» (Վարկ թիվ 3449-ARM) վարկային համաձայնագրի փոփոխությունը Հայաստանի Հանրապետության համար կառաջացնի ֆինանսական պարտավորություններ։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3D2A" w:rsidRPr="005A3D2A" w:rsidRDefault="005A3D2A" w:rsidP="005A3D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A3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D2A" w:rsidRPr="005A3D2A" w:rsidRDefault="005A3D2A" w:rsidP="005A3D2A">
            <w:pPr>
              <w:spacing w:after="0" w:line="240" w:lineRule="auto"/>
              <w:ind w:left="-3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5A3D2A" w:rsidRPr="005A3D2A" w:rsidRDefault="005A3D2A" w:rsidP="005A3D2A">
      <w:pPr>
        <w:tabs>
          <w:tab w:val="left" w:pos="709"/>
        </w:tabs>
        <w:spacing w:after="120" w:line="240" w:lineRule="auto"/>
        <w:ind w:right="-1"/>
        <w:jc w:val="right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5A3D2A">
        <w:rPr>
          <w:rFonts w:ascii="Sylfaen" w:eastAsia="Times New Roman" w:hAnsi="Sylfaen" w:cs="Times New Roman"/>
          <w:sz w:val="24"/>
          <w:szCs w:val="24"/>
          <w:lang w:val="hy-AM" w:eastAsia="fr-FR"/>
        </w:rPr>
        <w:tab/>
      </w:r>
    </w:p>
    <w:sectPr w:rsidR="005A3D2A" w:rsidRPr="005A3D2A" w:rsidSect="007758AC">
      <w:pgSz w:w="11906" w:h="16838"/>
      <w:pgMar w:top="1134" w:right="567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A44" w:rsidRDefault="00CA3A44" w:rsidP="005A3D2A">
      <w:pPr>
        <w:spacing w:after="0" w:line="240" w:lineRule="auto"/>
      </w:pPr>
      <w:r>
        <w:separator/>
      </w:r>
    </w:p>
  </w:endnote>
  <w:endnote w:type="continuationSeparator" w:id="0">
    <w:p w:rsidR="00CA3A44" w:rsidRDefault="00CA3A44" w:rsidP="005A3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A44" w:rsidRDefault="00CA3A44" w:rsidP="005A3D2A">
      <w:pPr>
        <w:spacing w:after="0" w:line="240" w:lineRule="auto"/>
      </w:pPr>
      <w:r>
        <w:separator/>
      </w:r>
    </w:p>
  </w:footnote>
  <w:footnote w:type="continuationSeparator" w:id="0">
    <w:p w:rsidR="00CA3A44" w:rsidRDefault="00CA3A44" w:rsidP="005A3D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D2A"/>
    <w:rsid w:val="005A3D2A"/>
    <w:rsid w:val="00CA3A44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50552C-3D76-4A60-B7E5-44179FAB2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3D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3D2A"/>
  </w:style>
  <w:style w:type="paragraph" w:styleId="Footer">
    <w:name w:val="footer"/>
    <w:basedOn w:val="Normal"/>
    <w:link w:val="FooterChar"/>
    <w:uiPriority w:val="99"/>
    <w:unhideWhenUsed/>
    <w:rsid w:val="005A3D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3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2021-04-23T08:17:00Z</dcterms:created>
  <dcterms:modified xsi:type="dcterms:W3CDTF">2021-04-23T08:17:00Z</dcterms:modified>
</cp:coreProperties>
</file>