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BB28E" w14:textId="77777777" w:rsidR="001A0092" w:rsidRPr="00C434C1" w:rsidRDefault="00C60536" w:rsidP="005926C4">
      <w:pPr>
        <w:spacing w:line="276" w:lineRule="auto"/>
        <w:ind w:left="0" w:firstLine="540"/>
        <w:jc w:val="center"/>
        <w:rPr>
          <w:rFonts w:ascii="GHEA Grapalat" w:hAnsi="GHEA Grapalat" w:cs="Sylfaen"/>
          <w:b/>
          <w:bCs/>
          <w:sz w:val="24"/>
          <w:szCs w:val="24"/>
          <w:lang w:val="af-ZA"/>
        </w:rPr>
      </w:pPr>
      <w:r w:rsidRPr="00606A33">
        <w:rPr>
          <w:rFonts w:ascii="GHEA Grapalat" w:hAnsi="GHEA Grapalat" w:cs="Sylfaen"/>
          <w:b/>
          <w:bCs/>
          <w:sz w:val="24"/>
          <w:szCs w:val="24"/>
          <w:lang w:val="hy-AM"/>
        </w:rPr>
        <w:t>ՏԵՂԵԿԱՆՔ-</w:t>
      </w:r>
      <w:r w:rsidR="001A0092" w:rsidRPr="00C434C1">
        <w:rPr>
          <w:rFonts w:ascii="GHEA Grapalat" w:hAnsi="GHEA Grapalat" w:cs="Sylfaen"/>
          <w:b/>
          <w:bCs/>
          <w:sz w:val="24"/>
          <w:szCs w:val="24"/>
          <w:lang w:val="af-ZA"/>
        </w:rPr>
        <w:t>ՀԻՄՆԱՎՈՐՈՒՄ</w:t>
      </w:r>
    </w:p>
    <w:p w14:paraId="60F3A412" w14:textId="77777777" w:rsidR="008A4CFF" w:rsidRPr="001E5396" w:rsidRDefault="008A4CFF" w:rsidP="00941807">
      <w:pPr>
        <w:spacing w:before="0" w:after="0" w:line="276" w:lineRule="auto"/>
        <w:ind w:left="0" w:firstLine="0"/>
        <w:jc w:val="center"/>
        <w:rPr>
          <w:rFonts w:ascii="GHEA Grapalat" w:eastAsia="Times New Roman" w:hAnsi="GHEA Grapalat"/>
          <w:b/>
          <w:lang w:val="hy-AM" w:eastAsia="ru-RU"/>
        </w:rPr>
      </w:pPr>
      <w:r w:rsidRPr="008A4CFF">
        <w:rPr>
          <w:rFonts w:ascii="GHEA Grapalat" w:hAnsi="GHEA Grapalat"/>
          <w:b/>
          <w:bCs/>
          <w:color w:val="000000"/>
          <w:shd w:val="clear" w:color="auto" w:fill="FFFFFF"/>
          <w:lang w:val="hy-AM"/>
        </w:rPr>
        <w:t>«ՀԱՅԱՍՏԱՆԻ ՀԱՆՐԱՊԵՏՈՒԹՅԱՆ 2021 ԹՎԱԿԱՆԻ ՊԵՏԱԿԱՆ ԲՅՈՒՋԵԻ ՄԱՍԻՆ» ՀԱՅԱՍՏԱՆԻ ՀԱՆՐԱՊԵՏՈՒԹՅԱՆ ՕՐԵՆՔՈՒՄ ՎԵՐԱԲԱՇԽՈՒՄ ԵՎ ՀԱՅԱՍՏԱՆԻ ՀԱՆՐԱՊԵՏՈՒԹՅԱՆ ԿԱՌԱՎԱՐՈՒԹՅԱՆ 2020 ԹՎԱԿԱՆԻ ԴԵԿՏԵՄԲԵՐԻ 30-Ի N 2215-Ն</w:t>
      </w:r>
      <w:r>
        <w:rPr>
          <w:rFonts w:ascii="GHEA Grapalat" w:hAnsi="GHEA Grapalat"/>
          <w:b/>
          <w:bCs/>
          <w:color w:val="000000"/>
          <w:shd w:val="clear" w:color="auto" w:fill="FFFFFF"/>
          <w:lang w:val="hy-AM"/>
        </w:rPr>
        <w:t xml:space="preserve"> </w:t>
      </w:r>
      <w:r w:rsidRPr="001E5396">
        <w:rPr>
          <w:rFonts w:ascii="GHEA Grapalat" w:hAnsi="GHEA Grapalat"/>
          <w:b/>
          <w:bCs/>
          <w:color w:val="000000"/>
          <w:shd w:val="clear" w:color="auto" w:fill="FFFFFF"/>
          <w:lang w:val="hy-AM"/>
        </w:rPr>
        <w:t>ՈՐՈՇՄԱՆ ՄԵՋ ՓՈՓՈԽՈՒԹՅՈՒՆՆԵՐ ԵՎ ԼՐԱՑՈՒՄՆԵՐ ԿԱՏԱՐԵԼՈՒ ՄԱՍԻՆ</w:t>
      </w:r>
    </w:p>
    <w:p w14:paraId="3137F41B" w14:textId="77777777" w:rsidR="008A4CFF" w:rsidRDefault="008A4CFF" w:rsidP="001B43D8">
      <w:pPr>
        <w:spacing w:before="0" w:after="0" w:line="276" w:lineRule="auto"/>
        <w:ind w:left="0" w:firstLine="540"/>
        <w:jc w:val="both"/>
        <w:rPr>
          <w:rFonts w:ascii="GHEA Grapalat" w:hAnsi="GHEA Grapalat" w:cs="Sylfaen"/>
          <w:b/>
          <w:sz w:val="24"/>
          <w:szCs w:val="24"/>
          <w:lang w:val="hy-AM" w:eastAsia="ru-RU"/>
        </w:rPr>
      </w:pPr>
    </w:p>
    <w:p w14:paraId="17FB5322" w14:textId="77777777" w:rsidR="009F4045" w:rsidRPr="00AF6FC7" w:rsidRDefault="009F4045" w:rsidP="001B43D8">
      <w:pPr>
        <w:spacing w:before="0" w:after="0" w:line="276" w:lineRule="auto"/>
        <w:ind w:left="0" w:firstLine="540"/>
        <w:jc w:val="both"/>
        <w:rPr>
          <w:rFonts w:ascii="GHEA Grapalat" w:hAnsi="GHEA Grapalat"/>
          <w:lang w:val="pt-BR"/>
        </w:rPr>
      </w:pPr>
      <w:r w:rsidRPr="003878A1">
        <w:rPr>
          <w:rFonts w:ascii="GHEA Grapalat" w:hAnsi="GHEA Grapalat" w:cs="Sylfaen"/>
          <w:b/>
          <w:sz w:val="24"/>
          <w:szCs w:val="24"/>
          <w:lang w:val="hy-AM" w:eastAsia="ru-RU"/>
        </w:rPr>
        <w:t xml:space="preserve">1. </w:t>
      </w:r>
      <w:r w:rsidRPr="003878A1">
        <w:rPr>
          <w:rFonts w:ascii="GHEA Grapalat" w:hAnsi="GHEA Grapalat" w:cs="Sylfaen"/>
          <w:b/>
          <w:sz w:val="24"/>
          <w:szCs w:val="24"/>
          <w:lang w:val="af-ZA" w:eastAsia="ru-RU"/>
        </w:rPr>
        <w:t>Իրավական</w:t>
      </w:r>
      <w:r w:rsidR="00ED6B9F">
        <w:rPr>
          <w:rFonts w:ascii="GHEA Grapalat" w:hAnsi="GHEA Grapalat" w:cs="Sylfaen"/>
          <w:b/>
          <w:sz w:val="24"/>
          <w:szCs w:val="24"/>
          <w:lang w:val="af-ZA" w:eastAsia="ru-RU"/>
        </w:rPr>
        <w:t xml:space="preserve"> </w:t>
      </w:r>
      <w:r w:rsidRPr="003878A1">
        <w:rPr>
          <w:rFonts w:ascii="GHEA Grapalat" w:hAnsi="GHEA Grapalat" w:cs="Sylfaen"/>
          <w:b/>
          <w:sz w:val="24"/>
          <w:szCs w:val="24"/>
          <w:lang w:val="af-ZA" w:eastAsia="ru-RU"/>
        </w:rPr>
        <w:t>ակտի</w:t>
      </w:r>
      <w:r w:rsidRPr="003878A1">
        <w:rPr>
          <w:rFonts w:ascii="GHEA Grapalat" w:hAnsi="GHEA Grapalat" w:cs="Sylfaen"/>
          <w:b/>
          <w:sz w:val="24"/>
          <w:szCs w:val="24"/>
          <w:lang w:val="hy-AM" w:eastAsia="ru-RU"/>
        </w:rPr>
        <w:t xml:space="preserve"> ընդունման</w:t>
      </w:r>
      <w:r w:rsidR="00ED6B9F" w:rsidRPr="006E2D0E">
        <w:rPr>
          <w:rFonts w:ascii="GHEA Grapalat" w:hAnsi="GHEA Grapalat" w:cs="Sylfaen"/>
          <w:b/>
          <w:sz w:val="24"/>
          <w:szCs w:val="24"/>
          <w:lang w:val="hy-AM" w:eastAsia="ru-RU"/>
        </w:rPr>
        <w:t xml:space="preserve"> </w:t>
      </w:r>
      <w:r w:rsidRPr="003878A1">
        <w:rPr>
          <w:rFonts w:ascii="GHEA Grapalat" w:hAnsi="GHEA Grapalat" w:cs="Sylfaen"/>
          <w:b/>
          <w:sz w:val="24"/>
          <w:szCs w:val="24"/>
          <w:lang w:val="af-ZA" w:eastAsia="ru-RU"/>
        </w:rPr>
        <w:t>անհրաժեշտությունը</w:t>
      </w:r>
      <w:r w:rsidRPr="003878A1">
        <w:rPr>
          <w:rFonts w:ascii="GHEA Grapalat" w:hAnsi="GHEA Grapalat" w:cs="Times Armenian"/>
          <w:b/>
          <w:sz w:val="24"/>
          <w:szCs w:val="24"/>
          <w:lang w:val="af-ZA" w:eastAsia="ru-RU"/>
        </w:rPr>
        <w:t xml:space="preserve"> (</w:t>
      </w:r>
      <w:r w:rsidRPr="003878A1">
        <w:rPr>
          <w:rFonts w:ascii="GHEA Grapalat" w:hAnsi="GHEA Grapalat" w:cs="Sylfaen"/>
          <w:b/>
          <w:sz w:val="24"/>
          <w:szCs w:val="24"/>
          <w:lang w:val="af-ZA" w:eastAsia="ru-RU"/>
        </w:rPr>
        <w:t>նպատակը</w:t>
      </w:r>
      <w:r w:rsidRPr="003878A1">
        <w:rPr>
          <w:rFonts w:ascii="GHEA Grapalat" w:hAnsi="GHEA Grapalat"/>
          <w:b/>
          <w:sz w:val="24"/>
          <w:szCs w:val="24"/>
          <w:lang w:val="af-ZA" w:eastAsia="ru-RU"/>
        </w:rPr>
        <w:t>)</w:t>
      </w:r>
    </w:p>
    <w:p w14:paraId="62E4BABD" w14:textId="67E2E45A" w:rsidR="007F4554" w:rsidRPr="007F4554" w:rsidRDefault="00D10B40" w:rsidP="007F4554">
      <w:pPr>
        <w:pStyle w:val="NoSpacing"/>
        <w:spacing w:line="276" w:lineRule="auto"/>
        <w:ind w:firstLine="540"/>
        <w:jc w:val="both"/>
        <w:rPr>
          <w:rFonts w:ascii="GHEA Grapalat" w:hAnsi="GHEA Grapalat" w:cs="Aharoni"/>
          <w:sz w:val="24"/>
          <w:szCs w:val="24"/>
          <w:lang w:val="pt-BR"/>
        </w:rPr>
      </w:pPr>
      <w:r w:rsidRPr="007F4554">
        <w:rPr>
          <w:rFonts w:ascii="GHEA Grapalat" w:hAnsi="GHEA Grapalat"/>
          <w:color w:val="000000"/>
          <w:sz w:val="24"/>
          <w:szCs w:val="24"/>
          <w:lang w:val="hy-AM"/>
        </w:rPr>
        <w:t>ՀՀ</w:t>
      </w:r>
      <w:r w:rsidRPr="007F4554">
        <w:rPr>
          <w:rFonts w:ascii="GHEA Grapalat" w:hAnsi="GHEA Grapalat"/>
          <w:color w:val="000000"/>
          <w:sz w:val="24"/>
          <w:szCs w:val="24"/>
          <w:lang w:val="hy-AM" w:eastAsia="en-US"/>
        </w:rPr>
        <w:t xml:space="preserve"> ֆինանսների</w:t>
      </w:r>
      <w:r w:rsidRPr="00D10B40">
        <w:rPr>
          <w:rFonts w:ascii="GHEA Grapalat" w:hAnsi="GHEA Grapalat"/>
          <w:color w:val="000000"/>
          <w:sz w:val="24"/>
          <w:szCs w:val="24"/>
          <w:lang w:val="hy-AM" w:eastAsia="en-US"/>
        </w:rPr>
        <w:t xml:space="preserve"> </w:t>
      </w:r>
      <w:r w:rsidRPr="007F4554">
        <w:rPr>
          <w:rFonts w:ascii="GHEA Grapalat" w:hAnsi="GHEA Grapalat"/>
          <w:color w:val="000000"/>
          <w:sz w:val="24"/>
          <w:szCs w:val="24"/>
          <w:lang w:val="hy-AM" w:eastAsia="en-US"/>
        </w:rPr>
        <w:t xml:space="preserve">նախարարության </w:t>
      </w:r>
      <w:r>
        <w:rPr>
          <w:rFonts w:ascii="GHEA Grapalat" w:hAnsi="GHEA Grapalat"/>
          <w:color w:val="000000"/>
          <w:sz w:val="24"/>
          <w:szCs w:val="24"/>
          <w:lang w:val="hy-AM" w:eastAsia="en-US"/>
        </w:rPr>
        <w:t>ս</w:t>
      </w:r>
      <w:r w:rsidR="007F4554" w:rsidRPr="007F4554">
        <w:rPr>
          <w:rFonts w:ascii="GHEA Grapalat" w:hAnsi="GHEA Grapalat" w:cs="Aharoni"/>
          <w:sz w:val="24"/>
          <w:szCs w:val="24"/>
          <w:lang w:val="pt-BR"/>
        </w:rPr>
        <w:t>երվերային հանգույցների հովացման համար տեղադրված արտադրական նշանակության օդորակիչի խափանման հետևանքով՝ ներկայումս հովացումը իրականացվում է սենյակային օդորակիչների միջոցով</w:t>
      </w:r>
      <w:r w:rsidR="000F71B7">
        <w:rPr>
          <w:rFonts w:ascii="GHEA Grapalat" w:hAnsi="GHEA Grapalat" w:cs="Aharoni"/>
          <w:sz w:val="24"/>
          <w:szCs w:val="24"/>
          <w:lang w:val="pt-BR"/>
        </w:rPr>
        <w:t xml:space="preserve">: </w:t>
      </w:r>
      <w:r w:rsidR="000F71B7">
        <w:rPr>
          <w:rFonts w:ascii="GHEA Grapalat" w:hAnsi="GHEA Grapalat" w:cs="Aharoni"/>
          <w:sz w:val="24"/>
          <w:szCs w:val="24"/>
          <w:lang w:val="hy-AM"/>
        </w:rPr>
        <w:t>Նշված օդորակիչների</w:t>
      </w:r>
      <w:r w:rsidR="007F4554" w:rsidRPr="007F4554">
        <w:rPr>
          <w:rFonts w:ascii="GHEA Grapalat" w:hAnsi="GHEA Grapalat" w:cs="Aharoni"/>
          <w:sz w:val="24"/>
          <w:szCs w:val="24"/>
          <w:lang w:val="pt-BR"/>
        </w:rPr>
        <w:t xml:space="preserve"> հզորությունը չի բավարարում </w:t>
      </w:r>
      <w:r w:rsidR="000F71B7">
        <w:rPr>
          <w:rFonts w:ascii="GHEA Grapalat" w:hAnsi="GHEA Grapalat" w:cs="Aharoni"/>
          <w:sz w:val="24"/>
          <w:szCs w:val="24"/>
          <w:lang w:val="hy-AM"/>
        </w:rPr>
        <w:t xml:space="preserve">ամբողջ ծավալով հովացումը </w:t>
      </w:r>
      <w:r w:rsidR="007F4554" w:rsidRPr="007F4554">
        <w:rPr>
          <w:rFonts w:ascii="GHEA Grapalat" w:hAnsi="GHEA Grapalat" w:cs="Aharoni"/>
          <w:sz w:val="24"/>
          <w:szCs w:val="24"/>
          <w:lang w:val="pt-BR"/>
        </w:rPr>
        <w:t>ապահովել</w:t>
      </w:r>
      <w:r w:rsidR="00B838C5">
        <w:rPr>
          <w:rFonts w:ascii="GHEA Grapalat" w:hAnsi="GHEA Grapalat" w:cs="Aharoni"/>
          <w:sz w:val="24"/>
          <w:szCs w:val="24"/>
          <w:lang w:val="pt-BR"/>
        </w:rPr>
        <w:t>ու</w:t>
      </w:r>
      <w:r w:rsidR="000F71B7">
        <w:rPr>
          <w:rFonts w:ascii="GHEA Grapalat" w:hAnsi="GHEA Grapalat" w:cs="Aharoni"/>
          <w:sz w:val="24"/>
          <w:szCs w:val="24"/>
          <w:lang w:val="hy-AM"/>
        </w:rPr>
        <w:t xml:space="preserve"> համար</w:t>
      </w:r>
      <w:r w:rsidR="007F4554" w:rsidRPr="007F4554">
        <w:rPr>
          <w:rFonts w:ascii="GHEA Grapalat" w:hAnsi="GHEA Grapalat" w:cs="Aharoni"/>
          <w:sz w:val="24"/>
          <w:szCs w:val="24"/>
          <w:lang w:val="pt-BR"/>
        </w:rPr>
        <w:t>, ինչն էլ կարող է դառնալ սերվերային հանգույցների խափանման պատճառ:</w:t>
      </w:r>
    </w:p>
    <w:p w14:paraId="7BDCC04B" w14:textId="77777777" w:rsidR="007F4554" w:rsidRPr="007F4554" w:rsidRDefault="007F4554" w:rsidP="007F4554">
      <w:pPr>
        <w:pStyle w:val="NoSpacing"/>
        <w:spacing w:line="276" w:lineRule="auto"/>
        <w:ind w:firstLine="540"/>
        <w:jc w:val="both"/>
        <w:rPr>
          <w:rFonts w:ascii="GHEA Grapalat" w:hAnsi="GHEA Grapalat" w:cs="Aharoni"/>
          <w:sz w:val="24"/>
          <w:szCs w:val="24"/>
          <w:lang w:val="pt-BR"/>
        </w:rPr>
      </w:pPr>
      <w:r w:rsidRPr="007F4554">
        <w:rPr>
          <w:rFonts w:ascii="GHEA Grapalat" w:hAnsi="GHEA Grapalat" w:cs="Aharoni"/>
          <w:sz w:val="24"/>
          <w:szCs w:val="24"/>
          <w:lang w:val="pt-BR"/>
        </w:rPr>
        <w:t>Նշվածով պայմանավորված, առաջարկվում է ձեռք բերել ավելի հզոր՝ արտադրական նշանակության օդորակիչ:</w:t>
      </w:r>
    </w:p>
    <w:p w14:paraId="5ECA0311" w14:textId="47277C41" w:rsidR="007F4554" w:rsidRPr="007F4554" w:rsidRDefault="007F4554" w:rsidP="007F4554">
      <w:pPr>
        <w:pStyle w:val="NoSpacing"/>
        <w:spacing w:line="276" w:lineRule="auto"/>
        <w:ind w:firstLine="540"/>
        <w:jc w:val="both"/>
        <w:rPr>
          <w:rFonts w:ascii="GHEA Grapalat" w:hAnsi="GHEA Grapalat" w:cs="Aharoni"/>
          <w:sz w:val="24"/>
          <w:szCs w:val="24"/>
          <w:lang w:val="pt-BR"/>
        </w:rPr>
      </w:pPr>
      <w:r w:rsidRPr="007F4554">
        <w:rPr>
          <w:rFonts w:ascii="GHEA Grapalat" w:hAnsi="GHEA Grapalat" w:cs="Aharoni"/>
          <w:sz w:val="24"/>
          <w:szCs w:val="24"/>
          <w:lang w:val="pt-BR"/>
        </w:rPr>
        <w:t>ՀՀ ֆինանսների նախարարության առաջին բաժնի</w:t>
      </w:r>
      <w:r w:rsidR="000F71B7">
        <w:rPr>
          <w:rFonts w:ascii="GHEA Grapalat" w:hAnsi="GHEA Grapalat" w:cs="Aharoni"/>
          <w:sz w:val="24"/>
          <w:szCs w:val="24"/>
          <w:lang w:val="hy-AM"/>
        </w:rPr>
        <w:t xml:space="preserve"> հատուկ համակարգիչը</w:t>
      </w:r>
      <w:r w:rsidR="000F71B7" w:rsidRPr="000F71B7">
        <w:rPr>
          <w:rFonts w:ascii="GHEA Grapalat" w:hAnsi="GHEA Grapalat" w:cs="Aharoni"/>
          <w:sz w:val="24"/>
          <w:szCs w:val="24"/>
          <w:lang w:val="pt-BR"/>
        </w:rPr>
        <w:t xml:space="preserve"> </w:t>
      </w:r>
      <w:r w:rsidR="000F71B7">
        <w:rPr>
          <w:rFonts w:ascii="GHEA Grapalat" w:hAnsi="GHEA Grapalat" w:cs="Aharoni"/>
          <w:sz w:val="24"/>
          <w:szCs w:val="24"/>
          <w:lang w:val="hy-AM"/>
        </w:rPr>
        <w:t xml:space="preserve">շահագործվում է շուրջ 10 տարի և </w:t>
      </w:r>
      <w:proofErr w:type="spellStart"/>
      <w:r w:rsidR="00B838C5">
        <w:rPr>
          <w:rFonts w:ascii="GHEA Grapalat" w:hAnsi="GHEA Grapalat" w:cs="Aharoni"/>
          <w:sz w:val="24"/>
          <w:szCs w:val="24"/>
          <w:lang w:val="en-US"/>
        </w:rPr>
        <w:t>առաջացել</w:t>
      </w:r>
      <w:proofErr w:type="spellEnd"/>
      <w:r w:rsidR="00B838C5" w:rsidRPr="00B838C5">
        <w:rPr>
          <w:rFonts w:ascii="GHEA Grapalat" w:hAnsi="GHEA Grapalat" w:cs="Aharoni"/>
          <w:sz w:val="24"/>
          <w:szCs w:val="24"/>
          <w:lang w:val="pt-BR"/>
        </w:rPr>
        <w:t xml:space="preserve"> </w:t>
      </w:r>
      <w:r w:rsidR="00B838C5">
        <w:rPr>
          <w:rFonts w:ascii="GHEA Grapalat" w:hAnsi="GHEA Grapalat" w:cs="Aharoni"/>
          <w:sz w:val="24"/>
          <w:szCs w:val="24"/>
          <w:lang w:val="en-US"/>
        </w:rPr>
        <w:t>է</w:t>
      </w:r>
      <w:r w:rsidR="00B838C5" w:rsidRPr="00B838C5">
        <w:rPr>
          <w:rFonts w:ascii="GHEA Grapalat" w:hAnsi="GHEA Grapalat" w:cs="Aharoni"/>
          <w:sz w:val="24"/>
          <w:szCs w:val="24"/>
          <w:lang w:val="pt-BR"/>
        </w:rPr>
        <w:t xml:space="preserve"> </w:t>
      </w:r>
      <w:proofErr w:type="spellStart"/>
      <w:r w:rsidR="00B838C5">
        <w:rPr>
          <w:rFonts w:ascii="GHEA Grapalat" w:hAnsi="GHEA Grapalat" w:cs="Aharoni"/>
          <w:sz w:val="24"/>
          <w:szCs w:val="24"/>
          <w:lang w:val="en-US"/>
        </w:rPr>
        <w:t>այն</w:t>
      </w:r>
      <w:proofErr w:type="spellEnd"/>
      <w:r w:rsidR="00B838C5" w:rsidRPr="00B838C5">
        <w:rPr>
          <w:rFonts w:ascii="GHEA Grapalat" w:hAnsi="GHEA Grapalat" w:cs="Aharoni"/>
          <w:sz w:val="24"/>
          <w:szCs w:val="24"/>
          <w:lang w:val="pt-BR"/>
        </w:rPr>
        <w:t xml:space="preserve"> </w:t>
      </w:r>
      <w:r w:rsidR="00B838C5">
        <w:rPr>
          <w:rFonts w:ascii="GHEA Grapalat" w:hAnsi="GHEA Grapalat" w:cs="Aharoni"/>
          <w:sz w:val="24"/>
          <w:szCs w:val="24"/>
          <w:lang w:val="hy-AM"/>
        </w:rPr>
        <w:t>փոխարինելու անհրաժեշտություն</w:t>
      </w:r>
      <w:r w:rsidR="000F71B7">
        <w:rPr>
          <w:rFonts w:ascii="GHEA Grapalat" w:hAnsi="GHEA Grapalat" w:cs="Aharoni"/>
          <w:sz w:val="24"/>
          <w:szCs w:val="24"/>
          <w:lang w:val="hy-AM"/>
        </w:rPr>
        <w:t xml:space="preserve">: Նշված բաժնի </w:t>
      </w:r>
      <w:r w:rsidRPr="007F4554">
        <w:rPr>
          <w:rFonts w:ascii="GHEA Grapalat" w:hAnsi="GHEA Grapalat" w:cs="Aharoni"/>
          <w:sz w:val="24"/>
          <w:szCs w:val="24"/>
          <w:lang w:val="pt-BR"/>
        </w:rPr>
        <w:t>գործառույթները անընդհատ և անխափան իրականաց</w:t>
      </w:r>
      <w:r w:rsidR="000F71B7">
        <w:rPr>
          <w:rFonts w:ascii="GHEA Grapalat" w:hAnsi="GHEA Grapalat" w:cs="Aharoni"/>
          <w:sz w:val="24"/>
          <w:szCs w:val="24"/>
          <w:lang w:val="hy-AM"/>
        </w:rPr>
        <w:t>ումը ապահովելու նպատակով</w:t>
      </w:r>
      <w:r w:rsidR="008950B0" w:rsidRPr="008950B0">
        <w:rPr>
          <w:rFonts w:ascii="GHEA Grapalat" w:hAnsi="GHEA Grapalat" w:cs="Aharoni"/>
          <w:sz w:val="24"/>
          <w:szCs w:val="24"/>
          <w:lang w:val="pt-BR"/>
        </w:rPr>
        <w:t>,</w:t>
      </w:r>
      <w:r w:rsidR="000F71B7">
        <w:rPr>
          <w:rFonts w:ascii="GHEA Grapalat" w:hAnsi="GHEA Grapalat" w:cs="Aharoni"/>
          <w:sz w:val="24"/>
          <w:szCs w:val="24"/>
          <w:lang w:val="hy-AM"/>
        </w:rPr>
        <w:t xml:space="preserve"> առաջարկվում է ձեռք բերել նոր՝ արդիական համակարգիչ</w:t>
      </w:r>
      <w:r w:rsidRPr="007F4554">
        <w:rPr>
          <w:rFonts w:ascii="GHEA Grapalat" w:hAnsi="GHEA Grapalat" w:cs="Aharoni"/>
          <w:sz w:val="24"/>
          <w:szCs w:val="24"/>
          <w:lang w:val="pt-BR"/>
        </w:rPr>
        <w:t>:</w:t>
      </w:r>
    </w:p>
    <w:p w14:paraId="08FE38B6" w14:textId="77777777" w:rsidR="009F4045" w:rsidRDefault="007F3AEB" w:rsidP="005926C4">
      <w:pPr>
        <w:autoSpaceDE w:val="0"/>
        <w:autoSpaceDN w:val="0"/>
        <w:adjustRightInd w:val="0"/>
        <w:spacing w:before="0" w:after="0" w:line="276" w:lineRule="auto"/>
        <w:ind w:left="0" w:firstLine="540"/>
        <w:jc w:val="both"/>
        <w:rPr>
          <w:rFonts w:ascii="GHEA Grapalat" w:hAnsi="GHEA Grapalat"/>
          <w:b/>
          <w:sz w:val="24"/>
          <w:szCs w:val="24"/>
          <w:u w:val="single"/>
          <w:lang w:val="hy-AM"/>
        </w:rPr>
      </w:pPr>
      <w:r w:rsidRPr="00A47C88">
        <w:rPr>
          <w:rFonts w:ascii="GHEA Grapalat" w:hAnsi="GHEA Grapalat"/>
          <w:b/>
          <w:sz w:val="24"/>
          <w:szCs w:val="24"/>
          <w:u w:val="single"/>
          <w:lang w:val="af-ZA"/>
        </w:rPr>
        <w:t>2</w:t>
      </w:r>
      <w:r w:rsidRPr="007F3AEB">
        <w:rPr>
          <w:rFonts w:ascii="GHEA Grapalat" w:hAnsi="GHEA Grapalat"/>
          <w:b/>
          <w:sz w:val="24"/>
          <w:szCs w:val="24"/>
          <w:u w:val="single"/>
          <w:lang w:val="hy-AM"/>
        </w:rPr>
        <w:t>.</w:t>
      </w:r>
      <w:r w:rsidR="009F4045" w:rsidRPr="002E687F">
        <w:rPr>
          <w:rFonts w:ascii="GHEA Grapalat" w:hAnsi="GHEA Grapalat"/>
          <w:b/>
          <w:sz w:val="24"/>
          <w:szCs w:val="24"/>
          <w:u w:val="single"/>
          <w:lang w:val="hy-AM"/>
        </w:rPr>
        <w:t>Առաջարկվող կարգավորման բնույթը</w:t>
      </w:r>
    </w:p>
    <w:p w14:paraId="1BD259D6" w14:textId="29A6C439" w:rsidR="007F4554" w:rsidRDefault="007F4554" w:rsidP="007F4554">
      <w:pPr>
        <w:autoSpaceDE w:val="0"/>
        <w:autoSpaceDN w:val="0"/>
        <w:adjustRightInd w:val="0"/>
        <w:spacing w:before="0" w:after="0" w:line="276" w:lineRule="auto"/>
        <w:ind w:left="0" w:firstLine="540"/>
        <w:jc w:val="both"/>
        <w:rPr>
          <w:rFonts w:ascii="GHEA Grapalat" w:hAnsi="GHEA Grapalat"/>
          <w:sz w:val="24"/>
          <w:szCs w:val="24"/>
          <w:lang w:val="hy-AM"/>
        </w:rPr>
      </w:pPr>
      <w:r w:rsidRPr="007F4554">
        <w:rPr>
          <w:rFonts w:ascii="GHEA Grapalat" w:hAnsi="GHEA Grapalat"/>
          <w:sz w:val="24"/>
          <w:szCs w:val="24"/>
          <w:lang w:val="hy-AM"/>
        </w:rPr>
        <w:t xml:space="preserve">ՀՀ կառավարության որոշման նախագծով նախատեսված պետական բյուջեից հատկացված </w:t>
      </w:r>
      <w:r w:rsidR="00364701">
        <w:rPr>
          <w:rFonts w:ascii="GHEA Grapalat" w:hAnsi="GHEA Grapalat"/>
          <w:sz w:val="24"/>
          <w:szCs w:val="24"/>
          <w:lang w:val="hy-AM"/>
        </w:rPr>
        <w:t>2</w:t>
      </w:r>
      <w:r w:rsidRPr="007F4554">
        <w:rPr>
          <w:rFonts w:ascii="GHEA Grapalat" w:hAnsi="GHEA Grapalat"/>
          <w:sz w:val="24"/>
          <w:szCs w:val="24"/>
          <w:lang w:val="hy-AM"/>
        </w:rPr>
        <w:t xml:space="preserve"> </w:t>
      </w:r>
      <w:r w:rsidR="00364701">
        <w:rPr>
          <w:rFonts w:ascii="GHEA Grapalat" w:hAnsi="GHEA Grapalat"/>
          <w:sz w:val="24"/>
          <w:szCs w:val="24"/>
          <w:lang w:val="hy-AM"/>
        </w:rPr>
        <w:t>0</w:t>
      </w:r>
      <w:r w:rsidRPr="007F4554">
        <w:rPr>
          <w:rFonts w:ascii="GHEA Grapalat" w:hAnsi="GHEA Grapalat"/>
          <w:sz w:val="24"/>
          <w:szCs w:val="24"/>
          <w:lang w:val="hy-AM"/>
        </w:rPr>
        <w:t>00</w:t>
      </w:r>
      <w:r w:rsidR="00EE5B11">
        <w:rPr>
          <w:rFonts w:ascii="GHEA Grapalat" w:hAnsi="GHEA Grapalat"/>
          <w:sz w:val="24"/>
          <w:szCs w:val="24"/>
          <w:lang w:val="hy-AM"/>
        </w:rPr>
        <w:t xml:space="preserve"> </w:t>
      </w:r>
      <w:r w:rsidRPr="007F4554">
        <w:rPr>
          <w:rFonts w:ascii="GHEA Grapalat" w:hAnsi="GHEA Grapalat"/>
          <w:sz w:val="24"/>
          <w:szCs w:val="24"/>
          <w:lang w:val="hy-AM"/>
        </w:rPr>
        <w:t>00</w:t>
      </w:r>
      <w:r w:rsidR="00EE5B11">
        <w:rPr>
          <w:rFonts w:ascii="GHEA Grapalat" w:hAnsi="GHEA Grapalat"/>
          <w:sz w:val="24"/>
          <w:szCs w:val="24"/>
          <w:lang w:val="hy-AM"/>
        </w:rPr>
        <w:t>0</w:t>
      </w:r>
      <w:r w:rsidRPr="007F4554">
        <w:rPr>
          <w:rFonts w:ascii="GHEA Grapalat" w:hAnsi="GHEA Grapalat"/>
          <w:sz w:val="24"/>
          <w:szCs w:val="24"/>
          <w:lang w:val="hy-AM"/>
        </w:rPr>
        <w:t xml:space="preserve">  ՀՀ դրամ գումարը կուղղվի </w:t>
      </w:r>
      <w:r w:rsidRPr="007F4554">
        <w:rPr>
          <w:rFonts w:ascii="GHEA Grapalat" w:hAnsi="GHEA Grapalat"/>
          <w:color w:val="000000"/>
          <w:sz w:val="24"/>
          <w:szCs w:val="24"/>
          <w:lang w:val="hy-AM"/>
        </w:rPr>
        <w:t>ՀՀ ֆինանսների նախարարության</w:t>
      </w:r>
      <w:r w:rsidRPr="007F4554">
        <w:rPr>
          <w:rFonts w:ascii="GHEA Grapalat" w:hAnsi="GHEA Grapalat"/>
          <w:sz w:val="24"/>
          <w:szCs w:val="24"/>
          <w:lang w:val="hy-AM"/>
        </w:rPr>
        <w:t xml:space="preserve"> տեխնիկական հագեցվածության </w:t>
      </w:r>
      <w:r>
        <w:rPr>
          <w:rFonts w:ascii="GHEA Grapalat" w:hAnsi="GHEA Grapalat"/>
          <w:sz w:val="24"/>
          <w:szCs w:val="24"/>
          <w:lang w:val="hy-AM"/>
        </w:rPr>
        <w:t>բարելավմանը</w:t>
      </w:r>
      <w:r w:rsidRPr="007F4554">
        <w:rPr>
          <w:rFonts w:ascii="GHEA Grapalat" w:hAnsi="GHEA Grapalat"/>
          <w:sz w:val="24"/>
          <w:szCs w:val="24"/>
          <w:lang w:val="hy-AM"/>
        </w:rPr>
        <w:t>:</w:t>
      </w:r>
    </w:p>
    <w:p w14:paraId="7DC2849D" w14:textId="77777777" w:rsidR="00364701" w:rsidRDefault="00364701" w:rsidP="007F4554">
      <w:pPr>
        <w:autoSpaceDE w:val="0"/>
        <w:autoSpaceDN w:val="0"/>
        <w:adjustRightInd w:val="0"/>
        <w:spacing w:before="0" w:after="0" w:line="276" w:lineRule="auto"/>
        <w:ind w:left="0" w:firstLine="540"/>
        <w:jc w:val="both"/>
        <w:rPr>
          <w:rFonts w:ascii="GHEA Grapalat" w:hAnsi="GHEA Grapalat"/>
          <w:sz w:val="24"/>
          <w:szCs w:val="24"/>
          <w:lang w:val="hy-AM"/>
        </w:rPr>
      </w:pPr>
    </w:p>
    <w:p w14:paraId="6FCD37AA" w14:textId="77777777" w:rsidR="009F4045" w:rsidRPr="009F4045" w:rsidRDefault="007F3AEB" w:rsidP="007F4554">
      <w:pPr>
        <w:autoSpaceDE w:val="0"/>
        <w:autoSpaceDN w:val="0"/>
        <w:adjustRightInd w:val="0"/>
        <w:spacing w:before="0" w:after="0" w:line="276" w:lineRule="auto"/>
        <w:ind w:left="0" w:firstLine="540"/>
        <w:jc w:val="both"/>
        <w:rPr>
          <w:rFonts w:ascii="GHEA Grapalat" w:hAnsi="GHEA Grapalat"/>
          <w:b/>
          <w:sz w:val="24"/>
          <w:szCs w:val="24"/>
          <w:u w:val="single"/>
          <w:lang w:val="hy-AM"/>
        </w:rPr>
      </w:pPr>
      <w:r w:rsidRPr="007F3AEB">
        <w:rPr>
          <w:rFonts w:ascii="GHEA Grapalat" w:hAnsi="GHEA Grapalat"/>
          <w:b/>
          <w:sz w:val="24"/>
          <w:szCs w:val="24"/>
          <w:u w:val="single"/>
          <w:lang w:val="hy-AM"/>
        </w:rPr>
        <w:t>3.</w:t>
      </w:r>
      <w:r w:rsidR="009F4045" w:rsidRPr="009F4045">
        <w:rPr>
          <w:rFonts w:ascii="GHEA Grapalat" w:hAnsi="GHEA Grapalat"/>
          <w:b/>
          <w:sz w:val="24"/>
          <w:szCs w:val="24"/>
          <w:u w:val="single"/>
          <w:lang w:val="hy-AM"/>
        </w:rPr>
        <w:t>Նախագծի մշակման գործընթացում ներգրավված ինստիտուտները և անձինք</w:t>
      </w:r>
    </w:p>
    <w:p w14:paraId="2EDD5531" w14:textId="77777777" w:rsidR="00036595" w:rsidRDefault="009F4045" w:rsidP="005926C4">
      <w:pPr>
        <w:pStyle w:val="NoSpacing"/>
        <w:spacing w:line="276" w:lineRule="auto"/>
        <w:ind w:firstLine="540"/>
        <w:jc w:val="both"/>
        <w:rPr>
          <w:rFonts w:ascii="GHEA Grapalat" w:hAnsi="GHEA Grapalat"/>
          <w:sz w:val="24"/>
          <w:szCs w:val="24"/>
          <w:lang w:val="hy-AM"/>
        </w:rPr>
      </w:pPr>
      <w:r w:rsidRPr="000D1655">
        <w:rPr>
          <w:rFonts w:ascii="GHEA Grapalat" w:hAnsi="GHEA Grapalat"/>
          <w:sz w:val="24"/>
          <w:szCs w:val="24"/>
          <w:lang w:val="hy-AM"/>
        </w:rPr>
        <w:t>Իրավական ակտի նախագիծ</w:t>
      </w:r>
      <w:r w:rsidRPr="009F4045">
        <w:rPr>
          <w:rFonts w:ascii="GHEA Grapalat" w:hAnsi="GHEA Grapalat"/>
          <w:sz w:val="24"/>
          <w:szCs w:val="24"/>
          <w:lang w:val="hy-AM"/>
        </w:rPr>
        <w:t>ը</w:t>
      </w:r>
      <w:r w:rsidRPr="000D1655">
        <w:rPr>
          <w:rFonts w:ascii="GHEA Grapalat" w:hAnsi="GHEA Grapalat"/>
          <w:sz w:val="24"/>
          <w:szCs w:val="24"/>
          <w:lang w:val="hy-AM"/>
        </w:rPr>
        <w:t xml:space="preserve"> մշակվել</w:t>
      </w:r>
      <w:r w:rsidRPr="009F4045">
        <w:rPr>
          <w:rFonts w:ascii="GHEA Grapalat" w:hAnsi="GHEA Grapalat"/>
          <w:sz w:val="24"/>
          <w:szCs w:val="24"/>
          <w:lang w:val="hy-AM"/>
        </w:rPr>
        <w:t xml:space="preserve"> է </w:t>
      </w:r>
      <w:r w:rsidR="008E751D">
        <w:rPr>
          <w:rFonts w:ascii="GHEA Grapalat" w:hAnsi="GHEA Grapalat"/>
          <w:color w:val="000000"/>
          <w:sz w:val="24"/>
          <w:szCs w:val="24"/>
          <w:lang w:val="hy-AM" w:eastAsia="en-US"/>
        </w:rPr>
        <w:t xml:space="preserve">Հայաստանի Հանրապետության </w:t>
      </w:r>
      <w:r w:rsidR="00DF3A6B" w:rsidRPr="00DF3A6B">
        <w:rPr>
          <w:rFonts w:ascii="GHEA Grapalat" w:hAnsi="GHEA Grapalat"/>
          <w:color w:val="000000"/>
          <w:sz w:val="24"/>
          <w:szCs w:val="24"/>
          <w:lang w:val="hy-AM" w:eastAsia="en-US"/>
        </w:rPr>
        <w:t>ֆինանսների</w:t>
      </w:r>
      <w:r w:rsidR="008E751D">
        <w:rPr>
          <w:rFonts w:ascii="GHEA Grapalat" w:hAnsi="GHEA Grapalat"/>
          <w:color w:val="000000"/>
          <w:sz w:val="24"/>
          <w:szCs w:val="24"/>
          <w:lang w:val="hy-AM" w:eastAsia="en-US"/>
        </w:rPr>
        <w:t xml:space="preserve"> նախարարության</w:t>
      </w:r>
      <w:r w:rsidR="008E751D" w:rsidRPr="009F4045">
        <w:rPr>
          <w:rFonts w:ascii="GHEA Grapalat" w:hAnsi="GHEA Grapalat"/>
          <w:sz w:val="24"/>
          <w:szCs w:val="24"/>
          <w:lang w:val="hy-AM"/>
        </w:rPr>
        <w:t xml:space="preserve"> </w:t>
      </w:r>
      <w:r w:rsidRPr="009F4045">
        <w:rPr>
          <w:rFonts w:ascii="GHEA Grapalat" w:hAnsi="GHEA Grapalat"/>
          <w:sz w:val="24"/>
          <w:szCs w:val="24"/>
          <w:lang w:val="hy-AM"/>
        </w:rPr>
        <w:t>կողմից:</w:t>
      </w:r>
    </w:p>
    <w:p w14:paraId="7C1A09F2" w14:textId="77777777" w:rsidR="0090434D" w:rsidRDefault="0090434D" w:rsidP="005926C4">
      <w:pPr>
        <w:pStyle w:val="NoSpacing"/>
        <w:spacing w:line="276" w:lineRule="auto"/>
        <w:ind w:firstLine="540"/>
        <w:jc w:val="both"/>
        <w:rPr>
          <w:rFonts w:ascii="GHEA Grapalat" w:hAnsi="GHEA Grapalat"/>
          <w:sz w:val="24"/>
          <w:szCs w:val="24"/>
          <w:lang w:val="hy-AM"/>
        </w:rPr>
      </w:pPr>
    </w:p>
    <w:p w14:paraId="0DFC7E41" w14:textId="77777777" w:rsidR="009F4045" w:rsidRPr="00036595" w:rsidRDefault="009F4045" w:rsidP="005926C4">
      <w:pPr>
        <w:pStyle w:val="NoSpacing"/>
        <w:spacing w:line="276" w:lineRule="auto"/>
        <w:ind w:firstLine="540"/>
        <w:jc w:val="both"/>
        <w:rPr>
          <w:rFonts w:ascii="GHEA Grapalat" w:hAnsi="GHEA Grapalat"/>
          <w:sz w:val="24"/>
          <w:szCs w:val="24"/>
          <w:lang w:val="hy-AM"/>
        </w:rPr>
      </w:pPr>
      <w:r w:rsidRPr="002E687F">
        <w:rPr>
          <w:rFonts w:ascii="GHEA Grapalat" w:hAnsi="GHEA Grapalat"/>
          <w:b/>
          <w:sz w:val="24"/>
          <w:szCs w:val="24"/>
          <w:u w:val="single"/>
          <w:lang w:val="hy-AM"/>
        </w:rPr>
        <w:t>4. Ակնկալվող արդյունքը</w:t>
      </w:r>
    </w:p>
    <w:p w14:paraId="272C3C30" w14:textId="77777777" w:rsidR="000562ED" w:rsidRPr="00AB5292" w:rsidRDefault="00EE5B11" w:rsidP="000562ED">
      <w:pPr>
        <w:pStyle w:val="NoSpacing"/>
        <w:spacing w:line="276" w:lineRule="auto"/>
        <w:ind w:firstLine="540"/>
        <w:jc w:val="both"/>
        <w:rPr>
          <w:rFonts w:ascii="GHEA Grapalat" w:hAnsi="GHEA Grapalat" w:cs="Aharoni"/>
          <w:sz w:val="24"/>
          <w:szCs w:val="24"/>
          <w:lang w:val="hy-AM"/>
        </w:rPr>
      </w:pPr>
      <w:r w:rsidRPr="00AB5292">
        <w:rPr>
          <w:rFonts w:ascii="GHEA Grapalat" w:hAnsi="GHEA Grapalat" w:cs="Aharoni"/>
          <w:sz w:val="24"/>
          <w:szCs w:val="24"/>
          <w:lang w:val="hy-AM"/>
        </w:rPr>
        <w:t xml:space="preserve">ՀՀ ֆինանսների նախարարության տեխնիկական հագեցվածության բարելավում: </w:t>
      </w:r>
    </w:p>
    <w:p w14:paraId="2A844879" w14:textId="4F0F4011" w:rsidR="0090434D" w:rsidRDefault="000562ED" w:rsidP="000562ED">
      <w:pPr>
        <w:pStyle w:val="NoSpacing"/>
        <w:spacing w:line="276" w:lineRule="auto"/>
        <w:ind w:firstLine="540"/>
        <w:jc w:val="both"/>
        <w:rPr>
          <w:rFonts w:ascii="GHEA Grapalat" w:hAnsi="GHEA Grapalat"/>
          <w:b/>
          <w:sz w:val="24"/>
          <w:szCs w:val="24"/>
          <w:lang w:val="hy-AM"/>
        </w:rPr>
      </w:pPr>
      <w:r w:rsidRPr="00AB5292">
        <w:rPr>
          <w:rFonts w:ascii="GHEA Grapalat" w:hAnsi="GHEA Grapalat" w:cs="Aharoni"/>
          <w:sz w:val="24"/>
          <w:szCs w:val="24"/>
          <w:lang w:val="hy-AM"/>
        </w:rPr>
        <w:t>«Հայաստանի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N 2215-Ն որոշման մեջ փոփոխություններ և լրացումներ կատարելու մասին» Հայաստանի Հանրապետության կառավարության որոշման նախագծի ընդունման կապակցությամբ</w:t>
      </w:r>
      <w:r w:rsidR="00AB5292" w:rsidRPr="00AB5292">
        <w:rPr>
          <w:rFonts w:ascii="GHEA Grapalat" w:hAnsi="GHEA Grapalat" w:cs="Aharoni"/>
          <w:sz w:val="24"/>
          <w:szCs w:val="24"/>
          <w:lang w:val="hy-AM"/>
        </w:rPr>
        <w:t xml:space="preserve"> </w:t>
      </w:r>
      <w:r w:rsidR="00AB5292" w:rsidRPr="00AB5292">
        <w:rPr>
          <w:rFonts w:ascii="GHEA Grapalat" w:hAnsi="GHEA Grapalat" w:cs="Aharoni"/>
          <w:sz w:val="24"/>
          <w:szCs w:val="24"/>
          <w:lang w:val="hy-AM"/>
        </w:rPr>
        <w:t>լրացուցիչ ֆինանսական միջոցների անհրաժեշտության</w:t>
      </w:r>
      <w:r w:rsidRPr="00AB5292">
        <w:rPr>
          <w:rFonts w:ascii="GHEA Grapalat" w:hAnsi="GHEA Grapalat" w:cs="Aharoni"/>
          <w:sz w:val="24"/>
          <w:szCs w:val="24"/>
          <w:lang w:val="hy-AM"/>
        </w:rPr>
        <w:t xml:space="preserve"> </w:t>
      </w:r>
      <w:r w:rsidR="00AB5292">
        <w:rPr>
          <w:rFonts w:ascii="GHEA Grapalat" w:hAnsi="GHEA Grapalat" w:cs="Aharoni"/>
          <w:sz w:val="24"/>
          <w:szCs w:val="24"/>
          <w:lang w:val="hy-AM"/>
        </w:rPr>
        <w:t xml:space="preserve">չի առաջանա, </w:t>
      </w:r>
      <w:r w:rsidRPr="00AB5292">
        <w:rPr>
          <w:rFonts w:ascii="GHEA Grapalat" w:hAnsi="GHEA Grapalat" w:cs="Aharoni"/>
          <w:sz w:val="24"/>
          <w:szCs w:val="24"/>
          <w:lang w:val="hy-AM"/>
        </w:rPr>
        <w:t>պետական կամ տեղական ինքնակառավարման մարմնի բյուջեում ծախuերի և եկամուտների ավելացում կամ նվազեցում չի նախատեսվում:</w:t>
      </w:r>
      <w:r w:rsidR="0090434D">
        <w:rPr>
          <w:rFonts w:ascii="GHEA Grapalat" w:hAnsi="GHEA Grapalat"/>
          <w:b/>
          <w:sz w:val="24"/>
          <w:szCs w:val="24"/>
          <w:lang w:val="hy-AM"/>
        </w:rPr>
        <w:br w:type="page"/>
      </w:r>
    </w:p>
    <w:p w14:paraId="2FDD2106" w14:textId="77777777" w:rsidR="001A0092" w:rsidRDefault="001A0092" w:rsidP="005926C4">
      <w:pPr>
        <w:shd w:val="clear" w:color="auto" w:fill="FFFFFF"/>
        <w:spacing w:after="0" w:line="276" w:lineRule="auto"/>
        <w:ind w:left="0" w:firstLine="540"/>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Տ Ե Ղ Ե Կ Ա Ն Ք</w:t>
      </w:r>
    </w:p>
    <w:p w14:paraId="49B74CD2" w14:textId="77777777" w:rsidR="000562ED" w:rsidRDefault="008A4CFF" w:rsidP="000562ED">
      <w:pPr>
        <w:spacing w:before="0" w:after="0" w:line="276" w:lineRule="auto"/>
        <w:ind w:left="0" w:firstLine="0"/>
        <w:jc w:val="center"/>
        <w:rPr>
          <w:rFonts w:ascii="GHEA Grapalat" w:hAnsi="GHEA Grapalat"/>
          <w:b/>
          <w:sz w:val="24"/>
          <w:szCs w:val="24"/>
          <w:lang w:val="hy-AM"/>
        </w:rPr>
      </w:pPr>
      <w:r w:rsidRPr="008A4CFF">
        <w:rPr>
          <w:rFonts w:ascii="GHEA Grapalat" w:hAnsi="GHEA Grapalat"/>
          <w:b/>
          <w:sz w:val="24"/>
          <w:szCs w:val="24"/>
          <w:lang w:val="hy-AM"/>
        </w:rPr>
        <w:t xml:space="preserve">«ՀԱՅԱՍՏԱՆԻ ՀԱՆՐԱՊԵՏՈՒԹՅԱՆ 2021 ԹՎԱԿԱՆԻ ՊԵՏԱԿԱՆ ԲՅՈՒՋԵԻ ՄԱՍԻՆ» ՀԱՅԱՍՏԱՆԻ ՀԱՆՐԱՊԵՏՈՒԹՅԱՆ ՕՐԵՆՔՈՒՄ </w:t>
      </w:r>
      <w:r w:rsidR="004A668F" w:rsidRPr="008A4CFF">
        <w:rPr>
          <w:rFonts w:ascii="GHEA Grapalat" w:hAnsi="GHEA Grapalat"/>
          <w:b/>
          <w:sz w:val="24"/>
          <w:szCs w:val="24"/>
          <w:lang w:val="hy-AM"/>
        </w:rPr>
        <w:t>ՎԵՐԱԲԱՇԽՈՒՄ</w:t>
      </w:r>
      <w:r w:rsidR="001E5396" w:rsidRPr="001E5396">
        <w:rPr>
          <w:rFonts w:ascii="GHEA Grapalat" w:hAnsi="GHEA Grapalat"/>
          <w:b/>
          <w:sz w:val="24"/>
          <w:szCs w:val="24"/>
          <w:lang w:val="hy-AM"/>
        </w:rPr>
        <w:t xml:space="preserve"> ԵՎ ՀԱՅԱՍՏԱՆԻ ՀԱՆՐԱՊԵՏՈՒԹՅԱՆ ԿԱՌԱՎԱՐՈՒԹՅԱՆ</w:t>
      </w:r>
      <w:r w:rsidR="005D647D">
        <w:rPr>
          <w:rFonts w:ascii="GHEA Grapalat" w:hAnsi="GHEA Grapalat"/>
          <w:b/>
          <w:sz w:val="24"/>
          <w:szCs w:val="24"/>
          <w:lang w:val="hy-AM"/>
        </w:rPr>
        <w:t xml:space="preserve"> 2020</w:t>
      </w:r>
      <w:r w:rsidR="001E5396" w:rsidRPr="001E5396">
        <w:rPr>
          <w:rFonts w:ascii="GHEA Grapalat" w:hAnsi="GHEA Grapalat"/>
          <w:b/>
          <w:sz w:val="24"/>
          <w:szCs w:val="24"/>
          <w:lang w:val="hy-AM"/>
        </w:rPr>
        <w:t xml:space="preserve"> ԹՎԱԿԱՆԻ ԴԵԿՏԵՄԲԵՐԻ</w:t>
      </w:r>
      <w:r w:rsidR="005D647D">
        <w:rPr>
          <w:rFonts w:ascii="GHEA Grapalat" w:hAnsi="GHEA Grapalat"/>
          <w:b/>
          <w:sz w:val="24"/>
          <w:szCs w:val="24"/>
          <w:lang w:val="hy-AM"/>
        </w:rPr>
        <w:t xml:space="preserve"> 30</w:t>
      </w:r>
      <w:r w:rsidR="001E5396" w:rsidRPr="001E5396">
        <w:rPr>
          <w:rFonts w:ascii="GHEA Grapalat" w:hAnsi="GHEA Grapalat"/>
          <w:b/>
          <w:sz w:val="24"/>
          <w:szCs w:val="24"/>
          <w:lang w:val="hy-AM"/>
        </w:rPr>
        <w:t>-Ի</w:t>
      </w:r>
      <w:r w:rsidR="005D647D">
        <w:rPr>
          <w:rFonts w:ascii="GHEA Grapalat" w:hAnsi="GHEA Grapalat"/>
          <w:b/>
          <w:sz w:val="24"/>
          <w:szCs w:val="24"/>
          <w:lang w:val="hy-AM"/>
        </w:rPr>
        <w:t xml:space="preserve"> N 2215</w:t>
      </w:r>
      <w:r w:rsidR="001E5396" w:rsidRPr="001E5396">
        <w:rPr>
          <w:rFonts w:ascii="GHEA Grapalat" w:hAnsi="GHEA Grapalat"/>
          <w:b/>
          <w:sz w:val="24"/>
          <w:szCs w:val="24"/>
          <w:lang w:val="hy-AM"/>
        </w:rPr>
        <w:t>-Ն ՈՐՈՇՄԱՆ ՄԵՋ ՓՈՓՈԽՈՒԹՅՈՒՆՆԵՐ ԵՎ ԼՐԱՑՈՒՄՆԵՐ ԿԱՏԱՐԵԼՈՒ ՄԱՍԻՆ</w:t>
      </w:r>
      <w:r w:rsidR="00865A67" w:rsidRPr="008A4CFF">
        <w:rPr>
          <w:rFonts w:ascii="GHEA Grapalat" w:hAnsi="GHEA Grapalat"/>
          <w:b/>
          <w:sz w:val="24"/>
          <w:szCs w:val="24"/>
          <w:lang w:val="hy-AM"/>
        </w:rPr>
        <w:t>»</w:t>
      </w:r>
      <w:r w:rsidR="00AE4DCC" w:rsidRPr="008A4CFF">
        <w:rPr>
          <w:rFonts w:ascii="GHEA Grapalat" w:hAnsi="GHEA Grapalat"/>
          <w:b/>
          <w:sz w:val="24"/>
          <w:szCs w:val="24"/>
          <w:lang w:val="hy-AM"/>
        </w:rPr>
        <w:t xml:space="preserve"> </w:t>
      </w:r>
      <w:r w:rsidR="000562ED" w:rsidRPr="000562ED">
        <w:rPr>
          <w:rFonts w:ascii="GHEA Grapalat" w:hAnsi="GHEA Grapalat"/>
          <w:b/>
          <w:sz w:val="24"/>
          <w:szCs w:val="24"/>
          <w:lang w:val="hy-AM"/>
        </w:rPr>
        <w:t xml:space="preserve">ՀԱՅԱՍՏԱՆԻ ՀԱՆՐԱՊԵՏՈՒԹՅԱՆ ԿԱՌԱՎԱՐՈՒԹՅԱՆ ՈՐՈՇՄԱՆ ՆԱԽԱԳԾԻ ԸՆԴՈՒՆՄԱՆ ԱՌՆՉՈՒԹՅԱՄԲ ՆՈՐ ԻՐԱՎԱԿԱՆ ԱԿՏԵՐԻ ԸՆԴՈՒՆՄԱՆ ԿԱՄ ԱՅԼ ԻՐԱՎԱԿԱՆ ԱԿՏԵՐՈՒՄ ՓՈՓՈԽՈՒԹՅՈՒՆՆԵՐ ԿԱՏԱՐԵԼՈՒ  ԱՆՀՐԱԺԵՇՏՈՒԹՅԱՆ ՄԱՍԻՆ </w:t>
      </w:r>
    </w:p>
    <w:p w14:paraId="1FD91D06" w14:textId="77777777" w:rsidR="000562ED" w:rsidRDefault="000562ED" w:rsidP="000562ED">
      <w:pPr>
        <w:spacing w:before="0" w:after="0" w:line="276" w:lineRule="auto"/>
        <w:ind w:left="0" w:firstLine="0"/>
        <w:jc w:val="center"/>
        <w:rPr>
          <w:rFonts w:ascii="GHEA Grapalat" w:hAnsi="GHEA Grapalat"/>
          <w:b/>
          <w:sz w:val="24"/>
          <w:szCs w:val="24"/>
          <w:lang w:val="hy-AM"/>
        </w:rPr>
      </w:pPr>
    </w:p>
    <w:p w14:paraId="67BADE81" w14:textId="77777777" w:rsidR="000562ED" w:rsidRDefault="000562ED" w:rsidP="000562ED">
      <w:pPr>
        <w:spacing w:before="0" w:after="0" w:line="276" w:lineRule="auto"/>
        <w:ind w:left="0" w:firstLine="0"/>
        <w:jc w:val="center"/>
        <w:rPr>
          <w:rFonts w:ascii="GHEA Grapalat" w:hAnsi="GHEA Grapalat"/>
          <w:b/>
          <w:sz w:val="24"/>
          <w:szCs w:val="24"/>
          <w:lang w:val="hy-AM"/>
        </w:rPr>
      </w:pPr>
    </w:p>
    <w:p w14:paraId="2092B716" w14:textId="673B445F" w:rsidR="001B43D8" w:rsidRDefault="00865A67" w:rsidP="000562ED">
      <w:pPr>
        <w:spacing w:before="0" w:after="0" w:line="276" w:lineRule="auto"/>
        <w:ind w:left="0" w:firstLine="708"/>
        <w:jc w:val="both"/>
        <w:rPr>
          <w:rFonts w:ascii="GHEA Grapalat" w:eastAsia="Times New Roman" w:hAnsi="GHEA Grapalat" w:cs="Sylfaen"/>
          <w:sz w:val="24"/>
          <w:szCs w:val="24"/>
          <w:lang w:val="hy-AM"/>
        </w:rPr>
      </w:pPr>
      <w:r w:rsidRPr="0045390B">
        <w:rPr>
          <w:rFonts w:ascii="GHEA Grapalat" w:eastAsia="Times New Roman" w:hAnsi="GHEA Grapalat" w:cs="Times Armenian"/>
          <w:sz w:val="24"/>
          <w:szCs w:val="24"/>
          <w:lang w:val="hy-AM"/>
        </w:rPr>
        <w:t>«</w:t>
      </w:r>
      <w:r w:rsidR="000F127C">
        <w:rPr>
          <w:rFonts w:ascii="GHEA Grapalat" w:eastAsia="Times New Roman" w:hAnsi="GHEA Grapalat"/>
          <w:sz w:val="24"/>
          <w:szCs w:val="24"/>
          <w:lang w:val="hy-AM"/>
        </w:rPr>
        <w:t>Հ</w:t>
      </w:r>
      <w:r w:rsidR="007B797B">
        <w:rPr>
          <w:rFonts w:ascii="GHEA Grapalat" w:eastAsia="Times New Roman" w:hAnsi="GHEA Grapalat"/>
          <w:sz w:val="24"/>
          <w:szCs w:val="24"/>
          <w:lang w:val="hy-AM"/>
        </w:rPr>
        <w:t>այաստանի Հ</w:t>
      </w:r>
      <w:r w:rsidR="000F127C" w:rsidRPr="000F127C">
        <w:rPr>
          <w:rFonts w:ascii="GHEA Grapalat" w:eastAsia="Times New Roman" w:hAnsi="GHEA Grapalat"/>
          <w:sz w:val="24"/>
          <w:szCs w:val="24"/>
          <w:lang w:val="hy-AM"/>
        </w:rPr>
        <w:t>անրապետության 2</w:t>
      </w:r>
      <w:r w:rsidR="005D647D">
        <w:rPr>
          <w:rFonts w:ascii="GHEA Grapalat" w:eastAsia="Times New Roman" w:hAnsi="GHEA Grapalat"/>
          <w:sz w:val="24"/>
          <w:szCs w:val="24"/>
          <w:lang w:val="hy-AM"/>
        </w:rPr>
        <w:t>021</w:t>
      </w:r>
      <w:r w:rsidR="000F127C">
        <w:rPr>
          <w:rFonts w:ascii="GHEA Grapalat" w:eastAsia="Times New Roman" w:hAnsi="GHEA Grapalat"/>
          <w:sz w:val="24"/>
          <w:szCs w:val="24"/>
          <w:lang w:val="hy-AM"/>
        </w:rPr>
        <w:t xml:space="preserve"> </w:t>
      </w:r>
      <w:r w:rsidR="000F127C" w:rsidRPr="007B797B">
        <w:rPr>
          <w:rFonts w:ascii="GHEA Grapalat" w:eastAsia="Times New Roman" w:hAnsi="GHEA Grapalat" w:cs="Times Armenian"/>
          <w:sz w:val="24"/>
          <w:szCs w:val="24"/>
          <w:lang w:val="hy-AM"/>
        </w:rPr>
        <w:t xml:space="preserve">թվականի պետական </w:t>
      </w:r>
      <w:r w:rsidR="007B797B">
        <w:rPr>
          <w:rFonts w:ascii="GHEA Grapalat" w:eastAsia="Times New Roman" w:hAnsi="GHEA Grapalat" w:cs="Times Armenian"/>
          <w:sz w:val="24"/>
          <w:szCs w:val="24"/>
          <w:lang w:val="hy-AM"/>
        </w:rPr>
        <w:t>բյուջեի մասին» Հայաստանի Հ</w:t>
      </w:r>
      <w:r w:rsidR="007B797B" w:rsidRPr="007B797B">
        <w:rPr>
          <w:rFonts w:ascii="GHEA Grapalat" w:eastAsia="Times New Roman" w:hAnsi="GHEA Grapalat" w:cs="Times Armenian"/>
          <w:sz w:val="24"/>
          <w:szCs w:val="24"/>
          <w:lang w:val="hy-AM"/>
        </w:rPr>
        <w:t>անրապե</w:t>
      </w:r>
      <w:r w:rsidR="00712026">
        <w:rPr>
          <w:rFonts w:ascii="GHEA Grapalat" w:eastAsia="Times New Roman" w:hAnsi="GHEA Grapalat" w:cs="Times Armenian"/>
          <w:sz w:val="24"/>
          <w:szCs w:val="24"/>
          <w:lang w:val="hy-AM"/>
        </w:rPr>
        <w:t>տության օրենքում վերաբաշխում և Հայաստանի Հ</w:t>
      </w:r>
      <w:r w:rsidR="007B797B" w:rsidRPr="007B797B">
        <w:rPr>
          <w:rFonts w:ascii="GHEA Grapalat" w:eastAsia="Times New Roman" w:hAnsi="GHEA Grapalat" w:cs="Times Armenian"/>
          <w:sz w:val="24"/>
          <w:szCs w:val="24"/>
          <w:lang w:val="hy-AM"/>
        </w:rPr>
        <w:t>անրապետության կառավարության 2020 թվականի դեկտեմբերի 30-ի n 2215-ն</w:t>
      </w:r>
      <w:r w:rsidR="0056407D" w:rsidRPr="007B797B">
        <w:rPr>
          <w:rFonts w:ascii="GHEA Grapalat" w:eastAsia="Times New Roman" w:hAnsi="GHEA Grapalat" w:cs="Times Armenian"/>
          <w:sz w:val="24"/>
          <w:szCs w:val="24"/>
          <w:lang w:val="hy-AM"/>
        </w:rPr>
        <w:t xml:space="preserve"> որոշման մեջ փոփոխություններ և</w:t>
      </w:r>
      <w:r w:rsidR="000F127C" w:rsidRPr="007B797B">
        <w:rPr>
          <w:rFonts w:ascii="GHEA Grapalat" w:eastAsia="Times New Roman" w:hAnsi="GHEA Grapalat" w:cs="Times Armenian"/>
          <w:sz w:val="24"/>
          <w:szCs w:val="24"/>
          <w:lang w:val="hy-AM"/>
        </w:rPr>
        <w:t xml:space="preserve"> լրացումներ կատարելու մասին</w:t>
      </w:r>
      <w:r w:rsidRPr="007B797B">
        <w:rPr>
          <w:rFonts w:ascii="GHEA Grapalat" w:eastAsia="Times New Roman" w:hAnsi="GHEA Grapalat" w:cs="Times Armenian"/>
          <w:sz w:val="24"/>
          <w:szCs w:val="24"/>
          <w:lang w:val="hy-AM"/>
        </w:rPr>
        <w:t>»</w:t>
      </w:r>
      <w:r w:rsidR="00006BB4" w:rsidRPr="007B797B">
        <w:rPr>
          <w:rFonts w:ascii="GHEA Grapalat" w:eastAsia="Times New Roman" w:hAnsi="GHEA Grapalat" w:cs="Times Armenian"/>
          <w:sz w:val="24"/>
          <w:szCs w:val="24"/>
          <w:lang w:val="hy-AM"/>
        </w:rPr>
        <w:t xml:space="preserve"> Հայաստանի Հանրապետության կ</w:t>
      </w:r>
      <w:r w:rsidR="001A0092" w:rsidRPr="007B797B">
        <w:rPr>
          <w:rFonts w:ascii="GHEA Grapalat" w:eastAsia="Times New Roman" w:hAnsi="GHEA Grapalat" w:cs="Times Armenian"/>
          <w:sz w:val="24"/>
          <w:szCs w:val="24"/>
          <w:lang w:val="hy-AM"/>
        </w:rPr>
        <w:t>առավարության</w:t>
      </w:r>
      <w:r w:rsidR="001A0092">
        <w:rPr>
          <w:rFonts w:ascii="GHEA Grapalat" w:eastAsia="Times New Roman" w:hAnsi="GHEA Grapalat"/>
          <w:sz w:val="24"/>
          <w:szCs w:val="24"/>
          <w:lang w:val="hy-AM"/>
        </w:rPr>
        <w:t xml:space="preserve"> որոշման նախագծի ընդունման կապակցությամբ այլ իրավական ակտերի</w:t>
      </w:r>
      <w:r w:rsidR="001A0092">
        <w:rPr>
          <w:rFonts w:ascii="GHEA Grapalat" w:eastAsia="Times New Roman" w:hAnsi="GHEA Grapalat" w:cs="Sylfaen"/>
          <w:sz w:val="24"/>
          <w:szCs w:val="24"/>
          <w:lang w:val="hy-AM"/>
        </w:rPr>
        <w:t xml:space="preserve"> ընդունման կամ վերջիններում փոփոխություն կատարելու անհրաժեշտություն չի առաջանա:</w:t>
      </w:r>
    </w:p>
    <w:sectPr w:rsidR="001B43D8" w:rsidSect="00705927">
      <w:pgSz w:w="11907" w:h="16840" w:code="9"/>
      <w:pgMar w:top="810" w:right="567" w:bottom="4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haroni">
    <w:charset w:val="00"/>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35A6"/>
    <w:multiLevelType w:val="hybridMultilevel"/>
    <w:tmpl w:val="D698FD0A"/>
    <w:lvl w:ilvl="0" w:tplc="338AB156">
      <w:start w:val="1"/>
      <w:numFmt w:val="decimal"/>
      <w:lvlText w:val="%1."/>
      <w:lvlJc w:val="left"/>
      <w:pPr>
        <w:ind w:left="1800" w:hanging="360"/>
      </w:pPr>
      <w:rPr>
        <w:rFonts w:cs="Sylfaen"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08B11116"/>
    <w:multiLevelType w:val="hybridMultilevel"/>
    <w:tmpl w:val="1D34D07C"/>
    <w:lvl w:ilvl="0" w:tplc="E0269734">
      <w:start w:val="1"/>
      <w:numFmt w:val="decimal"/>
      <w:lvlText w:val="%1."/>
      <w:lvlJc w:val="left"/>
      <w:pPr>
        <w:tabs>
          <w:tab w:val="num" w:pos="2085"/>
        </w:tabs>
        <w:ind w:left="2085" w:hanging="1365"/>
      </w:pPr>
      <w:rPr>
        <w:rFonts w:cs="Sylfaen"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26A30649"/>
    <w:multiLevelType w:val="hybridMultilevel"/>
    <w:tmpl w:val="1608B20E"/>
    <w:lvl w:ilvl="0" w:tplc="3FD4FBD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271A4FB6"/>
    <w:multiLevelType w:val="hybridMultilevel"/>
    <w:tmpl w:val="16704F66"/>
    <w:lvl w:ilvl="0" w:tplc="6706F09C">
      <w:start w:val="2"/>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4" w15:restartNumberingAfterBreak="0">
    <w:nsid w:val="2A1A637D"/>
    <w:multiLevelType w:val="hybridMultilevel"/>
    <w:tmpl w:val="ACE2DA5A"/>
    <w:lvl w:ilvl="0" w:tplc="FFFFFFFF">
      <w:start w:val="1"/>
      <w:numFmt w:val="decimal"/>
      <w:lvlText w:val="%1."/>
      <w:lvlJc w:val="left"/>
      <w:pPr>
        <w:tabs>
          <w:tab w:val="num" w:pos="1260"/>
        </w:tabs>
        <w:ind w:left="12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15:restartNumberingAfterBreak="0">
    <w:nsid w:val="2DB07EEA"/>
    <w:multiLevelType w:val="hybridMultilevel"/>
    <w:tmpl w:val="0DCCC40A"/>
    <w:lvl w:ilvl="0" w:tplc="43A453E2">
      <w:start w:val="1"/>
      <w:numFmt w:val="decimal"/>
      <w:lvlText w:val="%1."/>
      <w:lvlJc w:val="left"/>
      <w:pPr>
        <w:ind w:left="927" w:hanging="360"/>
      </w:pPr>
      <w:rPr>
        <w:rFonts w:ascii="GHEA Grapalat" w:hAnsi="GHEA Grapalat" w:cs="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3B892AE6"/>
    <w:multiLevelType w:val="hybridMultilevel"/>
    <w:tmpl w:val="DE0E50A2"/>
    <w:lvl w:ilvl="0" w:tplc="DE4A4860">
      <w:start w:val="1"/>
      <w:numFmt w:val="bullet"/>
      <w:lvlText w:val=""/>
      <w:lvlJc w:val="left"/>
      <w:pPr>
        <w:ind w:left="1211"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7" w15:restartNumberingAfterBreak="0">
    <w:nsid w:val="42AD1885"/>
    <w:multiLevelType w:val="hybridMultilevel"/>
    <w:tmpl w:val="D85E2D36"/>
    <w:lvl w:ilvl="0" w:tplc="7EB67BB8">
      <w:start w:val="1"/>
      <w:numFmt w:val="decimal"/>
      <w:lvlText w:val="%1."/>
      <w:lvlJc w:val="left"/>
      <w:pPr>
        <w:tabs>
          <w:tab w:val="num" w:pos="2160"/>
        </w:tabs>
        <w:ind w:left="2160" w:hanging="14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DB21E1"/>
    <w:multiLevelType w:val="hybridMultilevel"/>
    <w:tmpl w:val="BBCE8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AA402FD"/>
    <w:multiLevelType w:val="hybridMultilevel"/>
    <w:tmpl w:val="E24070A6"/>
    <w:lvl w:ilvl="0" w:tplc="0409000F">
      <w:start w:val="1"/>
      <w:numFmt w:val="decimal"/>
      <w:lvlText w:val="%1."/>
      <w:lvlJc w:val="left"/>
      <w:pPr>
        <w:ind w:left="720" w:hanging="360"/>
      </w:pPr>
      <w:rPr>
        <w:rFonts w:eastAsia="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BD0CE3"/>
    <w:multiLevelType w:val="hybridMultilevel"/>
    <w:tmpl w:val="DAC205A0"/>
    <w:lvl w:ilvl="0" w:tplc="D16EEBE8">
      <w:start w:val="2"/>
      <w:numFmt w:val="decimal"/>
      <w:lvlText w:val="%1."/>
      <w:lvlJc w:val="left"/>
      <w:pPr>
        <w:ind w:left="930" w:hanging="360"/>
      </w:pPr>
      <w:rPr>
        <w:rFonts w:eastAsia="Times New Roman" w:cs="Sylfaen"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2" w15:restartNumberingAfterBreak="0">
    <w:nsid w:val="6AB3245F"/>
    <w:multiLevelType w:val="hybridMultilevel"/>
    <w:tmpl w:val="ED464686"/>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0"/>
  </w:num>
  <w:num w:numId="2">
    <w:abstractNumId w:val="9"/>
  </w:num>
  <w:num w:numId="3">
    <w:abstractNumId w:val="7"/>
  </w:num>
  <w:num w:numId="4">
    <w:abstractNumId w:val="1"/>
  </w:num>
  <w:num w:numId="5">
    <w:abstractNumId w:val="4"/>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2"/>
  </w:num>
  <w:num w:numId="10">
    <w:abstractNumId w:val="10"/>
  </w:num>
  <w:num w:numId="11">
    <w:abstractNumId w:val="8"/>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6D8"/>
    <w:rsid w:val="00002DB3"/>
    <w:rsid w:val="00003B92"/>
    <w:rsid w:val="00005303"/>
    <w:rsid w:val="0000589E"/>
    <w:rsid w:val="00006888"/>
    <w:rsid w:val="00006BB4"/>
    <w:rsid w:val="00007668"/>
    <w:rsid w:val="00011755"/>
    <w:rsid w:val="00011EB2"/>
    <w:rsid w:val="00013AA1"/>
    <w:rsid w:val="0001447F"/>
    <w:rsid w:val="000201C7"/>
    <w:rsid w:val="0002605D"/>
    <w:rsid w:val="00027072"/>
    <w:rsid w:val="00027A1D"/>
    <w:rsid w:val="00027CD6"/>
    <w:rsid w:val="00030594"/>
    <w:rsid w:val="00032A15"/>
    <w:rsid w:val="0003424C"/>
    <w:rsid w:val="00036595"/>
    <w:rsid w:val="000366C7"/>
    <w:rsid w:val="00036CD1"/>
    <w:rsid w:val="00042303"/>
    <w:rsid w:val="00042FC3"/>
    <w:rsid w:val="00044827"/>
    <w:rsid w:val="00045712"/>
    <w:rsid w:val="000469E3"/>
    <w:rsid w:val="00047890"/>
    <w:rsid w:val="000504BD"/>
    <w:rsid w:val="00053579"/>
    <w:rsid w:val="000562ED"/>
    <w:rsid w:val="000578BA"/>
    <w:rsid w:val="00062C15"/>
    <w:rsid w:val="00064ACF"/>
    <w:rsid w:val="0006629A"/>
    <w:rsid w:val="0006656F"/>
    <w:rsid w:val="00067CDA"/>
    <w:rsid w:val="00070EF6"/>
    <w:rsid w:val="00072CC9"/>
    <w:rsid w:val="00073EA9"/>
    <w:rsid w:val="00074905"/>
    <w:rsid w:val="00082721"/>
    <w:rsid w:val="00082A8B"/>
    <w:rsid w:val="000857C2"/>
    <w:rsid w:val="00085DCC"/>
    <w:rsid w:val="000867E1"/>
    <w:rsid w:val="00087D91"/>
    <w:rsid w:val="0009526D"/>
    <w:rsid w:val="00097D64"/>
    <w:rsid w:val="000A2CB6"/>
    <w:rsid w:val="000A3229"/>
    <w:rsid w:val="000A36B5"/>
    <w:rsid w:val="000A57E2"/>
    <w:rsid w:val="000B3DD9"/>
    <w:rsid w:val="000B4512"/>
    <w:rsid w:val="000B4813"/>
    <w:rsid w:val="000B7637"/>
    <w:rsid w:val="000C12B3"/>
    <w:rsid w:val="000C404A"/>
    <w:rsid w:val="000C4773"/>
    <w:rsid w:val="000C56BE"/>
    <w:rsid w:val="000C6F15"/>
    <w:rsid w:val="000D1655"/>
    <w:rsid w:val="000D7898"/>
    <w:rsid w:val="000E0D56"/>
    <w:rsid w:val="000E0E1D"/>
    <w:rsid w:val="000E123E"/>
    <w:rsid w:val="000E221C"/>
    <w:rsid w:val="000E26D5"/>
    <w:rsid w:val="000E352D"/>
    <w:rsid w:val="000E3548"/>
    <w:rsid w:val="000E40C0"/>
    <w:rsid w:val="000E563B"/>
    <w:rsid w:val="000F127C"/>
    <w:rsid w:val="000F137C"/>
    <w:rsid w:val="000F2866"/>
    <w:rsid w:val="000F5A8B"/>
    <w:rsid w:val="000F71B7"/>
    <w:rsid w:val="000F740F"/>
    <w:rsid w:val="000F79EC"/>
    <w:rsid w:val="000F7BEC"/>
    <w:rsid w:val="00102CCF"/>
    <w:rsid w:val="00102E36"/>
    <w:rsid w:val="0010404E"/>
    <w:rsid w:val="00104E80"/>
    <w:rsid w:val="001058B0"/>
    <w:rsid w:val="00105C1F"/>
    <w:rsid w:val="00106628"/>
    <w:rsid w:val="00107E21"/>
    <w:rsid w:val="00113150"/>
    <w:rsid w:val="001137A0"/>
    <w:rsid w:val="001159A7"/>
    <w:rsid w:val="001165A3"/>
    <w:rsid w:val="00120386"/>
    <w:rsid w:val="00121949"/>
    <w:rsid w:val="001249CE"/>
    <w:rsid w:val="00125166"/>
    <w:rsid w:val="0012578C"/>
    <w:rsid w:val="001271EF"/>
    <w:rsid w:val="00131075"/>
    <w:rsid w:val="001352B9"/>
    <w:rsid w:val="00137CD8"/>
    <w:rsid w:val="0014389A"/>
    <w:rsid w:val="001454EF"/>
    <w:rsid w:val="00150B2E"/>
    <w:rsid w:val="00151EBE"/>
    <w:rsid w:val="001532E9"/>
    <w:rsid w:val="00155B7A"/>
    <w:rsid w:val="00155EA8"/>
    <w:rsid w:val="00155F34"/>
    <w:rsid w:val="00160693"/>
    <w:rsid w:val="00162223"/>
    <w:rsid w:val="00162759"/>
    <w:rsid w:val="00162A68"/>
    <w:rsid w:val="001633E8"/>
    <w:rsid w:val="00164270"/>
    <w:rsid w:val="00164B21"/>
    <w:rsid w:val="001700E4"/>
    <w:rsid w:val="00170317"/>
    <w:rsid w:val="00171D01"/>
    <w:rsid w:val="0017383B"/>
    <w:rsid w:val="00173C30"/>
    <w:rsid w:val="0017400E"/>
    <w:rsid w:val="00176B1D"/>
    <w:rsid w:val="00177195"/>
    <w:rsid w:val="001777DD"/>
    <w:rsid w:val="001808D4"/>
    <w:rsid w:val="00180E59"/>
    <w:rsid w:val="00186A0A"/>
    <w:rsid w:val="001873C6"/>
    <w:rsid w:val="0019093A"/>
    <w:rsid w:val="00191730"/>
    <w:rsid w:val="00191A3B"/>
    <w:rsid w:val="001924E0"/>
    <w:rsid w:val="00192586"/>
    <w:rsid w:val="0019583C"/>
    <w:rsid w:val="001A0092"/>
    <w:rsid w:val="001A48BF"/>
    <w:rsid w:val="001A4CDA"/>
    <w:rsid w:val="001A5DC6"/>
    <w:rsid w:val="001A6CD1"/>
    <w:rsid w:val="001A6E69"/>
    <w:rsid w:val="001B26FD"/>
    <w:rsid w:val="001B3850"/>
    <w:rsid w:val="001B3E68"/>
    <w:rsid w:val="001B43D8"/>
    <w:rsid w:val="001B55B2"/>
    <w:rsid w:val="001B6B14"/>
    <w:rsid w:val="001C08A2"/>
    <w:rsid w:val="001C0DCB"/>
    <w:rsid w:val="001C0DEC"/>
    <w:rsid w:val="001C1CDE"/>
    <w:rsid w:val="001C2C43"/>
    <w:rsid w:val="001C4642"/>
    <w:rsid w:val="001C48AD"/>
    <w:rsid w:val="001C4DD4"/>
    <w:rsid w:val="001C6169"/>
    <w:rsid w:val="001C707D"/>
    <w:rsid w:val="001D091F"/>
    <w:rsid w:val="001D1A88"/>
    <w:rsid w:val="001D513C"/>
    <w:rsid w:val="001D5EAE"/>
    <w:rsid w:val="001D5FF7"/>
    <w:rsid w:val="001D70A4"/>
    <w:rsid w:val="001E10A1"/>
    <w:rsid w:val="001E4642"/>
    <w:rsid w:val="001E5396"/>
    <w:rsid w:val="001E7611"/>
    <w:rsid w:val="001F0DAF"/>
    <w:rsid w:val="001F2DE7"/>
    <w:rsid w:val="001F3B8D"/>
    <w:rsid w:val="001F3C54"/>
    <w:rsid w:val="001F3EE5"/>
    <w:rsid w:val="001F49F2"/>
    <w:rsid w:val="001F4CEC"/>
    <w:rsid w:val="001F4E77"/>
    <w:rsid w:val="001F5D27"/>
    <w:rsid w:val="001F613E"/>
    <w:rsid w:val="00202AED"/>
    <w:rsid w:val="0020356C"/>
    <w:rsid w:val="00204115"/>
    <w:rsid w:val="002069D9"/>
    <w:rsid w:val="00207620"/>
    <w:rsid w:val="00210ED5"/>
    <w:rsid w:val="002114E5"/>
    <w:rsid w:val="0021188F"/>
    <w:rsid w:val="00215CA5"/>
    <w:rsid w:val="0021725E"/>
    <w:rsid w:val="002176BD"/>
    <w:rsid w:val="00221514"/>
    <w:rsid w:val="00221D00"/>
    <w:rsid w:val="00221D66"/>
    <w:rsid w:val="00221E52"/>
    <w:rsid w:val="00221EA0"/>
    <w:rsid w:val="00224CE9"/>
    <w:rsid w:val="00225A64"/>
    <w:rsid w:val="00225A8D"/>
    <w:rsid w:val="00230B37"/>
    <w:rsid w:val="00232479"/>
    <w:rsid w:val="0023269D"/>
    <w:rsid w:val="0023346F"/>
    <w:rsid w:val="00234D1C"/>
    <w:rsid w:val="002350BA"/>
    <w:rsid w:val="002362A3"/>
    <w:rsid w:val="002366D6"/>
    <w:rsid w:val="00236DFA"/>
    <w:rsid w:val="00237CD3"/>
    <w:rsid w:val="00241A40"/>
    <w:rsid w:val="002423C1"/>
    <w:rsid w:val="00242E9A"/>
    <w:rsid w:val="0024523A"/>
    <w:rsid w:val="00245328"/>
    <w:rsid w:val="00245C08"/>
    <w:rsid w:val="00245C47"/>
    <w:rsid w:val="00250236"/>
    <w:rsid w:val="00250313"/>
    <w:rsid w:val="00250566"/>
    <w:rsid w:val="002508E4"/>
    <w:rsid w:val="0025234E"/>
    <w:rsid w:val="00253D94"/>
    <w:rsid w:val="00254F6E"/>
    <w:rsid w:val="002556E6"/>
    <w:rsid w:val="0025589A"/>
    <w:rsid w:val="00257705"/>
    <w:rsid w:val="00260465"/>
    <w:rsid w:val="00261793"/>
    <w:rsid w:val="00261993"/>
    <w:rsid w:val="00264F79"/>
    <w:rsid w:val="002656CD"/>
    <w:rsid w:val="002658D8"/>
    <w:rsid w:val="00266269"/>
    <w:rsid w:val="00266523"/>
    <w:rsid w:val="00271F55"/>
    <w:rsid w:val="00271FBE"/>
    <w:rsid w:val="002724DB"/>
    <w:rsid w:val="002763D0"/>
    <w:rsid w:val="0027652C"/>
    <w:rsid w:val="002768B9"/>
    <w:rsid w:val="00277014"/>
    <w:rsid w:val="0028211B"/>
    <w:rsid w:val="002869DF"/>
    <w:rsid w:val="0029107E"/>
    <w:rsid w:val="00292E92"/>
    <w:rsid w:val="0029581C"/>
    <w:rsid w:val="00295F6A"/>
    <w:rsid w:val="00296BA5"/>
    <w:rsid w:val="002A0979"/>
    <w:rsid w:val="002A143C"/>
    <w:rsid w:val="002A2457"/>
    <w:rsid w:val="002A5EFC"/>
    <w:rsid w:val="002A6AD9"/>
    <w:rsid w:val="002B3F89"/>
    <w:rsid w:val="002B5B63"/>
    <w:rsid w:val="002B7A8B"/>
    <w:rsid w:val="002C0783"/>
    <w:rsid w:val="002C09DA"/>
    <w:rsid w:val="002C2A6C"/>
    <w:rsid w:val="002C3008"/>
    <w:rsid w:val="002C397B"/>
    <w:rsid w:val="002C48E4"/>
    <w:rsid w:val="002C5CF1"/>
    <w:rsid w:val="002D53EB"/>
    <w:rsid w:val="002D5563"/>
    <w:rsid w:val="002D77C1"/>
    <w:rsid w:val="002E11B9"/>
    <w:rsid w:val="002E4E72"/>
    <w:rsid w:val="002E6D96"/>
    <w:rsid w:val="002E7C85"/>
    <w:rsid w:val="002F0F87"/>
    <w:rsid w:val="002F1935"/>
    <w:rsid w:val="002F1CC6"/>
    <w:rsid w:val="002F1D7C"/>
    <w:rsid w:val="002F1FE8"/>
    <w:rsid w:val="002F4A7A"/>
    <w:rsid w:val="002F5B50"/>
    <w:rsid w:val="002F78CA"/>
    <w:rsid w:val="00302F95"/>
    <w:rsid w:val="00303AEF"/>
    <w:rsid w:val="00305430"/>
    <w:rsid w:val="003059A8"/>
    <w:rsid w:val="003059C7"/>
    <w:rsid w:val="00307BF8"/>
    <w:rsid w:val="00312FB4"/>
    <w:rsid w:val="00315704"/>
    <w:rsid w:val="003162F6"/>
    <w:rsid w:val="00320369"/>
    <w:rsid w:val="003206A6"/>
    <w:rsid w:val="003222B2"/>
    <w:rsid w:val="00323873"/>
    <w:rsid w:val="00323E92"/>
    <w:rsid w:val="00324100"/>
    <w:rsid w:val="00325C2C"/>
    <w:rsid w:val="0032762A"/>
    <w:rsid w:val="003361EF"/>
    <w:rsid w:val="00337505"/>
    <w:rsid w:val="003411B0"/>
    <w:rsid w:val="00341D08"/>
    <w:rsid w:val="0034544B"/>
    <w:rsid w:val="003457E5"/>
    <w:rsid w:val="00346D8D"/>
    <w:rsid w:val="00347039"/>
    <w:rsid w:val="00350383"/>
    <w:rsid w:val="00354E45"/>
    <w:rsid w:val="003577D5"/>
    <w:rsid w:val="00360D77"/>
    <w:rsid w:val="00363C32"/>
    <w:rsid w:val="0036408F"/>
    <w:rsid w:val="00364701"/>
    <w:rsid w:val="0036548A"/>
    <w:rsid w:val="00366D4A"/>
    <w:rsid w:val="00367439"/>
    <w:rsid w:val="00371687"/>
    <w:rsid w:val="0037330C"/>
    <w:rsid w:val="00373BB6"/>
    <w:rsid w:val="00376F14"/>
    <w:rsid w:val="00384554"/>
    <w:rsid w:val="00385FF7"/>
    <w:rsid w:val="00386FDD"/>
    <w:rsid w:val="00387A25"/>
    <w:rsid w:val="0039133A"/>
    <w:rsid w:val="0039161B"/>
    <w:rsid w:val="00391AC9"/>
    <w:rsid w:val="0039707A"/>
    <w:rsid w:val="00397674"/>
    <w:rsid w:val="003A23F0"/>
    <w:rsid w:val="003A348B"/>
    <w:rsid w:val="003A3D09"/>
    <w:rsid w:val="003A4B88"/>
    <w:rsid w:val="003A4FDA"/>
    <w:rsid w:val="003A7629"/>
    <w:rsid w:val="003B1BBB"/>
    <w:rsid w:val="003B2699"/>
    <w:rsid w:val="003B2E10"/>
    <w:rsid w:val="003B3DE2"/>
    <w:rsid w:val="003B5B98"/>
    <w:rsid w:val="003B7260"/>
    <w:rsid w:val="003B740B"/>
    <w:rsid w:val="003C0B64"/>
    <w:rsid w:val="003C0E44"/>
    <w:rsid w:val="003C1124"/>
    <w:rsid w:val="003C1BE2"/>
    <w:rsid w:val="003C24AC"/>
    <w:rsid w:val="003C2A00"/>
    <w:rsid w:val="003C3BD4"/>
    <w:rsid w:val="003C438C"/>
    <w:rsid w:val="003C792E"/>
    <w:rsid w:val="003D000D"/>
    <w:rsid w:val="003D07A8"/>
    <w:rsid w:val="003D10A0"/>
    <w:rsid w:val="003D1765"/>
    <w:rsid w:val="003D19CF"/>
    <w:rsid w:val="003D27CB"/>
    <w:rsid w:val="003D2EA7"/>
    <w:rsid w:val="003D3A5A"/>
    <w:rsid w:val="003D6A92"/>
    <w:rsid w:val="003D7892"/>
    <w:rsid w:val="003D78A2"/>
    <w:rsid w:val="003E0018"/>
    <w:rsid w:val="003E012D"/>
    <w:rsid w:val="003E4AD7"/>
    <w:rsid w:val="003E5272"/>
    <w:rsid w:val="003E7881"/>
    <w:rsid w:val="003E78BF"/>
    <w:rsid w:val="003F012B"/>
    <w:rsid w:val="003F08E2"/>
    <w:rsid w:val="003F0BEA"/>
    <w:rsid w:val="003F0F5C"/>
    <w:rsid w:val="003F1ACA"/>
    <w:rsid w:val="003F28BC"/>
    <w:rsid w:val="003F5196"/>
    <w:rsid w:val="003F6D1A"/>
    <w:rsid w:val="00404542"/>
    <w:rsid w:val="00405396"/>
    <w:rsid w:val="00406683"/>
    <w:rsid w:val="00407845"/>
    <w:rsid w:val="004078CE"/>
    <w:rsid w:val="004102CD"/>
    <w:rsid w:val="00414601"/>
    <w:rsid w:val="00414ADC"/>
    <w:rsid w:val="00420380"/>
    <w:rsid w:val="00422601"/>
    <w:rsid w:val="00422FBF"/>
    <w:rsid w:val="00423CC3"/>
    <w:rsid w:val="00424538"/>
    <w:rsid w:val="00427358"/>
    <w:rsid w:val="004319EE"/>
    <w:rsid w:val="00431B2E"/>
    <w:rsid w:val="00433360"/>
    <w:rsid w:val="004357B4"/>
    <w:rsid w:val="00436330"/>
    <w:rsid w:val="00436B56"/>
    <w:rsid w:val="00442772"/>
    <w:rsid w:val="0044521B"/>
    <w:rsid w:val="004454C0"/>
    <w:rsid w:val="00446892"/>
    <w:rsid w:val="00446ABC"/>
    <w:rsid w:val="00446BC3"/>
    <w:rsid w:val="004479C7"/>
    <w:rsid w:val="0045257E"/>
    <w:rsid w:val="00452878"/>
    <w:rsid w:val="0045390B"/>
    <w:rsid w:val="0045507E"/>
    <w:rsid w:val="00455AE7"/>
    <w:rsid w:val="00456D5C"/>
    <w:rsid w:val="004603CB"/>
    <w:rsid w:val="00461792"/>
    <w:rsid w:val="0046255D"/>
    <w:rsid w:val="00462962"/>
    <w:rsid w:val="00465012"/>
    <w:rsid w:val="00466BB5"/>
    <w:rsid w:val="004704CD"/>
    <w:rsid w:val="00475F1B"/>
    <w:rsid w:val="00476660"/>
    <w:rsid w:val="0048037E"/>
    <w:rsid w:val="00480F9F"/>
    <w:rsid w:val="00483909"/>
    <w:rsid w:val="004842D0"/>
    <w:rsid w:val="00485668"/>
    <w:rsid w:val="00491AD1"/>
    <w:rsid w:val="004922CB"/>
    <w:rsid w:val="00497460"/>
    <w:rsid w:val="004A0EAE"/>
    <w:rsid w:val="004A1239"/>
    <w:rsid w:val="004A19E2"/>
    <w:rsid w:val="004A3977"/>
    <w:rsid w:val="004A39F9"/>
    <w:rsid w:val="004A4430"/>
    <w:rsid w:val="004A45EA"/>
    <w:rsid w:val="004A5FEA"/>
    <w:rsid w:val="004A6270"/>
    <w:rsid w:val="004A647C"/>
    <w:rsid w:val="004A668F"/>
    <w:rsid w:val="004A6D5A"/>
    <w:rsid w:val="004B0B91"/>
    <w:rsid w:val="004B30B3"/>
    <w:rsid w:val="004B50B8"/>
    <w:rsid w:val="004B6F9A"/>
    <w:rsid w:val="004B7C23"/>
    <w:rsid w:val="004C0485"/>
    <w:rsid w:val="004C0F40"/>
    <w:rsid w:val="004C31DD"/>
    <w:rsid w:val="004C4975"/>
    <w:rsid w:val="004C4CED"/>
    <w:rsid w:val="004C4E1A"/>
    <w:rsid w:val="004D01AA"/>
    <w:rsid w:val="004D14D2"/>
    <w:rsid w:val="004D1E96"/>
    <w:rsid w:val="004D21AE"/>
    <w:rsid w:val="004D2410"/>
    <w:rsid w:val="004D2B75"/>
    <w:rsid w:val="004D3E33"/>
    <w:rsid w:val="004D4C4B"/>
    <w:rsid w:val="004D681B"/>
    <w:rsid w:val="004D6C0A"/>
    <w:rsid w:val="004E2275"/>
    <w:rsid w:val="004E40D6"/>
    <w:rsid w:val="004E6B46"/>
    <w:rsid w:val="004E72B9"/>
    <w:rsid w:val="004F07AA"/>
    <w:rsid w:val="004F0E7D"/>
    <w:rsid w:val="004F1D8B"/>
    <w:rsid w:val="004F2C37"/>
    <w:rsid w:val="004F34D9"/>
    <w:rsid w:val="004F52C2"/>
    <w:rsid w:val="00500593"/>
    <w:rsid w:val="00502720"/>
    <w:rsid w:val="00503A4E"/>
    <w:rsid w:val="00505EC9"/>
    <w:rsid w:val="00506256"/>
    <w:rsid w:val="0051244B"/>
    <w:rsid w:val="00512C41"/>
    <w:rsid w:val="00514DC8"/>
    <w:rsid w:val="0051796F"/>
    <w:rsid w:val="00520E30"/>
    <w:rsid w:val="005237F8"/>
    <w:rsid w:val="005261D7"/>
    <w:rsid w:val="005273C7"/>
    <w:rsid w:val="00530D19"/>
    <w:rsid w:val="0053212F"/>
    <w:rsid w:val="00532369"/>
    <w:rsid w:val="005323EC"/>
    <w:rsid w:val="00532B87"/>
    <w:rsid w:val="00532E8A"/>
    <w:rsid w:val="00537077"/>
    <w:rsid w:val="0054227E"/>
    <w:rsid w:val="0054362F"/>
    <w:rsid w:val="00543EF7"/>
    <w:rsid w:val="00543F93"/>
    <w:rsid w:val="00547985"/>
    <w:rsid w:val="005535A9"/>
    <w:rsid w:val="00555F1E"/>
    <w:rsid w:val="005600A2"/>
    <w:rsid w:val="005618F3"/>
    <w:rsid w:val="0056407D"/>
    <w:rsid w:val="00564EE4"/>
    <w:rsid w:val="00566164"/>
    <w:rsid w:val="00566F55"/>
    <w:rsid w:val="00577B5B"/>
    <w:rsid w:val="00577F57"/>
    <w:rsid w:val="0058124A"/>
    <w:rsid w:val="00581DE5"/>
    <w:rsid w:val="00583EA0"/>
    <w:rsid w:val="00584084"/>
    <w:rsid w:val="00584F03"/>
    <w:rsid w:val="0058545D"/>
    <w:rsid w:val="00586FBF"/>
    <w:rsid w:val="00587A39"/>
    <w:rsid w:val="00587B20"/>
    <w:rsid w:val="00590D6F"/>
    <w:rsid w:val="00590DE3"/>
    <w:rsid w:val="005926C4"/>
    <w:rsid w:val="00592EAB"/>
    <w:rsid w:val="00593DBD"/>
    <w:rsid w:val="00595723"/>
    <w:rsid w:val="00596AF2"/>
    <w:rsid w:val="00597488"/>
    <w:rsid w:val="00597507"/>
    <w:rsid w:val="005A256F"/>
    <w:rsid w:val="005A2C3F"/>
    <w:rsid w:val="005A5CFE"/>
    <w:rsid w:val="005B3744"/>
    <w:rsid w:val="005B56A4"/>
    <w:rsid w:val="005B56DC"/>
    <w:rsid w:val="005B7404"/>
    <w:rsid w:val="005C1759"/>
    <w:rsid w:val="005C50A6"/>
    <w:rsid w:val="005C511A"/>
    <w:rsid w:val="005D0DED"/>
    <w:rsid w:val="005D119C"/>
    <w:rsid w:val="005D1575"/>
    <w:rsid w:val="005D5AB7"/>
    <w:rsid w:val="005D647D"/>
    <w:rsid w:val="005E1748"/>
    <w:rsid w:val="005E1D03"/>
    <w:rsid w:val="005E24BD"/>
    <w:rsid w:val="005E2D9A"/>
    <w:rsid w:val="005E2F7C"/>
    <w:rsid w:val="005E6B80"/>
    <w:rsid w:val="005F2727"/>
    <w:rsid w:val="005F79C7"/>
    <w:rsid w:val="00603E6D"/>
    <w:rsid w:val="006040F3"/>
    <w:rsid w:val="00604C40"/>
    <w:rsid w:val="0060570E"/>
    <w:rsid w:val="00606A33"/>
    <w:rsid w:val="00607C47"/>
    <w:rsid w:val="00610AFA"/>
    <w:rsid w:val="006131AC"/>
    <w:rsid w:val="00613917"/>
    <w:rsid w:val="00613B2F"/>
    <w:rsid w:val="00614106"/>
    <w:rsid w:val="00615E34"/>
    <w:rsid w:val="00620211"/>
    <w:rsid w:val="00622436"/>
    <w:rsid w:val="00626D2F"/>
    <w:rsid w:val="0062738F"/>
    <w:rsid w:val="00630276"/>
    <w:rsid w:val="00630AC1"/>
    <w:rsid w:val="0063205E"/>
    <w:rsid w:val="0063386E"/>
    <w:rsid w:val="0063634E"/>
    <w:rsid w:val="00641158"/>
    <w:rsid w:val="00642C75"/>
    <w:rsid w:val="00643DC4"/>
    <w:rsid w:val="00645C0B"/>
    <w:rsid w:val="00646073"/>
    <w:rsid w:val="00647BBE"/>
    <w:rsid w:val="00647DD0"/>
    <w:rsid w:val="00652A29"/>
    <w:rsid w:val="0065411D"/>
    <w:rsid w:val="0065735E"/>
    <w:rsid w:val="00661745"/>
    <w:rsid w:val="00661E63"/>
    <w:rsid w:val="006634AE"/>
    <w:rsid w:val="00664E9A"/>
    <w:rsid w:val="00665A43"/>
    <w:rsid w:val="00666836"/>
    <w:rsid w:val="00667FD0"/>
    <w:rsid w:val="00673CB2"/>
    <w:rsid w:val="00673F31"/>
    <w:rsid w:val="00676437"/>
    <w:rsid w:val="00676840"/>
    <w:rsid w:val="00677192"/>
    <w:rsid w:val="00680DFA"/>
    <w:rsid w:val="00682488"/>
    <w:rsid w:val="00682783"/>
    <w:rsid w:val="00682954"/>
    <w:rsid w:val="00682B1F"/>
    <w:rsid w:val="00683840"/>
    <w:rsid w:val="00683A38"/>
    <w:rsid w:val="00684114"/>
    <w:rsid w:val="00686414"/>
    <w:rsid w:val="00686590"/>
    <w:rsid w:val="006877CC"/>
    <w:rsid w:val="00690715"/>
    <w:rsid w:val="006935CC"/>
    <w:rsid w:val="0069376C"/>
    <w:rsid w:val="006939F6"/>
    <w:rsid w:val="00693AB0"/>
    <w:rsid w:val="00695D69"/>
    <w:rsid w:val="0069798C"/>
    <w:rsid w:val="006A026C"/>
    <w:rsid w:val="006A10E6"/>
    <w:rsid w:val="006A1A34"/>
    <w:rsid w:val="006A2F5B"/>
    <w:rsid w:val="006B07DB"/>
    <w:rsid w:val="006B0C5C"/>
    <w:rsid w:val="006B0CA0"/>
    <w:rsid w:val="006B1298"/>
    <w:rsid w:val="006B33F8"/>
    <w:rsid w:val="006B3F84"/>
    <w:rsid w:val="006B48E3"/>
    <w:rsid w:val="006B63D8"/>
    <w:rsid w:val="006C11B9"/>
    <w:rsid w:val="006C1F7C"/>
    <w:rsid w:val="006C349E"/>
    <w:rsid w:val="006C71D0"/>
    <w:rsid w:val="006C7F5B"/>
    <w:rsid w:val="006D6FE4"/>
    <w:rsid w:val="006E0398"/>
    <w:rsid w:val="006E0EA6"/>
    <w:rsid w:val="006E24FF"/>
    <w:rsid w:val="006E2D0E"/>
    <w:rsid w:val="006E53FE"/>
    <w:rsid w:val="006E5A75"/>
    <w:rsid w:val="006E6590"/>
    <w:rsid w:val="006E7249"/>
    <w:rsid w:val="006E7E99"/>
    <w:rsid w:val="006F1D28"/>
    <w:rsid w:val="006F250B"/>
    <w:rsid w:val="006F388E"/>
    <w:rsid w:val="006F464C"/>
    <w:rsid w:val="006F5E47"/>
    <w:rsid w:val="006F714D"/>
    <w:rsid w:val="006F7927"/>
    <w:rsid w:val="00701BA1"/>
    <w:rsid w:val="00702961"/>
    <w:rsid w:val="00702A9F"/>
    <w:rsid w:val="00705489"/>
    <w:rsid w:val="00705927"/>
    <w:rsid w:val="00705AA8"/>
    <w:rsid w:val="00711134"/>
    <w:rsid w:val="00712026"/>
    <w:rsid w:val="00712DD1"/>
    <w:rsid w:val="00715D61"/>
    <w:rsid w:val="00716871"/>
    <w:rsid w:val="00716F49"/>
    <w:rsid w:val="00720753"/>
    <w:rsid w:val="007207CF"/>
    <w:rsid w:val="00722E93"/>
    <w:rsid w:val="00723E73"/>
    <w:rsid w:val="0072758B"/>
    <w:rsid w:val="0073007E"/>
    <w:rsid w:val="007342A0"/>
    <w:rsid w:val="00735A65"/>
    <w:rsid w:val="00735AE9"/>
    <w:rsid w:val="0073627F"/>
    <w:rsid w:val="0074256F"/>
    <w:rsid w:val="00742855"/>
    <w:rsid w:val="00743F10"/>
    <w:rsid w:val="007449C8"/>
    <w:rsid w:val="00747244"/>
    <w:rsid w:val="00750D49"/>
    <w:rsid w:val="0075143B"/>
    <w:rsid w:val="00751C44"/>
    <w:rsid w:val="00752A3A"/>
    <w:rsid w:val="00752F7F"/>
    <w:rsid w:val="0075539B"/>
    <w:rsid w:val="007553F1"/>
    <w:rsid w:val="00757655"/>
    <w:rsid w:val="0076029D"/>
    <w:rsid w:val="00760B75"/>
    <w:rsid w:val="00762770"/>
    <w:rsid w:val="007628CB"/>
    <w:rsid w:val="0076391B"/>
    <w:rsid w:val="00764153"/>
    <w:rsid w:val="00767C7B"/>
    <w:rsid w:val="00770CA1"/>
    <w:rsid w:val="00771056"/>
    <w:rsid w:val="00773228"/>
    <w:rsid w:val="007766D3"/>
    <w:rsid w:val="007776C7"/>
    <w:rsid w:val="007820EF"/>
    <w:rsid w:val="007821A1"/>
    <w:rsid w:val="00782C26"/>
    <w:rsid w:val="007849B3"/>
    <w:rsid w:val="007852F6"/>
    <w:rsid w:val="00785C5A"/>
    <w:rsid w:val="00791872"/>
    <w:rsid w:val="00791B64"/>
    <w:rsid w:val="007922DB"/>
    <w:rsid w:val="007927FD"/>
    <w:rsid w:val="007940A0"/>
    <w:rsid w:val="00794BBC"/>
    <w:rsid w:val="00794FD9"/>
    <w:rsid w:val="007964ED"/>
    <w:rsid w:val="00797607"/>
    <w:rsid w:val="007A0C5E"/>
    <w:rsid w:val="007A1A2C"/>
    <w:rsid w:val="007A3D99"/>
    <w:rsid w:val="007A4B45"/>
    <w:rsid w:val="007A5562"/>
    <w:rsid w:val="007A6739"/>
    <w:rsid w:val="007A6F7C"/>
    <w:rsid w:val="007A7165"/>
    <w:rsid w:val="007A76ED"/>
    <w:rsid w:val="007B00A3"/>
    <w:rsid w:val="007B088B"/>
    <w:rsid w:val="007B0B44"/>
    <w:rsid w:val="007B1E53"/>
    <w:rsid w:val="007B2636"/>
    <w:rsid w:val="007B59F3"/>
    <w:rsid w:val="007B797B"/>
    <w:rsid w:val="007B7A9A"/>
    <w:rsid w:val="007C05CA"/>
    <w:rsid w:val="007C095B"/>
    <w:rsid w:val="007C3C11"/>
    <w:rsid w:val="007C3E50"/>
    <w:rsid w:val="007C3EC4"/>
    <w:rsid w:val="007C4EC6"/>
    <w:rsid w:val="007C7547"/>
    <w:rsid w:val="007D070B"/>
    <w:rsid w:val="007D0AD6"/>
    <w:rsid w:val="007D355B"/>
    <w:rsid w:val="007D375D"/>
    <w:rsid w:val="007D5F3D"/>
    <w:rsid w:val="007D6B84"/>
    <w:rsid w:val="007E0874"/>
    <w:rsid w:val="007E13E7"/>
    <w:rsid w:val="007E1DDF"/>
    <w:rsid w:val="007E1FA8"/>
    <w:rsid w:val="007E3557"/>
    <w:rsid w:val="007E3613"/>
    <w:rsid w:val="007E3FC4"/>
    <w:rsid w:val="007E45A4"/>
    <w:rsid w:val="007E5152"/>
    <w:rsid w:val="007E6369"/>
    <w:rsid w:val="007F14D3"/>
    <w:rsid w:val="007F245D"/>
    <w:rsid w:val="007F2C25"/>
    <w:rsid w:val="007F3AEB"/>
    <w:rsid w:val="007F4554"/>
    <w:rsid w:val="007F4EF4"/>
    <w:rsid w:val="007F7940"/>
    <w:rsid w:val="00800AF6"/>
    <w:rsid w:val="0080202C"/>
    <w:rsid w:val="00802EA7"/>
    <w:rsid w:val="0082183D"/>
    <w:rsid w:val="00823C92"/>
    <w:rsid w:val="008241C0"/>
    <w:rsid w:val="00824C5C"/>
    <w:rsid w:val="0082523B"/>
    <w:rsid w:val="00826AED"/>
    <w:rsid w:val="00831098"/>
    <w:rsid w:val="00834F1B"/>
    <w:rsid w:val="00835991"/>
    <w:rsid w:val="00835B7B"/>
    <w:rsid w:val="00836870"/>
    <w:rsid w:val="00837D22"/>
    <w:rsid w:val="00840A5A"/>
    <w:rsid w:val="00842922"/>
    <w:rsid w:val="00842C4F"/>
    <w:rsid w:val="0084641F"/>
    <w:rsid w:val="00846E43"/>
    <w:rsid w:val="00847A61"/>
    <w:rsid w:val="00847F60"/>
    <w:rsid w:val="00850C1F"/>
    <w:rsid w:val="00851B0C"/>
    <w:rsid w:val="00852FFA"/>
    <w:rsid w:val="00860DEC"/>
    <w:rsid w:val="00864FB3"/>
    <w:rsid w:val="00865971"/>
    <w:rsid w:val="00865A67"/>
    <w:rsid w:val="008667DD"/>
    <w:rsid w:val="00871427"/>
    <w:rsid w:val="00876D94"/>
    <w:rsid w:val="00880C33"/>
    <w:rsid w:val="008811E7"/>
    <w:rsid w:val="00881AFC"/>
    <w:rsid w:val="00883C38"/>
    <w:rsid w:val="00884CDB"/>
    <w:rsid w:val="00890631"/>
    <w:rsid w:val="00891A6D"/>
    <w:rsid w:val="008943BB"/>
    <w:rsid w:val="008950B0"/>
    <w:rsid w:val="00896EC1"/>
    <w:rsid w:val="008A0B70"/>
    <w:rsid w:val="008A1B87"/>
    <w:rsid w:val="008A1B8B"/>
    <w:rsid w:val="008A29D3"/>
    <w:rsid w:val="008A2EE5"/>
    <w:rsid w:val="008A4CFF"/>
    <w:rsid w:val="008A55C7"/>
    <w:rsid w:val="008A6874"/>
    <w:rsid w:val="008B0782"/>
    <w:rsid w:val="008B0C40"/>
    <w:rsid w:val="008B0E52"/>
    <w:rsid w:val="008B0E5B"/>
    <w:rsid w:val="008B17B0"/>
    <w:rsid w:val="008B1B47"/>
    <w:rsid w:val="008B3DD7"/>
    <w:rsid w:val="008B40B6"/>
    <w:rsid w:val="008B4101"/>
    <w:rsid w:val="008B5B04"/>
    <w:rsid w:val="008C02B4"/>
    <w:rsid w:val="008C2807"/>
    <w:rsid w:val="008C315D"/>
    <w:rsid w:val="008C662C"/>
    <w:rsid w:val="008D0D78"/>
    <w:rsid w:val="008D0FF0"/>
    <w:rsid w:val="008D405E"/>
    <w:rsid w:val="008E20CB"/>
    <w:rsid w:val="008E389B"/>
    <w:rsid w:val="008E751D"/>
    <w:rsid w:val="008E7578"/>
    <w:rsid w:val="008E7889"/>
    <w:rsid w:val="008F07E9"/>
    <w:rsid w:val="008F0820"/>
    <w:rsid w:val="008F0C1C"/>
    <w:rsid w:val="008F4702"/>
    <w:rsid w:val="008F4F95"/>
    <w:rsid w:val="008F6862"/>
    <w:rsid w:val="008F778E"/>
    <w:rsid w:val="0090434D"/>
    <w:rsid w:val="00910BB4"/>
    <w:rsid w:val="00911496"/>
    <w:rsid w:val="00912D70"/>
    <w:rsid w:val="00913B4B"/>
    <w:rsid w:val="00914729"/>
    <w:rsid w:val="00915A69"/>
    <w:rsid w:val="0091634B"/>
    <w:rsid w:val="009200AA"/>
    <w:rsid w:val="0092105A"/>
    <w:rsid w:val="00921664"/>
    <w:rsid w:val="00923571"/>
    <w:rsid w:val="00925955"/>
    <w:rsid w:val="00925A74"/>
    <w:rsid w:val="00927077"/>
    <w:rsid w:val="00931F5B"/>
    <w:rsid w:val="0093224B"/>
    <w:rsid w:val="00935C72"/>
    <w:rsid w:val="00936DA6"/>
    <w:rsid w:val="00937898"/>
    <w:rsid w:val="00937D74"/>
    <w:rsid w:val="00937F9D"/>
    <w:rsid w:val="00941807"/>
    <w:rsid w:val="00943263"/>
    <w:rsid w:val="00944CF7"/>
    <w:rsid w:val="009451CA"/>
    <w:rsid w:val="0094607C"/>
    <w:rsid w:val="009469F3"/>
    <w:rsid w:val="009477D6"/>
    <w:rsid w:val="00950392"/>
    <w:rsid w:val="00950D35"/>
    <w:rsid w:val="0095148F"/>
    <w:rsid w:val="00951BF2"/>
    <w:rsid w:val="009616D8"/>
    <w:rsid w:val="00961B84"/>
    <w:rsid w:val="00962EF4"/>
    <w:rsid w:val="0096409A"/>
    <w:rsid w:val="00965231"/>
    <w:rsid w:val="009713F2"/>
    <w:rsid w:val="009822D1"/>
    <w:rsid w:val="00984A3E"/>
    <w:rsid w:val="00985018"/>
    <w:rsid w:val="00986424"/>
    <w:rsid w:val="00990F01"/>
    <w:rsid w:val="00992C1C"/>
    <w:rsid w:val="00996B45"/>
    <w:rsid w:val="009A2A30"/>
    <w:rsid w:val="009A3FFA"/>
    <w:rsid w:val="009A4178"/>
    <w:rsid w:val="009A5010"/>
    <w:rsid w:val="009A560D"/>
    <w:rsid w:val="009B0CEA"/>
    <w:rsid w:val="009B24DD"/>
    <w:rsid w:val="009B4A57"/>
    <w:rsid w:val="009B6E39"/>
    <w:rsid w:val="009C470E"/>
    <w:rsid w:val="009C47D6"/>
    <w:rsid w:val="009C6743"/>
    <w:rsid w:val="009C68DE"/>
    <w:rsid w:val="009C7175"/>
    <w:rsid w:val="009D0F90"/>
    <w:rsid w:val="009D5E17"/>
    <w:rsid w:val="009D63CE"/>
    <w:rsid w:val="009D7E06"/>
    <w:rsid w:val="009E1BBE"/>
    <w:rsid w:val="009E5507"/>
    <w:rsid w:val="009E58C5"/>
    <w:rsid w:val="009E7C34"/>
    <w:rsid w:val="009F0B3C"/>
    <w:rsid w:val="009F309D"/>
    <w:rsid w:val="009F4045"/>
    <w:rsid w:val="009F634E"/>
    <w:rsid w:val="00A025DF"/>
    <w:rsid w:val="00A050C8"/>
    <w:rsid w:val="00A07093"/>
    <w:rsid w:val="00A10D81"/>
    <w:rsid w:val="00A117EF"/>
    <w:rsid w:val="00A176E7"/>
    <w:rsid w:val="00A21E21"/>
    <w:rsid w:val="00A25CDC"/>
    <w:rsid w:val="00A2757D"/>
    <w:rsid w:val="00A34CE5"/>
    <w:rsid w:val="00A3608A"/>
    <w:rsid w:val="00A36FE7"/>
    <w:rsid w:val="00A40F4F"/>
    <w:rsid w:val="00A41B88"/>
    <w:rsid w:val="00A42AC6"/>
    <w:rsid w:val="00A44116"/>
    <w:rsid w:val="00A452DB"/>
    <w:rsid w:val="00A4704C"/>
    <w:rsid w:val="00A47C88"/>
    <w:rsid w:val="00A509E1"/>
    <w:rsid w:val="00A50DB5"/>
    <w:rsid w:val="00A517FB"/>
    <w:rsid w:val="00A528BC"/>
    <w:rsid w:val="00A531A5"/>
    <w:rsid w:val="00A562FB"/>
    <w:rsid w:val="00A625ED"/>
    <w:rsid w:val="00A6539F"/>
    <w:rsid w:val="00A664A6"/>
    <w:rsid w:val="00A667B1"/>
    <w:rsid w:val="00A70C30"/>
    <w:rsid w:val="00A73DCC"/>
    <w:rsid w:val="00A757BC"/>
    <w:rsid w:val="00A77598"/>
    <w:rsid w:val="00A81973"/>
    <w:rsid w:val="00A8481A"/>
    <w:rsid w:val="00A85230"/>
    <w:rsid w:val="00A85E9B"/>
    <w:rsid w:val="00A87229"/>
    <w:rsid w:val="00A8778F"/>
    <w:rsid w:val="00A93145"/>
    <w:rsid w:val="00A96485"/>
    <w:rsid w:val="00A96BCB"/>
    <w:rsid w:val="00AA19DE"/>
    <w:rsid w:val="00AA4510"/>
    <w:rsid w:val="00AA4E82"/>
    <w:rsid w:val="00AA52F4"/>
    <w:rsid w:val="00AB2894"/>
    <w:rsid w:val="00AB38A4"/>
    <w:rsid w:val="00AB3D6F"/>
    <w:rsid w:val="00AB3DF1"/>
    <w:rsid w:val="00AB3F5E"/>
    <w:rsid w:val="00AB40FE"/>
    <w:rsid w:val="00AB5292"/>
    <w:rsid w:val="00AB6A36"/>
    <w:rsid w:val="00AB6C72"/>
    <w:rsid w:val="00AC0204"/>
    <w:rsid w:val="00AC0792"/>
    <w:rsid w:val="00AC10C9"/>
    <w:rsid w:val="00AC1ADC"/>
    <w:rsid w:val="00AC2AA2"/>
    <w:rsid w:val="00AC3A7C"/>
    <w:rsid w:val="00AC59CE"/>
    <w:rsid w:val="00AC5EAF"/>
    <w:rsid w:val="00AC72B7"/>
    <w:rsid w:val="00AD2A67"/>
    <w:rsid w:val="00AD2FB5"/>
    <w:rsid w:val="00AE17D8"/>
    <w:rsid w:val="00AE45CB"/>
    <w:rsid w:val="00AE4DCC"/>
    <w:rsid w:val="00AE52DE"/>
    <w:rsid w:val="00AE5AF1"/>
    <w:rsid w:val="00AE715D"/>
    <w:rsid w:val="00AF0279"/>
    <w:rsid w:val="00AF066C"/>
    <w:rsid w:val="00AF0674"/>
    <w:rsid w:val="00AF06CD"/>
    <w:rsid w:val="00AF1505"/>
    <w:rsid w:val="00AF1B3D"/>
    <w:rsid w:val="00AF4FAF"/>
    <w:rsid w:val="00AF52C6"/>
    <w:rsid w:val="00AF596A"/>
    <w:rsid w:val="00AF5A0C"/>
    <w:rsid w:val="00AF5ED5"/>
    <w:rsid w:val="00AF68BD"/>
    <w:rsid w:val="00AF7C93"/>
    <w:rsid w:val="00B018A0"/>
    <w:rsid w:val="00B05840"/>
    <w:rsid w:val="00B115A4"/>
    <w:rsid w:val="00B136ED"/>
    <w:rsid w:val="00B13A7F"/>
    <w:rsid w:val="00B16FB2"/>
    <w:rsid w:val="00B21256"/>
    <w:rsid w:val="00B25DE6"/>
    <w:rsid w:val="00B260BA"/>
    <w:rsid w:val="00B26B8C"/>
    <w:rsid w:val="00B275C5"/>
    <w:rsid w:val="00B30343"/>
    <w:rsid w:val="00B30DC8"/>
    <w:rsid w:val="00B32AB1"/>
    <w:rsid w:val="00B34CC3"/>
    <w:rsid w:val="00B35D36"/>
    <w:rsid w:val="00B40D1A"/>
    <w:rsid w:val="00B43F97"/>
    <w:rsid w:val="00B45108"/>
    <w:rsid w:val="00B45754"/>
    <w:rsid w:val="00B46637"/>
    <w:rsid w:val="00B47C5D"/>
    <w:rsid w:val="00B5037B"/>
    <w:rsid w:val="00B506C0"/>
    <w:rsid w:val="00B519C7"/>
    <w:rsid w:val="00B524A7"/>
    <w:rsid w:val="00B52646"/>
    <w:rsid w:val="00B5311C"/>
    <w:rsid w:val="00B543D3"/>
    <w:rsid w:val="00B54A76"/>
    <w:rsid w:val="00B55E94"/>
    <w:rsid w:val="00B60089"/>
    <w:rsid w:val="00B60995"/>
    <w:rsid w:val="00B61242"/>
    <w:rsid w:val="00B63566"/>
    <w:rsid w:val="00B64692"/>
    <w:rsid w:val="00B671BF"/>
    <w:rsid w:val="00B70062"/>
    <w:rsid w:val="00B70262"/>
    <w:rsid w:val="00B717D1"/>
    <w:rsid w:val="00B72972"/>
    <w:rsid w:val="00B73155"/>
    <w:rsid w:val="00B73DE4"/>
    <w:rsid w:val="00B73E92"/>
    <w:rsid w:val="00B75083"/>
    <w:rsid w:val="00B75E0A"/>
    <w:rsid w:val="00B76528"/>
    <w:rsid w:val="00B777D3"/>
    <w:rsid w:val="00B81F6A"/>
    <w:rsid w:val="00B838C5"/>
    <w:rsid w:val="00B840A5"/>
    <w:rsid w:val="00B850A8"/>
    <w:rsid w:val="00B904E5"/>
    <w:rsid w:val="00B9114E"/>
    <w:rsid w:val="00BA3108"/>
    <w:rsid w:val="00BA46C9"/>
    <w:rsid w:val="00BA4DA5"/>
    <w:rsid w:val="00BA60E9"/>
    <w:rsid w:val="00BA6AAF"/>
    <w:rsid w:val="00BA788F"/>
    <w:rsid w:val="00BA7D2E"/>
    <w:rsid w:val="00BB118F"/>
    <w:rsid w:val="00BB326B"/>
    <w:rsid w:val="00BB3C4B"/>
    <w:rsid w:val="00BB3CE9"/>
    <w:rsid w:val="00BB4341"/>
    <w:rsid w:val="00BB5249"/>
    <w:rsid w:val="00BB6720"/>
    <w:rsid w:val="00BC1F1C"/>
    <w:rsid w:val="00BC4365"/>
    <w:rsid w:val="00BC4376"/>
    <w:rsid w:val="00BC4AC8"/>
    <w:rsid w:val="00BC52E1"/>
    <w:rsid w:val="00BC603A"/>
    <w:rsid w:val="00BC68E7"/>
    <w:rsid w:val="00BD02B2"/>
    <w:rsid w:val="00BD195D"/>
    <w:rsid w:val="00BD1F4C"/>
    <w:rsid w:val="00BD3B10"/>
    <w:rsid w:val="00BD441A"/>
    <w:rsid w:val="00BD70FD"/>
    <w:rsid w:val="00BD7548"/>
    <w:rsid w:val="00BE0ECA"/>
    <w:rsid w:val="00BE1330"/>
    <w:rsid w:val="00BE2BB5"/>
    <w:rsid w:val="00BE4260"/>
    <w:rsid w:val="00BE57DA"/>
    <w:rsid w:val="00BE6BDF"/>
    <w:rsid w:val="00BF200C"/>
    <w:rsid w:val="00BF27F3"/>
    <w:rsid w:val="00BF62BE"/>
    <w:rsid w:val="00BF717C"/>
    <w:rsid w:val="00BF79E0"/>
    <w:rsid w:val="00BF7F39"/>
    <w:rsid w:val="00C0088E"/>
    <w:rsid w:val="00C00A34"/>
    <w:rsid w:val="00C00DAB"/>
    <w:rsid w:val="00C0294D"/>
    <w:rsid w:val="00C06A20"/>
    <w:rsid w:val="00C07787"/>
    <w:rsid w:val="00C10023"/>
    <w:rsid w:val="00C1024F"/>
    <w:rsid w:val="00C11B3B"/>
    <w:rsid w:val="00C13B91"/>
    <w:rsid w:val="00C14E71"/>
    <w:rsid w:val="00C1561E"/>
    <w:rsid w:val="00C168E3"/>
    <w:rsid w:val="00C17276"/>
    <w:rsid w:val="00C228F6"/>
    <w:rsid w:val="00C229D7"/>
    <w:rsid w:val="00C26CB3"/>
    <w:rsid w:val="00C2754F"/>
    <w:rsid w:val="00C304B2"/>
    <w:rsid w:val="00C30882"/>
    <w:rsid w:val="00C33AA5"/>
    <w:rsid w:val="00C33B5D"/>
    <w:rsid w:val="00C348A3"/>
    <w:rsid w:val="00C35D52"/>
    <w:rsid w:val="00C3612D"/>
    <w:rsid w:val="00C3669E"/>
    <w:rsid w:val="00C36B05"/>
    <w:rsid w:val="00C37F8E"/>
    <w:rsid w:val="00C40767"/>
    <w:rsid w:val="00C434C1"/>
    <w:rsid w:val="00C45464"/>
    <w:rsid w:val="00C46B06"/>
    <w:rsid w:val="00C47985"/>
    <w:rsid w:val="00C5003B"/>
    <w:rsid w:val="00C5128A"/>
    <w:rsid w:val="00C5163E"/>
    <w:rsid w:val="00C561F2"/>
    <w:rsid w:val="00C579EF"/>
    <w:rsid w:val="00C60536"/>
    <w:rsid w:val="00C64EDF"/>
    <w:rsid w:val="00C65395"/>
    <w:rsid w:val="00C65EC0"/>
    <w:rsid w:val="00C65ED8"/>
    <w:rsid w:val="00C71C37"/>
    <w:rsid w:val="00C72109"/>
    <w:rsid w:val="00C72A9A"/>
    <w:rsid w:val="00C72ECE"/>
    <w:rsid w:val="00C732A1"/>
    <w:rsid w:val="00C73961"/>
    <w:rsid w:val="00C73A4F"/>
    <w:rsid w:val="00C74162"/>
    <w:rsid w:val="00C759AF"/>
    <w:rsid w:val="00C76F9A"/>
    <w:rsid w:val="00C774CC"/>
    <w:rsid w:val="00C8108F"/>
    <w:rsid w:val="00C82EF5"/>
    <w:rsid w:val="00C83FFE"/>
    <w:rsid w:val="00C84DB8"/>
    <w:rsid w:val="00C854AC"/>
    <w:rsid w:val="00C864EA"/>
    <w:rsid w:val="00C92800"/>
    <w:rsid w:val="00C928FF"/>
    <w:rsid w:val="00C9567A"/>
    <w:rsid w:val="00C9727E"/>
    <w:rsid w:val="00C97F18"/>
    <w:rsid w:val="00CA03CA"/>
    <w:rsid w:val="00CA205D"/>
    <w:rsid w:val="00CA2E91"/>
    <w:rsid w:val="00CA564D"/>
    <w:rsid w:val="00CA5FE9"/>
    <w:rsid w:val="00CA6E07"/>
    <w:rsid w:val="00CA788D"/>
    <w:rsid w:val="00CA7DF3"/>
    <w:rsid w:val="00CB11DD"/>
    <w:rsid w:val="00CB3BED"/>
    <w:rsid w:val="00CB3CA8"/>
    <w:rsid w:val="00CB530E"/>
    <w:rsid w:val="00CB5493"/>
    <w:rsid w:val="00CC137A"/>
    <w:rsid w:val="00CC1D8C"/>
    <w:rsid w:val="00CC4641"/>
    <w:rsid w:val="00CC49C9"/>
    <w:rsid w:val="00CC4F25"/>
    <w:rsid w:val="00CC6D8D"/>
    <w:rsid w:val="00CC7349"/>
    <w:rsid w:val="00CD016B"/>
    <w:rsid w:val="00CD05A9"/>
    <w:rsid w:val="00CD0927"/>
    <w:rsid w:val="00CD0AD5"/>
    <w:rsid w:val="00CD6700"/>
    <w:rsid w:val="00CD7951"/>
    <w:rsid w:val="00CD7C4F"/>
    <w:rsid w:val="00CE325E"/>
    <w:rsid w:val="00CE390C"/>
    <w:rsid w:val="00CE40B0"/>
    <w:rsid w:val="00CE4A23"/>
    <w:rsid w:val="00CE4CC8"/>
    <w:rsid w:val="00CE79D7"/>
    <w:rsid w:val="00CE7BDF"/>
    <w:rsid w:val="00CF0F41"/>
    <w:rsid w:val="00CF1636"/>
    <w:rsid w:val="00CF4550"/>
    <w:rsid w:val="00CF7D96"/>
    <w:rsid w:val="00D0263A"/>
    <w:rsid w:val="00D07234"/>
    <w:rsid w:val="00D07F11"/>
    <w:rsid w:val="00D10B40"/>
    <w:rsid w:val="00D11CCF"/>
    <w:rsid w:val="00D11FA5"/>
    <w:rsid w:val="00D125A3"/>
    <w:rsid w:val="00D12718"/>
    <w:rsid w:val="00D13D41"/>
    <w:rsid w:val="00D17741"/>
    <w:rsid w:val="00D20092"/>
    <w:rsid w:val="00D21460"/>
    <w:rsid w:val="00D21F8D"/>
    <w:rsid w:val="00D236A2"/>
    <w:rsid w:val="00D254E6"/>
    <w:rsid w:val="00D26FA7"/>
    <w:rsid w:val="00D31252"/>
    <w:rsid w:val="00D325CC"/>
    <w:rsid w:val="00D36993"/>
    <w:rsid w:val="00D36BC5"/>
    <w:rsid w:val="00D41194"/>
    <w:rsid w:val="00D4202F"/>
    <w:rsid w:val="00D43135"/>
    <w:rsid w:val="00D43977"/>
    <w:rsid w:val="00D46490"/>
    <w:rsid w:val="00D466C0"/>
    <w:rsid w:val="00D47275"/>
    <w:rsid w:val="00D51DCD"/>
    <w:rsid w:val="00D546DB"/>
    <w:rsid w:val="00D55C85"/>
    <w:rsid w:val="00D63AE2"/>
    <w:rsid w:val="00D63D0F"/>
    <w:rsid w:val="00D64ED3"/>
    <w:rsid w:val="00D65F13"/>
    <w:rsid w:val="00D6666F"/>
    <w:rsid w:val="00D67799"/>
    <w:rsid w:val="00D67C49"/>
    <w:rsid w:val="00D67D36"/>
    <w:rsid w:val="00D70C3D"/>
    <w:rsid w:val="00D72F1F"/>
    <w:rsid w:val="00D73E5B"/>
    <w:rsid w:val="00D77CE8"/>
    <w:rsid w:val="00D81843"/>
    <w:rsid w:val="00D82630"/>
    <w:rsid w:val="00D848A8"/>
    <w:rsid w:val="00D854A7"/>
    <w:rsid w:val="00D868E6"/>
    <w:rsid w:val="00D9136F"/>
    <w:rsid w:val="00D92BF5"/>
    <w:rsid w:val="00D93095"/>
    <w:rsid w:val="00D952E2"/>
    <w:rsid w:val="00D96B8D"/>
    <w:rsid w:val="00DA1FC3"/>
    <w:rsid w:val="00DA72EB"/>
    <w:rsid w:val="00DA7CBB"/>
    <w:rsid w:val="00DB0420"/>
    <w:rsid w:val="00DB06C4"/>
    <w:rsid w:val="00DB0D93"/>
    <w:rsid w:val="00DB14FC"/>
    <w:rsid w:val="00DB2014"/>
    <w:rsid w:val="00DB2343"/>
    <w:rsid w:val="00DB254E"/>
    <w:rsid w:val="00DB56AF"/>
    <w:rsid w:val="00DB70C5"/>
    <w:rsid w:val="00DC0070"/>
    <w:rsid w:val="00DC464B"/>
    <w:rsid w:val="00DC57EF"/>
    <w:rsid w:val="00DC5A50"/>
    <w:rsid w:val="00DC7124"/>
    <w:rsid w:val="00DD1980"/>
    <w:rsid w:val="00DD52E6"/>
    <w:rsid w:val="00DE1163"/>
    <w:rsid w:val="00DE161D"/>
    <w:rsid w:val="00DE3899"/>
    <w:rsid w:val="00DE5463"/>
    <w:rsid w:val="00DE5686"/>
    <w:rsid w:val="00DE771A"/>
    <w:rsid w:val="00DE7BC1"/>
    <w:rsid w:val="00DF3A6B"/>
    <w:rsid w:val="00DF7115"/>
    <w:rsid w:val="00DF7D95"/>
    <w:rsid w:val="00E01F33"/>
    <w:rsid w:val="00E0324F"/>
    <w:rsid w:val="00E07438"/>
    <w:rsid w:val="00E077A6"/>
    <w:rsid w:val="00E1017C"/>
    <w:rsid w:val="00E10B4E"/>
    <w:rsid w:val="00E116E2"/>
    <w:rsid w:val="00E117FB"/>
    <w:rsid w:val="00E12035"/>
    <w:rsid w:val="00E14006"/>
    <w:rsid w:val="00E140EA"/>
    <w:rsid w:val="00E14436"/>
    <w:rsid w:val="00E151A2"/>
    <w:rsid w:val="00E16077"/>
    <w:rsid w:val="00E16377"/>
    <w:rsid w:val="00E17A3E"/>
    <w:rsid w:val="00E21771"/>
    <w:rsid w:val="00E245D8"/>
    <w:rsid w:val="00E2497E"/>
    <w:rsid w:val="00E24C41"/>
    <w:rsid w:val="00E25081"/>
    <w:rsid w:val="00E25A3F"/>
    <w:rsid w:val="00E269EC"/>
    <w:rsid w:val="00E27715"/>
    <w:rsid w:val="00E3050C"/>
    <w:rsid w:val="00E306A4"/>
    <w:rsid w:val="00E309AF"/>
    <w:rsid w:val="00E31C36"/>
    <w:rsid w:val="00E33242"/>
    <w:rsid w:val="00E33411"/>
    <w:rsid w:val="00E37194"/>
    <w:rsid w:val="00E404CC"/>
    <w:rsid w:val="00E4480B"/>
    <w:rsid w:val="00E44845"/>
    <w:rsid w:val="00E45946"/>
    <w:rsid w:val="00E46208"/>
    <w:rsid w:val="00E4657A"/>
    <w:rsid w:val="00E470EB"/>
    <w:rsid w:val="00E50DA8"/>
    <w:rsid w:val="00E5132A"/>
    <w:rsid w:val="00E51CA7"/>
    <w:rsid w:val="00E52815"/>
    <w:rsid w:val="00E54DAE"/>
    <w:rsid w:val="00E6118A"/>
    <w:rsid w:val="00E617AC"/>
    <w:rsid w:val="00E632DB"/>
    <w:rsid w:val="00E64207"/>
    <w:rsid w:val="00E67DBA"/>
    <w:rsid w:val="00E730D2"/>
    <w:rsid w:val="00E73B82"/>
    <w:rsid w:val="00E8017E"/>
    <w:rsid w:val="00E81C41"/>
    <w:rsid w:val="00E8238C"/>
    <w:rsid w:val="00E828A7"/>
    <w:rsid w:val="00E85304"/>
    <w:rsid w:val="00E85F08"/>
    <w:rsid w:val="00E95C65"/>
    <w:rsid w:val="00E97041"/>
    <w:rsid w:val="00E97068"/>
    <w:rsid w:val="00EA278A"/>
    <w:rsid w:val="00EA54B9"/>
    <w:rsid w:val="00EA59B6"/>
    <w:rsid w:val="00EA5A2B"/>
    <w:rsid w:val="00EA5DE8"/>
    <w:rsid w:val="00EA696D"/>
    <w:rsid w:val="00EA7EAB"/>
    <w:rsid w:val="00EB2EDC"/>
    <w:rsid w:val="00EB5436"/>
    <w:rsid w:val="00EB6085"/>
    <w:rsid w:val="00EB6DB1"/>
    <w:rsid w:val="00EB7026"/>
    <w:rsid w:val="00EC0B24"/>
    <w:rsid w:val="00EC1BDD"/>
    <w:rsid w:val="00EC2243"/>
    <w:rsid w:val="00EC6605"/>
    <w:rsid w:val="00ED1E63"/>
    <w:rsid w:val="00ED2BBA"/>
    <w:rsid w:val="00ED40F7"/>
    <w:rsid w:val="00ED481C"/>
    <w:rsid w:val="00ED6B9F"/>
    <w:rsid w:val="00EE02F0"/>
    <w:rsid w:val="00EE2279"/>
    <w:rsid w:val="00EE24ED"/>
    <w:rsid w:val="00EE383C"/>
    <w:rsid w:val="00EE4869"/>
    <w:rsid w:val="00EE5B11"/>
    <w:rsid w:val="00EE6B82"/>
    <w:rsid w:val="00EF0F0A"/>
    <w:rsid w:val="00EF1A1C"/>
    <w:rsid w:val="00EF4203"/>
    <w:rsid w:val="00F01683"/>
    <w:rsid w:val="00F03C42"/>
    <w:rsid w:val="00F06E65"/>
    <w:rsid w:val="00F078BC"/>
    <w:rsid w:val="00F1239D"/>
    <w:rsid w:val="00F158FA"/>
    <w:rsid w:val="00F16068"/>
    <w:rsid w:val="00F16455"/>
    <w:rsid w:val="00F20E8F"/>
    <w:rsid w:val="00F25CFA"/>
    <w:rsid w:val="00F3005E"/>
    <w:rsid w:val="00F3150C"/>
    <w:rsid w:val="00F33635"/>
    <w:rsid w:val="00F33A1D"/>
    <w:rsid w:val="00F33E43"/>
    <w:rsid w:val="00F34313"/>
    <w:rsid w:val="00F37928"/>
    <w:rsid w:val="00F37E78"/>
    <w:rsid w:val="00F42499"/>
    <w:rsid w:val="00F449D9"/>
    <w:rsid w:val="00F4566F"/>
    <w:rsid w:val="00F464E9"/>
    <w:rsid w:val="00F46E5B"/>
    <w:rsid w:val="00F47589"/>
    <w:rsid w:val="00F522FC"/>
    <w:rsid w:val="00F52C3E"/>
    <w:rsid w:val="00F53DEB"/>
    <w:rsid w:val="00F54A9E"/>
    <w:rsid w:val="00F54FF2"/>
    <w:rsid w:val="00F60638"/>
    <w:rsid w:val="00F6069C"/>
    <w:rsid w:val="00F607F7"/>
    <w:rsid w:val="00F632C9"/>
    <w:rsid w:val="00F63BC2"/>
    <w:rsid w:val="00F67809"/>
    <w:rsid w:val="00F70178"/>
    <w:rsid w:val="00F73BF3"/>
    <w:rsid w:val="00F759DF"/>
    <w:rsid w:val="00F76B72"/>
    <w:rsid w:val="00F81082"/>
    <w:rsid w:val="00F82461"/>
    <w:rsid w:val="00F8267F"/>
    <w:rsid w:val="00F82833"/>
    <w:rsid w:val="00F841AF"/>
    <w:rsid w:val="00F858E6"/>
    <w:rsid w:val="00F87D0A"/>
    <w:rsid w:val="00F92FBF"/>
    <w:rsid w:val="00F9336F"/>
    <w:rsid w:val="00FA0C36"/>
    <w:rsid w:val="00FA3CB0"/>
    <w:rsid w:val="00FA649C"/>
    <w:rsid w:val="00FA77CC"/>
    <w:rsid w:val="00FB06DE"/>
    <w:rsid w:val="00FB0D20"/>
    <w:rsid w:val="00FB0EA7"/>
    <w:rsid w:val="00FB16AB"/>
    <w:rsid w:val="00FB24EA"/>
    <w:rsid w:val="00FB2995"/>
    <w:rsid w:val="00FB2FD1"/>
    <w:rsid w:val="00FB4687"/>
    <w:rsid w:val="00FB4FB2"/>
    <w:rsid w:val="00FB5258"/>
    <w:rsid w:val="00FB5CA2"/>
    <w:rsid w:val="00FB7AD8"/>
    <w:rsid w:val="00FB7B6C"/>
    <w:rsid w:val="00FC090E"/>
    <w:rsid w:val="00FC4A7B"/>
    <w:rsid w:val="00FC5175"/>
    <w:rsid w:val="00FD3EF3"/>
    <w:rsid w:val="00FD4201"/>
    <w:rsid w:val="00FD4EDF"/>
    <w:rsid w:val="00FD6E2D"/>
    <w:rsid w:val="00FE1682"/>
    <w:rsid w:val="00FE257A"/>
    <w:rsid w:val="00FE2CCB"/>
    <w:rsid w:val="00FE567D"/>
    <w:rsid w:val="00FE6720"/>
    <w:rsid w:val="00FE7297"/>
    <w:rsid w:val="00FF0D4E"/>
    <w:rsid w:val="00FF1678"/>
    <w:rsid w:val="00FF36A5"/>
    <w:rsid w:val="00FF37E8"/>
    <w:rsid w:val="00FF4D90"/>
    <w:rsid w:val="00FF5307"/>
    <w:rsid w:val="00FF583F"/>
    <w:rsid w:val="00FF5ED7"/>
    <w:rsid w:val="00FF6C93"/>
    <w:rsid w:val="00FF6F84"/>
    <w:rsid w:val="00FF7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20892"/>
  <w15:docId w15:val="{7D747619-93B9-4BD5-B814-51571EAC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16D8"/>
    <w:pPr>
      <w:spacing w:before="360" w:after="240"/>
      <w:ind w:left="576" w:hanging="576"/>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616D8"/>
    <w:rPr>
      <w:color w:val="0000FF"/>
      <w:u w:val="single"/>
    </w:rPr>
  </w:style>
  <w:style w:type="paragraph" w:styleId="BodyTextIndent">
    <w:name w:val="Body Text Indent"/>
    <w:basedOn w:val="Normal"/>
    <w:rsid w:val="00BA46C9"/>
    <w:pPr>
      <w:overflowPunct w:val="0"/>
      <w:autoSpaceDE w:val="0"/>
      <w:autoSpaceDN w:val="0"/>
      <w:adjustRightInd w:val="0"/>
      <w:spacing w:before="0" w:after="0" w:line="360" w:lineRule="auto"/>
      <w:ind w:left="0" w:right="-180" w:firstLine="720"/>
      <w:jc w:val="both"/>
      <w:textAlignment w:val="baseline"/>
    </w:pPr>
    <w:rPr>
      <w:rFonts w:ascii="Arial Armenian" w:eastAsia="Times New Roman" w:hAnsi="Arial Armenian"/>
      <w:sz w:val="20"/>
      <w:szCs w:val="20"/>
    </w:rPr>
  </w:style>
  <w:style w:type="paragraph" w:customStyle="1" w:styleId="CharCharCharCharCharCharCharCharCharCharCharChar">
    <w:name w:val="Char Char Char Char Char Char Char Char Char Char Char Char"/>
    <w:basedOn w:val="Normal"/>
    <w:rsid w:val="00BA46C9"/>
    <w:pPr>
      <w:spacing w:before="0" w:after="160" w:line="240" w:lineRule="exact"/>
      <w:ind w:left="0" w:firstLine="0"/>
    </w:pPr>
    <w:rPr>
      <w:rFonts w:ascii="Arial" w:eastAsia="Times New Roman" w:hAnsi="Arial" w:cs="Arial"/>
      <w:sz w:val="20"/>
      <w:szCs w:val="20"/>
    </w:rPr>
  </w:style>
  <w:style w:type="character" w:customStyle="1" w:styleId="hps">
    <w:name w:val="hps"/>
    <w:rsid w:val="00462962"/>
  </w:style>
  <w:style w:type="character" w:styleId="Strong">
    <w:name w:val="Strong"/>
    <w:uiPriority w:val="22"/>
    <w:qFormat/>
    <w:rsid w:val="003D10A0"/>
    <w:rPr>
      <w:b/>
      <w:bCs/>
    </w:rPr>
  </w:style>
  <w:style w:type="paragraph" w:styleId="Header">
    <w:name w:val="header"/>
    <w:basedOn w:val="Normal"/>
    <w:link w:val="HeaderChar"/>
    <w:rsid w:val="004078CE"/>
    <w:pPr>
      <w:tabs>
        <w:tab w:val="center" w:pos="4844"/>
        <w:tab w:val="right" w:pos="9689"/>
      </w:tabs>
    </w:pPr>
  </w:style>
  <w:style w:type="character" w:customStyle="1" w:styleId="HeaderChar">
    <w:name w:val="Header Char"/>
    <w:link w:val="Header"/>
    <w:rsid w:val="004078CE"/>
    <w:rPr>
      <w:rFonts w:ascii="Calibri" w:eastAsia="Calibri" w:hAnsi="Calibri"/>
      <w:sz w:val="22"/>
      <w:szCs w:val="22"/>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unhideWhenUsed/>
    <w:qFormat/>
    <w:rsid w:val="00C30882"/>
    <w:pPr>
      <w:spacing w:before="100" w:beforeAutospacing="1" w:after="100" w:afterAutospacing="1"/>
      <w:ind w:left="0" w:firstLine="0"/>
    </w:pPr>
    <w:rPr>
      <w:rFonts w:ascii="Times New Roman" w:eastAsia="Times New Roman" w:hAnsi="Times New Roman"/>
      <w:sz w:val="24"/>
      <w:szCs w:val="24"/>
    </w:rPr>
  </w:style>
  <w:style w:type="paragraph" w:styleId="BalloonText">
    <w:name w:val="Balloon Text"/>
    <w:basedOn w:val="Normal"/>
    <w:link w:val="BalloonTextChar"/>
    <w:rsid w:val="003457E5"/>
    <w:pPr>
      <w:spacing w:before="0" w:after="0"/>
    </w:pPr>
    <w:rPr>
      <w:rFonts w:ascii="Tahoma" w:hAnsi="Tahoma"/>
      <w:sz w:val="16"/>
      <w:szCs w:val="16"/>
    </w:rPr>
  </w:style>
  <w:style w:type="character" w:customStyle="1" w:styleId="BalloonTextChar">
    <w:name w:val="Balloon Text Char"/>
    <w:link w:val="BalloonText"/>
    <w:rsid w:val="003457E5"/>
    <w:rPr>
      <w:rFonts w:ascii="Tahoma" w:eastAsia="Calibri" w:hAnsi="Tahoma" w:cs="Tahoma"/>
      <w:sz w:val="16"/>
      <w:szCs w:val="16"/>
    </w:rPr>
  </w:style>
  <w:style w:type="paragraph" w:styleId="List">
    <w:name w:val="List"/>
    <w:basedOn w:val="Normal"/>
    <w:uiPriority w:val="99"/>
    <w:rsid w:val="00647DD0"/>
    <w:pPr>
      <w:widowControl w:val="0"/>
      <w:spacing w:before="0" w:after="0"/>
      <w:ind w:left="360" w:hanging="360"/>
    </w:pPr>
    <w:rPr>
      <w:rFonts w:ascii="Times New Roman" w:hAnsi="Times New Roman"/>
      <w:sz w:val="24"/>
      <w:szCs w:val="20"/>
    </w:rPr>
  </w:style>
  <w:style w:type="paragraph" w:styleId="ListParagraph">
    <w:name w:val="List Paragraph"/>
    <w:aliases w:val="Akapit z listą BS,List Paragraph 1"/>
    <w:basedOn w:val="Normal"/>
    <w:link w:val="ListParagraphChar"/>
    <w:uiPriority w:val="34"/>
    <w:qFormat/>
    <w:rsid w:val="00647DD0"/>
    <w:pPr>
      <w:ind w:left="720"/>
      <w:contextualSpacing/>
    </w:pPr>
  </w:style>
  <w:style w:type="paragraph" w:styleId="BodyText2">
    <w:name w:val="Body Text 2"/>
    <w:basedOn w:val="Normal"/>
    <w:link w:val="BodyText2Char"/>
    <w:rsid w:val="00027A1D"/>
    <w:pPr>
      <w:spacing w:after="120" w:line="480" w:lineRule="auto"/>
    </w:pPr>
  </w:style>
  <w:style w:type="character" w:customStyle="1" w:styleId="BodyText2Char">
    <w:name w:val="Body Text 2 Char"/>
    <w:link w:val="BodyText2"/>
    <w:rsid w:val="00027A1D"/>
    <w:rPr>
      <w:rFonts w:ascii="Calibri" w:eastAsia="Calibri" w:hAnsi="Calibri"/>
      <w:sz w:val="22"/>
      <w:szCs w:val="22"/>
    </w:rPr>
  </w:style>
  <w:style w:type="paragraph" w:customStyle="1" w:styleId="mechtex">
    <w:name w:val="mechtex"/>
    <w:basedOn w:val="Normal"/>
    <w:link w:val="mechtexChar"/>
    <w:rsid w:val="00B76528"/>
    <w:pPr>
      <w:spacing w:before="0" w:after="0"/>
      <w:ind w:left="0" w:firstLine="0"/>
      <w:jc w:val="center"/>
    </w:pPr>
    <w:rPr>
      <w:rFonts w:ascii="Arial Armenian" w:eastAsia="Times New Roman" w:hAnsi="Arial Armenian"/>
      <w:sz w:val="20"/>
      <w:szCs w:val="20"/>
      <w:lang w:eastAsia="ru-RU"/>
    </w:rPr>
  </w:style>
  <w:style w:type="character" w:customStyle="1" w:styleId="mechtexChar">
    <w:name w:val="mechtex Char"/>
    <w:link w:val="mechtex"/>
    <w:rsid w:val="00B76528"/>
    <w:rPr>
      <w:rFonts w:ascii="Arial Armenian" w:hAnsi="Arial Armenian"/>
      <w:lang w:eastAsia="ru-RU"/>
    </w:rPr>
  </w:style>
  <w:style w:type="character" w:customStyle="1" w:styleId="normChar">
    <w:name w:val="norm Char"/>
    <w:link w:val="norm"/>
    <w:locked/>
    <w:rsid w:val="00F632C9"/>
    <w:rPr>
      <w:rFonts w:ascii="Arial Armenian" w:hAnsi="Arial Armenian"/>
    </w:rPr>
  </w:style>
  <w:style w:type="paragraph" w:customStyle="1" w:styleId="norm">
    <w:name w:val="norm"/>
    <w:basedOn w:val="Normal"/>
    <w:link w:val="normChar"/>
    <w:rsid w:val="00F632C9"/>
    <w:pPr>
      <w:spacing w:before="0" w:after="0" w:line="480" w:lineRule="auto"/>
      <w:ind w:left="0" w:firstLine="709"/>
      <w:jc w:val="both"/>
    </w:pPr>
    <w:rPr>
      <w:rFonts w:ascii="Arial Armenian" w:eastAsia="Times New Roman" w:hAnsi="Arial Armenian"/>
      <w:sz w:val="20"/>
      <w:szCs w:val="20"/>
    </w:rPr>
  </w:style>
  <w:style w:type="paragraph" w:styleId="NoSpacing">
    <w:name w:val="No Spacing"/>
    <w:link w:val="NoSpacingChar"/>
    <w:qFormat/>
    <w:rsid w:val="001A0092"/>
    <w:rPr>
      <w:rFonts w:ascii="Calibri" w:hAnsi="Calibri"/>
      <w:sz w:val="22"/>
      <w:szCs w:val="22"/>
      <w:lang w:val="ru-RU" w:eastAsia="ru-RU"/>
    </w:rPr>
  </w:style>
  <w:style w:type="paragraph" w:customStyle="1" w:styleId="Style15">
    <w:name w:val="Style1.5"/>
    <w:basedOn w:val="Normal"/>
    <w:rsid w:val="007342A0"/>
    <w:pPr>
      <w:spacing w:before="0" w:after="0" w:line="360" w:lineRule="auto"/>
      <w:ind w:left="0" w:firstLine="709"/>
      <w:jc w:val="both"/>
    </w:pPr>
    <w:rPr>
      <w:rFonts w:ascii="Arial Armenian" w:eastAsia="Times New Roman" w:hAnsi="Arial Armenian"/>
      <w:szCs w:val="20"/>
      <w:lang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uiPriority w:val="99"/>
    <w:locked/>
    <w:rsid w:val="005323EC"/>
    <w:rPr>
      <w:sz w:val="24"/>
      <w:szCs w:val="24"/>
    </w:rPr>
  </w:style>
  <w:style w:type="character" w:customStyle="1" w:styleId="ListParagraphChar">
    <w:name w:val="List Paragraph Char"/>
    <w:aliases w:val="Akapit z listą BS Char,List Paragraph 1 Char"/>
    <w:link w:val="ListParagraph"/>
    <w:uiPriority w:val="34"/>
    <w:locked/>
    <w:rsid w:val="00E2497E"/>
    <w:rPr>
      <w:rFonts w:ascii="Calibri" w:eastAsia="Calibri" w:hAnsi="Calibri"/>
      <w:sz w:val="22"/>
      <w:szCs w:val="22"/>
    </w:rPr>
  </w:style>
  <w:style w:type="character" w:customStyle="1" w:styleId="NoSpacingChar">
    <w:name w:val="No Spacing Char"/>
    <w:link w:val="NoSpacing"/>
    <w:locked/>
    <w:rsid w:val="00505EC9"/>
    <w:rPr>
      <w:rFonts w:ascii="Calibri" w:hAnsi="Calibri"/>
      <w:sz w:val="22"/>
      <w:szCs w:val="22"/>
      <w:lang w:val="ru-RU" w:eastAsia="ru-RU"/>
    </w:rPr>
  </w:style>
  <w:style w:type="character" w:styleId="Emphasis">
    <w:name w:val="Emphasis"/>
    <w:basedOn w:val="DefaultParagraphFont"/>
    <w:qFormat/>
    <w:rsid w:val="00BC43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2153">
      <w:bodyDiv w:val="1"/>
      <w:marLeft w:val="0"/>
      <w:marRight w:val="0"/>
      <w:marTop w:val="0"/>
      <w:marBottom w:val="0"/>
      <w:divBdr>
        <w:top w:val="none" w:sz="0" w:space="0" w:color="auto"/>
        <w:left w:val="none" w:sz="0" w:space="0" w:color="auto"/>
        <w:bottom w:val="none" w:sz="0" w:space="0" w:color="auto"/>
        <w:right w:val="none" w:sz="0" w:space="0" w:color="auto"/>
      </w:divBdr>
    </w:div>
    <w:div w:id="79303756">
      <w:bodyDiv w:val="1"/>
      <w:marLeft w:val="0"/>
      <w:marRight w:val="0"/>
      <w:marTop w:val="0"/>
      <w:marBottom w:val="0"/>
      <w:divBdr>
        <w:top w:val="none" w:sz="0" w:space="0" w:color="auto"/>
        <w:left w:val="none" w:sz="0" w:space="0" w:color="auto"/>
        <w:bottom w:val="none" w:sz="0" w:space="0" w:color="auto"/>
        <w:right w:val="none" w:sz="0" w:space="0" w:color="auto"/>
      </w:divBdr>
    </w:div>
    <w:div w:id="125466384">
      <w:bodyDiv w:val="1"/>
      <w:marLeft w:val="0"/>
      <w:marRight w:val="0"/>
      <w:marTop w:val="0"/>
      <w:marBottom w:val="0"/>
      <w:divBdr>
        <w:top w:val="none" w:sz="0" w:space="0" w:color="auto"/>
        <w:left w:val="none" w:sz="0" w:space="0" w:color="auto"/>
        <w:bottom w:val="none" w:sz="0" w:space="0" w:color="auto"/>
        <w:right w:val="none" w:sz="0" w:space="0" w:color="auto"/>
      </w:divBdr>
    </w:div>
    <w:div w:id="249237812">
      <w:bodyDiv w:val="1"/>
      <w:marLeft w:val="0"/>
      <w:marRight w:val="0"/>
      <w:marTop w:val="0"/>
      <w:marBottom w:val="0"/>
      <w:divBdr>
        <w:top w:val="none" w:sz="0" w:space="0" w:color="auto"/>
        <w:left w:val="none" w:sz="0" w:space="0" w:color="auto"/>
        <w:bottom w:val="none" w:sz="0" w:space="0" w:color="auto"/>
        <w:right w:val="none" w:sz="0" w:space="0" w:color="auto"/>
      </w:divBdr>
    </w:div>
    <w:div w:id="305866465">
      <w:bodyDiv w:val="1"/>
      <w:marLeft w:val="0"/>
      <w:marRight w:val="0"/>
      <w:marTop w:val="0"/>
      <w:marBottom w:val="0"/>
      <w:divBdr>
        <w:top w:val="none" w:sz="0" w:space="0" w:color="auto"/>
        <w:left w:val="none" w:sz="0" w:space="0" w:color="auto"/>
        <w:bottom w:val="none" w:sz="0" w:space="0" w:color="auto"/>
        <w:right w:val="none" w:sz="0" w:space="0" w:color="auto"/>
      </w:divBdr>
    </w:div>
    <w:div w:id="724571924">
      <w:bodyDiv w:val="1"/>
      <w:marLeft w:val="0"/>
      <w:marRight w:val="0"/>
      <w:marTop w:val="0"/>
      <w:marBottom w:val="0"/>
      <w:divBdr>
        <w:top w:val="none" w:sz="0" w:space="0" w:color="auto"/>
        <w:left w:val="none" w:sz="0" w:space="0" w:color="auto"/>
        <w:bottom w:val="none" w:sz="0" w:space="0" w:color="auto"/>
        <w:right w:val="none" w:sz="0" w:space="0" w:color="auto"/>
      </w:divBdr>
    </w:div>
    <w:div w:id="739012947">
      <w:bodyDiv w:val="1"/>
      <w:marLeft w:val="0"/>
      <w:marRight w:val="0"/>
      <w:marTop w:val="0"/>
      <w:marBottom w:val="0"/>
      <w:divBdr>
        <w:top w:val="none" w:sz="0" w:space="0" w:color="auto"/>
        <w:left w:val="none" w:sz="0" w:space="0" w:color="auto"/>
        <w:bottom w:val="none" w:sz="0" w:space="0" w:color="auto"/>
        <w:right w:val="none" w:sz="0" w:space="0" w:color="auto"/>
      </w:divBdr>
    </w:div>
    <w:div w:id="961544205">
      <w:bodyDiv w:val="1"/>
      <w:marLeft w:val="0"/>
      <w:marRight w:val="0"/>
      <w:marTop w:val="0"/>
      <w:marBottom w:val="0"/>
      <w:divBdr>
        <w:top w:val="none" w:sz="0" w:space="0" w:color="auto"/>
        <w:left w:val="none" w:sz="0" w:space="0" w:color="auto"/>
        <w:bottom w:val="none" w:sz="0" w:space="0" w:color="auto"/>
        <w:right w:val="none" w:sz="0" w:space="0" w:color="auto"/>
      </w:divBdr>
    </w:div>
    <w:div w:id="1076391384">
      <w:bodyDiv w:val="1"/>
      <w:marLeft w:val="0"/>
      <w:marRight w:val="0"/>
      <w:marTop w:val="0"/>
      <w:marBottom w:val="0"/>
      <w:divBdr>
        <w:top w:val="none" w:sz="0" w:space="0" w:color="auto"/>
        <w:left w:val="none" w:sz="0" w:space="0" w:color="auto"/>
        <w:bottom w:val="none" w:sz="0" w:space="0" w:color="auto"/>
        <w:right w:val="none" w:sz="0" w:space="0" w:color="auto"/>
      </w:divBdr>
    </w:div>
    <w:div w:id="1686858140">
      <w:bodyDiv w:val="1"/>
      <w:marLeft w:val="0"/>
      <w:marRight w:val="0"/>
      <w:marTop w:val="0"/>
      <w:marBottom w:val="0"/>
      <w:divBdr>
        <w:top w:val="none" w:sz="0" w:space="0" w:color="auto"/>
        <w:left w:val="none" w:sz="0" w:space="0" w:color="auto"/>
        <w:bottom w:val="none" w:sz="0" w:space="0" w:color="auto"/>
        <w:right w:val="none" w:sz="0" w:space="0" w:color="auto"/>
      </w:divBdr>
    </w:div>
    <w:div w:id="169352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DEDE1-E02C-4655-859C-5E56F2E82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2</Pages>
  <Words>427</Words>
  <Characters>2435</Characters>
  <Application>Microsoft Office Word</Application>
  <DocSecurity>0</DocSecurity>
  <Lines>20</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Barseghyan</dc:creator>
  <cp:keywords>https:/mul-edu.gov.am/tasks/docs/attachment.php?id=342547&amp;fn=Voroshum+KGMS+POAK+-+08.06.2020.docx&amp;out=1&amp;token=</cp:keywords>
  <cp:lastModifiedBy>Vardan Harutyunyan</cp:lastModifiedBy>
  <cp:revision>55</cp:revision>
  <cp:lastPrinted>2021-02-17T05:48:00Z</cp:lastPrinted>
  <dcterms:created xsi:type="dcterms:W3CDTF">2020-11-25T12:16:00Z</dcterms:created>
  <dcterms:modified xsi:type="dcterms:W3CDTF">2021-04-20T12:06:00Z</dcterms:modified>
</cp:coreProperties>
</file>