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C7E" w:rsidRPr="007363E6" w:rsidRDefault="00016C7E" w:rsidP="00041ACC">
      <w:pPr>
        <w:keepNext/>
        <w:spacing w:before="240" w:after="60" w:line="360" w:lineRule="auto"/>
        <w:ind w:left="-180" w:right="-540"/>
        <w:jc w:val="right"/>
        <w:outlineLvl w:val="1"/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</w:pPr>
      <w:r w:rsidRPr="007363E6"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  <w:t>ՆԱԽԱԳԻԾ</w:t>
      </w:r>
    </w:p>
    <w:p w:rsidR="00016C7E" w:rsidRPr="007363E6" w:rsidRDefault="00016C7E" w:rsidP="00041ACC">
      <w:pPr>
        <w:spacing w:line="360" w:lineRule="auto"/>
        <w:ind w:left="-180" w:right="-540"/>
        <w:rPr>
          <w:rFonts w:ascii="GHEA Grapalat" w:hAnsi="GHEA Grapalat" w:cs="Times New Roman"/>
          <w:sz w:val="24"/>
          <w:szCs w:val="24"/>
          <w:lang w:val="hy-AM"/>
        </w:rPr>
      </w:pPr>
    </w:p>
    <w:p w:rsidR="00016C7E" w:rsidRPr="007363E6" w:rsidRDefault="00016C7E" w:rsidP="00041ACC">
      <w:pPr>
        <w:tabs>
          <w:tab w:val="left" w:pos="1440"/>
        </w:tabs>
        <w:spacing w:after="0" w:line="360" w:lineRule="auto"/>
        <w:ind w:left="-180" w:right="-54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7363E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016C7E" w:rsidRPr="007363E6" w:rsidRDefault="00016C7E" w:rsidP="00041ACC">
      <w:pPr>
        <w:spacing w:after="0" w:line="360" w:lineRule="auto"/>
        <w:ind w:left="-180" w:right="-54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7363E6">
        <w:rPr>
          <w:rFonts w:ascii="GHEA Grapalat" w:hAnsi="GHEA Grapalat"/>
          <w:b/>
          <w:sz w:val="24"/>
          <w:szCs w:val="24"/>
          <w:lang w:val="hy-AM"/>
        </w:rPr>
        <w:t>Ո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Ր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Ո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Շ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ՈՒ</w:t>
      </w:r>
      <w:r w:rsidRPr="007363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016C7E" w:rsidRPr="007363E6" w:rsidRDefault="00016C7E" w:rsidP="00041ACC">
      <w:pPr>
        <w:spacing w:after="0" w:line="360" w:lineRule="auto"/>
        <w:ind w:left="-180" w:right="-540" w:firstLine="709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7363E6">
        <w:rPr>
          <w:rFonts w:ascii="GHEA Grapalat" w:hAnsi="GHEA Grapalat"/>
          <w:b/>
          <w:kern w:val="32"/>
          <w:sz w:val="24"/>
          <w:szCs w:val="24"/>
          <w:lang w:val="hy-AM"/>
        </w:rPr>
        <w:t></w:t>
      </w:r>
      <w:r w:rsidRPr="007363E6">
        <w:rPr>
          <w:rFonts w:ascii="GHEA Grapalat" w:hAnsi="GHEA Grapalat"/>
          <w:b/>
          <w:kern w:val="32"/>
          <w:sz w:val="24"/>
          <w:szCs w:val="24"/>
          <w:lang w:val="af-ZA"/>
        </w:rPr>
        <w:t>… …  -</w:t>
      </w:r>
      <w:r w:rsidRPr="007363E6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Pr="007363E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202</w:t>
      </w:r>
      <w:r w:rsidRPr="007363E6">
        <w:rPr>
          <w:rFonts w:ascii="GHEA Grapalat" w:hAnsi="GHEA Grapalat"/>
          <w:b/>
          <w:kern w:val="32"/>
          <w:sz w:val="24"/>
          <w:szCs w:val="24"/>
          <w:lang w:val="hy-AM"/>
        </w:rPr>
        <w:t>1</w:t>
      </w:r>
      <w:r w:rsidRPr="007363E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7363E6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Pr="007363E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 N … </w:t>
      </w:r>
      <w:r w:rsidRPr="007363E6">
        <w:rPr>
          <w:rFonts w:ascii="GHEA Grapalat" w:hAnsi="GHEA Grapalat"/>
          <w:b/>
          <w:kern w:val="32"/>
          <w:sz w:val="24"/>
          <w:szCs w:val="24"/>
          <w:lang w:val="hy-AM"/>
        </w:rPr>
        <w:t>Ա</w:t>
      </w:r>
    </w:p>
    <w:p w:rsidR="00016C7E" w:rsidRPr="007363E6" w:rsidRDefault="00016C7E" w:rsidP="00041ACC">
      <w:pPr>
        <w:spacing w:line="360" w:lineRule="auto"/>
        <w:ind w:left="-180" w:right="-540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hy-AM"/>
        </w:rPr>
      </w:pPr>
    </w:p>
    <w:p w:rsidR="00016C7E" w:rsidRPr="007363E6" w:rsidRDefault="00016C7E" w:rsidP="000C50DB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/>
        <w:jc w:val="center"/>
        <w:rPr>
          <w:rStyle w:val="Strong"/>
          <w:rFonts w:ascii="GHEA Grapalat" w:hAnsi="GHEA Grapalat" w:cs="Arial Unicode"/>
          <w:color w:val="000000"/>
          <w:lang w:val="hy-AM"/>
        </w:rPr>
      </w:pPr>
      <w:r w:rsidRPr="007363E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2018 ԹՎԱԿԱՆԻ ՀՈՒՆԻՍԻ 15-Ի</w:t>
      </w:r>
      <w:r w:rsidRPr="007363E6">
        <w:rPr>
          <w:rStyle w:val="Strong"/>
          <w:rFonts w:ascii="Calibri" w:hAnsi="Calibri" w:cs="Calibri"/>
          <w:color w:val="000000"/>
          <w:lang w:val="hy-AM"/>
        </w:rPr>
        <w:t> </w:t>
      </w:r>
      <w:r w:rsidRPr="007363E6">
        <w:rPr>
          <w:rStyle w:val="Strong"/>
          <w:rFonts w:ascii="GHEA Grapalat" w:hAnsi="GHEA Grapalat"/>
          <w:color w:val="000000"/>
          <w:lang w:val="hy-AM"/>
        </w:rPr>
        <w:t xml:space="preserve">N 681-Ա </w:t>
      </w:r>
      <w:r w:rsidR="00C54299" w:rsidRPr="007363E6">
        <w:rPr>
          <w:rStyle w:val="Strong"/>
          <w:rFonts w:ascii="GHEA Grapalat" w:hAnsi="GHEA Grapalat"/>
          <w:color w:val="000000"/>
          <w:lang w:val="hy-AM"/>
        </w:rPr>
        <w:t xml:space="preserve">ԵՎ ԴԵԿՏԵՄԲԵՐԻ 13-Ի N 1462-Ա </w:t>
      </w:r>
      <w:r w:rsidR="00C54299" w:rsidRPr="007363E6">
        <w:rPr>
          <w:rStyle w:val="Strong"/>
          <w:rFonts w:ascii="GHEA Grapalat" w:hAnsi="GHEA Grapalat" w:cs="Arial Unicode"/>
          <w:color w:val="000000"/>
          <w:lang w:val="hy-AM"/>
        </w:rPr>
        <w:t>ՈՐՈՇՈՒՄՆԵՐԻ</w:t>
      </w:r>
      <w:r w:rsidRPr="007363E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363E6">
        <w:rPr>
          <w:rStyle w:val="Strong"/>
          <w:rFonts w:ascii="GHEA Grapalat" w:hAnsi="GHEA Grapalat" w:cs="Arial Unicode"/>
          <w:color w:val="000000"/>
          <w:lang w:val="hy-AM"/>
        </w:rPr>
        <w:t>ՄԵՋ</w:t>
      </w:r>
      <w:r w:rsidRPr="007363E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363E6">
        <w:rPr>
          <w:rStyle w:val="Strong"/>
          <w:rFonts w:ascii="GHEA Grapalat" w:hAnsi="GHEA Grapalat" w:cs="Arial Unicode"/>
          <w:color w:val="000000"/>
          <w:lang w:val="hy-AM"/>
        </w:rPr>
        <w:t>ՓՈՓՈԽՈՒԹՅՈՒՆ</w:t>
      </w:r>
      <w:r w:rsidR="00C54299" w:rsidRPr="007363E6">
        <w:rPr>
          <w:rStyle w:val="Strong"/>
          <w:rFonts w:ascii="GHEA Grapalat" w:hAnsi="GHEA Grapalat" w:cs="Arial Unicode"/>
          <w:color w:val="000000"/>
          <w:lang w:val="hy-AM"/>
        </w:rPr>
        <w:t>ՆԵՐ</w:t>
      </w:r>
      <w:r w:rsidRPr="007363E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363E6">
        <w:rPr>
          <w:rStyle w:val="Strong"/>
          <w:rFonts w:ascii="GHEA Grapalat" w:hAnsi="GHEA Grapalat" w:cs="Arial Unicode"/>
          <w:color w:val="000000"/>
          <w:lang w:val="hy-AM"/>
        </w:rPr>
        <w:t>ԿԱՏԱՐԵԼՈՒ</w:t>
      </w:r>
      <w:r w:rsidRPr="007363E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7363E6">
        <w:rPr>
          <w:rStyle w:val="Strong"/>
          <w:rFonts w:ascii="GHEA Grapalat" w:hAnsi="GHEA Grapalat" w:cs="Arial Unicode"/>
          <w:color w:val="000000"/>
          <w:lang w:val="hy-AM"/>
        </w:rPr>
        <w:t>ՄԱՍԻՆ</w:t>
      </w:r>
    </w:p>
    <w:p w:rsidR="00016C7E" w:rsidRPr="007363E6" w:rsidRDefault="00016C7E" w:rsidP="00041ACC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/>
        <w:jc w:val="center"/>
        <w:rPr>
          <w:rStyle w:val="Strong"/>
          <w:rFonts w:ascii="GHEA Grapalat" w:hAnsi="GHEA Grapalat" w:cs="Arial Unicode"/>
          <w:color w:val="000000"/>
          <w:lang w:val="hy-AM"/>
        </w:rPr>
      </w:pPr>
    </w:p>
    <w:p w:rsidR="00016C7E" w:rsidRPr="007363E6" w:rsidRDefault="00016C7E" w:rsidP="00041ACC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 w:firstLine="810"/>
        <w:jc w:val="both"/>
        <w:rPr>
          <w:rStyle w:val="Emphasis"/>
          <w:rFonts w:ascii="GHEA Grapalat" w:hAnsi="GHEA Grapalat"/>
          <w:lang w:val="hy-AM"/>
        </w:rPr>
      </w:pPr>
      <w:r w:rsidRPr="007363E6">
        <w:rPr>
          <w:rFonts w:ascii="GHEA Grapalat" w:hAnsi="GHEA Grapalat"/>
          <w:lang w:val="hy-AM"/>
        </w:rPr>
        <w:t xml:space="preserve">Ղեկավարվելով «Նորմատիվ իրավական ակտերի մասին» օրենքի 33-րդ և 34-րդ հոդվածների պահանջներով` </w:t>
      </w:r>
      <w:r w:rsidR="009A6467" w:rsidRPr="009A6467">
        <w:rPr>
          <w:rFonts w:ascii="GHEA Grapalat" w:hAnsi="GHEA Grapalat"/>
          <w:lang w:val="hy-AM"/>
        </w:rPr>
        <w:t>Հայաստանի Հանրապետության կ</w:t>
      </w:r>
      <w:r w:rsidRPr="007363E6">
        <w:rPr>
          <w:rFonts w:ascii="GHEA Grapalat" w:hAnsi="GHEA Grapalat"/>
          <w:lang w:val="hy-AM"/>
        </w:rPr>
        <w:t>առավարությունը</w:t>
      </w:r>
      <w:r w:rsidRPr="007363E6">
        <w:rPr>
          <w:rFonts w:ascii="Calibri" w:hAnsi="Calibri" w:cs="Calibri"/>
          <w:lang w:val="hy-AM"/>
        </w:rPr>
        <w:t> </w:t>
      </w:r>
      <w:r w:rsidRPr="007363E6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145A5A" w:rsidRPr="007363E6" w:rsidRDefault="003E49E3" w:rsidP="00041ACC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540" w:firstLine="810"/>
        <w:jc w:val="both"/>
        <w:rPr>
          <w:rFonts w:ascii="GHEA Grapalat" w:hAnsi="GHEA Grapalat"/>
          <w:lang w:val="hy-AM"/>
        </w:rPr>
      </w:pPr>
      <w:r w:rsidRPr="007363E6">
        <w:rPr>
          <w:rFonts w:ascii="GHEA Grapalat" w:hAnsi="GHEA Grapalat"/>
          <w:lang w:val="hy-AM"/>
        </w:rPr>
        <w:t>1.</w:t>
      </w:r>
      <w:r w:rsidR="00016C7E" w:rsidRPr="007363E6">
        <w:rPr>
          <w:rFonts w:ascii="GHEA Grapalat" w:hAnsi="GHEA Grapalat"/>
          <w:lang w:val="hy-AM"/>
        </w:rPr>
        <w:t xml:space="preserve"> </w:t>
      </w:r>
      <w:r w:rsidR="009A6467" w:rsidRPr="009A6467">
        <w:rPr>
          <w:rFonts w:ascii="GHEA Grapalat" w:hAnsi="GHEA Grapalat"/>
          <w:lang w:val="hy-AM"/>
        </w:rPr>
        <w:t>Հայաստանի Հանրապետության կ</w:t>
      </w:r>
      <w:proofErr w:type="spellStart"/>
      <w:r w:rsidR="00016C7E" w:rsidRPr="007363E6">
        <w:rPr>
          <w:rFonts w:ascii="GHEA Grapalat" w:hAnsi="GHEA Grapalat"/>
          <w:lang w:val="hy-AM"/>
        </w:rPr>
        <w:t>առավարության</w:t>
      </w:r>
      <w:proofErr w:type="spellEnd"/>
      <w:r w:rsidR="00016C7E" w:rsidRPr="007363E6">
        <w:rPr>
          <w:rFonts w:ascii="GHEA Grapalat" w:hAnsi="GHEA Grapalat"/>
          <w:lang w:val="hy-AM"/>
        </w:rPr>
        <w:t xml:space="preserve"> 20</w:t>
      </w:r>
      <w:r w:rsidR="00FE70FC" w:rsidRPr="007363E6">
        <w:rPr>
          <w:rFonts w:ascii="GHEA Grapalat" w:hAnsi="GHEA Grapalat"/>
          <w:lang w:val="hy-AM"/>
        </w:rPr>
        <w:t>18</w:t>
      </w:r>
      <w:r w:rsidR="00016C7E" w:rsidRPr="007363E6">
        <w:rPr>
          <w:rFonts w:ascii="GHEA Grapalat" w:hAnsi="GHEA Grapalat"/>
          <w:lang w:val="hy-AM"/>
        </w:rPr>
        <w:t xml:space="preserve"> թվականի </w:t>
      </w:r>
      <w:r w:rsidR="00FE70FC" w:rsidRPr="007363E6">
        <w:rPr>
          <w:rFonts w:ascii="GHEA Grapalat" w:hAnsi="GHEA Grapalat"/>
          <w:lang w:val="hy-AM"/>
        </w:rPr>
        <w:t>հունիսի 15</w:t>
      </w:r>
      <w:r w:rsidR="00016C7E" w:rsidRPr="007363E6">
        <w:rPr>
          <w:rFonts w:ascii="GHEA Grapalat" w:hAnsi="GHEA Grapalat"/>
          <w:lang w:val="hy-AM"/>
        </w:rPr>
        <w:t xml:space="preserve">-ի </w:t>
      </w:r>
      <w:r w:rsidR="00743789" w:rsidRPr="007363E6">
        <w:rPr>
          <w:rFonts w:ascii="GHEA Grapalat" w:hAnsi="GHEA Grapalat"/>
          <w:lang w:val="hy-AM"/>
        </w:rPr>
        <w:t xml:space="preserve">N 681-Ա </w:t>
      </w:r>
      <w:r w:rsidR="002B55FD" w:rsidRPr="007363E6">
        <w:rPr>
          <w:rFonts w:ascii="GHEA Grapalat" w:hAnsi="GHEA Grapalat"/>
          <w:lang w:val="hy-AM"/>
        </w:rPr>
        <w:t>և դեկտեմբերի 13-ի</w:t>
      </w:r>
      <w:r w:rsidR="00743789" w:rsidRPr="007363E6">
        <w:rPr>
          <w:rFonts w:ascii="GHEA Grapalat" w:hAnsi="GHEA Grapalat"/>
          <w:lang w:val="hy-AM"/>
        </w:rPr>
        <w:t xml:space="preserve"> N 1462-Ա</w:t>
      </w:r>
      <w:r w:rsidR="00D9501E" w:rsidRPr="007363E6">
        <w:rPr>
          <w:rFonts w:ascii="GHEA Grapalat" w:hAnsi="GHEA Grapalat"/>
          <w:lang w:val="hy-AM"/>
        </w:rPr>
        <w:t xml:space="preserve"> </w:t>
      </w:r>
      <w:r w:rsidR="0057190C" w:rsidRPr="007363E6">
        <w:rPr>
          <w:rFonts w:ascii="GHEA Grapalat" w:hAnsi="GHEA Grapalat"/>
          <w:lang w:val="hy-AM"/>
        </w:rPr>
        <w:t>որոշումների</w:t>
      </w:r>
      <w:r w:rsidR="00016C7E" w:rsidRPr="007363E6">
        <w:rPr>
          <w:rFonts w:ascii="GHEA Grapalat" w:hAnsi="GHEA Grapalat"/>
          <w:lang w:val="hy-AM"/>
        </w:rPr>
        <w:t xml:space="preserve"> </w:t>
      </w:r>
      <w:r w:rsidR="00FE70FC" w:rsidRPr="007363E6">
        <w:rPr>
          <w:rFonts w:ascii="GHEA Grapalat" w:hAnsi="GHEA Grapalat"/>
          <w:lang w:val="hy-AM"/>
        </w:rPr>
        <w:t>4-րդ կետ</w:t>
      </w:r>
      <w:r w:rsidR="0057190C" w:rsidRPr="007363E6">
        <w:rPr>
          <w:rFonts w:ascii="GHEA Grapalat" w:hAnsi="GHEA Grapalat"/>
          <w:lang w:val="hy-AM"/>
        </w:rPr>
        <w:t>եր</w:t>
      </w:r>
      <w:r w:rsidR="00174554" w:rsidRPr="007363E6">
        <w:rPr>
          <w:rFonts w:ascii="GHEA Grapalat" w:hAnsi="GHEA Grapalat"/>
          <w:lang w:val="hy-AM"/>
        </w:rPr>
        <w:t xml:space="preserve">ը շարադրել </w:t>
      </w:r>
      <w:r w:rsidR="00B17524" w:rsidRPr="007363E6">
        <w:rPr>
          <w:rFonts w:ascii="GHEA Grapalat" w:hAnsi="GHEA Grapalat"/>
          <w:lang w:val="hy-AM"/>
        </w:rPr>
        <w:t xml:space="preserve">նոր </w:t>
      </w:r>
      <w:r w:rsidR="00174554" w:rsidRPr="007363E6">
        <w:rPr>
          <w:rFonts w:ascii="GHEA Grapalat" w:hAnsi="GHEA Grapalat"/>
          <w:lang w:val="hy-AM"/>
        </w:rPr>
        <w:t>խմբագրությամբ.</w:t>
      </w:r>
      <w:r w:rsidR="00145A5A" w:rsidRPr="007363E6">
        <w:rPr>
          <w:rFonts w:ascii="GHEA Grapalat" w:hAnsi="GHEA Grapalat"/>
          <w:lang w:val="hy-AM"/>
        </w:rPr>
        <w:t xml:space="preserve"> </w:t>
      </w:r>
    </w:p>
    <w:p w:rsidR="005A5A11" w:rsidRPr="007363E6" w:rsidRDefault="005A5A11" w:rsidP="002D66E1">
      <w:pPr>
        <w:spacing w:after="0" w:line="360" w:lineRule="auto"/>
        <w:ind w:left="-90" w:right="-63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63E6">
        <w:rPr>
          <w:rFonts w:ascii="GHEA Grapalat" w:eastAsia="Times New Roman" w:hAnsi="GHEA Grapalat" w:cs="Times New Roman"/>
          <w:sz w:val="24"/>
          <w:szCs w:val="24"/>
          <w:lang w:val="hy-AM"/>
        </w:rPr>
        <w:t>1) «Սույն որոշման հավելվածում նշված անձանց կողմից սեփականաշնորհվող բնակելի տարածքի՝ օրենսդրությամբ սահմանված կարգով կազմված հատակագիծը մինչև 2022 թվականի ապրիլի 30-ն այդ տարածքը տնօրինող պետական կառավարման մարմին (ըստ պատկանելության) ներկայացնելուց հետո, այդ անձանց հետ կնքել նվիրատվության պայմանագրեր՝ դրանցում նախատեսելով, որ պայմանագրի նոտարական վավերացման և պայմանագրից բխող գույքային իրավունքների պետական գրանցման համար գանձվող վճարները կատարվում են նվիրառուների միջոցների հաշվին: Ներկայացված հատակագծում և սույն որոշման հավելվածում նշված մակերեսների միջև տարբերություն առաջանալու դեպքում</w:t>
      </w:r>
      <w:r w:rsidR="002232B7" w:rsidRPr="007363E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7363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 են ընդունվում նշված հասցեների սեփականության իրավունքի </w:t>
      </w:r>
      <w:r w:rsidR="00DC205B" w:rsidRPr="007363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Pr="007363E6">
        <w:rPr>
          <w:rFonts w:ascii="GHEA Grapalat" w:eastAsia="Times New Roman" w:hAnsi="GHEA Grapalat" w:cs="Times New Roman"/>
          <w:sz w:val="24"/>
          <w:szCs w:val="24"/>
          <w:lang w:val="hy-AM"/>
        </w:rPr>
        <w:t>գրանցման վկայականներում նշված մակերեսները:»: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019"/>
      </w:tblGrid>
      <w:tr w:rsidR="00184A1E" w:rsidRPr="007363E6" w:rsidTr="00E34AAA">
        <w:trPr>
          <w:trHeight w:val="151"/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6C7E" w:rsidRPr="007363E6" w:rsidRDefault="00016C7E" w:rsidP="002D66E1">
            <w:pPr>
              <w:tabs>
                <w:tab w:val="left" w:pos="604"/>
              </w:tabs>
              <w:spacing w:before="100" w:beforeAutospacing="1" w:after="0" w:line="360" w:lineRule="auto"/>
              <w:ind w:left="-26" w:right="-54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16C7E" w:rsidRPr="007363E6" w:rsidRDefault="00016C7E" w:rsidP="00EE4DB5">
            <w:pPr>
              <w:spacing w:after="0" w:line="360" w:lineRule="auto"/>
              <w:ind w:left="-180" w:right="-540" w:firstLine="81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7363E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016C7E" w:rsidRPr="007363E6" w:rsidTr="00016C7E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5A5A" w:rsidRPr="007363E6" w:rsidRDefault="00016C7E" w:rsidP="00EE4DB5">
            <w:pPr>
              <w:tabs>
                <w:tab w:val="left" w:pos="2134"/>
                <w:tab w:val="left" w:pos="2165"/>
              </w:tabs>
              <w:spacing w:after="0" w:line="360" w:lineRule="auto"/>
              <w:ind w:left="-180" w:right="-547" w:firstLine="23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6C7E" w:rsidRPr="007363E6" w:rsidRDefault="00016C7E" w:rsidP="00EE4DB5">
            <w:pPr>
              <w:spacing w:after="0" w:line="360" w:lineRule="auto"/>
              <w:ind w:left="-180" w:right="-54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016C7E" w:rsidRPr="007363E6" w:rsidRDefault="00016C7E" w:rsidP="00041ACC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</w:p>
    <w:tbl>
      <w:tblPr>
        <w:tblpPr w:leftFromText="180" w:rightFromText="180" w:bottomFromText="200" w:vertAnchor="page" w:horzAnchor="margin" w:tblpX="-726" w:tblpY="931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10350"/>
      </w:tblGrid>
      <w:tr w:rsidR="00A55617" w:rsidRPr="009A6467" w:rsidTr="00E16AF3">
        <w:trPr>
          <w:trHeight w:val="25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C7E" w:rsidRPr="007363E6" w:rsidRDefault="00016C7E" w:rsidP="00041ACC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467" w:rsidRDefault="009A6467" w:rsidP="00041AC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90" w:right="-104"/>
              <w:jc w:val="center"/>
              <w:rPr>
                <w:rStyle w:val="Strong"/>
                <w:rFonts w:ascii="GHEA Grapalat" w:hAnsi="GHEA Grapalat"/>
                <w:lang w:val="hy-AM"/>
              </w:rPr>
            </w:pP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ՀԻՄՆԱՎՈՐՈՒՄ</w:t>
            </w:r>
          </w:p>
          <w:p w:rsidR="00B22B95" w:rsidRPr="007363E6" w:rsidRDefault="00B22B95" w:rsidP="00041AC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90" w:right="-104"/>
              <w:jc w:val="center"/>
              <w:rPr>
                <w:rStyle w:val="Strong"/>
                <w:rFonts w:ascii="GHEA Grapalat" w:hAnsi="GHEA Grapalat" w:cs="Arial Unicode"/>
                <w:lang w:val="hy-AM"/>
              </w:rPr>
            </w:pPr>
            <w:r w:rsidRPr="007363E6">
              <w:rPr>
                <w:rStyle w:val="Strong"/>
                <w:rFonts w:ascii="GHEA Grapalat" w:hAnsi="GHEA Grapalat"/>
                <w:lang w:val="hy-AM"/>
              </w:rPr>
              <w:t>«Հայաստանի Հանրապետության կառավարության 2018 թվականի հունիսի 15-ի</w:t>
            </w:r>
            <w:r w:rsidRPr="007363E6">
              <w:rPr>
                <w:rStyle w:val="Strong"/>
                <w:rFonts w:ascii="Calibri" w:hAnsi="Calibri" w:cs="Calibri"/>
                <w:lang w:val="hy-AM"/>
              </w:rPr>
              <w:t> </w:t>
            </w:r>
            <w:r w:rsidRPr="007363E6">
              <w:rPr>
                <w:rStyle w:val="Strong"/>
                <w:rFonts w:ascii="GHEA Grapalat" w:hAnsi="GHEA Grapalat"/>
                <w:lang w:val="hy-AM"/>
              </w:rPr>
              <w:t xml:space="preserve">N 681-Ա և դեկտեմբերի 13-ի N 1462-Ա </w:t>
            </w: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որոշումների</w:t>
            </w:r>
            <w:r w:rsidRPr="007363E6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մեջ</w:t>
            </w:r>
            <w:r w:rsidRPr="007363E6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փոփոխություններ</w:t>
            </w:r>
            <w:r w:rsidRPr="007363E6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կա</w:t>
            </w:r>
            <w:bookmarkStart w:id="0" w:name="_GoBack"/>
            <w:bookmarkEnd w:id="0"/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տարելու</w:t>
            </w:r>
            <w:r w:rsidRPr="007363E6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>մասին</w:t>
            </w:r>
            <w:r w:rsidR="00AF7A0D" w:rsidRPr="007363E6">
              <w:rPr>
                <w:rStyle w:val="Strong"/>
                <w:rFonts w:ascii="GHEA Grapalat" w:hAnsi="GHEA Grapalat" w:cs="Arial Unicode"/>
                <w:lang w:val="hy-AM"/>
              </w:rPr>
              <w:t>»</w:t>
            </w:r>
          </w:p>
          <w:p w:rsidR="00016C7E" w:rsidRPr="007363E6" w:rsidRDefault="00016C7E" w:rsidP="009A64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104"/>
              <w:jc w:val="center"/>
              <w:rPr>
                <w:rStyle w:val="Strong"/>
                <w:rFonts w:ascii="GHEA Grapalat" w:hAnsi="GHEA Grapalat" w:cs="Arial Unicode"/>
                <w:lang w:val="hy-AM"/>
              </w:rPr>
            </w:pPr>
            <w:r w:rsidRPr="007363E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363E6">
              <w:rPr>
                <w:rStyle w:val="Strong"/>
                <w:rFonts w:ascii="GHEA Grapalat" w:hAnsi="GHEA Grapalat" w:cs="Arial Unicode"/>
                <w:lang w:val="hy-AM"/>
              </w:rPr>
              <w:t xml:space="preserve">ՀՀ կառավարության որոշման նախագծի </w:t>
            </w:r>
          </w:p>
        </w:tc>
      </w:tr>
      <w:tr w:rsidR="00775B9B" w:rsidRPr="007363E6" w:rsidTr="00E16AF3">
        <w:trPr>
          <w:trHeight w:val="437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1.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>Անհրաժեշտությունը</w:t>
            </w:r>
          </w:p>
        </w:tc>
      </w:tr>
      <w:tr w:rsidR="00775B9B" w:rsidRPr="009A6467" w:rsidTr="00E16AF3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7E" w:rsidRPr="007363E6" w:rsidRDefault="00016C7E" w:rsidP="00041ACC">
            <w:pPr>
              <w:spacing w:line="360" w:lineRule="auto"/>
              <w:ind w:firstLine="342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ՀՀ կառավարության</w:t>
            </w:r>
            <w:r w:rsidR="008F1D0E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2018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թվականի 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հունիսի 15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-ի N</w:t>
            </w:r>
            <w:r w:rsidR="00ED173C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681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-Ա </w:t>
            </w:r>
            <w:r w:rsidR="00E5787F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և </w:t>
            </w:r>
            <w:r w:rsidR="003F3EA4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դեկտեմբերի 13-ի N 1462-Ա 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որո</w:t>
            </w:r>
            <w:r w:rsidR="003F3EA4" w:rsidRPr="007363E6">
              <w:rPr>
                <w:rFonts w:ascii="GHEA Grapalat" w:hAnsi="GHEA Grapalat"/>
                <w:sz w:val="24"/>
                <w:szCs w:val="24"/>
                <w:lang w:val="pt-BR"/>
              </w:rPr>
              <w:t>շում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ն</w:t>
            </w:r>
            <w:r w:rsidR="003F3EA4" w:rsidRPr="007363E6">
              <w:rPr>
                <w:rFonts w:ascii="GHEA Grapalat" w:hAnsi="GHEA Grapalat"/>
                <w:sz w:val="24"/>
                <w:szCs w:val="24"/>
                <w:lang w:val="pt-BR"/>
              </w:rPr>
              <w:t>երի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(այսուհետ` Որոշում</w:t>
            </w:r>
            <w:r w:rsidR="007411B3" w:rsidRPr="007363E6">
              <w:rPr>
                <w:rFonts w:ascii="GHEA Grapalat" w:hAnsi="GHEA Grapalat"/>
                <w:sz w:val="24"/>
                <w:szCs w:val="24"/>
                <w:lang w:val="pt-BR"/>
              </w:rPr>
              <w:t>ներ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) մեջ փոփոխություն</w:t>
            </w:r>
            <w:r w:rsidR="003F3EA4" w:rsidRPr="007363E6">
              <w:rPr>
                <w:rFonts w:ascii="GHEA Grapalat" w:hAnsi="GHEA Grapalat"/>
                <w:sz w:val="24"/>
                <w:szCs w:val="24"/>
                <w:lang w:val="pt-BR"/>
              </w:rPr>
              <w:t>ներ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կատարելը պայմանավորված է Որոշ</w:t>
            </w:r>
            <w:r w:rsidR="00ED173C" w:rsidRPr="007363E6">
              <w:rPr>
                <w:rFonts w:ascii="GHEA Grapalat" w:hAnsi="GHEA Grapalat"/>
                <w:sz w:val="24"/>
                <w:szCs w:val="24"/>
                <w:lang w:val="pt-BR"/>
              </w:rPr>
              <w:t>ումների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հավելված</w:t>
            </w:r>
            <w:r w:rsidR="00ED173C" w:rsidRPr="007363E6">
              <w:rPr>
                <w:rFonts w:ascii="GHEA Grapalat" w:hAnsi="GHEA Grapalat"/>
                <w:sz w:val="24"/>
                <w:szCs w:val="24"/>
                <w:lang w:val="pt-BR"/>
              </w:rPr>
              <w:t>ներ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ի ցանկ</w:t>
            </w:r>
            <w:r w:rsidR="00ED173C" w:rsidRPr="007363E6">
              <w:rPr>
                <w:rFonts w:ascii="GHEA Grapalat" w:hAnsi="GHEA Grapalat"/>
                <w:sz w:val="24"/>
                <w:szCs w:val="24"/>
                <w:lang w:val="pt-BR"/>
              </w:rPr>
              <w:t>եր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ով նշված՝ </w:t>
            </w:r>
            <w:r w:rsidR="001151DF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Կոմիտեի ենթակայությանը մնացած 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բնակելի տարածքների</w:t>
            </w:r>
            <w:r w:rsidR="00ED173C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(նշված հասցեների)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D3140F" w:rsidRPr="007363E6">
              <w:rPr>
                <w:rFonts w:ascii="GHEA Grapalat" w:hAnsi="GHEA Grapalat"/>
                <w:sz w:val="24"/>
                <w:szCs w:val="24"/>
                <w:lang w:val="pt-BR"/>
              </w:rPr>
              <w:t>ներկայիս չափագրման հետևանքով</w:t>
            </w:r>
            <w:r w:rsidR="001151DF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մակերեսների փոփոխմամբ</w:t>
            </w:r>
            <w:r w:rsidR="00D3140F" w:rsidRPr="007363E6">
              <w:rPr>
                <w:rFonts w:ascii="GHEA Grapalat" w:hAnsi="GHEA Grapalat"/>
                <w:sz w:val="24"/>
                <w:szCs w:val="24"/>
                <w:lang w:val="pt-BR"/>
              </w:rPr>
              <w:t>, որի արդյունքում անհանրին է դառնում նվիրառուների հետ պայմանագրեր կնքելու գործընթացը</w:t>
            </w:r>
            <w:r w:rsidR="004B411D" w:rsidRPr="007363E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</w:tc>
      </w:tr>
      <w:tr w:rsidR="00775B9B" w:rsidRPr="007363E6" w:rsidTr="00E16AF3">
        <w:trPr>
          <w:trHeight w:val="3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2.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>Ընթացիկ իրավիճակը և խնդիրները</w:t>
            </w:r>
          </w:p>
        </w:tc>
      </w:tr>
      <w:tr w:rsidR="00775B9B" w:rsidRPr="009A6467" w:rsidTr="00E16AF3">
        <w:trPr>
          <w:trHeight w:val="395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5AC" w:rsidRPr="007363E6" w:rsidRDefault="00B01453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ՀՀ ՏԿԵՆ պ</w:t>
            </w:r>
            <w:r w:rsidR="00016C7E" w:rsidRPr="007363E6">
              <w:rPr>
                <w:rFonts w:ascii="GHEA Grapalat" w:eastAsiaTheme="minorHAnsi" w:hAnsi="GHEA Grapalat" w:cstheme="minorBidi"/>
                <w:lang w:val="pt-BR" w:eastAsia="en-US"/>
              </w:rPr>
              <w:t>ետական գույքի կառավարման կոմիտե (այսուհետ՝ Կոմիտե) է</w:t>
            </w:r>
            <w:r w:rsidR="00BC1E10" w:rsidRPr="007363E6">
              <w:rPr>
                <w:rFonts w:ascii="GHEA Grapalat" w:eastAsiaTheme="minorHAnsi" w:hAnsi="GHEA Grapalat" w:cstheme="minorBidi"/>
                <w:lang w:eastAsia="en-US"/>
              </w:rPr>
              <w:t>ին</w:t>
            </w:r>
            <w:r w:rsidR="00016C7E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մուտքագրվել </w:t>
            </w:r>
            <w:r w:rsidR="003745AC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վերոնշյալ </w:t>
            </w:r>
            <w:r w:rsidR="00D86340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Որոշումներով հաստատված ցանկերում նշված </w:t>
            </w:r>
            <w:r w:rsidR="003745AC" w:rsidRPr="007363E6">
              <w:rPr>
                <w:rFonts w:ascii="GHEA Grapalat" w:eastAsiaTheme="minorHAnsi" w:hAnsi="GHEA Grapalat" w:cstheme="minorBidi"/>
                <w:lang w:val="pt-BR" w:eastAsia="en-US"/>
              </w:rPr>
              <w:t>բնակիչների դիմումները, որոնք խնդրել էին իրենց ընտանիքների կողմից զբաղեցրած բնակելի տարածքները սեփականաշնորհել իրենց</w:t>
            </w:r>
            <w:r w:rsidR="00D86340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՝ </w:t>
            </w:r>
            <w:r w:rsidR="00D90047" w:rsidRPr="007363E6">
              <w:rPr>
                <w:rFonts w:ascii="GHEA Grapalat" w:eastAsiaTheme="minorHAnsi" w:hAnsi="GHEA Grapalat" w:cstheme="minorBidi"/>
                <w:lang w:val="pt-BR" w:eastAsia="en-US"/>
              </w:rPr>
              <w:t>ներկայաց</w:t>
            </w:r>
            <w:r w:rsidR="00D90047" w:rsidRPr="007363E6">
              <w:rPr>
                <w:rFonts w:ascii="GHEA Grapalat" w:eastAsiaTheme="minorHAnsi" w:hAnsi="GHEA Grapalat" w:cstheme="minorBidi"/>
                <w:lang w:val="hy-AM" w:eastAsia="en-US"/>
              </w:rPr>
              <w:t>ն</w:t>
            </w:r>
            <w:r w:rsidR="003745AC" w:rsidRPr="007363E6">
              <w:rPr>
                <w:rFonts w:ascii="GHEA Grapalat" w:eastAsiaTheme="minorHAnsi" w:hAnsi="GHEA Grapalat" w:cstheme="minorBidi"/>
                <w:lang w:val="pt-BR" w:eastAsia="en-US"/>
              </w:rPr>
              <w:t>ելով նաև ՀՀ կառավարության 2001 թվականի մայիսի 14-ի թիվ 404 որոշմամբ հաստատված կարգով պահանջվող բոլոր փաստաթղթերը:</w:t>
            </w:r>
          </w:p>
          <w:p w:rsidR="0070486B" w:rsidRPr="007363E6" w:rsidRDefault="0070486B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Նշված Որոշումներում նվիրառուների հետ պայմանագրեր կնքելու ժամկետներ սահմանված չէր</w:t>
            </w:r>
            <w:r w:rsidR="003F125B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: </w:t>
            </w:r>
          </w:p>
          <w:p w:rsidR="006E58D2" w:rsidRPr="007363E6" w:rsidRDefault="003F125B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Միաժամանակ, Որոշումներով հաստատված՝ ՀՀ Արարատի մարզի Դարբնիկ համայնքի 5-րդ փողոց 1 հասցեի որոշ բնակիչներ </w:t>
            </w:r>
            <w:r w:rsidR="00FD588B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02.09.2019 թվականին Կոմիտե ներկայացրած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դիմումով հրաժարվել էին Որոշումներով նշված իրենց սեփ</w:t>
            </w:r>
            <w:r w:rsidR="00FD588B" w:rsidRPr="007363E6">
              <w:rPr>
                <w:rFonts w:ascii="GHEA Grapalat" w:eastAsiaTheme="minorHAnsi" w:hAnsi="GHEA Grapalat" w:cstheme="minorBidi"/>
                <w:lang w:val="pt-BR" w:eastAsia="en-US"/>
              </w:rPr>
              <w:t>ականաշնորհվող բնակելի տարածքները սեփականության իրավունքով ընդունելուց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՝ </w:t>
            </w:r>
            <w:r w:rsidR="009837A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նվիրատվության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պայմանգր</w:t>
            </w:r>
            <w:r w:rsidR="00AE65DA" w:rsidRPr="007363E6">
              <w:rPr>
                <w:rFonts w:ascii="GHEA Grapalat" w:eastAsiaTheme="minorHAnsi" w:hAnsi="GHEA Grapalat" w:cstheme="minorBidi"/>
                <w:lang w:val="pt-BR" w:eastAsia="en-US"/>
              </w:rPr>
              <w:t>եր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AE65DA" w:rsidRPr="007363E6">
              <w:rPr>
                <w:rFonts w:ascii="GHEA Grapalat" w:eastAsiaTheme="minorHAnsi" w:hAnsi="GHEA Grapalat" w:cstheme="minorBidi"/>
                <w:lang w:val="pt-BR" w:eastAsia="en-US"/>
              </w:rPr>
              <w:t>կնքելուց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, հայտնելով, որ որպես Ադրբեջանի Հանրապետությունից բռնագաղթածներ իրավասու են և ներկայումս ցանկանում են </w:t>
            </w:r>
            <w:r w:rsidR="00D53CD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իրենց բնակարանի ապահովման հարցը լուծել (բնակարան ձեռք բերել) բնակարանների գնման վկայագրերի տրամադրման միջոցով: </w:t>
            </w:r>
          </w:p>
          <w:p w:rsidR="00D53CD7" w:rsidRPr="007363E6" w:rsidRDefault="005E3C4A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proofErr w:type="spellStart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lastRenderedPageBreak/>
              <w:t>Ներկայումս</w:t>
            </w:r>
            <w:proofErr w:type="spellEnd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, </w:t>
            </w:r>
            <w:proofErr w:type="spellStart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նշված</w:t>
            </w:r>
            <w:proofErr w:type="spellEnd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proofErr w:type="spellStart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հասցեի</w:t>
            </w:r>
            <w:proofErr w:type="spellEnd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proofErr w:type="spellStart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մի</w:t>
            </w:r>
            <w:proofErr w:type="spellEnd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proofErr w:type="spellStart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խումն</w:t>
            </w:r>
            <w:proofErr w:type="spellEnd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proofErr w:type="spellStart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բնակիչներ</w:t>
            </w:r>
            <w:proofErr w:type="spellEnd"/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7411B3" w:rsidRPr="007363E6">
              <w:rPr>
                <w:rFonts w:ascii="GHEA Grapalat" w:eastAsiaTheme="minorHAnsi" w:hAnsi="GHEA Grapalat" w:cstheme="minorBidi"/>
                <w:lang w:val="pt-BR" w:eastAsia="en-US"/>
              </w:rPr>
              <w:t>(</w:t>
            </w:r>
            <w:proofErr w:type="spellStart"/>
            <w:r w:rsidR="007411B3" w:rsidRPr="007363E6">
              <w:rPr>
                <w:rFonts w:ascii="GHEA Grapalat" w:eastAsiaTheme="minorHAnsi" w:hAnsi="GHEA Grapalat" w:cstheme="minorBidi"/>
                <w:lang w:val="en-US" w:eastAsia="en-US"/>
              </w:rPr>
              <w:t>Որոշումների</w:t>
            </w:r>
            <w:proofErr w:type="spellEnd"/>
            <w:r w:rsidR="007411B3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proofErr w:type="spellStart"/>
            <w:r w:rsidR="007411B3" w:rsidRPr="007363E6">
              <w:rPr>
                <w:rFonts w:ascii="GHEA Grapalat" w:eastAsiaTheme="minorHAnsi" w:hAnsi="GHEA Grapalat" w:cstheme="minorBidi"/>
                <w:lang w:val="en-US" w:eastAsia="en-US"/>
              </w:rPr>
              <w:t>ցանկերում</w:t>
            </w:r>
            <w:proofErr w:type="spellEnd"/>
            <w:r w:rsidR="007411B3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proofErr w:type="spellStart"/>
            <w:r w:rsidR="007411B3" w:rsidRPr="007363E6">
              <w:rPr>
                <w:rFonts w:ascii="GHEA Grapalat" w:eastAsiaTheme="minorHAnsi" w:hAnsi="GHEA Grapalat" w:cstheme="minorBidi"/>
                <w:lang w:val="en-US" w:eastAsia="en-US"/>
              </w:rPr>
              <w:t>ընդգրկված</w:t>
            </w:r>
            <w:proofErr w:type="spellEnd"/>
            <w:r w:rsidR="007411B3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)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կրկին դիմել են Կոմիտե</w:t>
            </w:r>
            <w:r w:rsidR="00EC44B0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, այս անգամ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խնդրանքով՝ թույլատրել Որոշումներով </w:t>
            </w:r>
            <w:r w:rsidR="00574E3F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հաստատված՝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իրենց կողմից </w:t>
            </w:r>
            <w:r w:rsidR="00574E3F" w:rsidRPr="007363E6">
              <w:rPr>
                <w:rFonts w:ascii="GHEA Grapalat" w:eastAsiaTheme="minorHAnsi" w:hAnsi="GHEA Grapalat" w:cstheme="minorBidi"/>
                <w:lang w:val="pt-BR" w:eastAsia="en-US"/>
              </w:rPr>
              <w:t>սե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փականաշնորհման ենթակա բնակ</w:t>
            </w:r>
            <w:r w:rsidR="00EC44B0" w:rsidRPr="007363E6">
              <w:rPr>
                <w:rFonts w:ascii="GHEA Grapalat" w:eastAsiaTheme="minorHAnsi" w:hAnsi="GHEA Grapalat" w:cstheme="minorBidi"/>
                <w:lang w:val="pt-BR" w:eastAsia="en-US"/>
              </w:rPr>
              <w:t>ելի տարածքները ընդունելու (նվիրատվության պայմանգրեր կնքելու խնդրանքով) սեփականության իրավունքով</w:t>
            </w:r>
            <w:r w:rsidR="00574E3F" w:rsidRPr="007363E6">
              <w:rPr>
                <w:rFonts w:ascii="GHEA Grapalat" w:eastAsiaTheme="minorHAnsi" w:hAnsi="GHEA Grapalat" w:cstheme="minorBidi"/>
                <w:lang w:val="pt-BR" w:eastAsia="en-US"/>
              </w:rPr>
              <w:t>:</w:t>
            </w:r>
            <w:r w:rsidR="00EC44B0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</w:p>
          <w:p w:rsidR="00604B40" w:rsidRPr="007363E6" w:rsidRDefault="00604B40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Ներկայումս Կոմիտեի կողմից իրականացվում է իր տնօրինությանը մնացած բնակելի տարածքների ճշգրտման աշխատանքներ, </w:t>
            </w:r>
            <w:r w:rsidR="00C71C3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ինչը </w:t>
            </w:r>
            <w:r w:rsidRPr="007363E6">
              <w:rPr>
                <w:rFonts w:ascii="GHEA Grapalat" w:eastAsiaTheme="minorHAnsi" w:hAnsi="GHEA Grapalat" w:cstheme="minorBidi"/>
                <w:color w:val="000000" w:themeColor="text1"/>
                <w:lang w:val="pt-BR" w:eastAsia="en-US"/>
              </w:rPr>
              <w:t xml:space="preserve">հանգեցրել է նախկինում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Որոշումներում ամրագրված բնակելի տարածք</w:t>
            </w:r>
            <w:r w:rsidR="00BB7EDC" w:rsidRPr="007363E6">
              <w:rPr>
                <w:rFonts w:ascii="GHEA Grapalat" w:eastAsiaTheme="minorHAnsi" w:hAnsi="GHEA Grapalat" w:cstheme="minorBidi"/>
                <w:lang w:val="pt-BR" w:eastAsia="en-US"/>
              </w:rPr>
              <w:t>ների մակերեսների փոփոխության</w:t>
            </w:r>
            <w:r w:rsidR="00BC1E10" w:rsidRPr="007363E6">
              <w:rPr>
                <w:rFonts w:ascii="GHEA Grapalat" w:eastAsiaTheme="minorHAnsi" w:hAnsi="GHEA Grapalat" w:cstheme="minorBidi"/>
                <w:lang w:eastAsia="en-US"/>
              </w:rPr>
              <w:t>ը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(</w:t>
            </w:r>
            <w:r w:rsidR="00497160" w:rsidRPr="007363E6">
              <w:rPr>
                <w:rFonts w:ascii="GHEA Grapalat" w:eastAsiaTheme="minorHAnsi" w:hAnsi="GHEA Grapalat" w:cstheme="minorBidi"/>
                <w:lang w:val="pt-BR" w:eastAsia="en-US"/>
              </w:rPr>
              <w:t>մակերեսների ճշտման նպատակով</w:t>
            </w:r>
            <w:r w:rsidR="00C71C3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Կոմիտեի կողմից</w:t>
            </w:r>
            <w:r w:rsidR="00497160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պատվիրվել է նոր չափագրում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), </w:t>
            </w:r>
            <w:r w:rsidR="00A50BFD" w:rsidRPr="007363E6">
              <w:rPr>
                <w:rFonts w:ascii="GHEA Grapalat" w:eastAsiaTheme="minorHAnsi" w:hAnsi="GHEA Grapalat" w:cstheme="minorBidi"/>
                <w:lang w:val="pt-BR" w:eastAsia="en-US"/>
              </w:rPr>
              <w:t>որի</w:t>
            </w:r>
            <w:r w:rsidR="00BB7EDC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արդյունքում 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անհ</w:t>
            </w:r>
            <w:r w:rsidR="00BB7EDC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նարին է դարձել </w:t>
            </w:r>
            <w:r w:rsidR="007E51D3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նվիրատվության պայմանգրեր կնքել </w:t>
            </w:r>
            <w:r w:rsidR="00BB7EDC" w:rsidRPr="007363E6">
              <w:rPr>
                <w:rFonts w:ascii="GHEA Grapalat" w:eastAsiaTheme="minorHAnsi" w:hAnsi="GHEA Grapalat" w:cstheme="minorBidi"/>
                <w:lang w:val="pt-BR" w:eastAsia="en-US"/>
              </w:rPr>
              <w:t>Որոշումներով հաստատված նվիրառուների հետ</w:t>
            </w:r>
            <w:r w:rsidR="007E51D3" w:rsidRPr="007363E6">
              <w:rPr>
                <w:rFonts w:ascii="GHEA Grapalat" w:eastAsiaTheme="minorHAnsi" w:hAnsi="GHEA Grapalat" w:cstheme="minorBidi"/>
                <w:lang w:val="pt-BR" w:eastAsia="en-US"/>
              </w:rPr>
              <w:t>:</w:t>
            </w:r>
          </w:p>
          <w:p w:rsidR="00D62726" w:rsidRPr="007363E6" w:rsidRDefault="0049681D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Վերոգրյալից ելնելով մշակվել է սույն Նախագիծը, որով նշված Որոշումների 4-րդ կետերը խմբագրվել են՝ </w:t>
            </w:r>
            <w:r w:rsidR="008C4164" w:rsidRPr="007363E6">
              <w:rPr>
                <w:rFonts w:ascii="GHEA Grapalat" w:eastAsiaTheme="minorHAnsi" w:hAnsi="GHEA Grapalat" w:cstheme="minorBidi"/>
                <w:lang w:val="pt-BR" w:eastAsia="en-US"/>
              </w:rPr>
              <w:t>հնարավորություն է տրվ</w:t>
            </w:r>
            <w:r w:rsidR="00D62726" w:rsidRPr="007363E6">
              <w:rPr>
                <w:rFonts w:ascii="GHEA Grapalat" w:eastAsiaTheme="minorHAnsi" w:hAnsi="GHEA Grapalat" w:cstheme="minorBidi"/>
                <w:lang w:val="pt-BR" w:eastAsia="en-US"/>
              </w:rPr>
              <w:t>ել</w:t>
            </w:r>
            <w:r w:rsidR="008C4164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D6272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նշված Որոշումներով հատատված նվիրառուների հետ նվիրատվության պայմանագրեր կնքելու ժամանակ հիմք </w:t>
            </w:r>
            <w:r w:rsidR="00E75944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ընդունել </w:t>
            </w:r>
            <w:r w:rsidR="00D6272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նշված հասցեների սահմանված կարգով </w:t>
            </w:r>
            <w:r w:rsidR="00E75944" w:rsidRPr="007363E6">
              <w:rPr>
                <w:rFonts w:ascii="GHEA Grapalat" w:eastAsiaTheme="minorHAnsi" w:hAnsi="GHEA Grapalat" w:cstheme="minorBidi"/>
                <w:color w:val="000000" w:themeColor="text1"/>
                <w:lang w:val="pt-BR" w:eastAsia="en-US"/>
              </w:rPr>
              <w:t xml:space="preserve">տվյալ պահին </w:t>
            </w:r>
            <w:r w:rsidR="00D6272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գրանցված </w:t>
            </w:r>
            <w:r w:rsidR="00E75944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D62726" w:rsidRPr="007363E6">
              <w:rPr>
                <w:rFonts w:ascii="GHEA Grapalat" w:eastAsiaTheme="minorHAnsi" w:hAnsi="GHEA Grapalat" w:cstheme="minorBidi"/>
                <w:lang w:val="pt-BR" w:eastAsia="en-US"/>
              </w:rPr>
              <w:t>համապատասխան վկայականի հատակագծի մակերեսը:</w:t>
            </w:r>
          </w:p>
          <w:p w:rsidR="00D53CD7" w:rsidRPr="007363E6" w:rsidRDefault="00D62726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Միաժամանակ, </w:t>
            </w:r>
            <w:r w:rsidR="00267FB9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քանի որ </w:t>
            </w:r>
            <w:r w:rsidR="00037803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Որոշումներով </w:t>
            </w:r>
            <w:r w:rsidR="00267FB9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նվիրառուների հետ </w:t>
            </w:r>
            <w:r w:rsidR="00037803" w:rsidRPr="007363E6">
              <w:rPr>
                <w:rFonts w:ascii="GHEA Grapalat" w:eastAsiaTheme="minorHAnsi" w:hAnsi="GHEA Grapalat" w:cstheme="minorBidi"/>
                <w:lang w:val="pt-BR" w:eastAsia="en-US"/>
              </w:rPr>
              <w:t>նվիրատվության պայմանագիր կնքելու ժամկետ սահմանված չէ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>, ուստի</w:t>
            </w:r>
            <w:r w:rsidR="00EB0937" w:rsidRPr="007363E6">
              <w:rPr>
                <w:rFonts w:ascii="GHEA Grapalat" w:eastAsiaTheme="minorHAnsi" w:hAnsi="GHEA Grapalat" w:cstheme="minorBidi"/>
                <w:lang w:val="pt-BR" w:eastAsia="en-US"/>
              </w:rPr>
              <w:t>,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սույն Նախագծով կատարվել է փոփոխություն նաև նվիրատվության պայմանագիր կնքելու ժամանակահատվածի սահմանման </w:t>
            </w:r>
            <w:r w:rsidR="00267FB9" w:rsidRPr="007363E6">
              <w:rPr>
                <w:rFonts w:ascii="GHEA Grapalat" w:eastAsiaTheme="minorHAnsi" w:hAnsi="GHEA Grapalat" w:cstheme="minorBidi"/>
                <w:lang w:val="pt-BR" w:eastAsia="en-US"/>
              </w:rPr>
              <w:t>մասով</w:t>
            </w:r>
            <w:r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՝ </w:t>
            </w:r>
            <w:r w:rsidR="003E649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նվիրատվության պայմանագրերը պետք է կնքվեն </w:t>
            </w:r>
            <w:r w:rsidR="00ED343C" w:rsidRPr="007363E6">
              <w:rPr>
                <w:rFonts w:ascii="GHEA Grapalat" w:hAnsi="GHEA Grapalat"/>
                <w:lang w:val="hy-AM"/>
              </w:rPr>
              <w:t xml:space="preserve"> մինչև 2022 թվականի ապրիլի 30-ը </w:t>
            </w:r>
            <w:r w:rsidR="00F0311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՝ </w:t>
            </w:r>
            <w:r w:rsidR="003E649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ըստ </w:t>
            </w:r>
            <w:r w:rsidR="00F0311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այդ բնակելի տարածքների </w:t>
            </w:r>
            <w:r w:rsidR="003E649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պատկանելության: </w:t>
            </w:r>
          </w:p>
          <w:p w:rsidR="00016C7E" w:rsidRPr="007363E6" w:rsidRDefault="006E58D2" w:rsidP="00D74DA3">
            <w:pPr>
              <w:pStyle w:val="ListParagraph"/>
              <w:tabs>
                <w:tab w:val="left" w:pos="-426"/>
                <w:tab w:val="left" w:pos="9738"/>
              </w:tabs>
              <w:spacing w:line="360" w:lineRule="auto"/>
              <w:ind w:left="0" w:right="174" w:firstLine="524"/>
              <w:jc w:val="both"/>
              <w:rPr>
                <w:rFonts w:ascii="GHEA Grapalat" w:eastAsiaTheme="minorHAnsi" w:hAnsi="GHEA Grapalat" w:cstheme="minorBidi"/>
                <w:lang w:val="pt-BR" w:eastAsia="en-US"/>
              </w:rPr>
            </w:pPr>
            <w:r w:rsidRPr="007363E6">
              <w:rPr>
                <w:rFonts w:ascii="Calibri" w:eastAsiaTheme="minorHAnsi" w:hAnsi="Calibri" w:cs="Calibri"/>
                <w:lang w:val="pt-BR" w:eastAsia="en-US"/>
              </w:rPr>
              <w:t> </w:t>
            </w:r>
            <w:r w:rsidR="00016C7E" w:rsidRPr="007363E6">
              <w:rPr>
                <w:rFonts w:ascii="GHEA Grapalat" w:eastAsiaTheme="minorHAnsi" w:hAnsi="GHEA Grapalat" w:cstheme="minorBidi"/>
                <w:lang w:val="pt-BR" w:eastAsia="en-US"/>
              </w:rPr>
              <w:t>Ելնելով վերոգրյալից</w:t>
            </w:r>
            <w:r w:rsidR="00F03117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, </w:t>
            </w:r>
            <w:r w:rsidR="00016C7E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Կոմիտեի կողմից նախապատրաստվել է </w:t>
            </w:r>
            <w:r w:rsidR="00BE1386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Որոշումներում փոփոխություններ կատարելու վերաբերյալ </w:t>
            </w:r>
            <w:r w:rsidR="00016C7E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սույն </w:t>
            </w:r>
            <w:r w:rsidR="00C41325" w:rsidRPr="007363E6">
              <w:rPr>
                <w:rFonts w:ascii="GHEA Grapalat" w:eastAsiaTheme="minorHAnsi" w:hAnsi="GHEA Grapalat" w:cstheme="minorBidi"/>
                <w:lang w:eastAsia="en-US"/>
              </w:rPr>
              <w:t>ՀՀ</w:t>
            </w:r>
            <w:r w:rsidR="00C41325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C41325" w:rsidRPr="007363E6">
              <w:rPr>
                <w:rFonts w:ascii="GHEA Grapalat" w:eastAsiaTheme="minorHAnsi" w:hAnsi="GHEA Grapalat" w:cstheme="minorBidi"/>
                <w:lang w:eastAsia="en-US"/>
              </w:rPr>
              <w:t>կառավարության</w:t>
            </w:r>
            <w:r w:rsidR="00C41325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C41325" w:rsidRPr="007363E6">
              <w:rPr>
                <w:rFonts w:ascii="GHEA Grapalat" w:eastAsiaTheme="minorHAnsi" w:hAnsi="GHEA Grapalat" w:cstheme="minorBidi"/>
                <w:lang w:eastAsia="en-US"/>
              </w:rPr>
              <w:t>որոշման</w:t>
            </w:r>
            <w:r w:rsidR="00C41325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 </w:t>
            </w:r>
            <w:r w:rsidR="00EB0937" w:rsidRPr="007363E6">
              <w:rPr>
                <w:rFonts w:ascii="GHEA Grapalat" w:eastAsiaTheme="minorHAnsi" w:hAnsi="GHEA Grapalat" w:cstheme="minorBidi"/>
                <w:lang w:eastAsia="en-US"/>
              </w:rPr>
              <w:t>Ն</w:t>
            </w:r>
            <w:r w:rsidR="00016C7E" w:rsidRPr="007363E6">
              <w:rPr>
                <w:rFonts w:ascii="GHEA Grapalat" w:eastAsiaTheme="minorHAnsi" w:hAnsi="GHEA Grapalat" w:cstheme="minorBidi"/>
                <w:lang w:val="pt-BR" w:eastAsia="en-US"/>
              </w:rPr>
              <w:t xml:space="preserve">ախագիծը:  </w:t>
            </w:r>
          </w:p>
        </w:tc>
      </w:tr>
      <w:tr w:rsidR="00775B9B" w:rsidRPr="007363E6" w:rsidTr="00B9495E">
        <w:trPr>
          <w:trHeight w:val="733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3.</w:t>
            </w:r>
          </w:p>
          <w:p w:rsidR="00016C7E" w:rsidRPr="007363E6" w:rsidRDefault="00016C7E" w:rsidP="00041ACC">
            <w:pPr>
              <w:spacing w:after="0" w:line="360" w:lineRule="auto"/>
              <w:ind w:left="426" w:firstLine="283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>3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after="0" w:line="360" w:lineRule="auto"/>
              <w:ind w:left="96" w:firstLine="28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>Տվյալ բնագավառում իրականացվող քաղաքականությունը</w:t>
            </w:r>
          </w:p>
        </w:tc>
      </w:tr>
      <w:tr w:rsidR="00775B9B" w:rsidRPr="009A6467" w:rsidTr="00E16AF3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7E" w:rsidRPr="007363E6" w:rsidRDefault="00016C7E" w:rsidP="00041AC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4A4CDE" w:rsidP="00041ACC">
            <w:pPr>
              <w:spacing w:line="360" w:lineRule="auto"/>
              <w:ind w:left="96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Ադրբեջանի</w:t>
            </w:r>
            <w:r w:rsidR="002F1F5B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Հանրապետությունից 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բռնագաղթած </w:t>
            </w:r>
            <w:r w:rsidR="00F32A46" w:rsidRPr="007363E6">
              <w:rPr>
                <w:rFonts w:ascii="GHEA Grapalat" w:hAnsi="GHEA Grapalat"/>
                <w:sz w:val="24"/>
                <w:szCs w:val="24"/>
                <w:lang w:val="pt-BR"/>
              </w:rPr>
              <w:t>ընտանիքների</w:t>
            </w:r>
            <w:r w:rsidR="00577FE7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սոցիալական և կենցաղային խնդիրների լուծումը:</w:t>
            </w:r>
          </w:p>
        </w:tc>
      </w:tr>
      <w:tr w:rsidR="00775B9B" w:rsidRPr="007363E6" w:rsidTr="00E16AF3">
        <w:trPr>
          <w:trHeight w:val="42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4.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Կարգավորման նպատակը և բնույթը </w:t>
            </w:r>
          </w:p>
        </w:tc>
      </w:tr>
      <w:tr w:rsidR="00775B9B" w:rsidRPr="009A6467" w:rsidTr="00E16AF3">
        <w:trPr>
          <w:trHeight w:val="78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7E" w:rsidRPr="007363E6" w:rsidRDefault="00016C7E" w:rsidP="00041AC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4B4D58" w:rsidP="00041ACC">
            <w:pPr>
              <w:spacing w:line="360" w:lineRule="auto"/>
              <w:ind w:left="96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ՀՀ օրենսդրության սահմաններում իրականացնել բնակելի տարածքների սեփականաշնորհում</w:t>
            </w:r>
            <w:r w:rsidR="00F8028C" w:rsidRPr="007363E6">
              <w:rPr>
                <w:rFonts w:ascii="GHEA Grapalat" w:hAnsi="GHEA Grapalat"/>
                <w:sz w:val="24"/>
                <w:szCs w:val="24"/>
                <w:lang w:val="pt-BR"/>
              </w:rPr>
              <w:t>՝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ապահովելով Ադրբեջանի Հանրապետությունից բռնագաղթած և Հայաստանի Հանրապետության քաղաքացիություն ստացած </w:t>
            </w:r>
            <w:r w:rsidR="00F8028C" w:rsidRPr="007363E6">
              <w:rPr>
                <w:rFonts w:ascii="GHEA Grapalat" w:hAnsi="GHEA Grapalat"/>
                <w:sz w:val="24"/>
                <w:szCs w:val="24"/>
                <w:lang w:val="pt-BR"/>
              </w:rPr>
              <w:t>անձանց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մշտական բնակարաններով։</w:t>
            </w:r>
          </w:p>
        </w:tc>
      </w:tr>
      <w:tr w:rsidR="00775B9B" w:rsidRPr="009A6467" w:rsidTr="00E16AF3">
        <w:trPr>
          <w:trHeight w:val="2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5.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775B9B" w:rsidRPr="009A6467" w:rsidTr="00E16AF3">
        <w:trPr>
          <w:trHeight w:val="683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7E" w:rsidRPr="007363E6" w:rsidRDefault="00016C7E" w:rsidP="00041AC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Նախագիծը մշակվել է ՀՀ ՏԿԵՆ Պետական գույքի կառավարման կոմիտեի կողմից: </w:t>
            </w:r>
          </w:p>
        </w:tc>
      </w:tr>
      <w:tr w:rsidR="00775B9B" w:rsidRPr="007363E6" w:rsidTr="00E16AF3">
        <w:trPr>
          <w:trHeight w:val="49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6.</w:t>
            </w: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b/>
                <w:sz w:val="24"/>
                <w:szCs w:val="24"/>
                <w:lang w:val="pt-BR"/>
              </w:rPr>
              <w:t>Ակնկալվող արդյունքը</w:t>
            </w:r>
          </w:p>
        </w:tc>
      </w:tr>
      <w:tr w:rsidR="00775B9B" w:rsidRPr="009A6467" w:rsidTr="00E16AF3">
        <w:trPr>
          <w:trHeight w:val="57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7E" w:rsidRPr="007363E6" w:rsidRDefault="00016C7E" w:rsidP="00041AC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7E" w:rsidRPr="007363E6" w:rsidRDefault="00016C7E" w:rsidP="00041ACC">
            <w:pPr>
              <w:spacing w:line="360" w:lineRule="auto"/>
              <w:ind w:left="96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Ադրբեջանից բռնագաղթած </w:t>
            </w:r>
            <w:r w:rsidR="001A3355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և 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>ՀՀ</w:t>
            </w:r>
            <w:r w:rsidR="001A3355"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 քաղաքացիություն ստացած </w:t>
            </w:r>
            <w:r w:rsidRPr="007363E6">
              <w:rPr>
                <w:rFonts w:ascii="GHEA Grapalat" w:hAnsi="GHEA Grapalat"/>
                <w:sz w:val="24"/>
                <w:szCs w:val="24"/>
                <w:lang w:val="pt-BR"/>
              </w:rPr>
              <w:t xml:space="preserve">քաղաքացիների բնակարանային խնդիրների լուծումը: </w:t>
            </w:r>
          </w:p>
        </w:tc>
      </w:tr>
    </w:tbl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10147"/>
        <w:gridCol w:w="23"/>
      </w:tblGrid>
      <w:tr w:rsidR="003C68FB" w:rsidRPr="007363E6" w:rsidTr="00F815AC">
        <w:trPr>
          <w:gridAfter w:val="1"/>
          <w:wAfter w:w="23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firstLine="45"/>
              <w:jc w:val="both"/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7363E6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>7.</w:t>
            </w:r>
          </w:p>
        </w:tc>
        <w:tc>
          <w:tcPr>
            <w:tcW w:w="10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firstLine="45"/>
              <w:jc w:val="both"/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7363E6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>տեղեկություններ</w:t>
            </w:r>
            <w:proofErr w:type="spellEnd"/>
          </w:p>
        </w:tc>
      </w:tr>
      <w:tr w:rsidR="003C68FB" w:rsidRPr="007363E6" w:rsidTr="00F815AC">
        <w:trPr>
          <w:gridAfter w:val="1"/>
          <w:wAfter w:w="23" w:type="dxa"/>
          <w:trHeight w:val="3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FB" w:rsidRPr="007363E6" w:rsidRDefault="003C68FB" w:rsidP="00041ACC">
            <w:pPr>
              <w:spacing w:after="200" w:line="360" w:lineRule="auto"/>
              <w:ind w:firstLine="45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10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firstLine="45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</w:pPr>
            <w:r w:rsidRPr="007363E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---------------------- </w:t>
            </w:r>
          </w:p>
        </w:tc>
      </w:tr>
      <w:tr w:rsidR="003C68FB" w:rsidRPr="007363E6" w:rsidTr="00F815AC">
        <w:trPr>
          <w:gridAfter w:val="1"/>
          <w:wAfter w:w="23" w:type="dxa"/>
        </w:trPr>
        <w:tc>
          <w:tcPr>
            <w:tcW w:w="10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jc w:val="center"/>
              <w:rPr>
                <w:rFonts w:ascii="GHEA Grapalat" w:hAnsi="GHEA Grapalat" w:cs="Times New Roman"/>
                <w:b/>
                <w:bCs/>
                <w:color w:val="000000"/>
                <w:kern w:val="16"/>
                <w:sz w:val="24"/>
                <w:szCs w:val="24"/>
                <w:lang w:val="fr-FR"/>
              </w:rPr>
            </w:pPr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8.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բյուջեում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տեղական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մարմինների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բյուջեների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վրա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ազդեցությունը</w:t>
            </w:r>
            <w:proofErr w:type="spellEnd"/>
          </w:p>
        </w:tc>
      </w:tr>
      <w:tr w:rsidR="003C68FB" w:rsidRPr="009A6467" w:rsidTr="00F815AC">
        <w:trPr>
          <w:gridAfter w:val="1"/>
          <w:wAfter w:w="23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FB" w:rsidRPr="007363E6" w:rsidRDefault="003C68FB" w:rsidP="00041ACC">
            <w:pPr>
              <w:spacing w:after="200" w:line="36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  <w:lang w:val="fr-FR"/>
              </w:rPr>
            </w:pPr>
          </w:p>
        </w:tc>
        <w:tc>
          <w:tcPr>
            <w:tcW w:w="10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1988-1992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թվականներին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Ադրբեջանի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Հանրապետությունից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բռնագաղթ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ած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և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Հայաստանի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Հանրապետության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քաղաքացիություն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ստացած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ան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ձանց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կողմից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զբաղեցրած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բնակելի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տարածքները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սեփականաշնորհելու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AU"/>
              </w:rPr>
              <w:t>մասին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 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ՀՀ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ընդունման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կապակցությամբ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և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տեղական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բյուջեներում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ծախսերի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և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էական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ավելացում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և</w:t>
            </w: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նվազեցում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>:</w:t>
            </w:r>
          </w:p>
        </w:tc>
      </w:tr>
      <w:tr w:rsidR="003C68FB" w:rsidRPr="009A6467" w:rsidTr="00F815AC">
        <w:tc>
          <w:tcPr>
            <w:tcW w:w="10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hAnsi="GHEA Grapalat" w:cs="Times New Roman"/>
                <w:b/>
                <w:bCs/>
                <w:color w:val="000000"/>
                <w:kern w:val="16"/>
                <w:sz w:val="24"/>
                <w:szCs w:val="24"/>
                <w:lang w:val="pt-BR"/>
              </w:rPr>
            </w:pPr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9. 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Նախագծի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ընդունման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առնչությամբ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ընդունվելիք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այլ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իրավական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ակտերի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կամ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դրանց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ընդունման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մասին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տեղեկանք</w:t>
            </w:r>
            <w:proofErr w:type="spellEnd"/>
          </w:p>
        </w:tc>
      </w:tr>
      <w:tr w:rsidR="003C68FB" w:rsidRPr="009A6467" w:rsidTr="00F815A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  <w:lang w:val="ru-RU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  <w:lang w:val="ru-RU"/>
              </w:rPr>
            </w:pP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ընդունումը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իրավական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ակտերում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անհրաժեշտություն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առաջացնի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3C68FB" w:rsidRPr="007363E6" w:rsidTr="00F815A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պայմանագրերով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ստանձնած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պարտավորությունների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հետ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համապատասխանությունը</w:t>
            </w:r>
            <w:proofErr w:type="spellEnd"/>
          </w:p>
        </w:tc>
      </w:tr>
      <w:tr w:rsidR="003C68FB" w:rsidRPr="007363E6" w:rsidTr="00F815A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-----------</w:t>
            </w:r>
          </w:p>
        </w:tc>
      </w:tr>
      <w:tr w:rsidR="003C68FB" w:rsidRPr="007363E6" w:rsidTr="00F815A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տեղեկություններ</w:t>
            </w:r>
            <w:proofErr w:type="spellEnd"/>
          </w:p>
        </w:tc>
      </w:tr>
      <w:tr w:rsidR="003C68FB" w:rsidRPr="007363E6" w:rsidTr="00F815A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----------</w:t>
            </w:r>
          </w:p>
        </w:tc>
      </w:tr>
    </w:tbl>
    <w:p w:rsidR="003C68FB" w:rsidRPr="007363E6" w:rsidRDefault="003C68FB" w:rsidP="00041ACC">
      <w:pPr>
        <w:spacing w:after="200" w:line="360" w:lineRule="auto"/>
        <w:rPr>
          <w:rFonts w:ascii="GHEA Grapalat" w:eastAsia="Times New Roman" w:hAnsi="GHEA Grapalat"/>
          <w:bCs/>
          <w:color w:val="FF0000"/>
          <w:kern w:val="16"/>
          <w:sz w:val="24"/>
          <w:szCs w:val="24"/>
          <w:lang w:val="ru-RU" w:eastAsia="ru-RU"/>
        </w:rPr>
      </w:pPr>
      <w:r w:rsidRPr="007363E6">
        <w:rPr>
          <w:rFonts w:ascii="GHEA Grapalat" w:eastAsia="Calibri" w:hAnsi="GHEA Grapalat" w:cs="Times New Roman"/>
          <w:color w:val="FF0000"/>
          <w:sz w:val="24"/>
          <w:szCs w:val="24"/>
        </w:rPr>
        <w:t xml:space="preserve"> </w:t>
      </w:r>
    </w:p>
    <w:tbl>
      <w:tblPr>
        <w:tblW w:w="1080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0170"/>
      </w:tblGrid>
      <w:tr w:rsidR="003C68FB" w:rsidRPr="007363E6" w:rsidTr="004649B0"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left="162" w:right="459"/>
              <w:rPr>
                <w:rFonts w:ascii="GHEA Grapalat" w:hAnsi="GHEA Grapalat" w:cs="Times New Roman"/>
                <w:b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ru-RU"/>
              </w:rPr>
              <w:t>10</w:t>
            </w:r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Տեղեկանք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հասարակության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</w:rPr>
              <w:t>մասին</w:t>
            </w:r>
            <w:proofErr w:type="spellEnd"/>
          </w:p>
        </w:tc>
      </w:tr>
      <w:tr w:rsidR="003C68FB" w:rsidRPr="007363E6" w:rsidTr="004649B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right="459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Հասարակությանը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իրազեկումը</w:t>
            </w:r>
            <w:proofErr w:type="spellEnd"/>
          </w:p>
        </w:tc>
      </w:tr>
      <w:tr w:rsidR="003C68FB" w:rsidRPr="007363E6" w:rsidTr="004649B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right="459"/>
              <w:jc w:val="both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  <w:highlight w:val="yellow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----------</w:t>
            </w:r>
          </w:p>
        </w:tc>
      </w:tr>
      <w:tr w:rsidR="003C68FB" w:rsidRPr="007363E6" w:rsidTr="004649B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kern w:val="16"/>
                <w:sz w:val="24"/>
                <w:szCs w:val="24"/>
              </w:rPr>
              <w:t>2.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right="459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Հասարակության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նախագծմանը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և /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քննարկումներին</w:t>
            </w:r>
            <w:proofErr w:type="spellEnd"/>
          </w:p>
        </w:tc>
      </w:tr>
      <w:tr w:rsidR="003C68FB" w:rsidRPr="007363E6" w:rsidTr="004649B0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right="459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--------</w:t>
            </w:r>
          </w:p>
        </w:tc>
      </w:tr>
      <w:tr w:rsidR="003C68FB" w:rsidRPr="007363E6" w:rsidTr="004649B0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8FB" w:rsidRPr="007363E6" w:rsidRDefault="003C68FB" w:rsidP="00041ACC">
            <w:pPr>
              <w:spacing w:after="200" w:line="360" w:lineRule="auto"/>
              <w:ind w:right="459"/>
              <w:rPr>
                <w:rFonts w:ascii="GHEA Grapalat" w:eastAsia="Calibri" w:hAnsi="GHEA Grapalat" w:cs="Times New Roman"/>
                <w:bCs/>
                <w:color w:val="000000"/>
                <w:kern w:val="16"/>
                <w:sz w:val="24"/>
                <w:szCs w:val="24"/>
              </w:rPr>
            </w:pP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3E6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տեղեկություններ</w:t>
            </w:r>
            <w:proofErr w:type="spellEnd"/>
          </w:p>
        </w:tc>
      </w:tr>
    </w:tbl>
    <w:p w:rsidR="003C68FB" w:rsidRPr="007363E6" w:rsidRDefault="003C68FB" w:rsidP="003C68FB">
      <w:pPr>
        <w:spacing w:after="200" w:line="276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C68FB" w:rsidRPr="007363E6" w:rsidRDefault="003C68FB" w:rsidP="003C68FB">
      <w:pPr>
        <w:spacing w:after="200" w:line="276" w:lineRule="auto"/>
        <w:rPr>
          <w:rFonts w:ascii="GHEA Grapalat" w:eastAsia="Calibri" w:hAnsi="GHEA Grapalat" w:cs="Times New Roman"/>
          <w:sz w:val="24"/>
          <w:szCs w:val="24"/>
        </w:rPr>
      </w:pPr>
    </w:p>
    <w:p w:rsidR="00016C7E" w:rsidRPr="007363E6" w:rsidRDefault="00016C7E" w:rsidP="00016C7E">
      <w:pPr>
        <w:rPr>
          <w:rFonts w:ascii="GHEA Grapalat" w:hAnsi="GHEA Grapalat"/>
          <w:sz w:val="24"/>
          <w:szCs w:val="24"/>
          <w:lang w:val="pt-BR"/>
        </w:rPr>
      </w:pPr>
    </w:p>
    <w:p w:rsidR="00016C7E" w:rsidRPr="007363E6" w:rsidRDefault="00016C7E" w:rsidP="00016C7E">
      <w:pPr>
        <w:rPr>
          <w:rFonts w:ascii="GHEA Grapalat" w:hAnsi="GHEA Grapalat"/>
          <w:sz w:val="24"/>
          <w:szCs w:val="24"/>
          <w:lang w:val="pt-BR"/>
        </w:rPr>
      </w:pPr>
    </w:p>
    <w:p w:rsidR="00016C7E" w:rsidRPr="007363E6" w:rsidRDefault="00016C7E" w:rsidP="00016C7E">
      <w:pPr>
        <w:rPr>
          <w:rFonts w:ascii="GHEA Grapalat" w:hAnsi="GHEA Grapalat"/>
          <w:sz w:val="24"/>
          <w:szCs w:val="24"/>
          <w:lang w:val="pt-BR"/>
        </w:rPr>
      </w:pPr>
    </w:p>
    <w:p w:rsidR="00691F5E" w:rsidRPr="007363E6" w:rsidRDefault="00691F5E" w:rsidP="00016C7E">
      <w:pPr>
        <w:rPr>
          <w:rFonts w:ascii="GHEA Grapalat" w:hAnsi="GHEA Grapalat"/>
          <w:sz w:val="24"/>
          <w:szCs w:val="24"/>
          <w:lang w:val="pt-BR"/>
        </w:rPr>
      </w:pPr>
    </w:p>
    <w:sectPr w:rsidR="00691F5E" w:rsidRPr="007363E6" w:rsidSect="00D70639">
      <w:pgSz w:w="12240" w:h="15840"/>
      <w:pgMar w:top="1170" w:right="1440" w:bottom="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702"/>
    <w:rsid w:val="00016C7E"/>
    <w:rsid w:val="000226D5"/>
    <w:rsid w:val="000234F7"/>
    <w:rsid w:val="00037803"/>
    <w:rsid w:val="00041ACC"/>
    <w:rsid w:val="00060CB4"/>
    <w:rsid w:val="000C50DB"/>
    <w:rsid w:val="000E0C68"/>
    <w:rsid w:val="001151DF"/>
    <w:rsid w:val="00124D89"/>
    <w:rsid w:val="00145A5A"/>
    <w:rsid w:val="00145F01"/>
    <w:rsid w:val="00171621"/>
    <w:rsid w:val="00174554"/>
    <w:rsid w:val="00184A1E"/>
    <w:rsid w:val="001A3355"/>
    <w:rsid w:val="001A472A"/>
    <w:rsid w:val="002053E4"/>
    <w:rsid w:val="0021065F"/>
    <w:rsid w:val="00210C4E"/>
    <w:rsid w:val="002165C7"/>
    <w:rsid w:val="002232B7"/>
    <w:rsid w:val="00225098"/>
    <w:rsid w:val="00255702"/>
    <w:rsid w:val="00266D18"/>
    <w:rsid w:val="00267FB9"/>
    <w:rsid w:val="002761A8"/>
    <w:rsid w:val="00292D4C"/>
    <w:rsid w:val="002A4970"/>
    <w:rsid w:val="002B55FD"/>
    <w:rsid w:val="002D66E1"/>
    <w:rsid w:val="002F1F5B"/>
    <w:rsid w:val="002F7873"/>
    <w:rsid w:val="003414A0"/>
    <w:rsid w:val="0034216B"/>
    <w:rsid w:val="00360005"/>
    <w:rsid w:val="003745AC"/>
    <w:rsid w:val="003C2914"/>
    <w:rsid w:val="003C68FB"/>
    <w:rsid w:val="003E49E3"/>
    <w:rsid w:val="003E6497"/>
    <w:rsid w:val="003F125B"/>
    <w:rsid w:val="003F3EA4"/>
    <w:rsid w:val="004025C0"/>
    <w:rsid w:val="00426068"/>
    <w:rsid w:val="00460E11"/>
    <w:rsid w:val="00462E83"/>
    <w:rsid w:val="00475C2C"/>
    <w:rsid w:val="004800C8"/>
    <w:rsid w:val="0049681D"/>
    <w:rsid w:val="00497160"/>
    <w:rsid w:val="004A3AB9"/>
    <w:rsid w:val="004A4CDE"/>
    <w:rsid w:val="004B411D"/>
    <w:rsid w:val="004B4D58"/>
    <w:rsid w:val="004B50A4"/>
    <w:rsid w:val="004F3363"/>
    <w:rsid w:val="004F3CB6"/>
    <w:rsid w:val="00530981"/>
    <w:rsid w:val="005711F8"/>
    <w:rsid w:val="0057190C"/>
    <w:rsid w:val="00574E3F"/>
    <w:rsid w:val="00575D5E"/>
    <w:rsid w:val="00577FE7"/>
    <w:rsid w:val="00581638"/>
    <w:rsid w:val="00585BD9"/>
    <w:rsid w:val="005A5A11"/>
    <w:rsid w:val="005E3C4A"/>
    <w:rsid w:val="005F26E3"/>
    <w:rsid w:val="005F4D73"/>
    <w:rsid w:val="00604B40"/>
    <w:rsid w:val="006252A6"/>
    <w:rsid w:val="0064700E"/>
    <w:rsid w:val="00691F5E"/>
    <w:rsid w:val="006957EE"/>
    <w:rsid w:val="006A5AF5"/>
    <w:rsid w:val="006A6E09"/>
    <w:rsid w:val="006E058E"/>
    <w:rsid w:val="006E58D2"/>
    <w:rsid w:val="006F5A66"/>
    <w:rsid w:val="0070486B"/>
    <w:rsid w:val="0073144C"/>
    <w:rsid w:val="00732DBA"/>
    <w:rsid w:val="007363E6"/>
    <w:rsid w:val="00736962"/>
    <w:rsid w:val="00740086"/>
    <w:rsid w:val="007411B3"/>
    <w:rsid w:val="00743789"/>
    <w:rsid w:val="00745389"/>
    <w:rsid w:val="00775B9B"/>
    <w:rsid w:val="007866FA"/>
    <w:rsid w:val="00787AB5"/>
    <w:rsid w:val="007D2068"/>
    <w:rsid w:val="007E51D3"/>
    <w:rsid w:val="00814C29"/>
    <w:rsid w:val="00816D6A"/>
    <w:rsid w:val="0082588F"/>
    <w:rsid w:val="00837050"/>
    <w:rsid w:val="008506DD"/>
    <w:rsid w:val="00864F55"/>
    <w:rsid w:val="008673FD"/>
    <w:rsid w:val="00894D4F"/>
    <w:rsid w:val="008A1A4F"/>
    <w:rsid w:val="008C4164"/>
    <w:rsid w:val="008D6FD4"/>
    <w:rsid w:val="008F1D0E"/>
    <w:rsid w:val="008F421F"/>
    <w:rsid w:val="00904B97"/>
    <w:rsid w:val="009201D6"/>
    <w:rsid w:val="00957D3D"/>
    <w:rsid w:val="009837A6"/>
    <w:rsid w:val="009A6467"/>
    <w:rsid w:val="009B526E"/>
    <w:rsid w:val="009C0DB6"/>
    <w:rsid w:val="009F0D2A"/>
    <w:rsid w:val="009F1A76"/>
    <w:rsid w:val="009F761A"/>
    <w:rsid w:val="00A13438"/>
    <w:rsid w:val="00A15953"/>
    <w:rsid w:val="00A46823"/>
    <w:rsid w:val="00A50BFD"/>
    <w:rsid w:val="00A55617"/>
    <w:rsid w:val="00A85964"/>
    <w:rsid w:val="00AA6E0A"/>
    <w:rsid w:val="00AA761C"/>
    <w:rsid w:val="00AA7789"/>
    <w:rsid w:val="00AB244A"/>
    <w:rsid w:val="00AC75BF"/>
    <w:rsid w:val="00AE65DA"/>
    <w:rsid w:val="00AF7A0D"/>
    <w:rsid w:val="00B01453"/>
    <w:rsid w:val="00B15A84"/>
    <w:rsid w:val="00B17524"/>
    <w:rsid w:val="00B22B95"/>
    <w:rsid w:val="00B32CB8"/>
    <w:rsid w:val="00B42E94"/>
    <w:rsid w:val="00B62757"/>
    <w:rsid w:val="00B9495E"/>
    <w:rsid w:val="00BB7EDC"/>
    <w:rsid w:val="00BC1E10"/>
    <w:rsid w:val="00BE1386"/>
    <w:rsid w:val="00BE39BF"/>
    <w:rsid w:val="00C17275"/>
    <w:rsid w:val="00C20CE7"/>
    <w:rsid w:val="00C41325"/>
    <w:rsid w:val="00C54299"/>
    <w:rsid w:val="00C6593F"/>
    <w:rsid w:val="00C71C36"/>
    <w:rsid w:val="00CA2CAD"/>
    <w:rsid w:val="00CC3DB5"/>
    <w:rsid w:val="00CD0013"/>
    <w:rsid w:val="00CD06D4"/>
    <w:rsid w:val="00CE66B9"/>
    <w:rsid w:val="00CF6343"/>
    <w:rsid w:val="00D04549"/>
    <w:rsid w:val="00D14513"/>
    <w:rsid w:val="00D202B4"/>
    <w:rsid w:val="00D3140F"/>
    <w:rsid w:val="00D32F9E"/>
    <w:rsid w:val="00D53CD7"/>
    <w:rsid w:val="00D62726"/>
    <w:rsid w:val="00D63E85"/>
    <w:rsid w:val="00D70639"/>
    <w:rsid w:val="00D74DA3"/>
    <w:rsid w:val="00D86340"/>
    <w:rsid w:val="00D90047"/>
    <w:rsid w:val="00D905C3"/>
    <w:rsid w:val="00D9501E"/>
    <w:rsid w:val="00DA4BC0"/>
    <w:rsid w:val="00DC205B"/>
    <w:rsid w:val="00DC2A16"/>
    <w:rsid w:val="00DD4F18"/>
    <w:rsid w:val="00E16AF3"/>
    <w:rsid w:val="00E33331"/>
    <w:rsid w:val="00E34AAA"/>
    <w:rsid w:val="00E5787F"/>
    <w:rsid w:val="00E75944"/>
    <w:rsid w:val="00EA13F0"/>
    <w:rsid w:val="00EB0937"/>
    <w:rsid w:val="00EB108A"/>
    <w:rsid w:val="00EB5C55"/>
    <w:rsid w:val="00EC44B0"/>
    <w:rsid w:val="00ED173C"/>
    <w:rsid w:val="00ED343C"/>
    <w:rsid w:val="00EE4DB5"/>
    <w:rsid w:val="00F03117"/>
    <w:rsid w:val="00F10958"/>
    <w:rsid w:val="00F20F33"/>
    <w:rsid w:val="00F301D6"/>
    <w:rsid w:val="00F32A46"/>
    <w:rsid w:val="00F377F2"/>
    <w:rsid w:val="00F4028B"/>
    <w:rsid w:val="00F8028C"/>
    <w:rsid w:val="00F815AC"/>
    <w:rsid w:val="00FB37C7"/>
    <w:rsid w:val="00FD588B"/>
    <w:rsid w:val="00FE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94774"/>
  <w15:chartTrackingRefBased/>
  <w15:docId w15:val="{FA20D5CD-FE9A-46BE-BF4A-A7C7B0C18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B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6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6C7E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016C7E"/>
    <w:rPr>
      <w:b/>
      <w:bCs/>
    </w:rPr>
  </w:style>
  <w:style w:type="character" w:styleId="Emphasis">
    <w:name w:val="Emphasis"/>
    <w:basedOn w:val="DefaultParagraphFont"/>
    <w:uiPriority w:val="20"/>
    <w:qFormat/>
    <w:rsid w:val="00016C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0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https://mul2.gov.am/tasks/420498/oneclick/Naxagic.docx?token=abec7fefd91ea95e25a4a63ee6b439ca</cp:keywords>
  <dc:description/>
  <cp:lastModifiedBy>Arpine Martirosyan</cp:lastModifiedBy>
  <cp:revision>251</cp:revision>
  <cp:lastPrinted>2021-02-19T06:16:00Z</cp:lastPrinted>
  <dcterms:created xsi:type="dcterms:W3CDTF">2021-02-02T08:39:00Z</dcterms:created>
  <dcterms:modified xsi:type="dcterms:W3CDTF">2021-04-19T11:24:00Z</dcterms:modified>
</cp:coreProperties>
</file>