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8A" w:rsidRPr="00600EAD" w:rsidRDefault="00512E8A" w:rsidP="00600EAD">
      <w:pPr>
        <w:spacing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600EA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 Ի Մ Ն Ա Վ Ո Ր ՈՒ Մ</w:t>
      </w:r>
      <w:r w:rsidRPr="00600EA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0F3170" w:rsidRPr="00600EAD" w:rsidRDefault="000F3170" w:rsidP="00600EAD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ԿԱՌԱՎԱՐՈՒԹՅԱՆ 2017</w:t>
      </w:r>
      <w:r w:rsidRPr="00600EAD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ԹՎԱԿԱՆԻ </w:t>
      </w:r>
      <w:r w:rsidRPr="00600EAD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ՀՈՒԼԻՍԻ</w:t>
      </w:r>
      <w:r w:rsidRPr="00600EAD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600EAD">
        <w:rPr>
          <w:rFonts w:ascii="GHEA Grapalat" w:hAnsi="GHEA Grapalat"/>
          <w:b/>
          <w:color w:val="000000"/>
          <w:sz w:val="24"/>
          <w:szCs w:val="24"/>
          <w:lang w:val="sv-SE"/>
        </w:rPr>
        <w:t>-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Pr="00600EAD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 N 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802-Ն</w:t>
      </w:r>
      <w:r w:rsidRPr="00600EAD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ՈՐՈՇՄԱՆ ՄԵՋ </w:t>
      </w:r>
      <w:r w:rsidR="00AC2660"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ԼՐԱՑՈՒՄՆԵՐ ԿԱՏԱՐԵԼՈՒ ՄԱՍԻՆ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» Կ</w:t>
      </w:r>
      <w:r w:rsidR="00AC2660"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ԱՌԱՎԱՐՈՒԹՅԱՆ ՈՐՈՇՄԱՆ ՆԱԽԱԳԾԻ</w:t>
      </w:r>
    </w:p>
    <w:p w:rsidR="00512E8A" w:rsidRPr="00600EAD" w:rsidRDefault="00512E8A" w:rsidP="00600EAD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Pr="00600EAD" w:rsidRDefault="00512E8A" w:rsidP="00600EAD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600EAD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512E8A" w:rsidRPr="00600EAD" w:rsidRDefault="00512E8A" w:rsidP="00600EAD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C2660" w:rsidRPr="00600EAD" w:rsidRDefault="00AC2660" w:rsidP="00600EAD">
      <w:pPr>
        <w:spacing w:after="0" w:line="360" w:lineRule="auto"/>
        <w:ind w:firstLine="336"/>
        <w:jc w:val="both"/>
        <w:rPr>
          <w:rFonts w:ascii="GHEA Grapalat" w:hAnsi="GHEA Grapalat"/>
          <w:color w:val="000000"/>
          <w:spacing w:val="-8"/>
          <w:sz w:val="24"/>
          <w:szCs w:val="24"/>
          <w:lang w:val="hy-AM"/>
        </w:rPr>
      </w:pPr>
      <w:r w:rsidRPr="00600E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  Հայաստանի Հ</w:t>
      </w:r>
      <w:r w:rsidRPr="00600EAD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անրապետությունում բացակայում են սպառվող թարմ կամ պաղեցրած ձկան պաշարների հաշվառման  և գնահատման համար անհրաժեշտ իրավական գործիքակազմը, ինչի հետևանքով հնարավոր չի լինում հաշվառել և գն</w:t>
      </w:r>
      <w:bookmarkStart w:id="0" w:name="_GoBack"/>
      <w:bookmarkEnd w:id="0"/>
      <w:r w:rsidRPr="00600EAD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ահատել հանրապետությունում </w:t>
      </w:r>
      <w:r w:rsidRPr="00600EA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թարմ, պաղեցրած,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վերամշակված կամ պահածոյացված</w:t>
      </w:r>
      <w:r w:rsidRPr="00600EA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00EAD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>ձկան պաշարները, կանոնակարգել առանձին ձկնատեսակների իրացման և սպառման ընթացակարգերը:</w:t>
      </w:r>
    </w:p>
    <w:p w:rsidR="00512E8A" w:rsidRPr="00600EAD" w:rsidRDefault="00512E8A" w:rsidP="00600EAD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Pr="00600EAD" w:rsidRDefault="00512E8A" w:rsidP="00600EAD">
      <w:pPr>
        <w:pStyle w:val="ListParagraph"/>
        <w:numPr>
          <w:ilvl w:val="0"/>
          <w:numId w:val="1"/>
        </w:numPr>
        <w:spacing w:after="0" w:line="360" w:lineRule="auto"/>
        <w:ind w:left="-180" w:right="-9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:rsidR="00512E8A" w:rsidRPr="00600EAD" w:rsidRDefault="00512E8A" w:rsidP="00600EAD">
      <w:pPr>
        <w:pStyle w:val="ListParagraph"/>
        <w:spacing w:after="0" w:line="360" w:lineRule="auto"/>
        <w:ind w:left="180"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0B16CC" w:rsidRPr="00600EAD" w:rsidRDefault="000B16CC" w:rsidP="00600EA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0EA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Ներկայացված նախագծով առաջարկվում է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2017 թվականի հուլիսի 6-ի «</w:t>
      </w:r>
      <w:r w:rsidRPr="00600E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Առանձին ապրանքների, այդ թվում` օգտակար հանածոների և դրանց արտադրատեսակների արտադրության,  շրջանառության ֆիզիկական ծավալների, իրացման փաստացի գների (այդ թվում` միջին) վերաբերյալ հաշվետվությունները հարկային մարմին ներկայացնելու կարգը և այդ ապրանքների ցանկերը սահմանելու մասին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» N 802-Ն որոշմամբ սահմանված Հավելված</w:t>
      </w:r>
      <w:r w:rsidRPr="00600EA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N 2-ի </w:t>
      </w:r>
      <w:r w:rsidRPr="00600E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ապրանքների ցանկում</w:t>
      </w:r>
      <w:r w:rsidRPr="00600EA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ավելացնել նոր ապրանքատեսակներ` թարմ, պաղեցրած, </w:t>
      </w:r>
      <w:r w:rsidRPr="00600EAD">
        <w:rPr>
          <w:rFonts w:ascii="GHEA Grapalat" w:hAnsi="GHEA Grapalat"/>
          <w:b/>
          <w:color w:val="000000"/>
          <w:sz w:val="24"/>
          <w:szCs w:val="24"/>
          <w:lang w:val="hy-AM"/>
        </w:rPr>
        <w:t>վերամշակված կամ պահածոյացված</w:t>
      </w:r>
      <w:r w:rsidRPr="00600EA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ձուկ: </w:t>
      </w:r>
    </w:p>
    <w:p w:rsidR="00512E8A" w:rsidRPr="00600EAD" w:rsidRDefault="00512E8A" w:rsidP="00600EAD">
      <w:pPr>
        <w:spacing w:after="0" w:line="360" w:lineRule="auto"/>
        <w:ind w:right="90"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512E8A" w:rsidRPr="00600EAD" w:rsidRDefault="00512E8A" w:rsidP="00600EAD">
      <w:pPr>
        <w:pStyle w:val="ListParagraph"/>
        <w:numPr>
          <w:ilvl w:val="0"/>
          <w:numId w:val="1"/>
        </w:numPr>
        <w:spacing w:after="0" w:line="360" w:lineRule="auto"/>
        <w:ind w:left="0" w:right="49" w:firstLine="18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մշակման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գործընթացում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ներգրավված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ինստիտուտները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,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անձինք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և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նրանց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դիրքորոշումը</w:t>
      </w:r>
      <w:proofErr w:type="spellEnd"/>
    </w:p>
    <w:p w:rsidR="00512E8A" w:rsidRPr="00600EAD" w:rsidRDefault="00512E8A" w:rsidP="00600EAD">
      <w:pPr>
        <w:spacing w:after="0" w:line="360" w:lineRule="auto"/>
        <w:ind w:left="-180" w:right="-9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AC2660" w:rsidRPr="00600EAD" w:rsidRDefault="00AC2660" w:rsidP="00600EAD">
      <w:pPr>
        <w:spacing w:after="0" w:line="360" w:lineRule="auto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</w:pPr>
      <w:r w:rsidRPr="00600EA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    Նախագիծը մշակվել է Շրջակա միջավայրի նախարարության կողմից:</w:t>
      </w:r>
    </w:p>
    <w:p w:rsidR="00AC2660" w:rsidRPr="00600EAD" w:rsidRDefault="00AC2660" w:rsidP="00600EAD">
      <w:pPr>
        <w:spacing w:after="0" w:line="360" w:lineRule="auto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</w:pPr>
    </w:p>
    <w:p w:rsidR="00926BFD" w:rsidRPr="00600EAD" w:rsidRDefault="00926BFD" w:rsidP="00600EAD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-180" w:right="-36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600EAD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</w:p>
    <w:p w:rsidR="000B16CC" w:rsidRPr="00600EAD" w:rsidRDefault="000B16CC" w:rsidP="00600EAD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00EAD">
        <w:rPr>
          <w:rFonts w:ascii="GHEA Grapalat" w:eastAsia="Arial Unicode MS" w:hAnsi="GHEA Grapalat" w:cs="Arial Unicode MS"/>
          <w:sz w:val="24"/>
          <w:szCs w:val="24"/>
          <w:lang w:val="hy-AM" w:eastAsia="ru-RU"/>
        </w:rPr>
        <w:t xml:space="preserve">Ներկայացված նախագծով ակնկալվում </w:t>
      </w:r>
      <w:r w:rsidRPr="00600EAD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է, որ Կառավարության որոշման ընդունումից հետո  հնարավորություն կընձեռնվի հաշվառելու և գնահատելու  հանրապետությունում սպառվող ձկան պաշարները, կանոնակարգել առանձին ձկնատեսակների իրացման և սպառման ընթացակարգերը, ինչպես նաև իրականացնել համապատասխան վերլուծություններ  պարենային անվտանգության ապահովման գործընթացի շրջանակներում:  </w:t>
      </w:r>
    </w:p>
    <w:p w:rsidR="000B16CC" w:rsidRPr="00600EAD" w:rsidRDefault="000B16CC" w:rsidP="00600EA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5C6A" w:rsidRPr="00600EAD" w:rsidRDefault="00FC5C6A" w:rsidP="00600EAD">
      <w:pPr>
        <w:pStyle w:val="ListParagraph"/>
        <w:numPr>
          <w:ilvl w:val="0"/>
          <w:numId w:val="2"/>
        </w:numPr>
        <w:spacing w:line="360" w:lineRule="auto"/>
        <w:ind w:right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00EAD"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</w:t>
      </w:r>
      <w:r w:rsidRPr="00600E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7423E" w:rsidRPr="00600EAD" w:rsidRDefault="000B16CC" w:rsidP="00600EAD">
      <w:pPr>
        <w:spacing w:line="360" w:lineRule="auto"/>
        <w:ind w:righ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«Հայաստանի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2017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հուլիսի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>-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 N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802-Ն</w:t>
      </w:r>
      <w:r w:rsidRPr="00600EAD">
        <w:rPr>
          <w:rFonts w:ascii="GHEA Grapalat" w:hAnsi="GHEA Grapalat"/>
          <w:color w:val="000000"/>
          <w:sz w:val="24"/>
          <w:szCs w:val="24"/>
          <w:lang w:val="sv-SE"/>
        </w:rPr>
        <w:t xml:space="preserve"> </w:t>
      </w:r>
      <w:r w:rsidRPr="00600EAD">
        <w:rPr>
          <w:rFonts w:ascii="GHEA Grapalat" w:hAnsi="GHEA Grapalat"/>
          <w:color w:val="000000"/>
          <w:sz w:val="24"/>
          <w:szCs w:val="24"/>
          <w:lang w:val="hy-AM"/>
        </w:rPr>
        <w:t>որոշման մեջ լրացումներ կատարելու մասին» Կառավարության որոշման</w:t>
      </w:r>
      <w:r w:rsidRPr="00600EAD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proofErr w:type="spellStart"/>
      <w:r w:rsidR="00E7423E" w:rsidRPr="00600EAD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նախագծ</w:t>
      </w:r>
      <w:proofErr w:type="spellEnd"/>
      <w:r w:rsidR="00E7423E" w:rsidRPr="00600E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E7423E" w:rsidRPr="00600EAD">
        <w:rPr>
          <w:rFonts w:ascii="GHEA Grapalat" w:hAnsi="GHEA Grapalat" w:cs="Sylfaen"/>
          <w:sz w:val="24"/>
          <w:szCs w:val="24"/>
          <w:lang w:val="hy-AM"/>
        </w:rPr>
        <w:t xml:space="preserve"> ընդունումը</w:t>
      </w:r>
      <w:r w:rsidR="00E7423E" w:rsidRPr="00600E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7423E" w:rsidRPr="00600E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լրացուցիչ ֆինանսական միջոցների </w:t>
      </w:r>
      <w:r w:rsidR="00543CE1" w:rsidRPr="00600EA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անհրաժեշտություն չկա</w:t>
      </w:r>
      <w:r w:rsidR="00E7423E" w:rsidRPr="00600E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պետական բյուջեի եկամուտներում և ծախսերում փոփոխություն</w:t>
      </w:r>
      <w:r w:rsidR="00543CE1" w:rsidRPr="00600EA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E7423E" w:rsidRPr="00600E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3CE1" w:rsidRPr="00600EA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չեն նախատեսվում:</w:t>
      </w:r>
    </w:p>
    <w:p w:rsidR="00926BFD" w:rsidRPr="00600EAD" w:rsidRDefault="00926BFD" w:rsidP="00600EAD">
      <w:pPr>
        <w:spacing w:line="360" w:lineRule="auto"/>
        <w:ind w:right="9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26BFD" w:rsidRPr="00600EAD" w:rsidRDefault="00926BFD" w:rsidP="00600EAD">
      <w:pPr>
        <w:spacing w:line="360" w:lineRule="auto"/>
        <w:ind w:right="90"/>
        <w:rPr>
          <w:rFonts w:ascii="GHEA Grapalat" w:hAnsi="GHEA Grapalat"/>
          <w:sz w:val="24"/>
          <w:szCs w:val="24"/>
          <w:lang w:val="hy-AM"/>
        </w:rPr>
      </w:pPr>
    </w:p>
    <w:p w:rsidR="00926BFD" w:rsidRPr="00600EAD" w:rsidRDefault="00926BFD" w:rsidP="00600EAD">
      <w:pPr>
        <w:tabs>
          <w:tab w:val="left" w:pos="0"/>
        </w:tabs>
        <w:spacing w:after="120" w:line="360" w:lineRule="auto"/>
        <w:ind w:right="9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512E8A" w:rsidRPr="00600EAD" w:rsidRDefault="00512E8A" w:rsidP="00600EAD">
      <w:pPr>
        <w:spacing w:after="0" w:line="360" w:lineRule="auto"/>
        <w:ind w:right="90" w:firstLine="375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383D60" w:rsidRPr="00600EAD" w:rsidRDefault="00383D60" w:rsidP="00600EAD">
      <w:pPr>
        <w:spacing w:line="360" w:lineRule="auto"/>
        <w:rPr>
          <w:rFonts w:ascii="GHEA Grapalat" w:hAnsi="GHEA Grapalat"/>
          <w:sz w:val="24"/>
          <w:szCs w:val="24"/>
          <w:lang w:val="de-DE"/>
        </w:rPr>
      </w:pPr>
    </w:p>
    <w:sectPr w:rsidR="00383D60" w:rsidRPr="00600EAD" w:rsidSect="00600EAD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75A4A802"/>
    <w:lvl w:ilvl="0" w:tplc="EFDA08B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E8A"/>
    <w:rsid w:val="0002397A"/>
    <w:rsid w:val="000B16CC"/>
    <w:rsid w:val="000F3170"/>
    <w:rsid w:val="002245B9"/>
    <w:rsid w:val="00383D60"/>
    <w:rsid w:val="0043681F"/>
    <w:rsid w:val="00512E8A"/>
    <w:rsid w:val="00543CE1"/>
    <w:rsid w:val="005C3E88"/>
    <w:rsid w:val="005D1BC0"/>
    <w:rsid w:val="005F1E24"/>
    <w:rsid w:val="00600EAD"/>
    <w:rsid w:val="00853EE0"/>
    <w:rsid w:val="00926BFD"/>
    <w:rsid w:val="00AC2660"/>
    <w:rsid w:val="00CE6F38"/>
    <w:rsid w:val="00E7423E"/>
    <w:rsid w:val="00FC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0B91F"/>
  <w15:docId w15:val="{0D4AC15F-BC64-49AE-B3D3-9C818A0D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E8A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99"/>
    <w:qFormat/>
    <w:rsid w:val="00512E8A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512E8A"/>
  </w:style>
  <w:style w:type="character" w:customStyle="1" w:styleId="mechtexChar">
    <w:name w:val="mechtex Char"/>
    <w:link w:val="mechtex"/>
    <w:uiPriority w:val="99"/>
    <w:locked/>
    <w:rsid w:val="00512E8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512E8A"/>
    <w:pPr>
      <w:spacing w:after="0" w:line="240" w:lineRule="auto"/>
      <w:jc w:val="center"/>
    </w:pPr>
    <w:rPr>
      <w:rFonts w:ascii="Arial Armenian" w:hAnsi="Arial Armenian" w:cs="Arial Armenian"/>
    </w:rPr>
  </w:style>
  <w:style w:type="character" w:styleId="Strong">
    <w:name w:val="Strong"/>
    <w:basedOn w:val="DefaultParagraphFont"/>
    <w:uiPriority w:val="22"/>
    <w:qFormat/>
    <w:rsid w:val="00AC266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E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E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lastModifiedBy>Ruzanna Khachatryan</cp:lastModifiedBy>
  <cp:revision>7</cp:revision>
  <cp:lastPrinted>2021-04-16T11:49:00Z</cp:lastPrinted>
  <dcterms:created xsi:type="dcterms:W3CDTF">2021-03-22T07:05:00Z</dcterms:created>
  <dcterms:modified xsi:type="dcterms:W3CDTF">2021-04-16T11:50:00Z</dcterms:modified>
</cp:coreProperties>
</file>