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01" w:rsidRPr="00D55F01" w:rsidRDefault="00D55F01" w:rsidP="00D55F01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D55F01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5F01" w:rsidRPr="00D55F01" w:rsidRDefault="00D55F01" w:rsidP="00D55F01">
      <w:pPr>
        <w:spacing w:after="0" w:line="360" w:lineRule="auto"/>
        <w:ind w:firstLine="60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5F0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D55F01" w:rsidRPr="00D55F01" w:rsidRDefault="00D55F01" w:rsidP="00D55F01">
      <w:pPr>
        <w:spacing w:after="0" w:line="360" w:lineRule="auto"/>
        <w:ind w:firstLine="60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5F01">
        <w:rPr>
          <w:rFonts w:ascii="GHEA Grapalat" w:hAnsi="GHEA Grapalat"/>
          <w:b/>
          <w:sz w:val="24"/>
          <w:szCs w:val="24"/>
          <w:lang w:val="hy-AM"/>
        </w:rPr>
        <w:t>Ո Ր Ո Շ Ո Ւ Մ</w:t>
      </w:r>
    </w:p>
    <w:p w:rsidR="00D55F01" w:rsidRPr="00D55F01" w:rsidRDefault="00D55F01" w:rsidP="00D55F01">
      <w:pPr>
        <w:pStyle w:val="NormalWeb"/>
        <w:spacing w:before="0" w:beforeAutospacing="0" w:after="0" w:afterAutospacing="0" w:line="360" w:lineRule="auto"/>
        <w:ind w:firstLine="600"/>
        <w:jc w:val="center"/>
        <w:rPr>
          <w:rFonts w:ascii="GHEA Grapalat" w:hAnsi="GHEA Grapalat"/>
          <w:b/>
          <w:lang w:val="hy-AM"/>
        </w:rPr>
      </w:pPr>
      <w:r w:rsidRPr="00D55F01">
        <w:rPr>
          <w:rFonts w:ascii="GHEA Grapalat" w:hAnsi="GHEA Grapalat" w:cs="Arial Armenian"/>
          <w:b/>
          <w:lang w:val="hy-AM"/>
        </w:rPr>
        <w:t xml:space="preserve">« </w:t>
      </w:r>
      <w:r w:rsidRPr="00D55F01">
        <w:rPr>
          <w:rFonts w:ascii="GHEA Grapalat" w:hAnsi="GHEA Grapalat" w:cs="GHEA Grapalat"/>
          <w:b/>
          <w:lang w:val="hy-AM"/>
        </w:rPr>
        <w:t xml:space="preserve">     » _____________ </w:t>
      </w:r>
      <w:r w:rsidRPr="00D55F01">
        <w:rPr>
          <w:rFonts w:ascii="GHEA Grapalat" w:hAnsi="GHEA Grapalat"/>
          <w:b/>
          <w:lang w:val="hy-AM"/>
        </w:rPr>
        <w:t>2021 թվականի  N       - Ա</w:t>
      </w:r>
    </w:p>
    <w:p w:rsidR="00D55F01" w:rsidRPr="00D55F01" w:rsidRDefault="00D55F01" w:rsidP="00D55F01">
      <w:pPr>
        <w:pStyle w:val="NormalWeb"/>
        <w:spacing w:before="0" w:beforeAutospacing="0" w:after="0" w:afterAutospacing="0" w:line="360" w:lineRule="auto"/>
        <w:ind w:firstLine="600"/>
        <w:jc w:val="center"/>
        <w:rPr>
          <w:rFonts w:ascii="GHEA Grapalat" w:eastAsia="Times Armenian" w:hAnsi="GHEA Grapalat" w:cs="Sylfaen"/>
          <w:b/>
          <w:color w:val="000000"/>
          <w:lang w:val="hy-AM" w:eastAsia="en-US"/>
        </w:rPr>
      </w:pPr>
    </w:p>
    <w:p w:rsidR="00D55F01" w:rsidRPr="00D55F01" w:rsidRDefault="00D55F01" w:rsidP="00D55F01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D55F0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ԱՆՇԱՐԺ ԳՈՒՅՔԸ ՀԵՏ ՎԵՐՑՆԵԼՈՒ ԵՎ ԱՆՀԱՏՈՒՅՑ ՕԳՏԱԳՈՐԾՄԱՆ ԻՐԱՎՈՒՆՔՈՎ ՏՐԱՄԱԴՐԵԼՈՒ ՄԱՍԻՆ</w:t>
      </w:r>
    </w:p>
    <w:p w:rsidR="00D55F01" w:rsidRPr="00170C68" w:rsidRDefault="00D55F01" w:rsidP="00D55F0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170C68">
        <w:rPr>
          <w:rFonts w:ascii="GHEA Grapalat" w:hAnsi="GHEA Grapalat"/>
          <w:lang w:val="hy-AM"/>
        </w:rPr>
        <w:t>--------------------------------------------------------------------------------------------------------------</w:t>
      </w:r>
    </w:p>
    <w:p w:rsidR="00D55F01" w:rsidRPr="00170C68" w:rsidRDefault="00D55F01" w:rsidP="00D55F01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</w:p>
    <w:p w:rsidR="00D55F01" w:rsidRDefault="00D55F01" w:rsidP="00D55F01">
      <w:pPr>
        <w:tabs>
          <w:tab w:val="left" w:pos="90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70C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Հիմք ընդունելով </w:t>
      </w:r>
      <w:r w:rsidRPr="00170C68">
        <w:rPr>
          <w:rFonts w:ascii="GHEA Grapalat" w:hAnsi="GHEA Grapalat"/>
          <w:sz w:val="24"/>
          <w:szCs w:val="24"/>
          <w:lang w:val="hy-AM"/>
        </w:rPr>
        <w:t>Հայաստանի Հանրապետության քաղաքացիական օրենսգրքի</w:t>
      </w:r>
      <w:r w:rsidRPr="00170C68">
        <w:rPr>
          <w:rFonts w:ascii="Sylfaen" w:hAnsi="Sylfaen"/>
          <w:sz w:val="24"/>
          <w:szCs w:val="24"/>
          <w:lang w:val="hy-AM"/>
        </w:rPr>
        <w:t> </w:t>
      </w:r>
      <w:hyperlink r:id="rId6" w:history="1">
        <w:r w:rsidRPr="00170C68">
          <w:rPr>
            <w:rFonts w:ascii="GHEA Grapalat" w:hAnsi="GHEA Grapalat"/>
            <w:sz w:val="24"/>
            <w:szCs w:val="24"/>
            <w:lang w:val="hy-AM"/>
          </w:rPr>
          <w:t>685-րդ</w:t>
        </w:r>
      </w:hyperlink>
      <w:r w:rsidRPr="00170C68">
        <w:rPr>
          <w:rFonts w:ascii="Sylfaen" w:hAnsi="Sylfaen"/>
          <w:sz w:val="24"/>
          <w:szCs w:val="24"/>
          <w:lang w:val="hy-AM"/>
        </w:rPr>
        <w:t> </w:t>
      </w:r>
      <w:r w:rsidRPr="00170C68">
        <w:rPr>
          <w:rFonts w:ascii="GHEA Grapalat" w:hAnsi="GHEA Grapalat"/>
          <w:sz w:val="24"/>
          <w:szCs w:val="24"/>
          <w:lang w:val="hy-AM"/>
        </w:rPr>
        <w:t>ու</w:t>
      </w:r>
      <w:r w:rsidRPr="00170C68">
        <w:rPr>
          <w:rFonts w:ascii="Sylfaen" w:hAnsi="Sylfaen"/>
          <w:sz w:val="24"/>
          <w:szCs w:val="24"/>
          <w:lang w:val="hy-AM"/>
        </w:rPr>
        <w:t> </w:t>
      </w:r>
      <w:hyperlink r:id="rId7" w:history="1">
        <w:r w:rsidRPr="00170C68">
          <w:rPr>
            <w:rFonts w:ascii="GHEA Grapalat" w:hAnsi="GHEA Grapalat"/>
            <w:sz w:val="24"/>
            <w:szCs w:val="24"/>
            <w:lang w:val="hy-AM"/>
          </w:rPr>
          <w:t>688-րդ հոդվածները</w:t>
        </w:r>
      </w:hyperlink>
      <w:r w:rsidRPr="00170C68">
        <w:rPr>
          <w:rFonts w:ascii="GHEA Grapalat" w:hAnsi="GHEA Grapalat"/>
          <w:sz w:val="24"/>
          <w:szCs w:val="24"/>
          <w:lang w:val="hy-AM"/>
        </w:rPr>
        <w:t>, «Պետական ոչ առևտրային կազմակերպությունների մասին» Հայաստանի Հանրապետության օրենքի</w:t>
      </w:r>
      <w:r w:rsidRPr="00170C68">
        <w:rPr>
          <w:rFonts w:ascii="Sylfaen" w:hAnsi="Sylfaen"/>
          <w:sz w:val="24"/>
          <w:szCs w:val="24"/>
          <w:lang w:val="hy-AM"/>
        </w:rPr>
        <w:t> </w:t>
      </w:r>
      <w:hyperlink r:id="rId8" w:history="1">
        <w:r w:rsidRPr="00170C68">
          <w:rPr>
            <w:rFonts w:ascii="GHEA Grapalat" w:hAnsi="GHEA Grapalat"/>
            <w:sz w:val="24"/>
            <w:szCs w:val="24"/>
            <w:lang w:val="hy-AM"/>
          </w:rPr>
          <w:t>5-րդ հոդվածի 2-րդ մասը</w:t>
        </w:r>
      </w:hyperlink>
      <w:r w:rsidRPr="00170C68">
        <w:rPr>
          <w:rFonts w:ascii="Sylfaen" w:hAnsi="Sylfaen"/>
          <w:sz w:val="24"/>
          <w:szCs w:val="24"/>
          <w:lang w:val="hy-AM"/>
        </w:rPr>
        <w:t> </w:t>
      </w:r>
      <w:r w:rsidRPr="00170C68">
        <w:rPr>
          <w:rFonts w:ascii="GHEA Grapalat" w:hAnsi="GHEA Grapalat"/>
          <w:sz w:val="24"/>
          <w:szCs w:val="24"/>
          <w:lang w:val="hy-AM"/>
        </w:rPr>
        <w:t>և Հայաստանի Հանրապետության կառավարության 2011 թվականի փետրվարի 17-ի N 304-Ն որոշմամբ հաստատված կարգի</w:t>
      </w:r>
      <w:r w:rsidRPr="00170C68">
        <w:rPr>
          <w:rFonts w:ascii="Sylfaen" w:hAnsi="Sylfaen"/>
          <w:sz w:val="24"/>
          <w:szCs w:val="24"/>
          <w:lang w:val="hy-AM"/>
        </w:rPr>
        <w:t> </w:t>
      </w:r>
      <w:r w:rsidRPr="00170C68">
        <w:rPr>
          <w:rFonts w:ascii="GHEA Grapalat" w:hAnsi="GHEA Grapalat"/>
          <w:sz w:val="24"/>
          <w:szCs w:val="24"/>
          <w:lang w:val="hy-AM"/>
        </w:rPr>
        <w:t>1-ին կետը</w:t>
      </w:r>
      <w:r>
        <w:rPr>
          <w:rFonts w:ascii="GHEA Grapalat" w:hAnsi="GHEA Grapalat"/>
          <w:lang w:val="hy-AM"/>
        </w:rPr>
        <w:t>՝</w:t>
      </w:r>
      <w:r w:rsidRPr="00BB523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B523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BB5230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որոշում է</w:t>
      </w:r>
      <w:r w:rsidRPr="00BB5230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.</w:t>
      </w:r>
    </w:p>
    <w:p w:rsidR="00D55F01" w:rsidRPr="002D471B" w:rsidRDefault="00D55F01" w:rsidP="00D55F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2D471B">
        <w:rPr>
          <w:rFonts w:ascii="GHEA Grapalat" w:hAnsi="GHEA Grapalat" w:cs="Sylfaen"/>
          <w:lang w:val="hy-AM"/>
        </w:rPr>
        <w:t>Հայաստանի</w:t>
      </w:r>
      <w:r w:rsidRPr="002D471B">
        <w:rPr>
          <w:rFonts w:ascii="GHEA Grapalat" w:hAnsi="GHEA Grapalat"/>
          <w:lang w:val="hy-AM"/>
        </w:rPr>
        <w:t xml:space="preserve"> Հանրապետության սեփականությունը հանդիսացող, ՀՀ լոռու մարզ, ք. Վանաձոր Տիգրան Մեծի պողոտա </w:t>
      </w:r>
      <w:r w:rsidR="00822E28">
        <w:rPr>
          <w:rFonts w:ascii="GHEA Grapalat" w:hAnsi="GHEA Grapalat"/>
          <w:lang w:val="hy-AM"/>
        </w:rPr>
        <w:t>24 գրադարանային հասցեում գտնվող</w:t>
      </w:r>
      <w:r w:rsidRPr="002D471B">
        <w:rPr>
          <w:rFonts w:ascii="GHEA Grapalat" w:hAnsi="GHEA Grapalat"/>
          <w:lang w:val="hy-AM"/>
        </w:rPr>
        <w:t xml:space="preserve">` 16961037 ՀՀ դրամ կադաստրային արժեքով և 199.36 քառ. մետր ընդհանուր մակերեսով ամշարժ գույքը </w:t>
      </w:r>
      <w:r>
        <w:rPr>
          <w:rFonts w:ascii="GHEA Grapalat" w:hAnsi="GHEA Grapalat"/>
          <w:lang w:val="hy-AM"/>
        </w:rPr>
        <w:t>(22.08.2007</w:t>
      </w:r>
      <w:r w:rsidRPr="002D471B">
        <w:rPr>
          <w:rFonts w:ascii="GHEA Grapalat" w:hAnsi="GHEA Grapalat"/>
          <w:lang w:val="hy-AM"/>
        </w:rPr>
        <w:t xml:space="preserve">թ. N </w:t>
      </w:r>
      <w:r>
        <w:rPr>
          <w:rFonts w:ascii="GHEA Grapalat" w:hAnsi="GHEA Grapalat"/>
          <w:lang w:val="hy-AM"/>
        </w:rPr>
        <w:t>1902445</w:t>
      </w:r>
      <w:r w:rsidRPr="002D471B">
        <w:rPr>
          <w:rFonts w:ascii="GHEA Grapalat" w:hAnsi="GHEA Grapalat"/>
          <w:lang w:val="hy-AM"/>
        </w:rPr>
        <w:t xml:space="preserve"> անշարժ գույքի նկատմամբ </w:t>
      </w:r>
      <w:r>
        <w:rPr>
          <w:rFonts w:ascii="GHEA Grapalat" w:hAnsi="GHEA Grapalat"/>
          <w:lang w:val="hy-AM"/>
        </w:rPr>
        <w:t xml:space="preserve">սեփականության </w:t>
      </w:r>
      <w:r w:rsidRPr="002D471B">
        <w:rPr>
          <w:rFonts w:ascii="GHEA Grapalat" w:hAnsi="GHEA Grapalat"/>
          <w:lang w:val="hy-AM"/>
        </w:rPr>
        <w:t xml:space="preserve">իրավունքի գրանցման վկայական) </w:t>
      </w:r>
      <w:r>
        <w:rPr>
          <w:rFonts w:ascii="GHEA Grapalat" w:hAnsi="GHEA Grapalat"/>
          <w:lang w:val="hy-AM"/>
        </w:rPr>
        <w:t>հ</w:t>
      </w:r>
      <w:r w:rsidRPr="002D471B">
        <w:rPr>
          <w:rFonts w:ascii="GHEA Grapalat" w:hAnsi="GHEA Grapalat"/>
          <w:lang w:val="hy-AM"/>
        </w:rPr>
        <w:t xml:space="preserve">ետ վերցնել «Լոռու մարզային գրադարան» պետական ոչ առևտրային կազմակերպությունից և Հայաստանի Հանրապետության օրենսդրությամբ սահմանված կարգով, 5 տարի ժամկետով, անհատույց օգտագործման իրավունքով տրամադրել «ԼՈՖԹ» </w:t>
      </w:r>
      <w:r>
        <w:rPr>
          <w:rFonts w:ascii="GHEA Grapalat" w:hAnsi="GHEA Grapalat"/>
          <w:lang w:val="hy-AM"/>
        </w:rPr>
        <w:t>կրթության, մշակույթի և</w:t>
      </w:r>
      <w:r w:rsidRPr="002D471B">
        <w:rPr>
          <w:rFonts w:ascii="GHEA Grapalat" w:hAnsi="GHEA Grapalat"/>
          <w:lang w:val="hy-AM"/>
        </w:rPr>
        <w:t xml:space="preserve"> երիտասարդության զարգացման համահայկական հասարակական կազմակերպությանը (այսուհետ` կազմակերպություն) (պետական գրանցման համարը` 211.171.1106470, ՀՎՀՀ02818929)`  իր կողմից ներկայացված ծրագրին համապատասխան գործունեություն իրականացնելու համար: </w:t>
      </w:r>
    </w:p>
    <w:p w:rsidR="00D55F01" w:rsidRPr="002D471B" w:rsidRDefault="00D55F01" w:rsidP="00D55F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2D471B">
        <w:rPr>
          <w:rFonts w:ascii="GHEA Grapalat" w:hAnsi="GHEA Grapalat" w:cs="Sylfaen"/>
          <w:lang w:val="hy-AM"/>
        </w:rPr>
        <w:lastRenderedPageBreak/>
        <w:t>Հայաստանի</w:t>
      </w:r>
      <w:r w:rsidRPr="002D471B">
        <w:rPr>
          <w:rFonts w:ascii="GHEA Grapalat" w:hAnsi="GHEA Grapalat"/>
          <w:lang w:val="hy-AM"/>
        </w:rPr>
        <w:t xml:space="preserve"> Հանրապետության տարածքային կառավարման և ենթակառուցվածքների նախարարության պետական գույքի կառավարման կոմիտեի նախագահին`</w:t>
      </w:r>
    </w:p>
    <w:p w:rsidR="00D55F01" w:rsidRPr="00110A97" w:rsidRDefault="00D55F01" w:rsidP="00D55F01">
      <w:pPr>
        <w:shd w:val="clear" w:color="auto" w:fill="FFFFFF"/>
        <w:spacing w:after="0" w:line="360" w:lineRule="auto"/>
        <w:ind w:right="125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10A97">
        <w:rPr>
          <w:rFonts w:ascii="GHEA Grapalat" w:eastAsia="Times New Roman" w:hAnsi="GHEA Grapalat"/>
          <w:sz w:val="24"/>
          <w:szCs w:val="24"/>
          <w:lang w:val="hy-AM"/>
        </w:rPr>
        <w:t>1) սույն որ</w:t>
      </w:r>
      <w:r w:rsidR="00990E36">
        <w:rPr>
          <w:rFonts w:ascii="GHEA Grapalat" w:eastAsia="Times New Roman" w:hAnsi="GHEA Grapalat"/>
          <w:sz w:val="24"/>
          <w:szCs w:val="24"/>
          <w:lang w:val="hy-AM"/>
        </w:rPr>
        <w:t>ոշումն ուժի մեջ մտնելուց հետո ե</w:t>
      </w:r>
      <w:r w:rsidR="00990E36">
        <w:rPr>
          <w:rFonts w:ascii="GHEA Grapalat" w:eastAsia="Times New Roman" w:hAnsi="GHEA Grapalat"/>
          <w:sz w:val="24"/>
          <w:szCs w:val="24"/>
        </w:rPr>
        <w:t>ռ</w:t>
      </w:r>
      <w:r w:rsidRPr="00110A97">
        <w:rPr>
          <w:rFonts w:ascii="GHEA Grapalat" w:eastAsia="Times New Roman" w:hAnsi="GHEA Grapalat"/>
          <w:sz w:val="24"/>
          <w:szCs w:val="24"/>
          <w:lang w:val="hy-AM"/>
        </w:rPr>
        <w:t>ամսյա ժամկետում լուծել «</w:t>
      </w:r>
      <w:r w:rsidRPr="00170C68">
        <w:rPr>
          <w:rFonts w:ascii="GHEA Grapalat" w:eastAsia="Times New Roman" w:hAnsi="GHEA Grapalat"/>
          <w:sz w:val="24"/>
          <w:szCs w:val="24"/>
          <w:lang w:val="hy-AM"/>
        </w:rPr>
        <w:t>Լոռու մարզային գրադարան</w:t>
      </w:r>
      <w:r w:rsidRPr="00110A97">
        <w:rPr>
          <w:rFonts w:ascii="GHEA Grapalat" w:eastAsia="Times New Roman" w:hAnsi="GHEA Grapalat"/>
          <w:sz w:val="24"/>
          <w:szCs w:val="24"/>
          <w:lang w:val="hy-AM"/>
        </w:rPr>
        <w:t>» պետական ոչ առևտրային կազմակերպության հետ 201</w:t>
      </w:r>
      <w:r w:rsidRPr="00170C68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Pr="00110A97">
        <w:rPr>
          <w:rFonts w:ascii="GHEA Grapalat" w:eastAsia="Times New Roman" w:hAnsi="GHEA Grapalat"/>
          <w:sz w:val="24"/>
          <w:szCs w:val="24"/>
          <w:lang w:val="hy-AM"/>
        </w:rPr>
        <w:t xml:space="preserve"> թվականի </w:t>
      </w:r>
      <w:r w:rsidRPr="00170C68">
        <w:rPr>
          <w:rFonts w:ascii="GHEA Grapalat" w:eastAsia="Times New Roman" w:hAnsi="GHEA Grapalat"/>
          <w:sz w:val="24"/>
          <w:szCs w:val="24"/>
          <w:lang w:val="hy-AM"/>
        </w:rPr>
        <w:t>մարտի</w:t>
      </w:r>
      <w:r w:rsidRPr="00110A9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70C68">
        <w:rPr>
          <w:rFonts w:ascii="GHEA Grapalat" w:eastAsia="Times New Roman" w:hAnsi="GHEA Grapalat"/>
          <w:sz w:val="24"/>
          <w:szCs w:val="24"/>
          <w:lang w:val="hy-AM"/>
        </w:rPr>
        <w:t>11</w:t>
      </w:r>
      <w:r w:rsidRPr="00110A97">
        <w:rPr>
          <w:rFonts w:ascii="GHEA Grapalat" w:eastAsia="Times New Roman" w:hAnsi="GHEA Grapalat"/>
          <w:sz w:val="24"/>
          <w:szCs w:val="24"/>
          <w:lang w:val="hy-AM"/>
        </w:rPr>
        <w:t xml:space="preserve">-ին կնքված անշարժ գույքի անհատույց օգտագործման N </w:t>
      </w:r>
      <w:r w:rsidRPr="00170C68">
        <w:rPr>
          <w:rFonts w:ascii="GHEA Grapalat" w:eastAsia="Times New Roman" w:hAnsi="GHEA Grapalat"/>
          <w:sz w:val="24"/>
          <w:szCs w:val="24"/>
          <w:lang w:val="hy-AM"/>
        </w:rPr>
        <w:t>12/0014</w:t>
      </w:r>
      <w:r w:rsidRPr="00110A97">
        <w:rPr>
          <w:rFonts w:ascii="GHEA Grapalat" w:eastAsia="Times New Roman" w:hAnsi="GHEA Grapalat"/>
          <w:sz w:val="24"/>
          <w:szCs w:val="24"/>
          <w:lang w:val="hy-AM"/>
        </w:rPr>
        <w:t xml:space="preserve"> պայմանագիրը` սահմանելով, որ պայմանագրի լուծման և օգտագործման իրավունքի դադարեցման հետ կապված ծախսերը ենթակա են իրականացման` կազմակերպության միջոցների հաշվին.</w:t>
      </w:r>
    </w:p>
    <w:p w:rsidR="00D55F01" w:rsidRPr="00170C68" w:rsidRDefault="00D55F01" w:rsidP="00D55F01">
      <w:pPr>
        <w:shd w:val="clear" w:color="auto" w:fill="FFFFFF"/>
        <w:spacing w:after="0" w:line="360" w:lineRule="auto"/>
        <w:ind w:right="125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10A97">
        <w:rPr>
          <w:rFonts w:ascii="GHEA Grapalat" w:eastAsia="Times New Roman" w:hAnsi="GHEA Grapalat"/>
          <w:sz w:val="24"/>
          <w:szCs w:val="24"/>
          <w:lang w:val="hy-AM"/>
        </w:rPr>
        <w:t xml:space="preserve">2) սույն կետի 1-ին ենթակետում նշված աշխատանքների ավարտից հետո` </w:t>
      </w:r>
      <w:r w:rsidRPr="00170C68">
        <w:rPr>
          <w:rFonts w:ascii="GHEA Grapalat" w:eastAsia="Times New Roman" w:hAnsi="GHEA Grapalat"/>
          <w:sz w:val="24"/>
          <w:szCs w:val="24"/>
          <w:lang w:val="hy-AM"/>
        </w:rPr>
        <w:t>երկամսյա</w:t>
      </w:r>
      <w:r w:rsidRPr="00110A97">
        <w:rPr>
          <w:rFonts w:ascii="GHEA Grapalat" w:eastAsia="Times New Roman" w:hAnsi="GHEA Grapalat"/>
          <w:sz w:val="24"/>
          <w:szCs w:val="24"/>
          <w:lang w:val="hy-AM"/>
        </w:rPr>
        <w:t xml:space="preserve"> ժամկետում, </w:t>
      </w:r>
      <w:r w:rsidRPr="00170C68">
        <w:rPr>
          <w:rFonts w:ascii="GHEA Grapalat" w:eastAsia="Times New Roman" w:hAnsi="GHEA Grapalat"/>
          <w:sz w:val="24"/>
          <w:szCs w:val="24"/>
          <w:lang w:val="hy-AM"/>
        </w:rPr>
        <w:t>կազմակերպության</w:t>
      </w:r>
      <w:r w:rsidRPr="00110A97">
        <w:rPr>
          <w:rFonts w:ascii="GHEA Grapalat" w:eastAsia="Times New Roman" w:hAnsi="GHEA Grapalat"/>
          <w:sz w:val="24"/>
          <w:szCs w:val="24"/>
          <w:lang w:val="hy-AM"/>
        </w:rPr>
        <w:t xml:space="preserve"> հետ կնքել սույն որոշման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1-ին </w:t>
      </w:r>
      <w:r w:rsidRPr="00110A97">
        <w:rPr>
          <w:rFonts w:ascii="GHEA Grapalat" w:eastAsia="Times New Roman" w:hAnsi="GHEA Grapalat"/>
          <w:sz w:val="24"/>
          <w:szCs w:val="24"/>
          <w:lang w:val="hy-AM"/>
        </w:rPr>
        <w:t>կետում նշված անշարժ գույքի անհատույց օգտագործման պայմանագիր (այսուհետ` պայմանագիր</w:t>
      </w:r>
      <w:r w:rsidRPr="00170C68">
        <w:rPr>
          <w:rFonts w:ascii="GHEA Grapalat" w:eastAsia="Times New Roman" w:hAnsi="GHEA Grapalat"/>
          <w:sz w:val="24"/>
          <w:szCs w:val="24"/>
          <w:lang w:val="hy-AM"/>
        </w:rPr>
        <w:t>) դրանում նախատեսելով դրույթ այն մասին, որ պայմանագիրը կարող է լուծվել հիմնադրի կողմից՝ դրա մասին ծանուցելով կազմակերպությանը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:rsidR="00D55F01" w:rsidRPr="00170C68" w:rsidRDefault="00D55F01" w:rsidP="00D55F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</w:rPr>
      </w:pPr>
      <w:r w:rsidRPr="00170C68">
        <w:rPr>
          <w:rFonts w:ascii="GHEA Grapalat" w:hAnsi="GHEA Grapalat" w:cs="Sylfaen"/>
        </w:rPr>
        <w:t>Սահմանել, որ՝</w:t>
      </w:r>
    </w:p>
    <w:p w:rsidR="00D55F01" w:rsidRPr="00110A97" w:rsidRDefault="00D55F01" w:rsidP="00D55F01">
      <w:pPr>
        <w:pStyle w:val="ListParagraph"/>
        <w:numPr>
          <w:ilvl w:val="0"/>
          <w:numId w:val="2"/>
        </w:numPr>
        <w:shd w:val="clear" w:color="auto" w:fill="FFFFFF"/>
        <w:spacing w:before="0" w:after="0" w:line="360" w:lineRule="auto"/>
        <w:ind w:left="0" w:right="125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10A97">
        <w:rPr>
          <w:rFonts w:ascii="GHEA Grapalat" w:eastAsia="Times New Roman" w:hAnsi="GHEA Grapalat"/>
          <w:sz w:val="24"/>
          <w:szCs w:val="24"/>
          <w:lang w:val="hy-AM"/>
        </w:rPr>
        <w:t>սույն որոշման 2-րդ կետում նշված պայմանագրի նոտարական վավերացման և գույքային իրավունքների պետական գրանցման  ծախսերը ենթակա են իրականացման՝ կազմակերպության միջոցների հաշվին,</w:t>
      </w:r>
    </w:p>
    <w:p w:rsidR="00D55F01" w:rsidRPr="00D40495" w:rsidRDefault="00D55F01" w:rsidP="00D55F01">
      <w:pPr>
        <w:pStyle w:val="ListParagraph"/>
        <w:numPr>
          <w:ilvl w:val="0"/>
          <w:numId w:val="2"/>
        </w:numPr>
        <w:shd w:val="clear" w:color="auto" w:fill="FFFFFF"/>
        <w:tabs>
          <w:tab w:val="left" w:pos="540"/>
        </w:tabs>
        <w:spacing w:before="0" w:after="0" w:line="360" w:lineRule="auto"/>
        <w:ind w:left="-180" w:right="125" w:firstLine="528"/>
        <w:jc w:val="both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 w:rsidRPr="00D40495">
        <w:rPr>
          <w:rFonts w:ascii="GHEA Grapalat" w:eastAsia="Times New Roman" w:hAnsi="GHEA Grapalat"/>
          <w:sz w:val="24"/>
          <w:szCs w:val="24"/>
          <w:lang w:val="hy-AM"/>
        </w:rPr>
        <w:t>սույն որոշման 2-րդ կետով կազմակերպությանը տրամադրվելիք անհատույց օգտագործման տարածքի համար չեն կիրառվում Հայաստանի Հանրապետության կառավարության 2011 թվականի փետրվարի 17-ի  N 304-Ն որոշմամբ հաստատված կարգի 5-րդ և 6.2 կետերով սահմանված պահանջները:</w:t>
      </w:r>
    </w:p>
    <w:p w:rsidR="00D55F01" w:rsidRPr="00D40495" w:rsidRDefault="00D55F01" w:rsidP="00D55F01">
      <w:pPr>
        <w:pStyle w:val="ListParagraph"/>
        <w:shd w:val="clear" w:color="auto" w:fill="FFFFFF"/>
        <w:tabs>
          <w:tab w:val="left" w:pos="540"/>
        </w:tabs>
        <w:spacing w:before="0" w:after="0" w:line="360" w:lineRule="auto"/>
        <w:ind w:left="348" w:right="125"/>
        <w:jc w:val="both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D55F01" w:rsidRPr="00D40495" w:rsidRDefault="00D55F01" w:rsidP="00D55F01">
      <w:pPr>
        <w:pStyle w:val="ListParagraph"/>
        <w:shd w:val="clear" w:color="auto" w:fill="FFFFFF"/>
        <w:tabs>
          <w:tab w:val="left" w:pos="540"/>
        </w:tabs>
        <w:spacing w:before="0" w:after="0" w:line="360" w:lineRule="auto"/>
        <w:ind w:left="348" w:right="125"/>
        <w:jc w:val="both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 w:rsidRPr="00D40495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:rsidR="00D55F01" w:rsidRPr="00170C68" w:rsidRDefault="00D55F01" w:rsidP="00D55F01">
      <w:pPr>
        <w:spacing w:after="0" w:line="360" w:lineRule="auto"/>
        <w:rPr>
          <w:rFonts w:ascii="GHEA Grapalat" w:hAnsi="GHEA Grapalat" w:cs="Arian AMU"/>
          <w:b/>
          <w:bCs/>
          <w:sz w:val="24"/>
          <w:szCs w:val="24"/>
          <w:lang w:val="hy-AM"/>
        </w:rPr>
      </w:pPr>
      <w:r w:rsidRPr="00170C6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170C6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  <w:t>վարչապետ</w:t>
      </w:r>
      <w:r w:rsidRPr="00170C6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170C6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170C6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170C6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170C6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170C6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  <w:t>Ն. ՓԱՇԻՆՅԱՆ</w:t>
      </w:r>
      <w:r w:rsidRPr="00170C6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170C6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:rsidR="004E6A4F" w:rsidRPr="007A1C53" w:rsidRDefault="004E6A4F" w:rsidP="00D55F01">
      <w:pPr>
        <w:spacing w:after="0" w:line="360" w:lineRule="auto"/>
        <w:rPr>
          <w:lang w:val="hy-AM"/>
        </w:rPr>
      </w:pPr>
    </w:p>
    <w:sectPr w:rsidR="004E6A4F" w:rsidRPr="007A1C53" w:rsidSect="007A1C53">
      <w:pgSz w:w="12240" w:h="15840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Times New Roman"/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46BB8"/>
    <w:multiLevelType w:val="hybridMultilevel"/>
    <w:tmpl w:val="89DEA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4E6A4F"/>
    <w:rsid w:val="00287AB8"/>
    <w:rsid w:val="00324EF1"/>
    <w:rsid w:val="004824E9"/>
    <w:rsid w:val="004E6A4F"/>
    <w:rsid w:val="007A1C53"/>
    <w:rsid w:val="00822E28"/>
    <w:rsid w:val="008A2813"/>
    <w:rsid w:val="008F333C"/>
    <w:rsid w:val="00990E36"/>
    <w:rsid w:val="00D5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4F"/>
    <w:rPr>
      <w:rFonts w:ascii="Calibri" w:eastAsia="Times Armen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4E6A4F"/>
    <w:pPr>
      <w:spacing w:before="100"/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4E6A4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tek.am/views/act.aspx?aid=1060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tek.am/views/act.aspx?aid=106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tek.am/views/act.aspx?aid=1060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6A6CA-AC1C-45FE-821E-5CB8534B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govadmin</cp:lastModifiedBy>
  <cp:revision>6</cp:revision>
  <dcterms:created xsi:type="dcterms:W3CDTF">2021-04-14T10:34:00Z</dcterms:created>
  <dcterms:modified xsi:type="dcterms:W3CDTF">2021-04-14T12:25:00Z</dcterms:modified>
</cp:coreProperties>
</file>