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81" w:rsidRPr="005F7649" w:rsidRDefault="005C5581" w:rsidP="005F7649">
      <w:pPr>
        <w:pStyle w:val="NoSpacing"/>
        <w:spacing w:line="360" w:lineRule="auto"/>
        <w:jc w:val="right"/>
        <w:rPr>
          <w:rFonts w:ascii="GHEA Grapalat" w:hAnsi="GHEA Grapalat"/>
          <w:i/>
          <w:color w:val="000000" w:themeColor="text1"/>
          <w:lang w:val="hy-AM"/>
        </w:rPr>
      </w:pPr>
      <w:r w:rsidRPr="005F7649">
        <w:rPr>
          <w:rFonts w:ascii="GHEA Grapalat" w:hAnsi="GHEA Grapalat" w:cs="Sylfaen"/>
          <w:i/>
          <w:color w:val="000000" w:themeColor="text1"/>
          <w:lang w:val="hy-AM"/>
        </w:rPr>
        <w:t>ՆԱԽԱԳԻԾ</w:t>
      </w:r>
    </w:p>
    <w:p w:rsidR="005C5581" w:rsidRPr="005F7649" w:rsidRDefault="005C5581" w:rsidP="005F764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</w:p>
    <w:p w:rsidR="005C5581" w:rsidRPr="005F7649" w:rsidRDefault="005C5581" w:rsidP="005F764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5C5581" w:rsidRPr="005F7649" w:rsidRDefault="005C5581" w:rsidP="005F7649">
      <w:pPr>
        <w:shd w:val="clear" w:color="auto" w:fill="FFFFFF"/>
        <w:spacing w:after="0" w:line="360" w:lineRule="auto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Ո Ր Ո Շ ՈՒ Մ</w:t>
      </w:r>
    </w:p>
    <w:p w:rsidR="005C5581" w:rsidRPr="005F7649" w:rsidRDefault="005C5581" w:rsidP="005F7649">
      <w:pPr>
        <w:shd w:val="clear" w:color="auto" w:fill="FFFFFF"/>
        <w:spacing w:after="0" w:line="360" w:lineRule="auto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«..........» «..........................» </w:t>
      </w:r>
      <w:r w:rsidR="006E3F71" w:rsidRPr="005F764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202</w:t>
      </w:r>
      <w:r w:rsidR="00F61D5D" w:rsidRPr="005F764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1</w:t>
      </w:r>
      <w:r w:rsidRPr="005F764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թ. N …… - Ա</w:t>
      </w:r>
    </w:p>
    <w:p w:rsidR="005C5581" w:rsidRPr="005F7649" w:rsidRDefault="00487E38" w:rsidP="005F764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«ԿՈՒՐՈՐՏԱԲԱՆՈՒԹՅԱՆ ԵՎ ՖԻԶԻԿԱԿԱՆ ԲԺՇԿՈՒԹՅԱՆ ԳԻՏԱՀԵՏԱԶՈՏԱԿԱՆ ԻՆՍՏԻՏՈՒՏ» ՓԱԿ ԲԱԺՆԵՏԻՐԱԿԱՆ ԸՆԿԵՐՈՒԹՅ</w:t>
      </w:r>
      <w:r w:rsidR="006C3269"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ԱՆ </w:t>
      </w:r>
      <w:r w:rsidR="00C64A61"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ՊԵՏԱԿԱՆ ՍԵՓԱԿԱՆՈՒԹՅՈՒՆ ՀԱՆԴԻՍԱՑՈՂ ԲԱԺՆԵՏՈՄՍԵՐԸ </w:t>
      </w:r>
      <w:r w:rsidR="005C5581"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</w:p>
    <w:p w:rsidR="005F7649" w:rsidRPr="005F7649" w:rsidRDefault="005F7649" w:rsidP="005F764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</w:p>
    <w:p w:rsidR="005C5581" w:rsidRPr="005F7649" w:rsidRDefault="005C5581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z w:val="24"/>
          <w:szCs w:val="24"/>
          <w:lang w:val="hy-AM"/>
        </w:rPr>
        <w:t>Հիմք ընդունելով «Պետական գույքի մասնավորեցման (սեփականաշնորհման) մասին» Հայաստանի Հանրապետության օրենքի 11-րդ</w:t>
      </w:r>
      <w:r w:rsidR="00E628D0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հոդվածը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, 14-րդ </w:t>
      </w:r>
      <w:r w:rsidR="00E628D0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հոդվածի 1-ին </w:t>
      </w:r>
      <w:r w:rsidR="008A248C" w:rsidRPr="005F7649">
        <w:rPr>
          <w:rFonts w:ascii="GHEA Grapalat" w:hAnsi="GHEA Grapalat"/>
          <w:i w:val="0"/>
          <w:sz w:val="24"/>
          <w:szCs w:val="24"/>
          <w:lang w:val="hy-AM"/>
        </w:rPr>
        <w:t>մասի</w:t>
      </w:r>
      <w:r w:rsidR="00E628D0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գ</w:t>
      </w:r>
      <w:r w:rsidR="006D446F" w:rsidRPr="005F7649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E628D0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A248C" w:rsidRPr="005F7649">
        <w:rPr>
          <w:rFonts w:ascii="GHEA Grapalat" w:hAnsi="GHEA Grapalat"/>
          <w:i w:val="0"/>
          <w:sz w:val="24"/>
          <w:szCs w:val="24"/>
          <w:lang w:val="hy-AM"/>
        </w:rPr>
        <w:t>պարբերությունը և 2-րդ մասը,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17-րդ </w:t>
      </w:r>
      <w:r w:rsidR="006D446F" w:rsidRPr="005F7649">
        <w:rPr>
          <w:rFonts w:ascii="GHEA Grapalat" w:hAnsi="GHEA Grapalat"/>
          <w:i w:val="0"/>
          <w:sz w:val="24"/>
          <w:szCs w:val="24"/>
          <w:lang w:val="hy-AM"/>
        </w:rPr>
        <w:t>հոդված</w:t>
      </w:r>
      <w:r w:rsidR="006E3F71" w:rsidRPr="005F7649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C64A6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«Պետական գույքի մասնավորեցման 2017-2020 թվականների </w:t>
      </w:r>
      <w:r w:rsidR="0087634B" w:rsidRPr="005F7649">
        <w:rPr>
          <w:rFonts w:ascii="GHEA Grapalat" w:hAnsi="GHEA Grapalat"/>
          <w:i w:val="0"/>
          <w:sz w:val="24"/>
          <w:szCs w:val="24"/>
          <w:lang w:val="hy-AM"/>
        </w:rPr>
        <w:t>ծրագրի մասին</w:t>
      </w:r>
      <w:r w:rsidR="00C64A6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» ՀՀ օրենքի 1-ին հավելվածով հաստատված ցանկի 7-րդ կետը, 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>ինչպես նաև Հայաստանի Հանրապետության կառավարության 2006 թվականի ապրիլի 27-ի</w:t>
      </w:r>
      <w:r w:rsidR="00666D55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N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820-Ն </w:t>
      </w:r>
      <w:r w:rsidR="006E3F71" w:rsidRPr="005F7649">
        <w:rPr>
          <w:rFonts w:ascii="GHEA Grapalat" w:hAnsi="GHEA Grapalat"/>
          <w:i w:val="0"/>
          <w:sz w:val="24"/>
          <w:szCs w:val="24"/>
          <w:lang w:val="hy-AM"/>
        </w:rPr>
        <w:t>որոշմ</w:t>
      </w:r>
      <w:r w:rsidR="0087634B" w:rsidRPr="005F7649">
        <w:rPr>
          <w:rFonts w:ascii="GHEA Grapalat" w:hAnsi="GHEA Grapalat"/>
          <w:i w:val="0"/>
          <w:sz w:val="24"/>
          <w:szCs w:val="24"/>
          <w:lang w:val="hy-AM"/>
        </w:rPr>
        <w:t>ան 1-ին կետը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>` Հայաստանի Հանրապետության կառավարությունը</w:t>
      </w:r>
      <w:r w:rsidR="009E238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որոշում է</w:t>
      </w:r>
      <w:r w:rsidRPr="005F7649">
        <w:rPr>
          <w:rFonts w:ascii="GHEA Grapalat" w:hAnsi="GHEA Grapalat"/>
          <w:i w:val="0"/>
          <w:sz w:val="24"/>
          <w:szCs w:val="24"/>
          <w:lang w:val="hy-AM"/>
        </w:rPr>
        <w:t>.</w:t>
      </w:r>
    </w:p>
    <w:p w:rsidR="005C5581" w:rsidRPr="005F7649" w:rsidRDefault="005C558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Թույլատրել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տարածքային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և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2384" w:rsidRPr="005F7649">
        <w:rPr>
          <w:rFonts w:ascii="GHEA Grapalat" w:hAnsi="GHEA Grapalat" w:cs="Arial"/>
          <w:sz w:val="24"/>
          <w:szCs w:val="24"/>
          <w:lang w:val="hy-AM"/>
        </w:rPr>
        <w:t>ենթակառուցվածքների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="007032A9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14737F" w:rsidRPr="005F7649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Pr="005F7649">
        <w:rPr>
          <w:rFonts w:ascii="GHEA Grapalat" w:hAnsi="GHEA Grapalat"/>
          <w:sz w:val="24"/>
          <w:szCs w:val="24"/>
          <w:lang w:val="hy-AM"/>
        </w:rPr>
        <w:t>իր ենթակայության՝</w:t>
      </w:r>
      <w:r w:rsidR="007D0E2A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BA8" w:rsidRPr="005F7649">
        <w:rPr>
          <w:rFonts w:ascii="GHEA Grapalat" w:hAnsi="GHEA Grapalat"/>
          <w:sz w:val="24"/>
          <w:szCs w:val="24"/>
          <w:lang w:val="hy-AM"/>
        </w:rPr>
        <w:t>4</w:t>
      </w:r>
      <w:r w:rsidR="007B1811" w:rsidRPr="005F7649">
        <w:rPr>
          <w:rFonts w:ascii="GHEA Grapalat" w:hAnsi="GHEA Grapalat"/>
          <w:sz w:val="24"/>
          <w:szCs w:val="24"/>
          <w:lang w:val="hy-AM"/>
        </w:rPr>
        <w:t>,</w:t>
      </w:r>
      <w:r w:rsidR="00D05BA8" w:rsidRPr="005F7649">
        <w:rPr>
          <w:rFonts w:ascii="GHEA Grapalat" w:hAnsi="GHEA Grapalat"/>
          <w:sz w:val="24"/>
          <w:szCs w:val="24"/>
          <w:lang w:val="hy-AM"/>
        </w:rPr>
        <w:t>701</w:t>
      </w:r>
      <w:r w:rsidR="007B1811" w:rsidRPr="005F7649">
        <w:rPr>
          <w:rFonts w:ascii="GHEA Grapalat" w:hAnsi="GHEA Grapalat"/>
          <w:sz w:val="24"/>
          <w:szCs w:val="24"/>
          <w:lang w:val="hy-AM"/>
        </w:rPr>
        <w:t>,</w:t>
      </w:r>
      <w:r w:rsidR="00D05BA8" w:rsidRPr="005F7649">
        <w:rPr>
          <w:rFonts w:ascii="GHEA Grapalat" w:hAnsi="GHEA Grapalat"/>
          <w:sz w:val="24"/>
          <w:szCs w:val="24"/>
          <w:lang w:val="hy-AM"/>
        </w:rPr>
        <w:t>732</w:t>
      </w:r>
      <w:r w:rsidR="007B1811" w:rsidRPr="005F7649">
        <w:rPr>
          <w:rFonts w:ascii="GHEA Grapalat" w:hAnsi="GHEA Grapalat"/>
          <w:sz w:val="24"/>
          <w:szCs w:val="24"/>
          <w:lang w:val="hy-AM"/>
        </w:rPr>
        <w:t>.</w:t>
      </w:r>
      <w:r w:rsidR="000A1044" w:rsidRPr="005F7649">
        <w:rPr>
          <w:rFonts w:ascii="GHEA Grapalat" w:hAnsi="GHEA Grapalat"/>
          <w:sz w:val="24"/>
          <w:szCs w:val="24"/>
          <w:lang w:val="hy-AM"/>
        </w:rPr>
        <w:t>8</w:t>
      </w:r>
      <w:r w:rsidR="007D0E2A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BA8" w:rsidRPr="005F7649">
        <w:rPr>
          <w:rFonts w:ascii="GHEA Grapalat" w:hAnsi="GHEA Grapalat" w:cs="Arial"/>
          <w:sz w:val="24"/>
          <w:szCs w:val="24"/>
          <w:lang w:val="hy-AM"/>
        </w:rPr>
        <w:t xml:space="preserve">հազ. </w:t>
      </w:r>
      <w:r w:rsidR="00DB0C7E" w:rsidRPr="005F7649">
        <w:rPr>
          <w:rFonts w:ascii="GHEA Grapalat" w:hAnsi="GHEA Grapalat" w:cs="Arial"/>
          <w:sz w:val="24"/>
          <w:szCs w:val="24"/>
          <w:lang w:val="hy-AM"/>
        </w:rPr>
        <w:t>դ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րամ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գնահատված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ակտիվներ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ունեցող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«</w:t>
      </w:r>
      <w:r w:rsidR="00044B21" w:rsidRPr="005F7649">
        <w:rPr>
          <w:rFonts w:ascii="GHEA Grapalat" w:hAnsi="GHEA Grapalat" w:cs="Arial"/>
          <w:sz w:val="24"/>
          <w:szCs w:val="24"/>
          <w:lang w:val="hy-AM"/>
        </w:rPr>
        <w:t>Կուրորտաբանության և ֆիզիկական բժշկության գիտահետազոտական ինստիտուտ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»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փակ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բաժնետիրական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 xml:space="preserve"> (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այսուհետ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 xml:space="preserve">`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Ընկերություն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>)</w:t>
      </w:r>
      <w:r w:rsidR="007D0E2A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>(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գտնվելու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վայրը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>`</w:t>
      </w:r>
      <w:r w:rsidR="007D0E2A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44B21" w:rsidRPr="005F7649">
        <w:rPr>
          <w:rFonts w:ascii="GHEA Grapalat" w:hAnsi="GHEA Grapalat" w:cs="Arial"/>
          <w:sz w:val="24"/>
          <w:szCs w:val="24"/>
          <w:lang w:val="hy-AM"/>
        </w:rPr>
        <w:t>ք. Երևան, Օրբելի 41</w:t>
      </w:r>
      <w:r w:rsidR="006E3F71" w:rsidRPr="005F7649">
        <w:rPr>
          <w:rFonts w:ascii="GHEA Grapalat" w:hAnsi="GHEA Grapalat" w:cs="Arial Armenian"/>
          <w:sz w:val="24"/>
          <w:szCs w:val="24"/>
          <w:lang w:val="hy-AM"/>
        </w:rPr>
        <w:t xml:space="preserve">) 100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տոկոս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4B21" w:rsidRPr="005F7649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բաժնետոմսերը</w:t>
      </w:r>
      <w:r w:rsidR="0087554F" w:rsidRPr="005F7649">
        <w:rPr>
          <w:rFonts w:ascii="GHEA Grapalat" w:hAnsi="GHEA Grapalat" w:cs="Arial"/>
          <w:sz w:val="24"/>
          <w:szCs w:val="24"/>
          <w:lang w:val="hy-AM"/>
        </w:rPr>
        <w:t xml:space="preserve"> (այսուհետ Գույք)</w:t>
      </w:r>
      <w:r w:rsidR="00044B21" w:rsidRPr="005F7649">
        <w:rPr>
          <w:rFonts w:ascii="GHEA Grapalat" w:hAnsi="GHEA Grapalat"/>
          <w:sz w:val="24"/>
          <w:szCs w:val="24"/>
          <w:lang w:val="hy-AM"/>
        </w:rPr>
        <w:t xml:space="preserve"> (13 229</w:t>
      </w:r>
      <w:r w:rsidR="007D0E2A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հատ</w:t>
      </w:r>
      <w:r w:rsidR="00C64A61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հասարակ</w:t>
      </w:r>
      <w:r w:rsidR="006E3F71" w:rsidRPr="005F7649">
        <w:rPr>
          <w:rFonts w:ascii="GHEA Grapalat" w:hAnsi="GHEA Grapalat"/>
          <w:spacing w:val="-4"/>
          <w:sz w:val="24"/>
          <w:szCs w:val="24"/>
          <w:lang w:val="hy-AM"/>
        </w:rPr>
        <w:t xml:space="preserve"> (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սովորական</w:t>
      </w:r>
      <w:r w:rsidR="006E3F71" w:rsidRPr="005F7649">
        <w:rPr>
          <w:rFonts w:ascii="GHEA Grapalat" w:hAnsi="GHEA Grapalat" w:cs="Arial Armenian"/>
          <w:spacing w:val="-4"/>
          <w:sz w:val="24"/>
          <w:szCs w:val="24"/>
          <w:lang w:val="hy-AM"/>
        </w:rPr>
        <w:t>) անվանական</w:t>
      </w:r>
      <w:r w:rsidR="007D0E2A" w:rsidRPr="005F7649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բաժնետոմս</w:t>
      </w:r>
      <w:r w:rsidR="006E3F71" w:rsidRPr="005F7649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յուրաքանչյուրը՝</w:t>
      </w:r>
      <w:r w:rsidR="00044B21" w:rsidRPr="005F7649">
        <w:rPr>
          <w:rFonts w:ascii="GHEA Grapalat" w:hAnsi="GHEA Grapalat"/>
          <w:spacing w:val="-4"/>
          <w:sz w:val="24"/>
          <w:szCs w:val="24"/>
          <w:lang w:val="hy-AM"/>
        </w:rPr>
        <w:t xml:space="preserve"> 3 290</w:t>
      </w:r>
      <w:r w:rsidR="007D0E2A" w:rsidRPr="005F7649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դրամ</w:t>
      </w:r>
      <w:r w:rsidR="007D0E2A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անվանական</w:t>
      </w:r>
      <w:r w:rsidR="007D0E2A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արժեքով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 xml:space="preserve">) </w:t>
      </w:r>
      <w:r w:rsidR="006E3F71" w:rsidRPr="005F7649">
        <w:rPr>
          <w:rFonts w:ascii="GHEA Grapalat" w:hAnsi="GHEA Grapalat" w:cs="Arial"/>
          <w:sz w:val="24"/>
          <w:szCs w:val="24"/>
          <w:lang w:val="hy-AM"/>
        </w:rPr>
        <w:t>մասնավորեցնել</w:t>
      </w:r>
      <w:r w:rsidR="007D0E2A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/>
          <w:sz w:val="24"/>
          <w:szCs w:val="24"/>
          <w:lang w:val="hy-AM"/>
        </w:rPr>
        <w:t>մրցույթով:</w:t>
      </w:r>
    </w:p>
    <w:p w:rsidR="005C5581" w:rsidRPr="005F7649" w:rsidRDefault="0014737F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/>
          <w:sz w:val="24"/>
          <w:szCs w:val="24"/>
          <w:lang w:val="hy-AM"/>
        </w:rPr>
        <w:t>Կ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>ոմիտեի նախագահին՝</w:t>
      </w:r>
      <w:r w:rsidR="00DB0C7E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>սույն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 որոշումն ուժի մեջ մտցնելուց </w:t>
      </w:r>
      <w:r w:rsidR="006E3F71" w:rsidRPr="005F7649">
        <w:rPr>
          <w:rFonts w:ascii="GHEA Grapalat" w:hAnsi="GHEA Grapalat"/>
          <w:sz w:val="24"/>
          <w:szCs w:val="24"/>
          <w:lang w:val="hy-AM"/>
        </w:rPr>
        <w:t>հետո</w:t>
      </w:r>
      <w:r w:rsidR="00787F3A" w:rsidRPr="005F7649">
        <w:rPr>
          <w:rFonts w:ascii="GHEA Grapalat" w:hAnsi="GHEA Grapalat"/>
          <w:sz w:val="24"/>
          <w:szCs w:val="24"/>
          <w:lang w:val="hy-AM"/>
        </w:rPr>
        <w:t xml:space="preserve"> 15-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օրյա ժամկետում ստեղծել </w:t>
      </w:r>
      <w:r w:rsidR="005C5581" w:rsidRPr="005F7649">
        <w:rPr>
          <w:rFonts w:ascii="GHEA Grapalat" w:hAnsi="GHEA Grapalat" w:cs="Arial"/>
          <w:sz w:val="24"/>
          <w:szCs w:val="24"/>
          <w:lang w:val="hy-AM"/>
        </w:rPr>
        <w:t>մրցութային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 հանձնաժողով՝ կազմում ընդգրկելով</w:t>
      </w:r>
      <w:r w:rsidR="00DB0C7E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/>
          <w:sz w:val="24"/>
          <w:szCs w:val="24"/>
          <w:lang w:val="hy-AM"/>
        </w:rPr>
        <w:t>Կ</w:t>
      </w:r>
      <w:r w:rsidR="00F23956" w:rsidRPr="005F7649">
        <w:rPr>
          <w:rFonts w:ascii="GHEA Grapalat" w:hAnsi="GHEA Grapalat"/>
          <w:sz w:val="24"/>
          <w:szCs w:val="24"/>
          <w:lang w:val="hy-AM"/>
        </w:rPr>
        <w:t>ոմիտեից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 3 անդամ, ՀՀ առողջապահության </w:t>
      </w:r>
      <w:r w:rsidR="00F23956" w:rsidRPr="005F7649">
        <w:rPr>
          <w:rFonts w:ascii="GHEA Grapalat" w:hAnsi="GHEA Grapalat"/>
          <w:sz w:val="24"/>
          <w:szCs w:val="24"/>
          <w:lang w:val="hy-AM"/>
        </w:rPr>
        <w:t>նախարարությունից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 1 անդամ, ՀՀ արդարադատության </w:t>
      </w:r>
      <w:r w:rsidR="00F23956" w:rsidRPr="005F7649">
        <w:rPr>
          <w:rFonts w:ascii="GHEA Grapalat" w:hAnsi="GHEA Grapalat"/>
          <w:sz w:val="24"/>
          <w:szCs w:val="24"/>
          <w:lang w:val="hy-AM"/>
        </w:rPr>
        <w:t>նախարարությունից</w:t>
      </w:r>
      <w:r w:rsidR="009E2384">
        <w:rPr>
          <w:rFonts w:ascii="GHEA Grapalat" w:hAnsi="GHEA Grapalat"/>
          <w:sz w:val="24"/>
          <w:szCs w:val="24"/>
          <w:lang w:val="hy-AM"/>
        </w:rPr>
        <w:t xml:space="preserve"> 1 անդամ։</w:t>
      </w:r>
    </w:p>
    <w:p w:rsidR="006E3F71" w:rsidRPr="005F7649" w:rsidRDefault="006E3F7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Սահմանել</w:t>
      </w:r>
      <w:r w:rsidR="007B3A37" w:rsidRPr="005F7649">
        <w:rPr>
          <w:rFonts w:ascii="GHEA Grapalat" w:hAnsi="GHEA Grapalat" w:cs="Arial"/>
          <w:sz w:val="24"/>
          <w:szCs w:val="24"/>
          <w:lang w:val="hy-AM"/>
        </w:rPr>
        <w:t>՝</w:t>
      </w:r>
      <w:r w:rsidR="007B3A37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B3A37" w:rsidRPr="005F7649">
        <w:rPr>
          <w:rFonts w:ascii="GHEA Grapalat" w:hAnsi="GHEA Grapalat" w:cs="Arial"/>
          <w:sz w:val="24"/>
          <w:szCs w:val="24"/>
          <w:lang w:val="hy-AM"/>
        </w:rPr>
        <w:t>բաժնետոմսերի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7F3A" w:rsidRPr="005F7649">
        <w:rPr>
          <w:rFonts w:ascii="GHEA Grapalat" w:hAnsi="GHEA Grapalat" w:cs="Arial"/>
          <w:sz w:val="24"/>
          <w:szCs w:val="24"/>
          <w:lang w:val="hy-AM"/>
        </w:rPr>
        <w:t>կառավարու</w:t>
      </w:r>
      <w:r w:rsidRPr="005F7649">
        <w:rPr>
          <w:rFonts w:ascii="GHEA Grapalat" w:hAnsi="GHEA Grapalat" w:cs="Arial"/>
          <w:sz w:val="24"/>
          <w:szCs w:val="24"/>
          <w:lang w:val="hy-AM"/>
        </w:rPr>
        <w:t>թյան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1998 </w:t>
      </w:r>
      <w:r w:rsidRPr="005F7649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B0C7E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մարտի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27-</w:t>
      </w:r>
      <w:r w:rsidRPr="005F7649">
        <w:rPr>
          <w:rFonts w:ascii="GHEA Grapalat" w:hAnsi="GHEA Grapalat" w:cs="Arial"/>
          <w:sz w:val="24"/>
          <w:szCs w:val="24"/>
          <w:lang w:val="hy-AM"/>
        </w:rPr>
        <w:t>ի</w:t>
      </w:r>
      <w:r w:rsidR="00787F3A" w:rsidRPr="005F7649">
        <w:rPr>
          <w:rFonts w:ascii="GHEA Grapalat" w:hAnsi="GHEA Grapalat"/>
          <w:sz w:val="24"/>
          <w:szCs w:val="24"/>
          <w:lang w:val="hy-AM"/>
        </w:rPr>
        <w:t xml:space="preserve"> N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209 </w:t>
      </w:r>
      <w:r w:rsidRPr="005F7649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կարգով՝</w:t>
      </w:r>
      <w:r w:rsidR="00D05BA8" w:rsidRPr="005F7649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7B3A37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05BA8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ապրիլի 21</w:t>
      </w:r>
      <w:r w:rsidRPr="005F7649">
        <w:rPr>
          <w:rFonts w:ascii="GHEA Grapalat" w:hAnsi="GHEA Grapalat"/>
          <w:spacing w:val="-2"/>
          <w:sz w:val="24"/>
          <w:szCs w:val="24"/>
          <w:lang w:val="hy-AM"/>
        </w:rPr>
        <w:t>-</w:t>
      </w:r>
      <w:r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ի</w:t>
      </w:r>
      <w:r w:rsidR="00F518D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ն</w:t>
      </w:r>
      <w:r w:rsidR="00CB47E7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գնահատված</w:t>
      </w:r>
      <w:r w:rsidR="00CB47E7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արժեքը</w:t>
      </w:r>
      <w:r w:rsidR="00A24D55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A24D55" w:rsidRPr="005F7649">
        <w:rPr>
          <w:rFonts w:ascii="GHEA Grapalat" w:hAnsi="GHEA Grapalat"/>
          <w:sz w:val="24"/>
          <w:szCs w:val="24"/>
          <w:lang w:val="hy-AM"/>
        </w:rPr>
        <w:t>(գնահատման պահ)</w:t>
      </w:r>
      <w:r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՝</w:t>
      </w:r>
      <w:r w:rsidR="00CB47E7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D05BA8" w:rsidRPr="005F7649">
        <w:rPr>
          <w:rFonts w:ascii="GHEA Grapalat" w:hAnsi="GHEA Grapalat"/>
          <w:spacing w:val="-2"/>
          <w:sz w:val="24"/>
          <w:szCs w:val="24"/>
          <w:lang w:val="hy-AM"/>
        </w:rPr>
        <w:t>4</w:t>
      </w:r>
      <w:r w:rsidR="007B1811" w:rsidRPr="005F7649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="00D05BA8" w:rsidRPr="005F7649">
        <w:rPr>
          <w:rFonts w:ascii="GHEA Grapalat" w:hAnsi="GHEA Grapalat"/>
          <w:spacing w:val="-2"/>
          <w:sz w:val="24"/>
          <w:szCs w:val="24"/>
          <w:lang w:val="hy-AM"/>
        </w:rPr>
        <w:t>663</w:t>
      </w:r>
      <w:r w:rsidR="007B1811" w:rsidRPr="005F7649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="000A1044" w:rsidRPr="005F7649">
        <w:rPr>
          <w:rFonts w:ascii="GHEA Grapalat" w:hAnsi="GHEA Grapalat"/>
          <w:spacing w:val="-2"/>
          <w:sz w:val="24"/>
          <w:szCs w:val="24"/>
          <w:lang w:val="hy-AM"/>
        </w:rPr>
        <w:t>930.6</w:t>
      </w:r>
      <w:r w:rsidR="00CB47E7" w:rsidRPr="005F7649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9E2384">
        <w:rPr>
          <w:rFonts w:ascii="GHEA Grapalat" w:hAnsi="GHEA Grapalat" w:cs="Arial"/>
          <w:spacing w:val="-2"/>
          <w:sz w:val="24"/>
          <w:szCs w:val="24"/>
          <w:lang w:val="hy-AM"/>
        </w:rPr>
        <w:t>հազ. դրամ</w:t>
      </w:r>
      <w:r w:rsidR="000E70F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,</w:t>
      </w:r>
      <w:r w:rsidR="00DC1E17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14737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իսկ</w:t>
      </w:r>
      <w:r w:rsidR="000E70F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վաճառքի </w:t>
      </w:r>
      <w:r w:rsidR="0087554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նվազագույն </w:t>
      </w:r>
      <w:r w:rsidR="000E70F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գինը</w:t>
      </w:r>
      <w:r w:rsidR="0087554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>,</w:t>
      </w:r>
      <w:r w:rsidR="000E70FF" w:rsidRPr="005F76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B16C81" w:rsidRPr="005F7649">
        <w:rPr>
          <w:rFonts w:ascii="GHEA Grapalat" w:hAnsi="GHEA Grapalat"/>
          <w:sz w:val="24"/>
          <w:szCs w:val="24"/>
          <w:lang w:val="hy-AM"/>
        </w:rPr>
        <w:t>գնահատ</w:t>
      </w:r>
      <w:r w:rsidR="007B3A37" w:rsidRPr="005F7649">
        <w:rPr>
          <w:rFonts w:ascii="GHEA Grapalat" w:hAnsi="GHEA Grapalat"/>
          <w:sz w:val="24"/>
          <w:szCs w:val="24"/>
          <w:lang w:val="hy-AM"/>
        </w:rPr>
        <w:t>վ</w:t>
      </w:r>
      <w:r w:rsidR="00B16C81" w:rsidRPr="005F7649">
        <w:rPr>
          <w:rFonts w:ascii="GHEA Grapalat" w:hAnsi="GHEA Grapalat"/>
          <w:sz w:val="24"/>
          <w:szCs w:val="24"/>
          <w:lang w:val="hy-AM"/>
        </w:rPr>
        <w:t>ա</w:t>
      </w:r>
      <w:r w:rsidR="007B3A37" w:rsidRPr="005F7649">
        <w:rPr>
          <w:rFonts w:ascii="GHEA Grapalat" w:hAnsi="GHEA Grapalat"/>
          <w:sz w:val="24"/>
          <w:szCs w:val="24"/>
          <w:lang w:val="hy-AM"/>
        </w:rPr>
        <w:t>ծ</w:t>
      </w:r>
      <w:r w:rsidR="00B16C81" w:rsidRPr="005F7649">
        <w:rPr>
          <w:rFonts w:ascii="GHEA Grapalat" w:hAnsi="GHEA Grapalat"/>
          <w:sz w:val="24"/>
          <w:szCs w:val="24"/>
          <w:lang w:val="hy-AM"/>
        </w:rPr>
        <w:t xml:space="preserve"> արժեքի </w:t>
      </w:r>
      <w:r w:rsidR="00B16C81" w:rsidRPr="005F7649">
        <w:rPr>
          <w:rFonts w:ascii="GHEA Grapalat" w:hAnsi="GHEA Grapalat"/>
          <w:b/>
          <w:sz w:val="24"/>
          <w:szCs w:val="24"/>
          <w:lang w:val="hy-AM"/>
        </w:rPr>
        <w:t>75</w:t>
      </w:r>
      <w:r w:rsidR="00B16C81" w:rsidRPr="005F7649">
        <w:rPr>
          <w:rFonts w:ascii="GHEA Grapalat" w:hAnsi="GHEA Grapalat"/>
          <w:sz w:val="24"/>
          <w:szCs w:val="24"/>
          <w:lang w:val="hy-AM"/>
        </w:rPr>
        <w:t xml:space="preserve"> տոկոսը</w:t>
      </w:r>
      <w:r w:rsidR="00766F25" w:rsidRPr="005F7649">
        <w:rPr>
          <w:rFonts w:ascii="GHEA Grapalat" w:hAnsi="GHEA Grapalat"/>
          <w:sz w:val="24"/>
          <w:szCs w:val="24"/>
          <w:lang w:val="hy-AM"/>
        </w:rPr>
        <w:t>՝</w:t>
      </w:r>
      <w:r w:rsidR="00F53410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410" w:rsidRPr="005F7649">
        <w:rPr>
          <w:rFonts w:ascii="GHEA Grapalat" w:hAnsi="GHEA Grapalat"/>
          <w:b/>
          <w:sz w:val="24"/>
          <w:szCs w:val="24"/>
          <w:lang w:val="hy-AM"/>
        </w:rPr>
        <w:t>3</w:t>
      </w:r>
      <w:r w:rsidR="000E70FF" w:rsidRPr="005F7649">
        <w:rPr>
          <w:rFonts w:ascii="GHEA Grapalat" w:hAnsi="GHEA Grapalat"/>
          <w:b/>
          <w:sz w:val="24"/>
          <w:szCs w:val="24"/>
          <w:lang w:val="hy-AM"/>
        </w:rPr>
        <w:t>,</w:t>
      </w:r>
      <w:r w:rsidR="00F53410" w:rsidRPr="005F7649">
        <w:rPr>
          <w:rFonts w:ascii="GHEA Grapalat" w:hAnsi="GHEA Grapalat"/>
          <w:b/>
          <w:sz w:val="24"/>
          <w:szCs w:val="24"/>
          <w:lang w:val="hy-AM"/>
        </w:rPr>
        <w:t>4</w:t>
      </w:r>
      <w:r w:rsidR="000E70FF" w:rsidRPr="005F7649">
        <w:rPr>
          <w:rFonts w:ascii="GHEA Grapalat" w:hAnsi="GHEA Grapalat"/>
          <w:b/>
          <w:sz w:val="24"/>
          <w:szCs w:val="24"/>
          <w:lang w:val="hy-AM"/>
        </w:rPr>
        <w:t>97,947.95</w:t>
      </w:r>
      <w:r w:rsidR="000E70FF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2384">
        <w:rPr>
          <w:rFonts w:ascii="GHEA Grapalat" w:hAnsi="GHEA Grapalat"/>
          <w:sz w:val="24"/>
          <w:szCs w:val="24"/>
          <w:lang w:val="hy-AM"/>
        </w:rPr>
        <w:t>հազ. դրամ</w:t>
      </w:r>
      <w:r w:rsidRPr="005F7649">
        <w:rPr>
          <w:rFonts w:ascii="GHEA Grapalat" w:hAnsi="GHEA Grapalat"/>
          <w:spacing w:val="-2"/>
          <w:sz w:val="24"/>
          <w:szCs w:val="24"/>
          <w:lang w:val="hy-AM"/>
        </w:rPr>
        <w:t>:</w:t>
      </w:r>
    </w:p>
    <w:p w:rsidR="006E3F71" w:rsidRPr="005F7649" w:rsidRDefault="006E3F7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lastRenderedPageBreak/>
        <w:t>Ընկերության</w:t>
      </w:r>
      <w:r w:rsidR="00CB47E7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գնահատված</w:t>
      </w:r>
      <w:r w:rsidR="00CB47E7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պարտավորությունները</w:t>
      </w:r>
      <w:r w:rsidR="00BE760F" w:rsidRPr="005F7649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2020 </w:t>
      </w:r>
      <w:r w:rsidRPr="005F7649">
        <w:rPr>
          <w:rFonts w:ascii="GHEA Grapalat" w:hAnsi="GHEA Grapalat" w:cs="Arial"/>
          <w:spacing w:val="-4"/>
          <w:sz w:val="24"/>
          <w:szCs w:val="24"/>
          <w:lang w:val="hy-AM"/>
        </w:rPr>
        <w:t>թվականի</w:t>
      </w:r>
      <w:r w:rsidR="00CB47E7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BA4EEF" w:rsidRPr="005F764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հունվարի </w:t>
      </w:r>
      <w:r w:rsidRPr="005F7649">
        <w:rPr>
          <w:rFonts w:ascii="GHEA Grapalat" w:hAnsi="GHEA Grapalat" w:cs="Arial Armenian"/>
          <w:sz w:val="24"/>
          <w:szCs w:val="24"/>
          <w:lang w:val="hy-AM"/>
        </w:rPr>
        <w:t>1-</w:t>
      </w:r>
      <w:r w:rsidRPr="005F7649">
        <w:rPr>
          <w:rFonts w:ascii="GHEA Grapalat" w:hAnsi="GHEA Grapalat" w:cs="Arial"/>
          <w:sz w:val="24"/>
          <w:szCs w:val="24"/>
          <w:lang w:val="hy-AM"/>
        </w:rPr>
        <w:t>ի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դրությամբ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կազմել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են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3269" w:rsidRPr="005F7649">
        <w:rPr>
          <w:rFonts w:ascii="GHEA Grapalat" w:hAnsi="GHEA Grapalat"/>
          <w:sz w:val="24"/>
          <w:szCs w:val="24"/>
          <w:lang w:val="hy-AM"/>
        </w:rPr>
        <w:t>37</w:t>
      </w:r>
      <w:r w:rsidR="007B1811" w:rsidRPr="005F7649">
        <w:rPr>
          <w:rFonts w:ascii="GHEA Grapalat" w:hAnsi="GHEA Grapalat"/>
          <w:sz w:val="24"/>
          <w:szCs w:val="24"/>
          <w:lang w:val="hy-AM"/>
        </w:rPr>
        <w:t>,</w:t>
      </w:r>
      <w:r w:rsidR="006C3269" w:rsidRPr="005F7649">
        <w:rPr>
          <w:rFonts w:ascii="GHEA Grapalat" w:hAnsi="GHEA Grapalat"/>
          <w:sz w:val="24"/>
          <w:szCs w:val="24"/>
          <w:lang w:val="hy-AM"/>
        </w:rPr>
        <w:t>802.</w:t>
      </w:r>
      <w:r w:rsidR="00BE760F" w:rsidRPr="005F7649">
        <w:rPr>
          <w:rFonts w:ascii="GHEA Grapalat" w:hAnsi="GHEA Grapalat"/>
          <w:sz w:val="24"/>
          <w:szCs w:val="24"/>
          <w:lang w:val="hy-AM"/>
        </w:rPr>
        <w:t>2</w:t>
      </w:r>
      <w:r w:rsidR="00CB47E7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2384">
        <w:rPr>
          <w:rFonts w:ascii="GHEA Grapalat" w:hAnsi="GHEA Grapalat" w:cs="Arial"/>
          <w:sz w:val="24"/>
          <w:szCs w:val="24"/>
          <w:lang w:val="hy-AM"/>
        </w:rPr>
        <w:t>հազ. դրամ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F7649">
        <w:rPr>
          <w:rFonts w:ascii="GHEA Grapalat" w:hAnsi="GHEA Grapalat" w:cs="Arial"/>
          <w:sz w:val="24"/>
          <w:szCs w:val="24"/>
          <w:lang w:val="hy-AM"/>
        </w:rPr>
        <w:t>այդ</w:t>
      </w:r>
      <w:r w:rsidR="00CB47E7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 w:cs="Arial"/>
          <w:sz w:val="24"/>
          <w:szCs w:val="24"/>
          <w:lang w:val="hy-AM"/>
        </w:rPr>
        <w:t>թվում՝</w:t>
      </w:r>
    </w:p>
    <w:p w:rsidR="006E3F71" w:rsidRPr="005F7649" w:rsidRDefault="006E3F71" w:rsidP="005F764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1) </w:t>
      </w:r>
      <w:r w:rsidRPr="005F7649">
        <w:rPr>
          <w:rFonts w:ascii="GHEA Grapalat" w:hAnsi="GHEA Grapalat" w:cs="Arial"/>
          <w:sz w:val="24"/>
          <w:lang w:val="hy-AM"/>
        </w:rPr>
        <w:t xml:space="preserve">կրեդիտորական պարտքեր գնումների գծով՝ </w:t>
      </w:r>
      <w:r w:rsidR="00FB46CA" w:rsidRPr="005F7649">
        <w:rPr>
          <w:rFonts w:ascii="GHEA Grapalat" w:hAnsi="GHEA Grapalat" w:cs="Arial"/>
          <w:sz w:val="24"/>
          <w:lang w:val="hy-AM"/>
        </w:rPr>
        <w:t>5</w:t>
      </w:r>
      <w:r w:rsidR="007B1811" w:rsidRPr="005F7649">
        <w:rPr>
          <w:rFonts w:ascii="GHEA Grapalat" w:hAnsi="GHEA Grapalat" w:cs="Arial"/>
          <w:sz w:val="24"/>
          <w:lang w:val="hy-AM"/>
        </w:rPr>
        <w:t>,</w:t>
      </w:r>
      <w:r w:rsidR="00FB46CA" w:rsidRPr="005F7649">
        <w:rPr>
          <w:rFonts w:ascii="GHEA Grapalat" w:hAnsi="GHEA Grapalat" w:cs="Arial"/>
          <w:sz w:val="24"/>
          <w:lang w:val="hy-AM"/>
        </w:rPr>
        <w:t>978.2</w:t>
      </w:r>
      <w:r w:rsidRPr="005F7649">
        <w:rPr>
          <w:rFonts w:ascii="GHEA Grapalat" w:hAnsi="GHEA Grapalat" w:cs="Arial"/>
          <w:sz w:val="24"/>
          <w:lang w:val="hy-AM"/>
        </w:rPr>
        <w:t xml:space="preserve"> </w:t>
      </w:r>
      <w:r w:rsidR="009E2384">
        <w:rPr>
          <w:rFonts w:ascii="GHEA Grapalat" w:hAnsi="GHEA Grapalat" w:cs="Arial"/>
          <w:sz w:val="24"/>
          <w:lang w:val="hy-AM"/>
        </w:rPr>
        <w:t>հազ. դրամ</w:t>
      </w:r>
      <w:r w:rsidRPr="005F7649">
        <w:rPr>
          <w:rFonts w:ascii="GHEA Grapalat" w:hAnsi="GHEA Grapalat"/>
          <w:sz w:val="24"/>
          <w:lang w:val="hy-AM"/>
        </w:rPr>
        <w:t>.</w:t>
      </w:r>
    </w:p>
    <w:p w:rsidR="00332195" w:rsidRPr="005F7649" w:rsidRDefault="00332195" w:rsidP="005F764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2) ստացված ընթացիկ կանխավճար՝ 120.0 հազ. դրամ.</w:t>
      </w:r>
    </w:p>
    <w:p w:rsidR="006E3F71" w:rsidRPr="005F7649" w:rsidRDefault="00332195" w:rsidP="005F764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3</w:t>
      </w:r>
      <w:r w:rsidR="006E3F71" w:rsidRPr="005F7649">
        <w:rPr>
          <w:rFonts w:ascii="GHEA Grapalat" w:hAnsi="GHEA Grapalat"/>
          <w:sz w:val="24"/>
          <w:lang w:val="hy-AM"/>
        </w:rPr>
        <w:t xml:space="preserve">) կարճաժամկետ կրեդիտորական պարտքեր ՀՀ պետական բյուջեին՝ </w:t>
      </w:r>
      <w:r w:rsidR="00FB46CA" w:rsidRPr="005F7649">
        <w:rPr>
          <w:rFonts w:ascii="GHEA Grapalat" w:hAnsi="GHEA Grapalat"/>
          <w:sz w:val="24"/>
          <w:lang w:val="hy-AM"/>
        </w:rPr>
        <w:t>31</w:t>
      </w:r>
      <w:r w:rsidR="007B1811" w:rsidRPr="005F7649">
        <w:rPr>
          <w:rFonts w:ascii="GHEA Grapalat" w:hAnsi="GHEA Grapalat"/>
          <w:sz w:val="24"/>
          <w:lang w:val="hy-AM"/>
        </w:rPr>
        <w:t>,</w:t>
      </w:r>
      <w:r w:rsidR="00FB46CA" w:rsidRPr="005F7649">
        <w:rPr>
          <w:rFonts w:ascii="GHEA Grapalat" w:hAnsi="GHEA Grapalat"/>
          <w:sz w:val="24"/>
          <w:lang w:val="hy-AM"/>
        </w:rPr>
        <w:t>063.6</w:t>
      </w:r>
      <w:r w:rsidR="006E3F71" w:rsidRPr="005F7649">
        <w:rPr>
          <w:rFonts w:ascii="GHEA Grapalat" w:hAnsi="GHEA Grapalat"/>
          <w:sz w:val="24"/>
          <w:lang w:val="hy-AM"/>
        </w:rPr>
        <w:t xml:space="preserve"> </w:t>
      </w:r>
      <w:r w:rsidR="009E2384">
        <w:rPr>
          <w:rFonts w:ascii="GHEA Grapalat" w:hAnsi="GHEA Grapalat"/>
          <w:sz w:val="24"/>
          <w:lang w:val="hy-AM"/>
        </w:rPr>
        <w:t>հազ. դրամ</w:t>
      </w:r>
      <w:r w:rsidR="006E3F71" w:rsidRPr="005F7649">
        <w:rPr>
          <w:rFonts w:ascii="GHEA Grapalat" w:hAnsi="GHEA Grapalat"/>
          <w:sz w:val="24"/>
          <w:lang w:val="hy-AM"/>
        </w:rPr>
        <w:t>.</w:t>
      </w:r>
    </w:p>
    <w:p w:rsidR="006E3F71" w:rsidRPr="005F7649" w:rsidRDefault="006E3F71" w:rsidP="005F764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4) կարճաժամկետ կրեդիտորական պարտքեր աշխատավարձի և աշխատողների այլ կարճաժամկետ հատուցումների գծով՝ </w:t>
      </w:r>
      <w:r w:rsidR="00FB46CA" w:rsidRPr="005F7649">
        <w:rPr>
          <w:rFonts w:ascii="GHEA Grapalat" w:hAnsi="GHEA Grapalat"/>
          <w:sz w:val="24"/>
          <w:lang w:val="hy-AM"/>
        </w:rPr>
        <w:t>271.9</w:t>
      </w:r>
      <w:r w:rsidRPr="005F7649">
        <w:rPr>
          <w:rFonts w:ascii="GHEA Grapalat" w:hAnsi="GHEA Grapalat"/>
          <w:sz w:val="24"/>
          <w:lang w:val="hy-AM"/>
        </w:rPr>
        <w:t xml:space="preserve"> </w:t>
      </w:r>
      <w:r w:rsidR="009E2384">
        <w:rPr>
          <w:rFonts w:ascii="GHEA Grapalat" w:hAnsi="GHEA Grapalat"/>
          <w:sz w:val="24"/>
          <w:lang w:val="hy-AM"/>
        </w:rPr>
        <w:t>հազ. դրամ</w:t>
      </w:r>
      <w:r w:rsidRPr="005F7649">
        <w:rPr>
          <w:rFonts w:ascii="GHEA Grapalat" w:hAnsi="GHEA Grapalat"/>
          <w:sz w:val="24"/>
          <w:lang w:val="hy-AM"/>
        </w:rPr>
        <w:t>.</w:t>
      </w:r>
    </w:p>
    <w:p w:rsidR="006E3F71" w:rsidRPr="005F7649" w:rsidRDefault="00332195" w:rsidP="005F7649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5</w:t>
      </w:r>
      <w:r w:rsidR="006E3F71" w:rsidRPr="005F7649">
        <w:rPr>
          <w:rFonts w:ascii="GHEA Grapalat" w:hAnsi="GHEA Grapalat"/>
          <w:sz w:val="24"/>
          <w:lang w:val="hy-AM"/>
        </w:rPr>
        <w:t xml:space="preserve">) </w:t>
      </w:r>
      <w:r w:rsidR="006E3F71" w:rsidRPr="005F7649">
        <w:rPr>
          <w:rFonts w:ascii="GHEA Grapalat" w:hAnsi="GHEA Grapalat" w:cs="Arial"/>
          <w:sz w:val="24"/>
          <w:lang w:val="hy-AM"/>
        </w:rPr>
        <w:t>այլ</w:t>
      </w:r>
      <w:r w:rsidR="007D0E2A" w:rsidRPr="005F7649">
        <w:rPr>
          <w:rFonts w:ascii="GHEA Grapalat" w:hAnsi="GHEA Grapalat" w:cs="Arial"/>
          <w:sz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lang w:val="hy-AM"/>
        </w:rPr>
        <w:t>ընթացիկ</w:t>
      </w:r>
      <w:r w:rsidR="00DB0C7E" w:rsidRPr="005F7649">
        <w:rPr>
          <w:rFonts w:ascii="GHEA Grapalat" w:hAnsi="GHEA Grapalat" w:cs="Arial"/>
          <w:sz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lang w:val="hy-AM"/>
        </w:rPr>
        <w:t>պարտավորություններ՝</w:t>
      </w:r>
      <w:r w:rsidR="007D0E2A" w:rsidRPr="005F7649">
        <w:rPr>
          <w:rFonts w:ascii="GHEA Grapalat" w:hAnsi="GHEA Grapalat" w:cs="Arial"/>
          <w:sz w:val="24"/>
          <w:lang w:val="hy-AM"/>
        </w:rPr>
        <w:t xml:space="preserve"> </w:t>
      </w:r>
      <w:r w:rsidR="00FB46CA" w:rsidRPr="005F7649">
        <w:rPr>
          <w:rFonts w:ascii="GHEA Grapalat" w:hAnsi="GHEA Grapalat"/>
          <w:sz w:val="24"/>
          <w:lang w:val="hy-AM"/>
        </w:rPr>
        <w:t>368.5</w:t>
      </w:r>
      <w:r w:rsidR="007D0E2A" w:rsidRPr="005F7649">
        <w:rPr>
          <w:rFonts w:ascii="GHEA Grapalat" w:hAnsi="GHEA Grapalat"/>
          <w:sz w:val="24"/>
          <w:lang w:val="hy-AM"/>
        </w:rPr>
        <w:t xml:space="preserve"> </w:t>
      </w:r>
      <w:r w:rsidR="006E3F71" w:rsidRPr="005F7649">
        <w:rPr>
          <w:rFonts w:ascii="GHEA Grapalat" w:hAnsi="GHEA Grapalat" w:cs="Arial"/>
          <w:sz w:val="24"/>
          <w:lang w:val="hy-AM"/>
        </w:rPr>
        <w:t>հազ</w:t>
      </w:r>
      <w:r w:rsidR="006E3F71" w:rsidRPr="005F7649">
        <w:rPr>
          <w:rFonts w:ascii="GHEA Grapalat" w:hAnsi="GHEA Grapalat"/>
          <w:sz w:val="24"/>
          <w:lang w:val="hy-AM"/>
        </w:rPr>
        <w:t xml:space="preserve">. </w:t>
      </w:r>
      <w:r w:rsidR="006E3F71" w:rsidRPr="005F7649">
        <w:rPr>
          <w:rFonts w:ascii="GHEA Grapalat" w:hAnsi="GHEA Grapalat" w:cs="Arial"/>
          <w:sz w:val="24"/>
          <w:lang w:val="hy-AM"/>
        </w:rPr>
        <w:t>դրամ</w:t>
      </w:r>
      <w:r w:rsidR="006E3F71" w:rsidRPr="005F7649">
        <w:rPr>
          <w:rFonts w:ascii="GHEA Grapalat" w:hAnsi="GHEA Grapalat"/>
          <w:sz w:val="24"/>
          <w:lang w:val="hy-AM"/>
        </w:rPr>
        <w:t>:</w:t>
      </w:r>
    </w:p>
    <w:p w:rsidR="00674221" w:rsidRPr="005F7649" w:rsidRDefault="00196AB9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պարտավորությունները </w:t>
      </w:r>
      <w:r w:rsidR="00674221" w:rsidRPr="005F7649">
        <w:rPr>
          <w:rFonts w:ascii="GHEA Grapalat" w:hAnsi="GHEA Grapalat"/>
          <w:sz w:val="24"/>
          <w:szCs w:val="24"/>
          <w:lang w:val="hy-AM"/>
        </w:rPr>
        <w:t>2021 թվականի</w:t>
      </w:r>
      <w:r w:rsidR="00D77884" w:rsidRPr="005F7649">
        <w:rPr>
          <w:rFonts w:ascii="GHEA Grapalat" w:hAnsi="GHEA Grapalat"/>
          <w:sz w:val="24"/>
          <w:szCs w:val="24"/>
          <w:lang w:val="hy-AM"/>
        </w:rPr>
        <w:t xml:space="preserve"> մարտի 1-ի</w:t>
      </w:r>
      <w:r w:rsidR="00674221" w:rsidRPr="005F7649">
        <w:rPr>
          <w:rFonts w:ascii="GHEA Grapalat" w:hAnsi="GHEA Grapalat"/>
          <w:sz w:val="24"/>
          <w:szCs w:val="24"/>
          <w:lang w:val="hy-AM"/>
        </w:rPr>
        <w:t xml:space="preserve"> դրությամբ կազմում են </w:t>
      </w:r>
      <w:r w:rsidR="00D95FA3" w:rsidRPr="005F7649">
        <w:rPr>
          <w:rFonts w:ascii="GHEA Grapalat" w:hAnsi="GHEA Grapalat"/>
          <w:b/>
          <w:sz w:val="24"/>
          <w:szCs w:val="24"/>
          <w:lang w:val="hy-AM"/>
        </w:rPr>
        <w:t>42,089.48</w:t>
      </w:r>
      <w:r w:rsidR="00674221" w:rsidRPr="005F7649">
        <w:rPr>
          <w:rFonts w:ascii="GHEA Grapalat" w:hAnsi="GHEA Grapalat"/>
          <w:sz w:val="24"/>
          <w:szCs w:val="24"/>
          <w:lang w:val="hy-AM"/>
        </w:rPr>
        <w:t xml:space="preserve"> հազ դրամ, այդ թվում՝</w:t>
      </w:r>
    </w:p>
    <w:p w:rsidR="00674221" w:rsidRPr="005F7649" w:rsidRDefault="00D95FA3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բանկային երկարաժամկետ վարկային պարտավորություն</w:t>
      </w:r>
      <w:r w:rsidR="00674221" w:rsidRPr="005F7649">
        <w:rPr>
          <w:rFonts w:ascii="GHEA Grapalat" w:hAnsi="GHEA Grapalat"/>
          <w:sz w:val="24"/>
          <w:lang w:val="hy-AM"/>
        </w:rPr>
        <w:t xml:space="preserve">՝ </w:t>
      </w:r>
      <w:r w:rsidRPr="005F7649">
        <w:rPr>
          <w:rFonts w:ascii="GHEA Grapalat" w:hAnsi="GHEA Grapalat"/>
          <w:sz w:val="24"/>
          <w:lang w:val="hy-AM"/>
        </w:rPr>
        <w:t>7, 724.45</w:t>
      </w:r>
      <w:r w:rsidR="00674221" w:rsidRPr="005F7649">
        <w:rPr>
          <w:rFonts w:ascii="GHEA Grapalat" w:hAnsi="GHEA Grapalat"/>
          <w:sz w:val="24"/>
          <w:lang w:val="hy-AM"/>
        </w:rPr>
        <w:t xml:space="preserve"> </w:t>
      </w:r>
      <w:r w:rsidR="009E2384">
        <w:rPr>
          <w:rFonts w:ascii="GHEA Grapalat" w:hAnsi="GHEA Grapalat"/>
          <w:sz w:val="24"/>
          <w:lang w:val="hy-AM"/>
        </w:rPr>
        <w:t>հազ. դրամ</w:t>
      </w:r>
      <w:r w:rsidR="00674221" w:rsidRPr="005F7649">
        <w:rPr>
          <w:rFonts w:ascii="GHEA Grapalat" w:hAnsi="GHEA Grapalat"/>
          <w:sz w:val="24"/>
          <w:lang w:val="hy-AM"/>
        </w:rPr>
        <w:t>:</w:t>
      </w:r>
    </w:p>
    <w:p w:rsidR="00674221" w:rsidRPr="005F7649" w:rsidRDefault="00B01E0F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կրեդիտորական պարտքեր գործընկերներին</w:t>
      </w:r>
      <w:r w:rsidR="00674221" w:rsidRPr="005F7649">
        <w:rPr>
          <w:rFonts w:ascii="GHEA Grapalat" w:hAnsi="GHEA Grapalat"/>
          <w:sz w:val="24"/>
          <w:lang w:val="hy-AM"/>
        </w:rPr>
        <w:t xml:space="preserve">՝ </w:t>
      </w:r>
      <w:r w:rsidRPr="005F7649">
        <w:rPr>
          <w:rFonts w:ascii="GHEA Grapalat" w:hAnsi="GHEA Grapalat"/>
          <w:sz w:val="24"/>
          <w:lang w:val="hy-AM"/>
        </w:rPr>
        <w:t>6,337.72</w:t>
      </w:r>
      <w:r w:rsidR="00674221" w:rsidRPr="005F7649">
        <w:rPr>
          <w:rFonts w:ascii="GHEA Grapalat" w:hAnsi="GHEA Grapalat"/>
          <w:sz w:val="24"/>
          <w:lang w:val="hy-AM"/>
        </w:rPr>
        <w:t xml:space="preserve"> հազ. դրամ:</w:t>
      </w:r>
    </w:p>
    <w:p w:rsidR="00674221" w:rsidRPr="005F7649" w:rsidRDefault="00674221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կրեդիտորական պարտքեր ՀՀ պետական բյուջեին՝ 13,824.0 </w:t>
      </w:r>
      <w:r w:rsidR="009E2384">
        <w:rPr>
          <w:rFonts w:ascii="GHEA Grapalat" w:hAnsi="GHEA Grapalat"/>
          <w:sz w:val="24"/>
          <w:lang w:val="hy-AM"/>
        </w:rPr>
        <w:t>հազ. դրամ</w:t>
      </w:r>
      <w:r w:rsidRPr="005F7649">
        <w:rPr>
          <w:rFonts w:ascii="GHEA Grapalat" w:hAnsi="GHEA Grapalat"/>
          <w:sz w:val="24"/>
          <w:lang w:val="hy-AM"/>
        </w:rPr>
        <w:t>:</w:t>
      </w:r>
    </w:p>
    <w:p w:rsidR="00674221" w:rsidRPr="005F7649" w:rsidRDefault="00674221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կարճաժամկետ կրեդիտորական պարտքեր համայնքային բյուջե՝ 61.15 հազ. դրամ:</w:t>
      </w:r>
    </w:p>
    <w:p w:rsidR="00674221" w:rsidRPr="005F7649" w:rsidRDefault="00674221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աշխատավարձի և աշխատողների այլ կարճաժամկետ հատուցումների գծով՝ 13,015.68 </w:t>
      </w:r>
      <w:r w:rsidR="009E2384">
        <w:rPr>
          <w:rFonts w:ascii="GHEA Grapalat" w:hAnsi="GHEA Grapalat"/>
          <w:sz w:val="24"/>
          <w:lang w:val="hy-AM"/>
        </w:rPr>
        <w:t>հազ. դրամ</w:t>
      </w:r>
      <w:r w:rsidRPr="005F7649">
        <w:rPr>
          <w:rFonts w:ascii="GHEA Grapalat" w:hAnsi="GHEA Grapalat"/>
          <w:sz w:val="24"/>
          <w:lang w:val="hy-AM"/>
        </w:rPr>
        <w:t>:</w:t>
      </w:r>
    </w:p>
    <w:p w:rsidR="00674221" w:rsidRPr="005F7649" w:rsidRDefault="00674221" w:rsidP="005F7649">
      <w:pPr>
        <w:pStyle w:val="norm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այլ ընթացիկ պարտավորություններ՝ 1,126.0 հազ. դրամ:</w:t>
      </w:r>
    </w:p>
    <w:p w:rsidR="0002659F" w:rsidRPr="005F7649" w:rsidRDefault="00624D87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Ընկերությ</w:t>
      </w:r>
      <w:r w:rsidR="00766F25" w:rsidRPr="005F7649">
        <w:rPr>
          <w:rFonts w:ascii="GHEA Grapalat" w:hAnsi="GHEA Grapalat" w:cs="Arial"/>
          <w:sz w:val="24"/>
          <w:szCs w:val="24"/>
          <w:lang w:val="hy-AM"/>
        </w:rPr>
        <w:t>ու</w:t>
      </w:r>
      <w:r w:rsidR="001A5C8F" w:rsidRPr="005F7649">
        <w:rPr>
          <w:rFonts w:ascii="GHEA Grapalat" w:hAnsi="GHEA Grapalat" w:cs="Arial"/>
          <w:sz w:val="24"/>
          <w:szCs w:val="24"/>
          <w:lang w:val="hy-AM"/>
        </w:rPr>
        <w:t>ն</w:t>
      </w:r>
      <w:r w:rsidR="00766F25" w:rsidRPr="005F7649">
        <w:rPr>
          <w:rFonts w:ascii="GHEA Grapalat" w:hAnsi="GHEA Grapalat" w:cs="Arial"/>
          <w:sz w:val="24"/>
          <w:szCs w:val="24"/>
          <w:lang w:val="hy-AM"/>
        </w:rPr>
        <w:t>ը</w:t>
      </w:r>
      <w:r w:rsidR="001A5C8F" w:rsidRPr="005F7649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766F25" w:rsidRPr="005F7649">
        <w:rPr>
          <w:rFonts w:ascii="GHEA Grapalat" w:hAnsi="GHEA Grapalat"/>
          <w:sz w:val="24"/>
          <w:szCs w:val="24"/>
          <w:lang w:val="hy-AM"/>
        </w:rPr>
        <w:t>5</w:t>
      </w:r>
      <w:r w:rsidR="001A5C8F" w:rsidRPr="005F7649">
        <w:rPr>
          <w:rFonts w:ascii="GHEA Grapalat" w:hAnsi="GHEA Grapalat"/>
          <w:sz w:val="24"/>
          <w:szCs w:val="24"/>
          <w:lang w:val="hy-AM"/>
        </w:rPr>
        <w:t>-20</w:t>
      </w:r>
      <w:r w:rsidR="00766F25" w:rsidRPr="005F7649">
        <w:rPr>
          <w:rFonts w:ascii="GHEA Grapalat" w:hAnsi="GHEA Grapalat"/>
          <w:sz w:val="24"/>
          <w:szCs w:val="24"/>
          <w:lang w:val="hy-AM"/>
        </w:rPr>
        <w:t>19</w:t>
      </w:r>
      <w:r w:rsidR="0002659F" w:rsidRPr="005F7649">
        <w:rPr>
          <w:rFonts w:ascii="GHEA Grapalat" w:hAnsi="GHEA Grapalat"/>
          <w:sz w:val="24"/>
          <w:szCs w:val="24"/>
          <w:lang w:val="hy-AM"/>
        </w:rPr>
        <w:t xml:space="preserve"> թվականների տնտեսական գործունեության արդյունքներով շահութաբաժինների </w:t>
      </w:r>
      <w:r w:rsidR="00DC1E17" w:rsidRPr="005F7649">
        <w:rPr>
          <w:rFonts w:ascii="GHEA Grapalat" w:hAnsi="GHEA Grapalat"/>
          <w:sz w:val="24"/>
          <w:szCs w:val="24"/>
          <w:lang w:val="hy-AM"/>
        </w:rPr>
        <w:t xml:space="preserve">վճարման </w:t>
      </w:r>
      <w:r w:rsidR="0002659F" w:rsidRPr="005F7649">
        <w:rPr>
          <w:rFonts w:ascii="GHEA Grapalat" w:hAnsi="GHEA Grapalat"/>
          <w:sz w:val="24"/>
          <w:szCs w:val="24"/>
          <w:lang w:val="hy-AM"/>
        </w:rPr>
        <w:t>գծով պարտավորություններ</w:t>
      </w:r>
      <w:r w:rsidR="00766F25" w:rsidRPr="005F7649">
        <w:rPr>
          <w:rFonts w:ascii="GHEA Grapalat" w:hAnsi="GHEA Grapalat"/>
          <w:sz w:val="24"/>
          <w:szCs w:val="24"/>
          <w:lang w:val="hy-AM"/>
        </w:rPr>
        <w:t xml:space="preserve"> չունի։</w:t>
      </w:r>
    </w:p>
    <w:p w:rsidR="00437E60" w:rsidRPr="005F7649" w:rsidRDefault="005C558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Սահմանել</w:t>
      </w:r>
      <w:r w:rsidR="00437E60" w:rsidRPr="005F7649">
        <w:rPr>
          <w:rFonts w:ascii="GHEA Grapalat" w:hAnsi="GHEA Grapalat"/>
          <w:sz w:val="24"/>
          <w:szCs w:val="24"/>
          <w:lang w:val="hy-AM"/>
        </w:rPr>
        <w:t>՝</w:t>
      </w:r>
    </w:p>
    <w:p w:rsidR="00437E60" w:rsidRPr="005F7649" w:rsidRDefault="00437E60" w:rsidP="005F7649">
      <w:pPr>
        <w:pStyle w:val="norm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մրցույթի մասնակցի կողմից առաջարկված գինը կարող է վճարվել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Pr="005F7649">
        <w:rPr>
          <w:rFonts w:ascii="GHEA Grapalat" w:hAnsi="GHEA Grapalat"/>
          <w:sz w:val="24"/>
          <w:lang w:val="hy-AM"/>
        </w:rPr>
        <w:t>3 տարվա ընթացքում</w:t>
      </w:r>
      <w:r w:rsidR="00CB47E7" w:rsidRPr="005F7649">
        <w:rPr>
          <w:rFonts w:ascii="GHEA Grapalat" w:hAnsi="GHEA Grapalat"/>
          <w:sz w:val="24"/>
          <w:lang w:val="hy-AM"/>
        </w:rPr>
        <w:t>.</w:t>
      </w:r>
    </w:p>
    <w:p w:rsidR="005C5581" w:rsidRPr="005F7649" w:rsidRDefault="005C5581" w:rsidP="005F7649">
      <w:pPr>
        <w:pStyle w:val="norm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i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մրցույթի </w:t>
      </w:r>
      <w:r w:rsidR="00F33609" w:rsidRPr="005F7649">
        <w:rPr>
          <w:rFonts w:ascii="GHEA Grapalat" w:hAnsi="GHEA Grapalat"/>
          <w:sz w:val="24"/>
          <w:lang w:val="hy-AM"/>
        </w:rPr>
        <w:t>հաղթողին</w:t>
      </w:r>
      <w:r w:rsidRPr="005F7649">
        <w:rPr>
          <w:rFonts w:ascii="GHEA Grapalat" w:hAnsi="GHEA Grapalat"/>
          <w:sz w:val="24"/>
          <w:lang w:val="hy-AM"/>
        </w:rPr>
        <w:t xml:space="preserve"> (այսուհետ` </w:t>
      </w:r>
      <w:r w:rsidR="0002659F" w:rsidRPr="005F7649">
        <w:rPr>
          <w:rFonts w:ascii="GHEA Grapalat" w:hAnsi="GHEA Grapalat"/>
          <w:sz w:val="24"/>
          <w:lang w:val="hy-AM"/>
        </w:rPr>
        <w:t>Գ</w:t>
      </w:r>
      <w:r w:rsidRPr="005F7649">
        <w:rPr>
          <w:rFonts w:ascii="GHEA Grapalat" w:hAnsi="GHEA Grapalat"/>
          <w:sz w:val="24"/>
          <w:lang w:val="hy-AM"/>
        </w:rPr>
        <w:t>նորդ) որոշելու հետևյալ պայմանները և պայմանների գնահատման կշռային գործակիցները</w:t>
      </w:r>
      <w:r w:rsidR="00787F3A" w:rsidRPr="005F7649">
        <w:rPr>
          <w:rFonts w:ascii="GHEA Grapalat" w:hAnsi="GHEA Grapalat"/>
          <w:sz w:val="24"/>
          <w:lang w:val="hy-AM"/>
        </w:rPr>
        <w:t>՝</w:t>
      </w:r>
    </w:p>
    <w:p w:rsidR="005C5581" w:rsidRPr="005F7649" w:rsidRDefault="007817B4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z w:val="24"/>
          <w:szCs w:val="24"/>
          <w:lang w:val="hy-AM"/>
        </w:rPr>
        <w:t>ա.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571E7" w:rsidRPr="005F7649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ույքի համար առաջարկվող 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>գին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(</w:t>
      </w:r>
      <w:r w:rsidR="00E571E7" w:rsidRPr="005F7649">
        <w:rPr>
          <w:rFonts w:ascii="GHEA Grapalat" w:hAnsi="GHEA Grapalat"/>
          <w:i w:val="0"/>
          <w:sz w:val="24"/>
          <w:szCs w:val="24"/>
          <w:lang w:val="hy-AM"/>
        </w:rPr>
        <w:t>չի կարող ցածր լինել բաժնետոմսերի գնահատ</w:t>
      </w:r>
      <w:r w:rsidR="006207B8" w:rsidRPr="005F7649">
        <w:rPr>
          <w:rFonts w:ascii="GHEA Grapalat" w:hAnsi="GHEA Grapalat"/>
          <w:i w:val="0"/>
          <w:sz w:val="24"/>
          <w:szCs w:val="24"/>
          <w:lang w:val="hy-AM"/>
        </w:rPr>
        <w:t>ված արժեքի 75 տոկոսից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)՝ 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>գործակիցը՝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42056" w:rsidRPr="005F7649">
        <w:rPr>
          <w:rFonts w:ascii="GHEA Grapalat" w:hAnsi="GHEA Grapalat"/>
          <w:i w:val="0"/>
          <w:sz w:val="24"/>
          <w:szCs w:val="24"/>
          <w:lang w:val="hy-AM"/>
        </w:rPr>
        <w:t>0.</w:t>
      </w:r>
      <w:r w:rsidR="00F518DF" w:rsidRPr="005F7649">
        <w:rPr>
          <w:rFonts w:ascii="GHEA Grapalat" w:hAnsi="GHEA Grapalat"/>
          <w:i w:val="0"/>
          <w:sz w:val="24"/>
          <w:szCs w:val="24"/>
          <w:lang w:val="hy-AM"/>
        </w:rPr>
        <w:t>5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556BB7" w:rsidRPr="005F7649" w:rsidRDefault="00437E60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z w:val="24"/>
          <w:szCs w:val="24"/>
          <w:lang w:val="hy-AM"/>
        </w:rPr>
        <w:t>բ</w:t>
      </w:r>
      <w:r w:rsidR="007817B4" w:rsidRPr="005F7649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543D5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ներդրումների 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>չափ</w:t>
      </w:r>
      <w:r w:rsidR="005543D5" w:rsidRPr="005F7649">
        <w:rPr>
          <w:rFonts w:ascii="GHEA Grapalat" w:hAnsi="GHEA Grapalat"/>
          <w:i w:val="0"/>
          <w:sz w:val="24"/>
          <w:szCs w:val="24"/>
          <w:lang w:val="hy-AM"/>
        </w:rPr>
        <w:t>` ուղղված ընկերության զարգացմանը (</w:t>
      </w:r>
      <w:r w:rsidR="00304F68" w:rsidRPr="005F7649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5543D5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տարիների կտրվածքով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)՝ </w:t>
      </w:r>
      <w:r w:rsidR="005543D5" w:rsidRPr="005F7649">
        <w:rPr>
          <w:rFonts w:ascii="GHEA Grapalat" w:hAnsi="GHEA Grapalat"/>
          <w:i w:val="0"/>
          <w:sz w:val="24"/>
          <w:szCs w:val="24"/>
          <w:lang w:val="hy-AM"/>
        </w:rPr>
        <w:t>գործակիցը 0.</w:t>
      </w:r>
      <w:r w:rsidR="00EE017A" w:rsidRPr="005F7649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304F68" w:rsidRPr="005F7649" w:rsidRDefault="00437E60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7817B4" w:rsidRPr="005F7649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56BB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վճարումների կատարման 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>ժամկետ՝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գործակիցը </w:t>
      </w:r>
      <w:r w:rsidR="00A66FE9" w:rsidRPr="005F7649">
        <w:rPr>
          <w:rFonts w:ascii="GHEA Grapalat" w:hAnsi="GHEA Grapalat"/>
          <w:i w:val="0"/>
          <w:sz w:val="24"/>
          <w:szCs w:val="24"/>
          <w:lang w:val="hy-AM"/>
        </w:rPr>
        <w:t>0.</w:t>
      </w:r>
      <w:r w:rsidR="00F518DF" w:rsidRPr="005F7649">
        <w:rPr>
          <w:rFonts w:ascii="GHEA Grapalat" w:hAnsi="GHEA Grapalat"/>
          <w:i w:val="0"/>
          <w:sz w:val="24"/>
          <w:szCs w:val="24"/>
          <w:lang w:val="hy-AM"/>
        </w:rPr>
        <w:t>2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>, ընդ որում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ամբողջ գումարի 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միանվագ 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(1 ամսվա ընթացքում) 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>վճար</w:t>
      </w:r>
      <w:r w:rsidR="007642A1" w:rsidRPr="005F7649">
        <w:rPr>
          <w:rFonts w:ascii="GHEA Grapalat" w:hAnsi="GHEA Grapalat"/>
          <w:i w:val="0"/>
          <w:sz w:val="24"/>
          <w:szCs w:val="24"/>
          <w:lang w:val="hy-AM"/>
        </w:rPr>
        <w:t>ման դեպքում կիրառել 1 գործակից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>, 1 տարվա ընթացքում</w:t>
      </w:r>
      <w:r w:rsidR="00EE017A" w:rsidRPr="005F7649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>9, 2 տարվա ընթացքում</w:t>
      </w:r>
      <w:r w:rsidR="00EE017A" w:rsidRPr="005F7649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>8, 3 տարվա ընթացքում</w:t>
      </w:r>
      <w:r w:rsidR="00EE017A" w:rsidRPr="005F7649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CB47E7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044597" w:rsidRPr="005F7649">
        <w:rPr>
          <w:rFonts w:ascii="GHEA Grapalat" w:hAnsi="GHEA Grapalat"/>
          <w:i w:val="0"/>
          <w:sz w:val="24"/>
          <w:szCs w:val="24"/>
          <w:lang w:val="hy-AM"/>
        </w:rPr>
        <w:t>7։</w:t>
      </w:r>
    </w:p>
    <w:p w:rsidR="00C12851" w:rsidRPr="005F7649" w:rsidRDefault="00C12851" w:rsidP="005F7649">
      <w:pPr>
        <w:pStyle w:val="norm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i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lastRenderedPageBreak/>
        <w:t>հավասար պայմանների դեպքում նախապատվությունը տրվում է բարձր գին առաջարկած մասնակցին</w:t>
      </w:r>
      <w:r w:rsidR="00CB47E7" w:rsidRPr="005F7649">
        <w:rPr>
          <w:rFonts w:ascii="GHEA Grapalat" w:hAnsi="GHEA Grapalat"/>
          <w:sz w:val="24"/>
          <w:lang w:val="hy-AM"/>
        </w:rPr>
        <w:t>:</w:t>
      </w:r>
    </w:p>
    <w:p w:rsidR="005C5581" w:rsidRPr="005F7649" w:rsidRDefault="0014737F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/>
          <w:iCs/>
          <w:sz w:val="24"/>
          <w:szCs w:val="24"/>
          <w:lang w:val="hy-AM"/>
        </w:rPr>
      </w:pPr>
      <w:r w:rsidRPr="005F7649">
        <w:rPr>
          <w:rFonts w:ascii="GHEA Grapalat" w:hAnsi="GHEA Grapalat" w:cs="Arial"/>
          <w:sz w:val="24"/>
          <w:szCs w:val="24"/>
          <w:lang w:val="hy-AM"/>
        </w:rPr>
        <w:t>Կ</w:t>
      </w:r>
      <w:r w:rsidR="005C5581" w:rsidRPr="005F7649">
        <w:rPr>
          <w:rFonts w:ascii="GHEA Grapalat" w:hAnsi="GHEA Grapalat" w:cs="Arial"/>
          <w:sz w:val="24"/>
          <w:szCs w:val="24"/>
          <w:lang w:val="hy-AM"/>
        </w:rPr>
        <w:t>ոմիտեի</w:t>
      </w:r>
      <w:r w:rsidR="005C5581" w:rsidRPr="005F7649">
        <w:rPr>
          <w:rFonts w:ascii="GHEA Grapalat" w:hAnsi="GHEA Grapalat"/>
          <w:sz w:val="24"/>
          <w:szCs w:val="24"/>
          <w:lang w:val="hy-AM"/>
        </w:rPr>
        <w:t xml:space="preserve"> նախագահին՝</w:t>
      </w:r>
    </w:p>
    <w:p w:rsidR="005C5581" w:rsidRPr="005F7649" w:rsidRDefault="00A52B56" w:rsidP="005F7649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սույն որոշումն ուժի մեջ մտնելուց հետո եռամսյա ժամկետում՝ Հայաստանի Հանրապետության օրենսդրությամբ սահմանված կարգով </w:t>
      </w:r>
      <w:r w:rsidR="005C5581" w:rsidRPr="005F7649">
        <w:rPr>
          <w:rFonts w:ascii="GHEA Grapalat" w:hAnsi="GHEA Grapalat"/>
          <w:sz w:val="24"/>
          <w:lang w:val="hy-AM"/>
        </w:rPr>
        <w:t xml:space="preserve">կազմակերպել և անցկացնել </w:t>
      </w:r>
      <w:r w:rsidRPr="005F7649">
        <w:rPr>
          <w:rFonts w:ascii="GHEA Grapalat" w:hAnsi="GHEA Grapalat"/>
          <w:sz w:val="24"/>
          <w:lang w:val="hy-AM"/>
        </w:rPr>
        <w:t>մրցույթ</w:t>
      </w:r>
      <w:r w:rsidR="0002659F" w:rsidRPr="005F7649">
        <w:rPr>
          <w:rFonts w:ascii="GHEA Grapalat" w:hAnsi="GHEA Grapalat"/>
          <w:sz w:val="24"/>
          <w:lang w:val="hy-AM"/>
        </w:rPr>
        <w:t>.</w:t>
      </w:r>
    </w:p>
    <w:p w:rsidR="005C5581" w:rsidRPr="005F7649" w:rsidRDefault="005C5581" w:rsidP="005F7649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 xml:space="preserve">մրցույթի անցկացման օրվանից՝ առնվազն մեկ ամիս առաջ, մամուլում և (կամ) զանգվածային լրատվության այլ միջոցներով, ինչպես նաև </w:t>
      </w:r>
      <w:hyperlink r:id="rId8" w:history="1">
        <w:r w:rsidRPr="009E2384">
          <w:rPr>
            <w:rFonts w:ascii="GHEA Grapalat" w:hAnsi="GHEA Grapalat"/>
            <w:sz w:val="24"/>
            <w:lang w:val="hy-AM"/>
          </w:rPr>
          <w:t>www.azdarar.am</w:t>
        </w:r>
      </w:hyperlink>
      <w:r w:rsidRPr="005F7649">
        <w:rPr>
          <w:rFonts w:ascii="GHEA Grapalat" w:hAnsi="GHEA Grapalat"/>
          <w:sz w:val="24"/>
          <w:lang w:val="hy-AM"/>
        </w:rPr>
        <w:t xml:space="preserve"> Հայաստանի Հանրապետության հրապարակային ծանուցումների պաշտոնական ինտերնետային կայքում հրապարակել ընդհանուր տեղեկություններ ընկերության գույքի, մրցույթի անցկացման պայմանների, ժամկետների, մասնակիցներին ներկայացվող պահանջների մասին.</w:t>
      </w:r>
    </w:p>
    <w:p w:rsidR="005C5581" w:rsidRPr="005F7649" w:rsidRDefault="00CC2186" w:rsidP="005F7649">
      <w:pPr>
        <w:pStyle w:val="norm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/>
          <w:i/>
          <w:sz w:val="24"/>
          <w:lang w:val="hy-AM"/>
        </w:rPr>
      </w:pPr>
      <w:r w:rsidRPr="005F7649">
        <w:rPr>
          <w:rFonts w:ascii="GHEA Grapalat" w:hAnsi="GHEA Grapalat"/>
          <w:sz w:val="24"/>
          <w:lang w:val="hy-AM"/>
        </w:rPr>
        <w:t>Գնորդի</w:t>
      </w:r>
      <w:r w:rsidR="005C5581" w:rsidRPr="005F7649">
        <w:rPr>
          <w:rFonts w:ascii="GHEA Grapalat" w:hAnsi="GHEA Grapalat"/>
          <w:sz w:val="24"/>
          <w:lang w:val="hy-AM"/>
        </w:rPr>
        <w:t xml:space="preserve"> կողմից առաջարկված գնի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556BB7" w:rsidRPr="005F7649">
        <w:rPr>
          <w:rFonts w:ascii="GHEA Grapalat" w:hAnsi="GHEA Grapalat"/>
          <w:sz w:val="24"/>
          <w:lang w:val="hy-AM"/>
        </w:rPr>
        <w:t>առնվազն 5 տոկոսի չափով</w:t>
      </w:r>
      <w:r w:rsidR="0082301D" w:rsidRPr="005F7649">
        <w:rPr>
          <w:rFonts w:ascii="GHEA Grapalat" w:hAnsi="GHEA Grapalat"/>
          <w:sz w:val="24"/>
          <w:lang w:val="hy-AM"/>
        </w:rPr>
        <w:t>,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ինչպես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նաև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F61D5D" w:rsidRPr="005F7649">
        <w:rPr>
          <w:rFonts w:ascii="GHEA Grapalat" w:hAnsi="GHEA Grapalat"/>
          <w:sz w:val="24"/>
          <w:lang w:val="hy-AM"/>
        </w:rPr>
        <w:t>Գույքի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արժեքի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որոշման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համար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նախատեսված՝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BE760F" w:rsidRPr="005F7649">
        <w:rPr>
          <w:rFonts w:ascii="GHEA Grapalat" w:hAnsi="GHEA Grapalat"/>
          <w:sz w:val="24"/>
          <w:lang w:val="hy-AM"/>
        </w:rPr>
        <w:t>1</w:t>
      </w:r>
      <w:r w:rsidR="007B1811" w:rsidRPr="005F7649">
        <w:rPr>
          <w:rFonts w:ascii="GHEA Grapalat" w:hAnsi="GHEA Grapalat"/>
          <w:sz w:val="24"/>
          <w:lang w:val="hy-AM"/>
        </w:rPr>
        <w:t>,</w:t>
      </w:r>
      <w:r w:rsidR="00BE760F" w:rsidRPr="005F7649">
        <w:rPr>
          <w:rFonts w:ascii="GHEA Grapalat" w:hAnsi="GHEA Grapalat"/>
          <w:sz w:val="24"/>
          <w:lang w:val="hy-AM"/>
        </w:rPr>
        <w:t>200.0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հազ.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82301D" w:rsidRPr="005F7649">
        <w:rPr>
          <w:rFonts w:ascii="GHEA Grapalat" w:hAnsi="GHEA Grapalat"/>
          <w:sz w:val="24"/>
          <w:lang w:val="hy-AM"/>
        </w:rPr>
        <w:t>դրամի</w:t>
      </w:r>
      <w:r w:rsidR="0002659F" w:rsidRPr="005F7649">
        <w:rPr>
          <w:rFonts w:ascii="GHEA Grapalat" w:hAnsi="GHEA Grapalat"/>
          <w:sz w:val="24"/>
          <w:lang w:val="hy-AM"/>
        </w:rPr>
        <w:t xml:space="preserve"> (ներառյալ՝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ավելացված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արժեքի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02659F" w:rsidRPr="005F7649">
        <w:rPr>
          <w:rFonts w:ascii="GHEA Grapalat" w:hAnsi="GHEA Grapalat"/>
          <w:sz w:val="24"/>
          <w:lang w:val="hy-AM"/>
        </w:rPr>
        <w:t>հարկը)</w:t>
      </w:r>
      <w:r w:rsidR="00E41EE9" w:rsidRPr="005F7649">
        <w:rPr>
          <w:rFonts w:ascii="GHEA Grapalat" w:hAnsi="GHEA Grapalat"/>
          <w:sz w:val="24"/>
          <w:lang w:val="hy-AM"/>
        </w:rPr>
        <w:t xml:space="preserve"> վճար</w:t>
      </w:r>
      <w:r w:rsidR="0082301D" w:rsidRPr="005F7649">
        <w:rPr>
          <w:rFonts w:ascii="GHEA Grapalat" w:hAnsi="GHEA Grapalat"/>
          <w:sz w:val="24"/>
          <w:lang w:val="hy-AM"/>
        </w:rPr>
        <w:t>ումից</w:t>
      </w:r>
      <w:r w:rsidR="00CB47E7" w:rsidRPr="005F7649">
        <w:rPr>
          <w:rFonts w:ascii="GHEA Grapalat" w:hAnsi="GHEA Grapalat"/>
          <w:sz w:val="24"/>
          <w:lang w:val="hy-AM"/>
        </w:rPr>
        <w:t xml:space="preserve"> </w:t>
      </w:r>
      <w:r w:rsidR="00A52B56" w:rsidRPr="005F7649">
        <w:rPr>
          <w:rFonts w:ascii="GHEA Grapalat" w:hAnsi="GHEA Grapalat"/>
          <w:sz w:val="24"/>
          <w:lang w:val="hy-AM"/>
        </w:rPr>
        <w:t>հետո</w:t>
      </w:r>
      <w:r w:rsidR="005C5581" w:rsidRPr="005F7649">
        <w:rPr>
          <w:rFonts w:ascii="GHEA Grapalat" w:hAnsi="GHEA Grapalat"/>
          <w:sz w:val="24"/>
          <w:lang w:val="hy-AM"/>
        </w:rPr>
        <w:t xml:space="preserve"> մեկամսյա ժամկետում, </w:t>
      </w:r>
      <w:r w:rsidR="00A52B56" w:rsidRPr="005F7649">
        <w:rPr>
          <w:rFonts w:ascii="GHEA Grapalat" w:hAnsi="GHEA Grapalat"/>
          <w:sz w:val="24"/>
          <w:lang w:val="hy-AM"/>
        </w:rPr>
        <w:t>Գ</w:t>
      </w:r>
      <w:r w:rsidR="005C5581" w:rsidRPr="005F7649">
        <w:rPr>
          <w:rFonts w:ascii="GHEA Grapalat" w:hAnsi="GHEA Grapalat"/>
          <w:sz w:val="24"/>
          <w:lang w:val="hy-AM"/>
        </w:rPr>
        <w:t>նորդի հետ կնքել մասնավորեցման մասին պայմանագիր</w:t>
      </w:r>
      <w:r w:rsidRPr="005F7649">
        <w:rPr>
          <w:rFonts w:ascii="GHEA Grapalat" w:hAnsi="GHEA Grapalat"/>
          <w:sz w:val="24"/>
          <w:lang w:val="hy-AM"/>
        </w:rPr>
        <w:t xml:space="preserve"> (այսուհետ՝ Պայմանագիր)</w:t>
      </w:r>
      <w:r w:rsidR="005C5581" w:rsidRPr="005F7649">
        <w:rPr>
          <w:rFonts w:ascii="GHEA Grapalat" w:hAnsi="GHEA Grapalat"/>
          <w:sz w:val="24"/>
          <w:lang w:val="hy-AM"/>
        </w:rPr>
        <w:t xml:space="preserve">` դրանում նախատեսելով, որ </w:t>
      </w:r>
      <w:r w:rsidR="00787F3A" w:rsidRPr="005F7649">
        <w:rPr>
          <w:rFonts w:ascii="GHEA Grapalat" w:hAnsi="GHEA Grapalat"/>
          <w:sz w:val="24"/>
          <w:lang w:val="hy-AM"/>
        </w:rPr>
        <w:t>Գ</w:t>
      </w:r>
      <w:r w:rsidR="005C5581" w:rsidRPr="005F7649">
        <w:rPr>
          <w:rFonts w:ascii="GHEA Grapalat" w:hAnsi="GHEA Grapalat"/>
          <w:sz w:val="24"/>
          <w:lang w:val="hy-AM"/>
        </w:rPr>
        <w:t>նորդը պարտավորվում է</w:t>
      </w:r>
      <w:r w:rsidR="0002659F" w:rsidRPr="005F7649">
        <w:rPr>
          <w:rFonts w:ascii="GHEA Grapalat" w:hAnsi="GHEA Grapalat"/>
          <w:sz w:val="24"/>
          <w:lang w:val="hy-AM"/>
        </w:rPr>
        <w:t>՝</w:t>
      </w:r>
    </w:p>
    <w:p w:rsidR="00EF1561" w:rsidRPr="005F7649" w:rsidRDefault="00387927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EF1561" w:rsidRPr="005F7649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F7649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C2186" w:rsidRPr="005F7649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EF156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այմանագիրը կնքելուց հետո առնվազն վեց ամիս պահպանել Ընկերության աշխատողների թիվը և աշխատավարձի չափը: </w:t>
      </w:r>
    </w:p>
    <w:p w:rsidR="005C5581" w:rsidRPr="005F7649" w:rsidRDefault="00387927" w:rsidP="005F76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i w:val="0"/>
          <w:spacing w:val="-4"/>
          <w:sz w:val="24"/>
          <w:szCs w:val="24"/>
          <w:lang w:val="hy-AM"/>
        </w:rPr>
        <w:t>բ</w:t>
      </w:r>
      <w:r w:rsidR="0002659F" w:rsidRPr="005F7649">
        <w:rPr>
          <w:rFonts w:ascii="GHEA Grapalat" w:hAnsi="GHEA Grapalat"/>
          <w:i w:val="0"/>
          <w:spacing w:val="-4"/>
          <w:sz w:val="24"/>
          <w:szCs w:val="24"/>
          <w:lang w:val="hy-AM"/>
        </w:rPr>
        <w:t>.</w:t>
      </w:r>
      <w:r w:rsidR="00CB47E7" w:rsidRPr="005F7649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իր միջոցների հաշվին վճարել պայմանագրի կնքման և գույքային իրավունքների պետական գրանցման համար օրենքով սահմանված գումարներն ու տուրքերը, ինչպես նաև մասնավորեցման մասին պայմանագրի կնքումից հետո մեկամսյա ժամկետում </w:t>
      </w:r>
      <w:r w:rsidR="00322C0A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բաժնետոմսերի ռեեստրը վարող մասնագիտացված կազմակերպությունում կատարել </w:t>
      </w:r>
      <w:r w:rsidR="005C5581" w:rsidRPr="005F7649">
        <w:rPr>
          <w:rFonts w:ascii="GHEA Grapalat" w:hAnsi="GHEA Grapalat"/>
          <w:i w:val="0"/>
          <w:sz w:val="24"/>
          <w:szCs w:val="24"/>
          <w:lang w:val="hy-AM"/>
        </w:rPr>
        <w:t xml:space="preserve">բաժնետոմսերի սեփականատերերի փոփոխության վերաբերյալ համապատասխան </w:t>
      </w:r>
      <w:r w:rsidR="00322C0A" w:rsidRPr="005F7649">
        <w:rPr>
          <w:rFonts w:ascii="GHEA Grapalat" w:hAnsi="GHEA Grapalat"/>
          <w:i w:val="0"/>
          <w:sz w:val="24"/>
          <w:szCs w:val="24"/>
          <w:lang w:val="hy-AM"/>
        </w:rPr>
        <w:t>գրանցում։</w:t>
      </w:r>
    </w:p>
    <w:p w:rsidR="00387927" w:rsidRPr="005F7649" w:rsidRDefault="00387927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/>
          <w:sz w:val="24"/>
          <w:szCs w:val="24"/>
          <w:lang w:val="hy-AM"/>
        </w:rPr>
        <w:t>Սահմանել, որ մասնավորեցումը չի կարող հանգեցնել «Կուրորտաբանության և ֆիզիկական բժշկության գիտահետազոտական ինստիտուտ» ՓԲԸ-ի հանրային նշանակության փոփոխությանը, իսկ գնորդը պարտավորվում է պետության կողմից երաշխավորված անվճար բժշկական օգնության և սպասարկման դիմաց վճարների շրջանակներում պահպանել Ընկերության գործունեության հիմնական ուղղությունը։</w:t>
      </w:r>
    </w:p>
    <w:p w:rsidR="007817B4" w:rsidRPr="005F7649" w:rsidRDefault="00322C0A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/>
          <w:sz w:val="24"/>
          <w:szCs w:val="24"/>
          <w:lang w:val="hy-AM"/>
        </w:rPr>
        <w:t>Պ</w:t>
      </w:r>
      <w:r w:rsidR="005A4315" w:rsidRPr="005F7649">
        <w:rPr>
          <w:rFonts w:ascii="GHEA Grapalat" w:hAnsi="GHEA Grapalat"/>
          <w:sz w:val="24"/>
          <w:szCs w:val="24"/>
          <w:lang w:val="hy-AM"/>
        </w:rPr>
        <w:t xml:space="preserve">այմանագրով սահմանված պարտավորությունները Գնորդի կողմից չկատարման դեպքում </w:t>
      </w:r>
      <w:r w:rsidR="00CC2186" w:rsidRPr="005F7649">
        <w:rPr>
          <w:rFonts w:ascii="GHEA Grapalat" w:hAnsi="GHEA Grapalat" w:cs="Arial"/>
          <w:sz w:val="24"/>
          <w:szCs w:val="24"/>
          <w:lang w:val="hy-AM"/>
        </w:rPr>
        <w:t>Պ</w:t>
      </w:r>
      <w:r w:rsidR="005A4315" w:rsidRPr="005F7649">
        <w:rPr>
          <w:rFonts w:ascii="GHEA Grapalat" w:hAnsi="GHEA Grapalat" w:cs="Arial"/>
          <w:sz w:val="24"/>
          <w:szCs w:val="24"/>
          <w:lang w:val="hy-AM"/>
        </w:rPr>
        <w:t>այմանագիրը</w:t>
      </w:r>
      <w:r w:rsidR="005A4315" w:rsidRPr="005F7649">
        <w:rPr>
          <w:rFonts w:ascii="GHEA Grapalat" w:hAnsi="GHEA Grapalat"/>
          <w:sz w:val="24"/>
          <w:szCs w:val="24"/>
          <w:lang w:val="hy-AM"/>
        </w:rPr>
        <w:t xml:space="preserve"> ենթակա է լուծման, իսկ </w:t>
      </w:r>
      <w:r w:rsidR="00F61D5D" w:rsidRPr="005F7649">
        <w:rPr>
          <w:rFonts w:ascii="GHEA Grapalat" w:hAnsi="GHEA Grapalat"/>
          <w:sz w:val="24"/>
          <w:szCs w:val="24"/>
          <w:lang w:val="hy-AM"/>
        </w:rPr>
        <w:t>Գ</w:t>
      </w:r>
      <w:r w:rsidR="005A4315" w:rsidRPr="005F7649">
        <w:rPr>
          <w:rFonts w:ascii="GHEA Grapalat" w:hAnsi="GHEA Grapalat"/>
          <w:sz w:val="24"/>
          <w:szCs w:val="24"/>
          <w:lang w:val="hy-AM"/>
        </w:rPr>
        <w:t>ույքը վերադարձման Հայաստանի Հանրապետությանը</w:t>
      </w:r>
      <w:r w:rsidR="00CC2186" w:rsidRPr="005F7649">
        <w:rPr>
          <w:rFonts w:ascii="GHEA Grapalat" w:hAnsi="GHEA Grapalat"/>
          <w:sz w:val="24"/>
          <w:szCs w:val="24"/>
          <w:lang w:val="hy-AM"/>
        </w:rPr>
        <w:t>։</w:t>
      </w:r>
    </w:p>
    <w:p w:rsidR="005C5581" w:rsidRPr="005F7649" w:rsidRDefault="005C558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5F7649">
        <w:rPr>
          <w:rFonts w:ascii="GHEA Grapalat" w:hAnsi="GHEA Grapalat"/>
          <w:sz w:val="24"/>
          <w:szCs w:val="24"/>
          <w:lang w:val="hy-AM"/>
        </w:rPr>
        <w:t xml:space="preserve">Մրցույթի մասնակցության նախավճարը սահմանվում է մասնավորեցման ենթակա </w:t>
      </w:r>
      <w:r w:rsidR="00E41FA3" w:rsidRPr="005F7649">
        <w:rPr>
          <w:rFonts w:ascii="GHEA Grapalat" w:hAnsi="GHEA Grapalat"/>
          <w:sz w:val="24"/>
          <w:szCs w:val="24"/>
          <w:lang w:val="hy-AM"/>
        </w:rPr>
        <w:t>Գ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ույքի </w:t>
      </w:r>
      <w:r w:rsidRPr="005F7649">
        <w:rPr>
          <w:rFonts w:ascii="GHEA Grapalat" w:hAnsi="GHEA Grapalat" w:cs="Arial"/>
          <w:sz w:val="24"/>
          <w:szCs w:val="24"/>
          <w:lang w:val="hy-AM"/>
        </w:rPr>
        <w:t>նվազագույն</w:t>
      </w:r>
      <w:r w:rsidRPr="005F7649">
        <w:rPr>
          <w:rFonts w:ascii="GHEA Grapalat" w:hAnsi="GHEA Grapalat"/>
          <w:sz w:val="24"/>
          <w:szCs w:val="24"/>
          <w:lang w:val="hy-AM"/>
        </w:rPr>
        <w:t xml:space="preserve"> գնի 5 տոկոսի չափով: Գնորդի կողմից մուծված նախավճարը ներառվում է առաջարկվող գնի մեջ:</w:t>
      </w:r>
      <w:r w:rsidR="00A52B56" w:rsidRPr="005F7649">
        <w:rPr>
          <w:rFonts w:ascii="GHEA Grapalat" w:hAnsi="GHEA Grapalat"/>
          <w:sz w:val="24"/>
          <w:szCs w:val="24"/>
          <w:lang w:val="hy-AM"/>
        </w:rPr>
        <w:t xml:space="preserve"> </w:t>
      </w:r>
      <w:r w:rsidR="00F61D5D" w:rsidRPr="005F7649">
        <w:rPr>
          <w:rFonts w:ascii="GHEA Grapalat" w:hAnsi="GHEA Grapalat"/>
          <w:sz w:val="24"/>
          <w:szCs w:val="24"/>
          <w:lang w:val="hy-AM"/>
        </w:rPr>
        <w:t>Գնորդի</w:t>
      </w:r>
      <w:r w:rsidR="00A52B56" w:rsidRPr="005F7649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մրցույթի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արդյունքների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արձանագրությունը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F61D5D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չստորագր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ելու,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A52B56" w:rsidRPr="005F7649">
        <w:rPr>
          <w:rFonts w:ascii="GHEA Grapalat" w:hAnsi="GHEA Grapalat"/>
          <w:sz w:val="24"/>
          <w:szCs w:val="24"/>
          <w:lang w:val="hy-AM"/>
        </w:rPr>
        <w:t xml:space="preserve">սահմանված ժամկետում հետագա վճարումները չկատարելու 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E43611" w:rsidRPr="005F76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(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="00E43611" w:rsidRPr="005F76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) </w:t>
      </w:r>
      <w:r w:rsidR="00E41FA3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այմանագիր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F61D5D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չկնք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ելու</w:t>
      </w:r>
      <w:r w:rsidR="00DB0C7E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43611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դեպքերում</w:t>
      </w:r>
      <w:r w:rsidR="00F61D5D" w:rsidRPr="005F76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A52B56" w:rsidRPr="005F7649">
        <w:rPr>
          <w:rFonts w:ascii="GHEA Grapalat" w:hAnsi="GHEA Grapalat"/>
          <w:sz w:val="24"/>
          <w:szCs w:val="24"/>
          <w:lang w:val="hy-AM"/>
        </w:rPr>
        <w:t xml:space="preserve"> մասնակցության նախավճարը չի վերադարձվում և այն ուղղվում է Հայաստանի Հանրապետության պետական բյուջե:</w:t>
      </w:r>
    </w:p>
    <w:p w:rsidR="005C5581" w:rsidRPr="005F7649" w:rsidRDefault="005C5581" w:rsidP="005F764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F7649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 w:rsidR="00E41FA3" w:rsidRPr="005F7649">
        <w:rPr>
          <w:rFonts w:ascii="GHEA Grapalat" w:hAnsi="GHEA Grapalat"/>
          <w:sz w:val="24"/>
          <w:szCs w:val="24"/>
          <w:lang w:val="hy-AM"/>
        </w:rPr>
        <w:t>Գ</w:t>
      </w:r>
      <w:r w:rsidR="00EF29BE" w:rsidRPr="005F7649">
        <w:rPr>
          <w:rFonts w:ascii="GHEA Grapalat" w:hAnsi="GHEA Grapalat"/>
          <w:sz w:val="24"/>
          <w:szCs w:val="24"/>
          <w:lang w:val="hy-AM"/>
        </w:rPr>
        <w:t xml:space="preserve">նորդի կողմից </w:t>
      </w:r>
      <w:r w:rsidR="009F10C3" w:rsidRPr="005F7649">
        <w:rPr>
          <w:rFonts w:ascii="GHEA Grapalat" w:hAnsi="GHEA Grapalat" w:cs="Arial"/>
          <w:sz w:val="24"/>
          <w:szCs w:val="24"/>
          <w:lang w:val="hy-AM"/>
        </w:rPr>
        <w:t>վ</w:t>
      </w:r>
      <w:r w:rsidR="005543D5" w:rsidRPr="005F7649">
        <w:rPr>
          <w:rFonts w:ascii="GHEA Grapalat" w:hAnsi="GHEA Grapalat" w:cs="Arial"/>
          <w:sz w:val="24"/>
          <w:szCs w:val="24"/>
          <w:lang w:val="hy-AM"/>
        </w:rPr>
        <w:t>ճա</w:t>
      </w:r>
      <w:r w:rsidR="00EF29BE" w:rsidRPr="005F7649">
        <w:rPr>
          <w:rFonts w:ascii="GHEA Grapalat" w:hAnsi="GHEA Grapalat" w:cs="Arial"/>
          <w:sz w:val="24"/>
          <w:szCs w:val="24"/>
          <w:lang w:val="hy-AM"/>
        </w:rPr>
        <w:t>րված</w:t>
      </w:r>
      <w:r w:rsidR="00DB0C7E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43D5" w:rsidRPr="005F7649">
        <w:rPr>
          <w:rFonts w:ascii="GHEA Grapalat" w:hAnsi="GHEA Grapalat" w:cs="Arial"/>
          <w:sz w:val="24"/>
          <w:szCs w:val="24"/>
          <w:lang w:val="hy-AM"/>
        </w:rPr>
        <w:t>գումար</w:t>
      </w:r>
      <w:r w:rsidR="006B2D22" w:rsidRPr="005F7649">
        <w:rPr>
          <w:rFonts w:ascii="GHEA Grapalat" w:hAnsi="GHEA Grapalat" w:cs="Arial"/>
          <w:sz w:val="24"/>
          <w:szCs w:val="24"/>
          <w:lang w:val="hy-AM"/>
        </w:rPr>
        <w:t>ի</w:t>
      </w:r>
      <w:r w:rsidR="00DB0C7E" w:rsidRPr="005F76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1EE9" w:rsidRPr="005F7649">
        <w:rPr>
          <w:rFonts w:ascii="GHEA Grapalat" w:hAnsi="GHEA Grapalat"/>
          <w:sz w:val="24"/>
          <w:szCs w:val="24"/>
          <w:lang w:val="hy-AM"/>
        </w:rPr>
        <w:t xml:space="preserve">70 տոկոսն </w:t>
      </w:r>
      <w:r w:rsidR="006B2D22" w:rsidRPr="005F7649">
        <w:rPr>
          <w:rFonts w:ascii="GHEA Grapalat" w:hAnsi="GHEA Grapalat"/>
          <w:sz w:val="24"/>
          <w:szCs w:val="24"/>
          <w:lang w:val="hy-AM"/>
        </w:rPr>
        <w:t>ուղղվում</w:t>
      </w:r>
      <w:r w:rsidR="00EF29BE" w:rsidRPr="005F7649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E41EE9" w:rsidRPr="005F7649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E41EE9" w:rsidRPr="005F764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E41EE9" w:rsidRPr="005F7649">
        <w:rPr>
          <w:rFonts w:ascii="GHEA Grapalat" w:hAnsi="GHEA Grapalat"/>
          <w:sz w:val="24"/>
          <w:szCs w:val="24"/>
          <w:lang w:val="hy-AM"/>
        </w:rPr>
        <w:t xml:space="preserve"> պետական բյուջե, իսկ 30 տոկոսը` համապատասխան համայնքի ֆոնդային բյուջե՝ ըստ գույքի գտնվելու վայրի</w:t>
      </w:r>
      <w:r w:rsidRPr="005F7649">
        <w:rPr>
          <w:rFonts w:ascii="GHEA Grapalat" w:hAnsi="GHEA Grapalat"/>
          <w:sz w:val="24"/>
          <w:szCs w:val="24"/>
          <w:lang w:val="hy-AM"/>
        </w:rPr>
        <w:t>:</w:t>
      </w:r>
    </w:p>
    <w:p w:rsidR="00E43611" w:rsidRPr="005F7649" w:rsidRDefault="00E43611" w:rsidP="005F7649">
      <w:pPr>
        <w:spacing w:after="0" w:line="360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  <w:r w:rsidRPr="005F7649">
        <w:rPr>
          <w:rFonts w:ascii="GHEA Grapalat" w:hAnsi="GHEA Grapalat" w:cs="Sylfaen"/>
          <w:b/>
          <w:bCs w:val="0"/>
          <w:sz w:val="24"/>
          <w:szCs w:val="24"/>
          <w:lang w:val="af-ZA"/>
        </w:rPr>
        <w:br w:type="page"/>
      </w:r>
    </w:p>
    <w:p w:rsidR="00F33609" w:rsidRPr="005F7649" w:rsidRDefault="005F7649" w:rsidP="009E23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i/>
          <w:lang w:val="af-ZA"/>
        </w:rPr>
      </w:pPr>
      <w:r w:rsidRPr="005F7649">
        <w:rPr>
          <w:rFonts w:ascii="GHEA Grapalat" w:hAnsi="GHEA Grapalat"/>
          <w:b/>
          <w:lang w:val="af-ZA"/>
        </w:rPr>
        <w:lastRenderedPageBreak/>
        <w:t>ՀԻՄՆԱՎՈՐՈՒՄ</w:t>
      </w:r>
    </w:p>
    <w:p w:rsidR="00F33609" w:rsidRPr="005F7649" w:rsidRDefault="00F33609" w:rsidP="009E2384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F33609" w:rsidRPr="005F7649" w:rsidRDefault="006C3269" w:rsidP="009E238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«ԿՈՒՐՈՐՏԱԲԱՆՈՒԹՅԱՆ ԵՎ ՖԻԶԻԿԱԿԱՆ ԲԺՇԿՈՒԹՅԱՆ ԳԻՏԱՀԵՏԱԶՈՏԱԿԱՆ ԻՆՍՏԻՏՈՒՏ» ՓԱԿ ԲԱԺՆԵՏԻՐԱԿԱՆ ԸՆԿԵՐՈՒԹՅԱՆ ՊԵՏԱԿԱՆ ՍԵՓԱԿԱՆՈՒԹՅՈՒՆ ՀԱՆԴԻՍԱՑՈՂ ԲԱԺՆԵՏՈՄՍԵՐԸ ՄԱՍՆԱՎՈՐԵՑՆԵԼՈՒ ՄԱՍԻՆ</w:t>
      </w:r>
      <w:r w:rsidRP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  <w:t>»</w:t>
      </w:r>
      <w:r w:rsidR="005F764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="005F7649" w:rsidRPr="005F764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ՀՀ ԿԱՌԱՎԱՐՈՒԹՅԱՆ ՈՐՈՇՄԱՆ </w:t>
      </w:r>
      <w:r w:rsidR="005F7649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</w:p>
    <w:p w:rsidR="00F33609" w:rsidRPr="005F7649" w:rsidRDefault="00F33609" w:rsidP="005F7649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10538"/>
      </w:tblGrid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C31ABB" w:rsidRDefault="00F33609" w:rsidP="00C31ABB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5449C6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Կուրորտաբանության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և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ֆիզիկական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բժշկության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գիտահետազոտական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ինստիտուտ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»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</w:t>
            </w:r>
            <w:r w:rsidR="006C3269"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6C3269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 ենթակա է մասնավորեցման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Ընկերության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DB0C7E"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="00487E38"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="00487E38"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="00487E38"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5449C6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C31ABB" w:rsidRDefault="005449C6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C31ABB" w:rsidRDefault="005449C6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Ըստ կանոնադրության ընկերության գործունեության հիմնական տեսակն է վերականգնողական բուժում:</w:t>
            </w:r>
          </w:p>
          <w:p w:rsidR="005449C6" w:rsidRPr="00C31ABB" w:rsidRDefault="005449C6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Ընկերություն</w:t>
            </w:r>
            <w:r w:rsidR="007D7108" w:rsidRPr="00C31ABB">
              <w:rPr>
                <w:rFonts w:ascii="GHEA Grapalat" w:hAnsi="GHEA Grapalat"/>
                <w:sz w:val="24"/>
                <w:lang w:val="hy-AM"/>
              </w:rPr>
              <w:t>ը 2021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թ. մա</w:t>
            </w:r>
            <w:r w:rsidR="007D7108" w:rsidRPr="00C31ABB">
              <w:rPr>
                <w:rFonts w:ascii="GHEA Grapalat" w:hAnsi="GHEA Grapalat"/>
                <w:sz w:val="24"/>
                <w:lang w:val="hy-AM"/>
              </w:rPr>
              <w:t>րտի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1-ի դրությամբ ունի </w:t>
            </w:r>
            <w:r w:rsidR="002C525C" w:rsidRPr="00C31ABB">
              <w:rPr>
                <w:rFonts w:ascii="GHEA Grapalat" w:hAnsi="GHEA Grapalat"/>
                <w:sz w:val="24"/>
                <w:lang w:val="hy-AM"/>
              </w:rPr>
              <w:t>164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աշխատակից:</w:t>
            </w:r>
          </w:p>
          <w:p w:rsidR="007D7108" w:rsidRPr="00C31ABB" w:rsidRDefault="007D7108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Ընկերությունն իր գործունեությունն իրականացնում է ք. Երևան Օրբելի 41 հասցեում։</w:t>
            </w:r>
          </w:p>
          <w:p w:rsidR="007D7108" w:rsidRPr="00C31ABB" w:rsidRDefault="007D7108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 xml:space="preserve">Հողամասի մակերեսը կազմում է 1.7863 հա, կադաստրային արժեքը՝ 452,827.1 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>հազ. դրամ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7D7108" w:rsidRPr="00C31ABB" w:rsidRDefault="007D7108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 xml:space="preserve">Շենքեր-շինությունների ընդհանուր մակերեսը կազմում է 15607.2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(կենտրոնական մասնաշենք` 13132.8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, փորձարարական մասնաշենք` 749.3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, տնտեսական մասնաշենք՝ 1435.3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, ավտոտնակ՝ 72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, փորձարարական մասնաշենք՝ 217.8 </w:t>
            </w:r>
            <w:r w:rsidR="00C31ABB" w:rsidRPr="00C31ABB">
              <w:rPr>
                <w:rFonts w:ascii="GHEA Grapalat" w:hAnsi="GHEA Grapalat"/>
                <w:sz w:val="24"/>
                <w:lang w:val="hy-AM"/>
              </w:rPr>
              <w:t>քառ. մ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): Ընկերության շենք-շինություններն ենթարկվել են սեյսմիկ հետազոտության: Առկա են վնասվածության աստիճաններ: Սեյսմակայությունն ապահովելու նպատակով անհրաժեշտ է իրականացնել ամրացման աշխատանքներ:</w:t>
            </w:r>
          </w:p>
          <w:p w:rsidR="007D7108" w:rsidRPr="00C31ABB" w:rsidRDefault="007D7108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ՀՀ առողջապահության նախարարության և «Կուրորտաբանության և ֆիզիկական բժշկության գիտահետազոտական ինստիտուտ» ՓԲԸ-ի միջև կնքված «Պետության կողմից երաշխավորված անվճար և արտոնյալ պայմաններով բժշկական օգնության և սպասարկման ծառայությունների մասին» պայմանագրով ընկերությանը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 xml:space="preserve"> 2018թ.-ի համար փաստացի տրամադրվել է 295,870.0 հազ. դրամ,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201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9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թ.-ի համար 314,006.0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դրամ, իսկ 2020թ. </w:t>
            </w:r>
            <w:r w:rsidRPr="00C31ABB">
              <w:rPr>
                <w:rFonts w:ascii="GHEA Grapalat" w:hAnsi="GHEA Grapalat"/>
                <w:sz w:val="24"/>
                <w:lang w:val="hy-AM"/>
              </w:rPr>
              <w:lastRenderedPageBreak/>
              <w:t>համար 2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19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,9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02.0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դրամ, ինչին համապատասխան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հիվանդների քանակը համապատասխանաբար կազմել է՝ 2390, 2519, 1680 մարդ։</w:t>
            </w:r>
          </w:p>
          <w:p w:rsidR="005449C6" w:rsidRPr="00C31ABB" w:rsidRDefault="005449C6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01.01.2020թ.-ի դրությամբ ներկայացված գնահատման համար անհրաժեշտ ելակետային տվյալների փաթեթի հիման վրա ՀՀ կառավարության 27.03.1998թ. թիվ 209 որոշմամբ սահմանված կարգով՝ 2020 թվականի ապրիլի 21-ին Ընկերության բաժնետոմսերի գնահատված արժեքը կազմել է 4</w:t>
            </w:r>
            <w:r w:rsidR="007B1811" w:rsidRPr="00C31ABB">
              <w:rPr>
                <w:rFonts w:ascii="GHEA Grapalat" w:hAnsi="GHEA Grapalat"/>
                <w:sz w:val="24"/>
                <w:lang w:val="hy-AM"/>
              </w:rPr>
              <w:t>,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663</w:t>
            </w:r>
            <w:r w:rsidR="007B1811" w:rsidRPr="00C31ABB">
              <w:rPr>
                <w:rFonts w:ascii="GHEA Grapalat" w:hAnsi="GHEA Grapalat"/>
                <w:sz w:val="24"/>
                <w:lang w:val="hy-AM"/>
              </w:rPr>
              <w:t>,</w:t>
            </w:r>
            <w:r w:rsidR="000A1044" w:rsidRPr="00C31ABB">
              <w:rPr>
                <w:rFonts w:ascii="GHEA Grapalat" w:hAnsi="GHEA Grapalat"/>
                <w:sz w:val="24"/>
                <w:lang w:val="hy-AM"/>
              </w:rPr>
              <w:t>930.6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դրամ: Ընկերության բաժնետոմսերի գնահատված մեծությունը ձևավորվել է 01.01.2020թ. դրությամբ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հաշվապահական հաշվեկշռում հաշվառված հիմնական միջոցների (անշարժ գույք, սարքավորումներ, տրանսպորտային միջոց. արտադրական տնտեսական գույք), ոչ նյութական ակտիվների, ընթացիկ ակտիվների (նյութեր, դեբիտորական պարտքեր, դրամական միջոցներ) գնահատված մեծությունների հանրագումարի</w:t>
            </w:r>
            <w:r w:rsidR="00DB0C7E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և պարտավորությունների (գնումների գծով, ՀՀ պետական բյուջեի նկատմամբ, աշխատավարձի և աշխատողների այլ կարճաժամկետ հատուցումների գծով, ստացված ընթացիկ կանխավճարների և այլն) տարբերությամբ: </w:t>
            </w:r>
          </w:p>
          <w:p w:rsidR="005449C6" w:rsidRPr="00C31ABB" w:rsidRDefault="005449C6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Ընկերության անշարժ գույքի գնահատված մեծությունը կազմում է 4</w:t>
            </w:r>
            <w:r w:rsidR="007B1811" w:rsidRPr="00C31ABB">
              <w:rPr>
                <w:rFonts w:ascii="GHEA Grapalat" w:hAnsi="GHEA Grapalat"/>
                <w:sz w:val="24"/>
                <w:lang w:val="hy-AM"/>
              </w:rPr>
              <w:t>,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592</w:t>
            </w:r>
            <w:r w:rsidR="007B1811" w:rsidRPr="00C31ABB">
              <w:rPr>
                <w:rFonts w:ascii="GHEA Grapalat" w:hAnsi="GHEA Grapalat"/>
                <w:sz w:val="24"/>
                <w:lang w:val="hy-AM"/>
              </w:rPr>
              <w:t>,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172.9 հազ.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դրամ:</w:t>
            </w:r>
          </w:p>
          <w:p w:rsidR="00EF45CE" w:rsidRPr="00C31ABB" w:rsidRDefault="005449C6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 xml:space="preserve">Ընկերության ակտիվների գնահատված արժեքը կազմում է </w:t>
            </w:r>
            <w:r w:rsidR="000A1044" w:rsidRPr="00C31ABB">
              <w:rPr>
                <w:rFonts w:ascii="GHEA Grapalat" w:hAnsi="GHEA Grapalat"/>
                <w:sz w:val="24"/>
                <w:lang w:val="hy-AM"/>
              </w:rPr>
              <w:t>4,701,732.8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հազ.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դրամ,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պարտավորությունները՝ 37</w:t>
            </w:r>
            <w:r w:rsidR="007B1811" w:rsidRPr="00C31ABB">
              <w:rPr>
                <w:rFonts w:ascii="GHEA Grapalat" w:hAnsi="GHEA Grapalat"/>
                <w:sz w:val="24"/>
                <w:lang w:val="hy-AM"/>
              </w:rPr>
              <w:t>,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802.2 հազ. դրամ։ </w:t>
            </w:r>
          </w:p>
          <w:p w:rsidR="00D95FA3" w:rsidRPr="00C31ABB" w:rsidRDefault="00D95FA3" w:rsidP="00C31ABB">
            <w:pPr>
              <w:pStyle w:val="norm"/>
              <w:spacing w:line="360" w:lineRule="auto"/>
              <w:ind w:firstLine="260"/>
              <w:jc w:val="left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 xml:space="preserve">Ընկերության պարտավորությունները 01.03.2021 թվականի դրությամբ կազմում են </w:t>
            </w:r>
            <w:r w:rsidRPr="00C31ABB">
              <w:rPr>
                <w:rFonts w:ascii="GHEA Grapalat" w:hAnsi="GHEA Grapalat"/>
                <w:b/>
                <w:sz w:val="24"/>
                <w:lang w:val="hy-AM"/>
              </w:rPr>
              <w:t>42,089.48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հազ դրամ, այդ թվում՝</w:t>
            </w:r>
          </w:p>
          <w:p w:rsidR="00D95FA3" w:rsidRPr="00C31ABB" w:rsidRDefault="00D95FA3" w:rsidP="00C31ABB">
            <w:pPr>
              <w:pStyle w:val="norm"/>
              <w:numPr>
                <w:ilvl w:val="0"/>
                <w:numId w:val="4"/>
              </w:numPr>
              <w:spacing w:line="360" w:lineRule="auto"/>
              <w:ind w:left="0"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բանկային երկարաժամկետ վարկային պարտավորություն՝ 7, 724.45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դրամ:</w:t>
            </w:r>
          </w:p>
          <w:p w:rsidR="00D95FA3" w:rsidRPr="00C31ABB" w:rsidRDefault="00D95FA3" w:rsidP="00C31ABB">
            <w:pPr>
              <w:pStyle w:val="norm"/>
              <w:numPr>
                <w:ilvl w:val="0"/>
                <w:numId w:val="4"/>
              </w:numPr>
              <w:spacing w:line="360" w:lineRule="auto"/>
              <w:ind w:left="0"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կրեդիտորական պարտքեր գործընկերներին՝ 6,337.72 հազ. դրամ:</w:t>
            </w:r>
          </w:p>
          <w:p w:rsidR="00D95FA3" w:rsidRPr="00C31ABB" w:rsidRDefault="00D95FA3" w:rsidP="00C31ABB">
            <w:pPr>
              <w:pStyle w:val="norm"/>
              <w:numPr>
                <w:ilvl w:val="0"/>
                <w:numId w:val="4"/>
              </w:numPr>
              <w:spacing w:line="360" w:lineRule="auto"/>
              <w:ind w:left="0"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կրեդիտորական պարտքեր ՀՀ պետական բյուջեին՝ 13,824.0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դրամ:</w:t>
            </w:r>
          </w:p>
          <w:p w:rsidR="00D95FA3" w:rsidRPr="00C31ABB" w:rsidRDefault="00D95FA3" w:rsidP="00C31ABB">
            <w:pPr>
              <w:pStyle w:val="norm"/>
              <w:numPr>
                <w:ilvl w:val="0"/>
                <w:numId w:val="4"/>
              </w:numPr>
              <w:spacing w:line="360" w:lineRule="auto"/>
              <w:ind w:left="0"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կարճաժամկետ կրեդիտորական պարտքեր համայնքային բյուջե՝ 61.15 հազ. դրամ:</w:t>
            </w:r>
          </w:p>
          <w:p w:rsidR="00D95FA3" w:rsidRPr="00C31ABB" w:rsidRDefault="00D95FA3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5) աշխատավարձի և աշխատողների այլ կարճաժամկետ հատուցումների գծով՝</w:t>
            </w:r>
            <w:r w:rsidR="009E2384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13,015.68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դրամ:</w:t>
            </w:r>
          </w:p>
          <w:p w:rsidR="005449C6" w:rsidRPr="00C31ABB" w:rsidRDefault="00132BAE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Ընկերության 201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>5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-2019 թվականների տնտեսական գործունեության արդյունքներով շահութաբաժինների գծով պարտավորություններ</w:t>
            </w:r>
            <w:r w:rsidR="00EF45CE" w:rsidRPr="00C31ABB">
              <w:rPr>
                <w:rFonts w:ascii="GHEA Grapalat" w:hAnsi="GHEA Grapalat"/>
                <w:sz w:val="24"/>
                <w:lang w:val="hy-AM"/>
              </w:rPr>
              <w:t xml:space="preserve"> չունի։</w:t>
            </w:r>
          </w:p>
          <w:p w:rsidR="00603A3C" w:rsidRPr="00C31ABB" w:rsidRDefault="007D7108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>Ը</w:t>
            </w:r>
            <w:r w:rsidR="005449C6" w:rsidRPr="00C31ABB">
              <w:rPr>
                <w:rFonts w:ascii="GHEA Grapalat" w:hAnsi="GHEA Grapalat"/>
                <w:sz w:val="24"/>
                <w:lang w:val="hy-AM"/>
              </w:rPr>
              <w:t xml:space="preserve">նկերության 100 տոկոս պետական սեփականություն հանդիսացող բաժնետոմսերը </w:t>
            </w:r>
            <w:r w:rsidR="00132BAE" w:rsidRPr="00C31ABB">
              <w:rPr>
                <w:rFonts w:ascii="GHEA Grapalat" w:hAnsi="GHEA Grapalat"/>
                <w:sz w:val="24"/>
                <w:lang w:val="hy-AM"/>
              </w:rPr>
              <w:t xml:space="preserve">ՀՀ կառավարության 2020թ. դեկտեմբերի 3-ի թիվ 1982-Ա որոշման համաձայն </w:t>
            </w:r>
            <w:r w:rsidR="005449C6" w:rsidRPr="00C31ABB">
              <w:rPr>
                <w:rFonts w:ascii="GHEA Grapalat" w:hAnsi="GHEA Grapalat"/>
                <w:sz w:val="24"/>
                <w:lang w:val="hy-AM"/>
              </w:rPr>
              <w:t>ներկայաց</w:t>
            </w:r>
            <w:r w:rsidR="00132BAE" w:rsidRPr="00C31ABB">
              <w:rPr>
                <w:rFonts w:ascii="GHEA Grapalat" w:hAnsi="GHEA Grapalat"/>
                <w:sz w:val="24"/>
                <w:lang w:val="hy-AM"/>
              </w:rPr>
              <w:t>վ</w:t>
            </w:r>
            <w:r w:rsidR="005449C6" w:rsidRPr="00C31ABB">
              <w:rPr>
                <w:rFonts w:ascii="GHEA Grapalat" w:hAnsi="GHEA Grapalat"/>
                <w:sz w:val="24"/>
                <w:lang w:val="hy-AM"/>
              </w:rPr>
              <w:t xml:space="preserve">ել </w:t>
            </w:r>
            <w:r w:rsidR="00FC315C" w:rsidRPr="00C31ABB">
              <w:rPr>
                <w:rFonts w:ascii="GHEA Grapalat" w:hAnsi="GHEA Grapalat"/>
                <w:sz w:val="24"/>
                <w:lang w:val="hy-AM"/>
              </w:rPr>
              <w:t xml:space="preserve">է </w:t>
            </w:r>
            <w:r w:rsidR="005449C6" w:rsidRPr="00C31ABB">
              <w:rPr>
                <w:rFonts w:ascii="GHEA Grapalat" w:hAnsi="GHEA Grapalat"/>
                <w:sz w:val="24"/>
                <w:lang w:val="hy-AM"/>
              </w:rPr>
              <w:t xml:space="preserve">մասնավորեցման` մրցույթով: </w:t>
            </w:r>
            <w:r w:rsidR="00132BAE" w:rsidRPr="00C31ABB">
              <w:rPr>
                <w:rFonts w:ascii="GHEA Grapalat" w:hAnsi="GHEA Grapalat"/>
                <w:sz w:val="24"/>
                <w:lang w:val="hy-AM"/>
              </w:rPr>
              <w:t xml:space="preserve">Մրցույթը չի կայացել </w:t>
            </w:r>
            <w:r w:rsidR="00603A3C" w:rsidRPr="00C31ABB">
              <w:rPr>
                <w:rFonts w:ascii="GHEA Grapalat" w:hAnsi="GHEA Grapalat"/>
                <w:sz w:val="24"/>
                <w:lang w:val="hy-AM"/>
              </w:rPr>
              <w:t>հայտ չլինելու պատճառով։</w:t>
            </w:r>
          </w:p>
          <w:p w:rsidR="00766F25" w:rsidRPr="00C31ABB" w:rsidRDefault="00B16C81" w:rsidP="00C31ABB">
            <w:pPr>
              <w:pStyle w:val="norm"/>
              <w:spacing w:line="360" w:lineRule="auto"/>
              <w:ind w:firstLine="260"/>
              <w:rPr>
                <w:rFonts w:ascii="GHEA Grapalat" w:hAnsi="GHEA Grapalat"/>
                <w:sz w:val="24"/>
                <w:lang w:val="hy-AM"/>
              </w:rPr>
            </w:pPr>
            <w:r w:rsidRPr="00C31ABB">
              <w:rPr>
                <w:rFonts w:ascii="GHEA Grapalat" w:hAnsi="GHEA Grapalat"/>
                <w:sz w:val="24"/>
                <w:lang w:val="hy-AM"/>
              </w:rPr>
              <w:t xml:space="preserve">Հաշվի առնելով, որ Ընկերության </w:t>
            </w:r>
            <w:r w:rsidR="007D7108" w:rsidRPr="00C31ABB">
              <w:rPr>
                <w:rFonts w:ascii="GHEA Grapalat" w:hAnsi="GHEA Grapalat"/>
                <w:sz w:val="24"/>
                <w:lang w:val="hy-AM"/>
              </w:rPr>
              <w:t>100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տոկոս պետական բաժնեմասի մասնավորեցումը գնահատված արժեքով չի կայացել՝ նախագծով առաջարկվում է </w:t>
            </w:r>
            <w:r w:rsidR="007D7108" w:rsidRPr="00C31ABB">
              <w:rPr>
                <w:rFonts w:ascii="GHEA Grapalat" w:hAnsi="GHEA Grapalat"/>
                <w:sz w:val="24"/>
                <w:lang w:val="hy-AM"/>
              </w:rPr>
              <w:t>100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տոկոս պետական </w:t>
            </w:r>
            <w:r w:rsidRPr="00C31ABB">
              <w:rPr>
                <w:rFonts w:ascii="GHEA Grapalat" w:hAnsi="GHEA Grapalat"/>
                <w:sz w:val="24"/>
                <w:lang w:val="hy-AM"/>
              </w:rPr>
              <w:lastRenderedPageBreak/>
              <w:t>բաժն</w:t>
            </w:r>
            <w:r w:rsidR="00132BAE" w:rsidRPr="00C31ABB">
              <w:rPr>
                <w:rFonts w:ascii="GHEA Grapalat" w:hAnsi="GHEA Grapalat"/>
                <w:sz w:val="24"/>
                <w:lang w:val="hy-AM"/>
              </w:rPr>
              <w:t>եմասը ներկայացնել մասնավորեցման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D7108" w:rsidRPr="00C31ABB">
              <w:rPr>
                <w:rFonts w:ascii="GHEA Grapalat" w:hAnsi="GHEA Grapalat"/>
                <w:sz w:val="24"/>
                <w:lang w:val="hy-AM"/>
              </w:rPr>
              <w:t>մրցույթով</w:t>
            </w:r>
            <w:r w:rsidRPr="00C31ABB">
              <w:rPr>
                <w:rFonts w:ascii="GHEA Grapalat" w:hAnsi="GHEA Grapalat"/>
                <w:sz w:val="24"/>
                <w:lang w:val="hy-AM"/>
              </w:rPr>
              <w:t>՝ բաժնեմասի վաճառքի մեկնարկային գին սահմանել</w:t>
            </w:r>
            <w:r w:rsidR="00132BAE" w:rsidRPr="00C31ABB">
              <w:rPr>
                <w:rFonts w:ascii="GHEA Grapalat" w:hAnsi="GHEA Grapalat"/>
                <w:sz w:val="24"/>
                <w:lang w:val="hy-AM"/>
              </w:rPr>
              <w:t>ով գնահատված արժեքի 75 տոկոսը, որը կազմում է</w:t>
            </w:r>
            <w:r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53671" w:rsidRPr="00C31ABB">
              <w:rPr>
                <w:rFonts w:ascii="GHEA Grapalat" w:hAnsi="GHEA Grapalat"/>
                <w:sz w:val="24"/>
                <w:lang w:val="hy-AM"/>
              </w:rPr>
              <w:t>3,497,947.95 հազ.</w:t>
            </w:r>
            <w:r w:rsidR="00050C5B" w:rsidRPr="00C31A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53671" w:rsidRPr="00C31ABB">
              <w:rPr>
                <w:rFonts w:ascii="GHEA Grapalat" w:hAnsi="GHEA Grapalat"/>
                <w:sz w:val="24"/>
                <w:lang w:val="hy-AM"/>
              </w:rPr>
              <w:t>դրամ։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Տվյալ բնագավառում իրականացվող քաղաքականությունը 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ծրագրի կատարման ապահովում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487E38" w:rsidP="00C31ABB">
            <w:pPr>
              <w:shd w:val="clear" w:color="auto" w:fill="FFFFFF"/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«Կուրորտաբանության և ֆիզիկական բժշկության գիտահետազոտական ինստիտուտ» փակ բաժնետիրական ընկերությունը մասնավորեցնելու մասին</w:t>
            </w:r>
            <w:r w:rsidR="00A510A2"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«Կուրորտաբանության և ֆիզիկական բժշկության գիտահետազոտական ինստիտուտ»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Կարգավորման նպատակը և բնույթը 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A510A2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Ընկերության մասնավորեցման ճանապարհով նպաստել ընկերության արդյունավետ գործունեության ապահովմանը, ազգաբնակչությանը որակյալ առողջապահական ծառայությունների մատուցմանը: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C31ABB" w:rsidRDefault="00F33609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C31ABB" w:rsidRDefault="00A510A2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կողմից:</w:t>
            </w:r>
          </w:p>
          <w:p w:rsidR="00F33609" w:rsidRPr="00C31ABB" w:rsidRDefault="00A510A2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Համաձայնեցվել է </w:t>
            </w:r>
            <w:r w:rsidR="00905CBC" w:rsidRPr="00C31AB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արդարադատության, </w:t>
            </w:r>
            <w:r w:rsidRPr="00C31AB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ֆինանսների, ՀՀ առողջապահության </w:t>
            </w:r>
            <w:r w:rsidR="00E12B13" w:rsidRPr="00C31AB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նախարարությունների հետ։ </w:t>
            </w:r>
          </w:p>
        </w:tc>
      </w:tr>
      <w:tr w:rsidR="00044B21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C31ABB" w:rsidRDefault="00F33609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A510A2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C31ABB" w:rsidRDefault="00A510A2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C31ABB" w:rsidRDefault="00A510A2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մասնավորեցման արդյունքում պետական բյուջեի մուտքերի ավելացում, ընկերության 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զարգացում և արդյունավետության բարձրացում</w:t>
            </w: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A510A2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C31ABB" w:rsidRDefault="00A510A2" w:rsidP="00C31AB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C31ABB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C31ABB" w:rsidRDefault="00A510A2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C315C" w:rsidRPr="00C31ABB" w:rsidTr="00C31AB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15C" w:rsidRPr="00C31ABB" w:rsidRDefault="00FC315C" w:rsidP="00C31AB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15C" w:rsidRPr="00C31ABB" w:rsidRDefault="00FC315C" w:rsidP="00C31ABB">
            <w:pPr>
              <w:spacing w:after="0" w:line="360" w:lineRule="auto"/>
              <w:ind w:firstLine="26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C31AB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FC315C" w:rsidRPr="005F7649" w:rsidRDefault="00FC315C" w:rsidP="005F7649">
      <w:pPr>
        <w:spacing w:after="0" w:line="360" w:lineRule="auto"/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sectPr w:rsidR="00FC315C" w:rsidRPr="005F7649" w:rsidSect="009E2384">
          <w:pgSz w:w="11906" w:h="16838" w:code="9"/>
          <w:pgMar w:top="567" w:right="567" w:bottom="567" w:left="567" w:header="0" w:footer="0" w:gutter="0"/>
          <w:cols w:space="708"/>
          <w:titlePg/>
          <w:docGrid w:linePitch="490"/>
        </w:sectPr>
      </w:pPr>
    </w:p>
    <w:p w:rsidR="00E7331B" w:rsidRPr="005F7649" w:rsidRDefault="00E7331B" w:rsidP="005F764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sz w:val="24"/>
          <w:szCs w:val="24"/>
          <w:lang w:val="hy-AM"/>
        </w:rPr>
      </w:pPr>
      <w:r w:rsidRPr="005F7649">
        <w:rPr>
          <w:rStyle w:val="Strong"/>
          <w:rFonts w:ascii="GHEA Grapalat" w:hAnsi="GHEA Grapalat"/>
          <w:i w:val="0"/>
          <w:sz w:val="24"/>
          <w:szCs w:val="24"/>
          <w:lang w:val="hy-AM"/>
        </w:rPr>
        <w:lastRenderedPageBreak/>
        <w:t>ԱՄՓՈՓԱԹԵՐԹ</w:t>
      </w:r>
    </w:p>
    <w:p w:rsidR="00E7331B" w:rsidRDefault="00E7331B" w:rsidP="00050C5B">
      <w:pPr>
        <w:spacing w:after="0" w:line="360" w:lineRule="auto"/>
        <w:ind w:firstLine="426"/>
        <w:jc w:val="center"/>
        <w:rPr>
          <w:rStyle w:val="Strong"/>
          <w:rFonts w:ascii="GHEA Grapalat" w:hAnsi="GHEA Grapalat" w:cs="Sylfaen"/>
          <w:i w:val="0"/>
          <w:sz w:val="24"/>
          <w:szCs w:val="24"/>
          <w:lang w:val="hy-AM"/>
        </w:rPr>
      </w:pP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«ԿՈՒՐՈՐՏԱԲԱՆՈՒԹՅԱՆ ԵՎ ՖԻԶԻԿԱԿԱՆ ԲԺՇԿՈՒԹՅԱՆ ԳԻՏԱՀԵՏԱԶՈՏԱԿԱՆ ԻՆՍՏԻՏՈՒՏ» ՓԱԿ ԲԱԺՆԵՏԻՐԱԿԱՆ ԸՆԿԵՐՈՒԹՅԱՆ ՊԵՏԱԿԱՆ ՍԵՓԱԿԱՆՈՒԹՅՈՒՆ ՀԱՆԴԻՍԱՑՈՂ ԲԱԺՆԵՏՈՄՍԵՐԸ ՄԱՍՆԱՎՈՐԵՑՆԵԼՈՒ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ՄԱՍԻՆ»</w:t>
      </w:r>
      <w:r w:rsidR="00050C5B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ՀՀ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5F7649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 w:rsidRPr="005F7649">
        <w:rPr>
          <w:rStyle w:val="Strong"/>
          <w:rFonts w:ascii="GHEA Grapalat" w:hAnsi="GHEA Grapalat" w:cs="Sylfaen"/>
          <w:i w:val="0"/>
          <w:sz w:val="24"/>
          <w:szCs w:val="24"/>
          <w:lang w:val="hy-AM"/>
        </w:rPr>
        <w:t xml:space="preserve"> ՆԱԽԱԳԾԻ</w:t>
      </w:r>
    </w:p>
    <w:p w:rsidR="00050C5B" w:rsidRPr="005F7649" w:rsidRDefault="00050C5B" w:rsidP="00050C5B">
      <w:pPr>
        <w:spacing w:after="0" w:line="360" w:lineRule="auto"/>
        <w:ind w:firstLine="426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8147"/>
        <w:gridCol w:w="3842"/>
        <w:gridCol w:w="3697"/>
        <w:gridCol w:w="22"/>
        <w:gridCol w:w="16"/>
      </w:tblGrid>
      <w:tr w:rsidR="007C7C0C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</w:rPr>
              <w:t xml:space="preserve">1. </w:t>
            </w: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31.03.2021թ.</w:t>
            </w:r>
          </w:p>
        </w:tc>
      </w:tr>
      <w:tr w:rsidR="007C7C0C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/>
              </w:rPr>
            </w:pP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/>
              </w:rPr>
              <w:t>N 01/11-1/</w:t>
            </w: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4761</w:t>
            </w:r>
            <w:r w:rsidRPr="00050C5B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/>
              </w:rPr>
              <w:t>-2021</w:t>
            </w:r>
          </w:p>
        </w:tc>
      </w:tr>
      <w:tr w:rsidR="00050C5B" w:rsidRPr="005F7649" w:rsidTr="00050C5B">
        <w:trPr>
          <w:trHeight w:val="20"/>
          <w:tblCellSpacing w:w="0" w:type="dxa"/>
        </w:trPr>
        <w:tc>
          <w:tcPr>
            <w:tcW w:w="259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C5B" w:rsidRPr="005F7649" w:rsidRDefault="00050C5B" w:rsidP="00050C5B">
            <w:pPr>
              <w:spacing w:after="0" w:line="360" w:lineRule="auto"/>
              <w:ind w:left="142" w:right="152" w:firstLine="284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764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1. </w:t>
            </w:r>
            <w:r w:rsidRPr="005F764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5F764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«Կուրորտաբանության և ֆիզիկական բժշկության գիտահետազոտական ինստիտուտ» փակ բաժնետիրական ընկերության պետական սեփականություն հանդիսացող բաժնետոմսերը մասնավորեցնելու մասին» Հայաստանի Հանրապետության կառավարության որոշման նախագիծը և հայտնում է, որ սկզբունքային առարկություններ չունի</w:t>
            </w:r>
            <w:r w:rsidRPr="005F764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</w:tc>
        <w:tc>
          <w:tcPr>
            <w:tcW w:w="240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C5B" w:rsidRPr="005F7649" w:rsidRDefault="00050C5B" w:rsidP="00050C5B">
            <w:pPr>
              <w:spacing w:after="0" w:line="360" w:lineRule="auto"/>
              <w:ind w:firstLine="14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  <w:lang w:val="hy-AM"/>
              </w:rPr>
              <w:t>Ընդունվել է</w:t>
            </w:r>
            <w:r w:rsidRPr="005F7649">
              <w:rPr>
                <w:rFonts w:ascii="GHEA Grapalat" w:hAnsi="GHEA Grapalat" w:cs="Calibri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7C7C0C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C0C" w:rsidRPr="00050C5B" w:rsidRDefault="00D77884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05.04.2021թ.</w:t>
            </w:r>
          </w:p>
        </w:tc>
      </w:tr>
      <w:tr w:rsidR="007C7C0C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C0C" w:rsidRPr="00050C5B" w:rsidRDefault="007C7C0C" w:rsidP="00050C5B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C0C" w:rsidRPr="00050C5B" w:rsidRDefault="00D77884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en-US"/>
              </w:rPr>
              <w:t xml:space="preserve">N </w:t>
            </w: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/27.3/8245-2021</w:t>
            </w:r>
          </w:p>
        </w:tc>
      </w:tr>
      <w:tr w:rsidR="007C7C0C" w:rsidRPr="005F7649" w:rsidTr="00050C5B">
        <w:trPr>
          <w:gridBefore w:val="1"/>
          <w:gridAfter w:val="2"/>
          <w:wBefore w:w="3" w:type="pct"/>
          <w:wAfter w:w="12" w:type="pct"/>
          <w:trHeight w:val="20"/>
          <w:tblCellSpacing w:w="0" w:type="dxa"/>
        </w:trPr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7C0C" w:rsidRPr="005F7649" w:rsidRDefault="00050C5B" w:rsidP="00050C5B">
            <w:pPr>
              <w:spacing w:after="0" w:line="360" w:lineRule="auto"/>
              <w:ind w:left="142" w:right="152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 xml:space="preserve">1. </w:t>
            </w:r>
            <w:r w:rsidR="00D77884" w:rsidRPr="005F7649"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>Նախագծի 5-րդ</w:t>
            </w:r>
            <w:r w:rsidR="00D77884" w:rsidRPr="00050C5B">
              <w:rPr>
                <w:rFonts w:ascii="GHEA Grapalat" w:eastAsia="Times New Roman" w:hAnsi="GHEA Grapalat"/>
                <w:i w:val="0"/>
                <w:sz w:val="24"/>
                <w:szCs w:val="24"/>
                <w:lang w:eastAsia="ru-RU"/>
              </w:rPr>
              <w:t xml:space="preserve"> </w:t>
            </w:r>
            <w:r w:rsidR="00D77884" w:rsidRPr="005F7649"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>կետում «01.03.2021 թվականի» բառերը անհրաժեշտ է փոխարինել «2021 թվականի մարտի 1-ի » բառերով։</w:t>
            </w:r>
          </w:p>
        </w:tc>
        <w:tc>
          <w:tcPr>
            <w:tcW w:w="23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C5B" w:rsidRPr="00050C5B" w:rsidRDefault="00D77884" w:rsidP="00050C5B">
            <w:pPr>
              <w:spacing w:after="0" w:line="360" w:lineRule="auto"/>
              <w:ind w:firstLine="141"/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D77884" w:rsidRPr="005F7649" w:rsidRDefault="00D77884" w:rsidP="00050C5B">
            <w:pPr>
              <w:spacing w:after="0" w:line="360" w:lineRule="auto"/>
              <w:ind w:left="142" w:right="152" w:firstLine="284"/>
              <w:jc w:val="both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</w:t>
            </w:r>
            <w:r w:rsidRPr="005F7649">
              <w:rPr>
                <w:rFonts w:ascii="GHEA Grapalat" w:hAnsi="GHEA Grapalat" w:cs="Calibri"/>
                <w:i w:val="0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փոփոխություն։</w:t>
            </w:r>
          </w:p>
        </w:tc>
      </w:tr>
      <w:tr w:rsidR="00F22136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331B" w:rsidRPr="00050C5B" w:rsidRDefault="00050C5B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="00E7331B" w:rsidRPr="00050C5B">
              <w:rPr>
                <w:rFonts w:ascii="GHEA Grapalat" w:hAnsi="GHEA Grapalat"/>
                <w:b/>
                <w:i w:val="0"/>
                <w:sz w:val="24"/>
                <w:szCs w:val="24"/>
              </w:rPr>
              <w:t xml:space="preserve">. </w:t>
            </w:r>
            <w:r w:rsidR="00E7331B"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ՀՀ </w:t>
            </w:r>
            <w:r w:rsidR="007C7C0C"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331B" w:rsidRPr="00050C5B" w:rsidRDefault="00281842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0</w:t>
            </w:r>
            <w:r w:rsidR="00E7331B"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1.0</w:t>
            </w: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en-US"/>
              </w:rPr>
              <w:t>4</w:t>
            </w:r>
            <w:r w:rsidR="00E7331B"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.2021թ.</w:t>
            </w:r>
          </w:p>
        </w:tc>
      </w:tr>
      <w:tr w:rsidR="00F22136" w:rsidRPr="005F7649" w:rsidTr="00050C5B">
        <w:trPr>
          <w:gridBefore w:val="1"/>
          <w:gridAfter w:val="1"/>
          <w:wBefore w:w="3" w:type="pct"/>
          <w:wAfter w:w="5" w:type="pct"/>
          <w:trHeight w:val="20"/>
          <w:tblCellSpacing w:w="0" w:type="dxa"/>
        </w:trPr>
        <w:tc>
          <w:tcPr>
            <w:tcW w:w="3810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7331B" w:rsidRPr="00050C5B" w:rsidRDefault="00E7331B" w:rsidP="00050C5B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i w:val="0"/>
                <w:sz w:val="24"/>
                <w:szCs w:val="24"/>
              </w:rPr>
            </w:pPr>
          </w:p>
        </w:tc>
        <w:tc>
          <w:tcPr>
            <w:tcW w:w="11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7331B" w:rsidRPr="00050C5B" w:rsidRDefault="00E7331B" w:rsidP="00050C5B">
            <w:pPr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en-US"/>
              </w:rPr>
            </w:pPr>
            <w:r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en-US"/>
              </w:rPr>
              <w:t xml:space="preserve">N </w:t>
            </w:r>
            <w:r w:rsidR="00281842" w:rsidRPr="00050C5B">
              <w:rPr>
                <w:rFonts w:ascii="GHEA Grapalat" w:hAnsi="GHEA Grapalat"/>
                <w:b/>
                <w:i w:val="0"/>
                <w:sz w:val="24"/>
                <w:szCs w:val="24"/>
                <w:lang w:val="en-US"/>
              </w:rPr>
              <w:t>ԱԱ/02.1/6256-2021</w:t>
            </w:r>
          </w:p>
        </w:tc>
      </w:tr>
      <w:tr w:rsidR="00050C5B" w:rsidRPr="005F7649" w:rsidTr="00050C5B">
        <w:trPr>
          <w:trHeight w:val="20"/>
          <w:tblCellSpacing w:w="0" w:type="dxa"/>
        </w:trPr>
        <w:tc>
          <w:tcPr>
            <w:tcW w:w="259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C5B" w:rsidRPr="00050C5B" w:rsidRDefault="00050C5B" w:rsidP="00050C5B">
            <w:pPr>
              <w:spacing w:after="0" w:line="360" w:lineRule="auto"/>
              <w:ind w:left="142" w:right="152" w:firstLine="284"/>
              <w:jc w:val="both"/>
              <w:rPr>
                <w:rFonts w:ascii="Sylfaen" w:hAnsi="Sylfaen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 xml:space="preserve">1. </w:t>
            </w:r>
            <w:r w:rsidRPr="005F7649">
              <w:rPr>
                <w:rFonts w:ascii="GHEA Grapalat" w:eastAsia="Times New Roman" w:hAnsi="GHEA Grapalat"/>
                <w:i w:val="0"/>
                <w:sz w:val="24"/>
                <w:szCs w:val="24"/>
                <w:lang w:val="hy-AM" w:eastAsia="ru-RU"/>
              </w:rPr>
              <w:t>Նախագծի 9-րդ և 10-րդ կետերի վերաբերյալ</w:t>
            </w:r>
            <w:r w:rsidRPr="005F764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հարկ է նշել, որ </w:t>
            </w:r>
            <w:r w:rsidRPr="005F764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Առողջապահության նախարարության նախաձեռնությամբ շրջանառվում է «Պետական գույքի մասնավորեցման 2017-2020 թվականների ծրագրի մասին» օրենքում լրացում կատարելու մասին» օրենքի նախագիծ, որով նախատեսվում է</w:t>
            </w:r>
            <w:r w:rsidRPr="005F7649">
              <w:rPr>
                <w:rFonts w:ascii="GHEA Grapalat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7649">
              <w:rPr>
                <w:rFonts w:ascii="GHEA Grapalat" w:hAnsi="GHEA Grapalat" w:cs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F764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Կուրորտաբանության և ֆիզիկական բժշկության գիտահետազոտական ինստիտուտ» փակ բաժնետիրական ընկերության նկատմամբ չտարածել օրենքի 8-րդ հոդվածով սահմանված</w:t>
            </w:r>
            <w:r w:rsidRPr="005F7649">
              <w:rPr>
                <w:rFonts w:ascii="GHEA Grapalat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764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մասնավորեցման ցանկում ընդգրկված առողջապահական ընկերությունների գործունեության հիմնական ուղղությունը կամ հանրային նշանակությունը փոփոխության չենթարկելու, կամ դրանց գործունեության հանրային օգտակարությունը որևէ կերպ չնվազեցնելու վերաբերյալ պայմանները, ինչը նշանակում է, որ</w:t>
            </w:r>
            <w:r>
              <w:rPr>
                <w:rFonts w:ascii="Sylfaen" w:hAnsi="Sylfaen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764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ընկերության մասնավորեցման գործընթացի ավարտից հետո այն կարող է իր գործունեությունը ծավալել այլ ուղղություններով:</w:t>
            </w:r>
          </w:p>
        </w:tc>
        <w:tc>
          <w:tcPr>
            <w:tcW w:w="240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C5B" w:rsidRPr="00050C5B" w:rsidRDefault="00050C5B" w:rsidP="00050C5B">
            <w:pPr>
              <w:spacing w:after="0" w:line="360" w:lineRule="auto"/>
              <w:ind w:firstLine="141"/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050C5B">
              <w:rPr>
                <w:rFonts w:ascii="GHEA Grapalat" w:hAnsi="GHEA Grapalat" w:cs="Calibri"/>
                <w:b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050C5B" w:rsidRPr="005F7649" w:rsidRDefault="00050C5B" w:rsidP="00050C5B">
            <w:pPr>
              <w:spacing w:after="0" w:line="360" w:lineRule="auto"/>
              <w:ind w:left="142" w:right="152" w:firstLine="284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7649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lastRenderedPageBreak/>
              <w:t xml:space="preserve">ՀՀ առողջապահության նախարարության </w:t>
            </w:r>
            <w:r w:rsidRPr="005F7649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նախաձեռնությամբ շրջանառվող «Պետական գույքի մասնավորեցման 2017-2020 թվականների ծրագրի մասին» </w:t>
            </w:r>
            <w:r w:rsidRPr="00050C5B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5F7649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լրացում կատարելու մասին» օրենքի նախագիծը</w:t>
            </w:r>
            <w:r w:rsidRPr="005F7649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դեռևս չի ընդունվել Ազգային ժողովի կողմից։ </w:t>
            </w:r>
          </w:p>
        </w:tc>
      </w:tr>
    </w:tbl>
    <w:p w:rsidR="00E820F2" w:rsidRPr="00C31ABB" w:rsidRDefault="00E820F2" w:rsidP="00050C5B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</w:p>
    <w:sectPr w:rsidR="00E820F2" w:rsidRPr="00C31ABB" w:rsidSect="00050C5B">
      <w:pgSz w:w="16838" w:h="11906" w:orient="landscape" w:code="9"/>
      <w:pgMar w:top="567" w:right="567" w:bottom="567" w:left="567" w:header="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C9F" w:rsidRDefault="00201C9F" w:rsidP="00EC0B09">
      <w:pPr>
        <w:spacing w:after="0" w:line="240" w:lineRule="auto"/>
      </w:pPr>
      <w:r>
        <w:separator/>
      </w:r>
    </w:p>
  </w:endnote>
  <w:endnote w:type="continuationSeparator" w:id="0">
    <w:p w:rsidR="00201C9F" w:rsidRDefault="00201C9F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C9F" w:rsidRDefault="00201C9F" w:rsidP="00EC0B09">
      <w:pPr>
        <w:spacing w:after="0" w:line="240" w:lineRule="auto"/>
      </w:pPr>
      <w:r>
        <w:separator/>
      </w:r>
    </w:p>
  </w:footnote>
  <w:footnote w:type="continuationSeparator" w:id="0">
    <w:p w:rsidR="00201C9F" w:rsidRDefault="00201C9F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0673A"/>
    <w:multiLevelType w:val="hybridMultilevel"/>
    <w:tmpl w:val="967A6B4C"/>
    <w:lvl w:ilvl="0" w:tplc="A190A6CA">
      <w:start w:val="1"/>
      <w:numFmt w:val="decimal"/>
      <w:lvlText w:val="%1)"/>
      <w:lvlJc w:val="left"/>
      <w:pPr>
        <w:ind w:left="113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 w15:restartNumberingAfterBreak="0">
    <w:nsid w:val="2865611C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2" w15:restartNumberingAfterBreak="0">
    <w:nsid w:val="297F32AA"/>
    <w:multiLevelType w:val="hybridMultilevel"/>
    <w:tmpl w:val="B3BE2BDA"/>
    <w:lvl w:ilvl="0" w:tplc="1FB2576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BD3671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5" w15:restartNumberingAfterBreak="0">
    <w:nsid w:val="3E9C2206"/>
    <w:multiLevelType w:val="hybridMultilevel"/>
    <w:tmpl w:val="967A6B4C"/>
    <w:lvl w:ilvl="0" w:tplc="A190A6CA">
      <w:start w:val="1"/>
      <w:numFmt w:val="decimal"/>
      <w:lvlText w:val="%1)"/>
      <w:lvlJc w:val="left"/>
      <w:pPr>
        <w:ind w:left="113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6" w15:restartNumberingAfterBreak="0">
    <w:nsid w:val="540E6968"/>
    <w:multiLevelType w:val="hybridMultilevel"/>
    <w:tmpl w:val="5E8CA5CC"/>
    <w:lvl w:ilvl="0" w:tplc="440E5104">
      <w:start w:val="1"/>
      <w:numFmt w:val="decimal"/>
      <w:lvlText w:val="%1."/>
      <w:lvlJc w:val="left"/>
      <w:pPr>
        <w:ind w:left="1002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9E507A"/>
    <w:multiLevelType w:val="hybridMultilevel"/>
    <w:tmpl w:val="278A654E"/>
    <w:lvl w:ilvl="0" w:tplc="BAE2E1A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659F"/>
    <w:rsid w:val="00044597"/>
    <w:rsid w:val="00044B21"/>
    <w:rsid w:val="00050C5B"/>
    <w:rsid w:val="00071461"/>
    <w:rsid w:val="00072EFD"/>
    <w:rsid w:val="00072F35"/>
    <w:rsid w:val="00074701"/>
    <w:rsid w:val="0008404D"/>
    <w:rsid w:val="000A1044"/>
    <w:rsid w:val="000B43D0"/>
    <w:rsid w:val="000E70FF"/>
    <w:rsid w:val="001317FC"/>
    <w:rsid w:val="00132BAE"/>
    <w:rsid w:val="00134C73"/>
    <w:rsid w:val="00142368"/>
    <w:rsid w:val="0014737F"/>
    <w:rsid w:val="0016132E"/>
    <w:rsid w:val="0017382C"/>
    <w:rsid w:val="00176977"/>
    <w:rsid w:val="00196AB9"/>
    <w:rsid w:val="001A2758"/>
    <w:rsid w:val="001A5C8F"/>
    <w:rsid w:val="001C193C"/>
    <w:rsid w:val="001C1BEE"/>
    <w:rsid w:val="001E4BC9"/>
    <w:rsid w:val="001E5D9B"/>
    <w:rsid w:val="00201C9F"/>
    <w:rsid w:val="0021019D"/>
    <w:rsid w:val="002140B6"/>
    <w:rsid w:val="0022603A"/>
    <w:rsid w:val="002354C1"/>
    <w:rsid w:val="00271679"/>
    <w:rsid w:val="00277567"/>
    <w:rsid w:val="00281842"/>
    <w:rsid w:val="002844BA"/>
    <w:rsid w:val="002868C0"/>
    <w:rsid w:val="00290B6C"/>
    <w:rsid w:val="002A4695"/>
    <w:rsid w:val="002A4C56"/>
    <w:rsid w:val="002B27AB"/>
    <w:rsid w:val="002B2ADB"/>
    <w:rsid w:val="002B4724"/>
    <w:rsid w:val="002B7282"/>
    <w:rsid w:val="002C2C33"/>
    <w:rsid w:val="002C525C"/>
    <w:rsid w:val="002D0DC7"/>
    <w:rsid w:val="002D333A"/>
    <w:rsid w:val="002E7E22"/>
    <w:rsid w:val="00304F68"/>
    <w:rsid w:val="003056B1"/>
    <w:rsid w:val="003065E5"/>
    <w:rsid w:val="00322C0A"/>
    <w:rsid w:val="00332195"/>
    <w:rsid w:val="00351241"/>
    <w:rsid w:val="00384DFF"/>
    <w:rsid w:val="00387927"/>
    <w:rsid w:val="003C1333"/>
    <w:rsid w:val="003C419A"/>
    <w:rsid w:val="003E38F6"/>
    <w:rsid w:val="003E5321"/>
    <w:rsid w:val="003E5B21"/>
    <w:rsid w:val="003E763C"/>
    <w:rsid w:val="004114FA"/>
    <w:rsid w:val="00415F51"/>
    <w:rsid w:val="00426C50"/>
    <w:rsid w:val="00437E60"/>
    <w:rsid w:val="00446AE3"/>
    <w:rsid w:val="00446F61"/>
    <w:rsid w:val="00451609"/>
    <w:rsid w:val="004565AB"/>
    <w:rsid w:val="004570E7"/>
    <w:rsid w:val="004733FF"/>
    <w:rsid w:val="00473A4E"/>
    <w:rsid w:val="00487E38"/>
    <w:rsid w:val="004A13BB"/>
    <w:rsid w:val="004A6BFA"/>
    <w:rsid w:val="00524C33"/>
    <w:rsid w:val="00537BD4"/>
    <w:rsid w:val="00542056"/>
    <w:rsid w:val="005449C6"/>
    <w:rsid w:val="005543D5"/>
    <w:rsid w:val="00556BB7"/>
    <w:rsid w:val="00563801"/>
    <w:rsid w:val="0056719D"/>
    <w:rsid w:val="00572B70"/>
    <w:rsid w:val="005745A9"/>
    <w:rsid w:val="00575B27"/>
    <w:rsid w:val="00576C24"/>
    <w:rsid w:val="005836E5"/>
    <w:rsid w:val="005902ED"/>
    <w:rsid w:val="00596F40"/>
    <w:rsid w:val="005A14E2"/>
    <w:rsid w:val="005A4315"/>
    <w:rsid w:val="005B3265"/>
    <w:rsid w:val="005C4C3E"/>
    <w:rsid w:val="005C5581"/>
    <w:rsid w:val="005F7649"/>
    <w:rsid w:val="00603A3C"/>
    <w:rsid w:val="00610B43"/>
    <w:rsid w:val="006207B8"/>
    <w:rsid w:val="00623D61"/>
    <w:rsid w:val="00624D87"/>
    <w:rsid w:val="00625A03"/>
    <w:rsid w:val="00634BBD"/>
    <w:rsid w:val="006425DB"/>
    <w:rsid w:val="00647603"/>
    <w:rsid w:val="00660D2B"/>
    <w:rsid w:val="00663E8C"/>
    <w:rsid w:val="00666D55"/>
    <w:rsid w:val="00673D09"/>
    <w:rsid w:val="00674221"/>
    <w:rsid w:val="006B2D22"/>
    <w:rsid w:val="006C248E"/>
    <w:rsid w:val="006C3269"/>
    <w:rsid w:val="006C3E57"/>
    <w:rsid w:val="006D446F"/>
    <w:rsid w:val="006D4DFD"/>
    <w:rsid w:val="006D78E4"/>
    <w:rsid w:val="006E04BF"/>
    <w:rsid w:val="006E0F72"/>
    <w:rsid w:val="006E3F71"/>
    <w:rsid w:val="006E56DF"/>
    <w:rsid w:val="007032A9"/>
    <w:rsid w:val="00706C6D"/>
    <w:rsid w:val="00723E73"/>
    <w:rsid w:val="00726F13"/>
    <w:rsid w:val="00727652"/>
    <w:rsid w:val="00732087"/>
    <w:rsid w:val="00732FA6"/>
    <w:rsid w:val="0074172A"/>
    <w:rsid w:val="0075485D"/>
    <w:rsid w:val="00760FEB"/>
    <w:rsid w:val="007642A1"/>
    <w:rsid w:val="00766F25"/>
    <w:rsid w:val="0077204D"/>
    <w:rsid w:val="007817B4"/>
    <w:rsid w:val="00782077"/>
    <w:rsid w:val="007879E6"/>
    <w:rsid w:val="00787F3A"/>
    <w:rsid w:val="007A0588"/>
    <w:rsid w:val="007A4EA1"/>
    <w:rsid w:val="007A5ADB"/>
    <w:rsid w:val="007B1205"/>
    <w:rsid w:val="007B1811"/>
    <w:rsid w:val="007B3A37"/>
    <w:rsid w:val="007C7C0C"/>
    <w:rsid w:val="007D0E2A"/>
    <w:rsid w:val="007D7108"/>
    <w:rsid w:val="007E6058"/>
    <w:rsid w:val="007F3B90"/>
    <w:rsid w:val="007F3EB8"/>
    <w:rsid w:val="00814E13"/>
    <w:rsid w:val="0082301D"/>
    <w:rsid w:val="0084532C"/>
    <w:rsid w:val="00851684"/>
    <w:rsid w:val="0085681D"/>
    <w:rsid w:val="00856A40"/>
    <w:rsid w:val="00867D64"/>
    <w:rsid w:val="008723FA"/>
    <w:rsid w:val="0087554F"/>
    <w:rsid w:val="0087557F"/>
    <w:rsid w:val="0087634B"/>
    <w:rsid w:val="008940ED"/>
    <w:rsid w:val="008A248C"/>
    <w:rsid w:val="008A555C"/>
    <w:rsid w:val="008A6D7B"/>
    <w:rsid w:val="008A765A"/>
    <w:rsid w:val="008B2E35"/>
    <w:rsid w:val="008C2CB5"/>
    <w:rsid w:val="008C3341"/>
    <w:rsid w:val="008C3A4C"/>
    <w:rsid w:val="008C6F98"/>
    <w:rsid w:val="008D1AC0"/>
    <w:rsid w:val="008F3855"/>
    <w:rsid w:val="008F3CDD"/>
    <w:rsid w:val="00902F3C"/>
    <w:rsid w:val="00905CBC"/>
    <w:rsid w:val="009248CB"/>
    <w:rsid w:val="0094471B"/>
    <w:rsid w:val="009679F5"/>
    <w:rsid w:val="00972BD2"/>
    <w:rsid w:val="009A7A80"/>
    <w:rsid w:val="009E0C5E"/>
    <w:rsid w:val="009E2384"/>
    <w:rsid w:val="009F10C3"/>
    <w:rsid w:val="009F5034"/>
    <w:rsid w:val="00A157F5"/>
    <w:rsid w:val="00A2018E"/>
    <w:rsid w:val="00A24D55"/>
    <w:rsid w:val="00A43147"/>
    <w:rsid w:val="00A465A0"/>
    <w:rsid w:val="00A50A61"/>
    <w:rsid w:val="00A510A2"/>
    <w:rsid w:val="00A52B56"/>
    <w:rsid w:val="00A62C85"/>
    <w:rsid w:val="00A66FE9"/>
    <w:rsid w:val="00A77C92"/>
    <w:rsid w:val="00A84A36"/>
    <w:rsid w:val="00A95DF5"/>
    <w:rsid w:val="00A96E50"/>
    <w:rsid w:val="00AB3589"/>
    <w:rsid w:val="00AB58E4"/>
    <w:rsid w:val="00AB652D"/>
    <w:rsid w:val="00AB740C"/>
    <w:rsid w:val="00AF33DF"/>
    <w:rsid w:val="00AF539D"/>
    <w:rsid w:val="00B01996"/>
    <w:rsid w:val="00B01E0F"/>
    <w:rsid w:val="00B1587B"/>
    <w:rsid w:val="00B16C81"/>
    <w:rsid w:val="00B31844"/>
    <w:rsid w:val="00B6790E"/>
    <w:rsid w:val="00B70EA5"/>
    <w:rsid w:val="00B76DE2"/>
    <w:rsid w:val="00B9512D"/>
    <w:rsid w:val="00BA1415"/>
    <w:rsid w:val="00BA4EEF"/>
    <w:rsid w:val="00BB25D5"/>
    <w:rsid w:val="00BC1B79"/>
    <w:rsid w:val="00BE760F"/>
    <w:rsid w:val="00BF4B46"/>
    <w:rsid w:val="00C12851"/>
    <w:rsid w:val="00C24254"/>
    <w:rsid w:val="00C27EB4"/>
    <w:rsid w:val="00C31ABB"/>
    <w:rsid w:val="00C611F9"/>
    <w:rsid w:val="00C64A61"/>
    <w:rsid w:val="00C70016"/>
    <w:rsid w:val="00C76FBC"/>
    <w:rsid w:val="00C902B1"/>
    <w:rsid w:val="00CA3749"/>
    <w:rsid w:val="00CB030F"/>
    <w:rsid w:val="00CB47E7"/>
    <w:rsid w:val="00CB7B96"/>
    <w:rsid w:val="00CC2186"/>
    <w:rsid w:val="00CC482E"/>
    <w:rsid w:val="00CD22A6"/>
    <w:rsid w:val="00CE0EA3"/>
    <w:rsid w:val="00CE16F9"/>
    <w:rsid w:val="00D05BA8"/>
    <w:rsid w:val="00D2235C"/>
    <w:rsid w:val="00D269E1"/>
    <w:rsid w:val="00D40D38"/>
    <w:rsid w:val="00D46BAA"/>
    <w:rsid w:val="00D53671"/>
    <w:rsid w:val="00D61B36"/>
    <w:rsid w:val="00D6675D"/>
    <w:rsid w:val="00D77884"/>
    <w:rsid w:val="00D82127"/>
    <w:rsid w:val="00D95FA3"/>
    <w:rsid w:val="00DA1609"/>
    <w:rsid w:val="00DA739D"/>
    <w:rsid w:val="00DB0C7E"/>
    <w:rsid w:val="00DB0F79"/>
    <w:rsid w:val="00DC1E17"/>
    <w:rsid w:val="00DC78EB"/>
    <w:rsid w:val="00DF6710"/>
    <w:rsid w:val="00DF7A0E"/>
    <w:rsid w:val="00E073EA"/>
    <w:rsid w:val="00E114E6"/>
    <w:rsid w:val="00E12B13"/>
    <w:rsid w:val="00E25E2C"/>
    <w:rsid w:val="00E36B44"/>
    <w:rsid w:val="00E41EE9"/>
    <w:rsid w:val="00E41FA3"/>
    <w:rsid w:val="00E43611"/>
    <w:rsid w:val="00E45C73"/>
    <w:rsid w:val="00E571E7"/>
    <w:rsid w:val="00E628D0"/>
    <w:rsid w:val="00E7331B"/>
    <w:rsid w:val="00E820F2"/>
    <w:rsid w:val="00E826E3"/>
    <w:rsid w:val="00E8574A"/>
    <w:rsid w:val="00E95630"/>
    <w:rsid w:val="00E96AEF"/>
    <w:rsid w:val="00EB042B"/>
    <w:rsid w:val="00EC0B09"/>
    <w:rsid w:val="00EC59F4"/>
    <w:rsid w:val="00ED17BE"/>
    <w:rsid w:val="00ED3405"/>
    <w:rsid w:val="00EE017A"/>
    <w:rsid w:val="00EE38B0"/>
    <w:rsid w:val="00EF1561"/>
    <w:rsid w:val="00EF29BE"/>
    <w:rsid w:val="00EF45CE"/>
    <w:rsid w:val="00F023E2"/>
    <w:rsid w:val="00F22136"/>
    <w:rsid w:val="00F23956"/>
    <w:rsid w:val="00F32F0C"/>
    <w:rsid w:val="00F33609"/>
    <w:rsid w:val="00F34677"/>
    <w:rsid w:val="00F518DF"/>
    <w:rsid w:val="00F53410"/>
    <w:rsid w:val="00F61D5D"/>
    <w:rsid w:val="00F704FD"/>
    <w:rsid w:val="00F71A2D"/>
    <w:rsid w:val="00F73D20"/>
    <w:rsid w:val="00F80C03"/>
    <w:rsid w:val="00F90759"/>
    <w:rsid w:val="00F9396D"/>
    <w:rsid w:val="00F94754"/>
    <w:rsid w:val="00FB246C"/>
    <w:rsid w:val="00FB46CA"/>
    <w:rsid w:val="00FC315C"/>
    <w:rsid w:val="00FE676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C6661"/>
  <w15:docId w15:val="{A6858EAF-2CAB-46F4-8E21-8987DE8A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38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85681D"/>
    <w:rPr>
      <w:b/>
      <w:bCs/>
    </w:rPr>
  </w:style>
  <w:style w:type="character" w:styleId="Emphasis">
    <w:name w:val="Emphasis"/>
    <w:qFormat/>
    <w:rsid w:val="002818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591DE-211B-451B-BAB9-C1D6FCD5C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9</Pages>
  <Words>2008</Words>
  <Characters>11446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https://mul2.gov.am/tasks/357977/oneclick/naxagicKurort.docx?token=29a8515e626d31c38e488f8217e92914</cp:keywords>
  <cp:lastModifiedBy>Armenak Khachatryan</cp:lastModifiedBy>
  <cp:revision>40</cp:revision>
  <dcterms:created xsi:type="dcterms:W3CDTF">2020-08-03T05:50:00Z</dcterms:created>
  <dcterms:modified xsi:type="dcterms:W3CDTF">2021-04-09T07:01:00Z</dcterms:modified>
</cp:coreProperties>
</file>