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F6B" w:rsidRPr="00100F6B" w:rsidRDefault="00100F6B" w:rsidP="00100F6B">
      <w:pPr>
        <w:spacing w:line="360" w:lineRule="auto"/>
        <w:jc w:val="center"/>
        <w:rPr>
          <w:rFonts w:ascii="GHEA Grapalat" w:eastAsia="Times New Roman" w:hAnsi="GHEA Grapalat" w:cs="Times New Roman"/>
          <w:b/>
          <w:sz w:val="24"/>
          <w:szCs w:val="24"/>
          <w:lang w:val="hy-AM"/>
        </w:rPr>
      </w:pPr>
      <w:r w:rsidRPr="00100F6B">
        <w:rPr>
          <w:rFonts w:ascii="GHEA Grapalat" w:eastAsia="Times New Roman" w:hAnsi="GHEA Grapalat" w:cs="Times New Roman"/>
          <w:b/>
          <w:sz w:val="24"/>
          <w:szCs w:val="24"/>
          <w:lang w:val="hy-AM"/>
        </w:rPr>
        <w:t>Հ Ի Մ Ն Ա Վ Ո Ր ՈՒ Մ</w:t>
      </w:r>
    </w:p>
    <w:p w:rsidR="00100F6B" w:rsidRPr="00100F6B" w:rsidRDefault="00100F6B" w:rsidP="00100F6B">
      <w:pPr>
        <w:spacing w:line="360" w:lineRule="auto"/>
        <w:ind w:right="-464"/>
        <w:jc w:val="center"/>
        <w:rPr>
          <w:rFonts w:ascii="GHEA Grapalat" w:eastAsia="Times New Roman" w:hAnsi="GHEA Grapalat" w:cs="Times New Roman"/>
          <w:b/>
          <w:sz w:val="24"/>
          <w:szCs w:val="24"/>
          <w:lang w:val="hy-AM"/>
        </w:rPr>
      </w:pPr>
      <w:r w:rsidRPr="00100F6B">
        <w:rPr>
          <w:rFonts w:ascii="GHEA Grapalat" w:eastAsia="Times New Roman" w:hAnsi="GHEA Grapalat" w:cs="Times New Roman"/>
          <w:b/>
          <w:sz w:val="24"/>
          <w:szCs w:val="24"/>
          <w:lang w:val="hy-AM"/>
        </w:rPr>
        <w:t>«ՀԱՅԱՍՏԱՆԻ ՀԱՆՐԱՊԵՏՈՒԹՅԱՆ ԿԱՌԱՎԱՐՈՒԹՅԱՆ 2004 ԹՎԱԿԱՆԻ                                                    ՓԵՏՐՎԱՐԻ 19-Ի N 200-Ն ՈՐՈՇՄԱՆ ՄԵՋ ՓՈՓՈԽՈՒԹՅՈՒՆՆԵՐ ԵՎ ԼՐԱՑՈՒՄՆԵՐ ԿԱՏԱՐԵԼՈՒ ՄԱՍԻՆ» ՀՀ ԿԱՌԱՎԱՐՈՒԹՅԱՆ ՈՐՈՇՄԱՆ ՆԱԽԱԳԾԻ ՎԵՐԱԲԵՐՅԱԼ</w:t>
      </w:r>
    </w:p>
    <w:p w:rsidR="00100F6B" w:rsidRPr="00420FD0" w:rsidRDefault="00100F6B" w:rsidP="00100F6B">
      <w:pPr>
        <w:spacing w:after="0" w:line="240" w:lineRule="auto"/>
        <w:rPr>
          <w:rFonts w:ascii="GHEA Grapalat" w:eastAsia="Times New Roman" w:hAnsi="GHEA Grapalat" w:cs="Times New Roman"/>
          <w:b/>
          <w:sz w:val="24"/>
          <w:szCs w:val="24"/>
          <w:lang w:val="hy-AM"/>
        </w:rPr>
      </w:pPr>
    </w:p>
    <w:p w:rsidR="00100F6B" w:rsidRPr="00655831" w:rsidRDefault="00420FD0" w:rsidP="00655831">
      <w:pPr>
        <w:pStyle w:val="ListParagraph"/>
        <w:numPr>
          <w:ilvl w:val="0"/>
          <w:numId w:val="1"/>
        </w:numPr>
        <w:spacing w:after="0" w:line="240" w:lineRule="auto"/>
        <w:jc w:val="both"/>
        <w:rPr>
          <w:rFonts w:ascii="GHEA Grapalat" w:eastAsia="Times New Roman" w:hAnsi="GHEA Grapalat" w:cs="Times New Roman"/>
          <w:b/>
          <w:sz w:val="24"/>
          <w:lang w:val="hy-AM"/>
        </w:rPr>
      </w:pPr>
      <w:r w:rsidRPr="00655831">
        <w:rPr>
          <w:rFonts w:ascii="GHEA Grapalat" w:eastAsia="Times New Roman" w:hAnsi="GHEA Grapalat" w:cs="Times New Roman"/>
          <w:b/>
          <w:sz w:val="24"/>
          <w:lang w:val="hy-AM"/>
        </w:rPr>
        <w:t>Անհրաժեշտությունը</w:t>
      </w:r>
    </w:p>
    <w:p w:rsidR="00420FD0" w:rsidRPr="00655831" w:rsidRDefault="00420FD0" w:rsidP="00100F6B">
      <w:pPr>
        <w:spacing w:after="0" w:line="240" w:lineRule="auto"/>
        <w:jc w:val="both"/>
        <w:rPr>
          <w:rFonts w:ascii="GHEA Grapalat" w:eastAsia="Times New Roman" w:hAnsi="GHEA Grapalat" w:cs="Times New Roman"/>
          <w:sz w:val="24"/>
          <w:highlight w:val="yellow"/>
          <w:lang w:val="hy-AM"/>
        </w:rPr>
      </w:pPr>
    </w:p>
    <w:p w:rsidR="00420FD0" w:rsidRPr="00655831" w:rsidRDefault="0015594D" w:rsidP="0015594D">
      <w:pPr>
        <w:spacing w:after="0" w:line="360" w:lineRule="auto"/>
        <w:ind w:left="-720" w:right="-540" w:firstLine="720"/>
        <w:jc w:val="both"/>
        <w:rPr>
          <w:rFonts w:ascii="GHEA Grapalat" w:eastAsia="Times New Roman" w:hAnsi="GHEA Grapalat" w:cs="Times New Roman"/>
          <w:sz w:val="24"/>
          <w:lang w:val="hy-AM"/>
        </w:rPr>
      </w:pPr>
      <w:r>
        <w:rPr>
          <w:rFonts w:ascii="GHEA Grapalat" w:eastAsia="Times New Roman" w:hAnsi="GHEA Grapalat" w:cs="Times New Roman"/>
          <w:sz w:val="24"/>
          <w:lang w:val="hy-AM"/>
        </w:rPr>
        <w:t xml:space="preserve">     </w:t>
      </w:r>
      <w:r w:rsidR="00420FD0" w:rsidRPr="00655831">
        <w:rPr>
          <w:rFonts w:ascii="GHEA Grapalat" w:eastAsia="Times New Roman" w:hAnsi="GHEA Grapalat" w:cs="Times New Roman"/>
          <w:sz w:val="24"/>
          <w:lang w:val="hy-AM"/>
        </w:rPr>
        <w:t>ՀՀ կառավարության 2004 թվականի փետրվարի 19-ի «Հայաստանի Հանրապետության Շիրակի մարզի Հացիկ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200-Ն որոշման մեջ կատարվող փոփոխություններով և լրացումներով նախատեսվում է` ՀՀ Շիրակի մարզի Մարմաշեն համայնքի Հացիկ բնակավայրում գտնվող պետական սեփականություն հանդիսացող բնակավայրերի նպատակային նշանակության, հասարակական կառուցապատման գործառնական նշանակության 08-065-0043-0012 կադաստրային ծածկագրով 1.39 հա հողամասը ընդգրկել անհատույց սեփականության իրավունքով ՀՀ Շիրակի մարզի Հացիկ գյուղական համայնքին փոխանցված հողերի կազմում:</w:t>
      </w:r>
    </w:p>
    <w:p w:rsidR="00420FD0" w:rsidRPr="00655831" w:rsidRDefault="00420FD0" w:rsidP="0015594D">
      <w:pPr>
        <w:spacing w:after="0" w:line="360" w:lineRule="auto"/>
        <w:ind w:left="-720" w:right="-54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ՀՀ Շիրակի մարզի Հացիկ բնակավայրը ընդգրկված է ՀՀ Շիրակի մարզի Մարմաշեն խոշորացված համայնքի կազմում, որտեղ Հայաստանի Հանրապետության համայնքների տնտեսական և սոցիալական ենթակառուցվածքների զարգացմանն ուղղված սուբվենցիանների ծրագրի շրջանակներում նախատեսված է դպրոցի անավարտ շինարարության բազայի վրա կառուցել մանկապարտեզի շենք։</w:t>
      </w:r>
    </w:p>
    <w:p w:rsidR="00420FD0" w:rsidRPr="00655831" w:rsidRDefault="00420FD0" w:rsidP="0015594D">
      <w:pPr>
        <w:spacing w:after="0" w:line="360" w:lineRule="auto"/>
        <w:ind w:left="-720" w:right="-54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 xml:space="preserve">Մանկապարտեզի շենքի կառուցման համար նախընտրելի է համարվել  1988 թվականի աղետալի երկրաշարժից հետո բնակավայրի տարածքում վերականգնողական աշխատանքներ իրականացրած արտերկրի շինարական կազմակերպության կողմից սկսված և անավարտ թողնված դպրոցի շինության համար նախատեսված 08-065-0043-0012 կադաստրային </w:t>
      </w:r>
      <w:r w:rsidRPr="00655831">
        <w:rPr>
          <w:rFonts w:ascii="GHEA Grapalat" w:eastAsia="Times New Roman" w:hAnsi="GHEA Grapalat" w:cs="Times New Roman"/>
          <w:sz w:val="24"/>
          <w:lang w:val="hy-AM"/>
        </w:rPr>
        <w:lastRenderedPageBreak/>
        <w:t>ծածկագրով բնակավայրերի նպատակային նշանակության, հասարակական կառուցապատման գործառնական նշանակության 1,39 հա հողամասը, որը ՀՀ կառավարության նշված որոշմամբ ընդգրկված է պետական սեփականություն հանդիսացող հողերի ցանկում (Հավելված 5, 2-րդ սյունակ,  VIII սեկցիա, չորրորդ տող «13» «կառուցվող դպրոց»)։</w:t>
      </w:r>
    </w:p>
    <w:p w:rsidR="00420FD0" w:rsidRPr="00655831" w:rsidRDefault="00420FD0" w:rsidP="0015594D">
      <w:pPr>
        <w:spacing w:after="0" w:line="360" w:lineRule="auto"/>
        <w:ind w:left="-720" w:right="-54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Դպրոցի անավարտ շինությունը, ՀՀ կառավարության 2005 թվականի փետրվարի 3-ի «Համայնքներին անավարտ շինարարության օբյեկտներ հանձնելու մասին»  N 176-Ա որոշմամբ, սեփականության իրավունքով անհատույց փոխանցվել է համայնքին, իսկ նրա կառուցման համար նախատեսված վերը նշված հողամասը մնացել է պետական սեփականության։</w:t>
      </w:r>
    </w:p>
    <w:p w:rsidR="00420FD0" w:rsidRPr="00655831" w:rsidRDefault="00420FD0" w:rsidP="0015594D">
      <w:pPr>
        <w:spacing w:after="0" w:line="360" w:lineRule="auto"/>
        <w:ind w:left="-720" w:right="-54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Պետական ծրագրի շրջանակներում 2018-2019 թթ. հիմնանորոգվել է ՀՀ Շիրակի մարզի Հացիկ բնակավայրում գործող դպրոցը և այն լիարժեք բավարարում է բնակավայրում հանրակրթական ուսուցում կազմակերպելու համար: Հողամասը գտնվում է բնակավայրի կառուցապատ տարածքի հարավային մասում, բնակավայր մտնող կենտրոնական ճանապարհի հարևանությամբ, տարածքը հարթ է և ապահովված է կոմունալ ենթակառուցվածքներով (ճանապարհ, ջրամատակարարում, էլ. սնուցում, գազամատակարարում)։</w:t>
      </w:r>
    </w:p>
    <w:p w:rsidR="00420FD0" w:rsidRPr="00655831" w:rsidRDefault="00420FD0" w:rsidP="0015594D">
      <w:pPr>
        <w:spacing w:after="0" w:line="360" w:lineRule="auto"/>
        <w:ind w:left="-720" w:right="-540" w:firstLine="720"/>
        <w:jc w:val="both"/>
        <w:rPr>
          <w:rFonts w:ascii="GHEA Grapalat" w:eastAsia="Times New Roman" w:hAnsi="GHEA Grapalat" w:cs="Times New Roman"/>
          <w:sz w:val="24"/>
          <w:highlight w:val="yellow"/>
          <w:lang w:val="hy-AM"/>
        </w:rPr>
      </w:pPr>
      <w:r w:rsidRPr="00655831">
        <w:rPr>
          <w:rFonts w:ascii="GHEA Grapalat" w:eastAsia="Times New Roman" w:hAnsi="GHEA Grapalat" w:cs="Times New Roman"/>
          <w:sz w:val="24"/>
          <w:lang w:val="hy-AM"/>
        </w:rPr>
        <w:t>Համայնքային սեփականության մանկապարտեզի կառուցման համար նախատեսված հողամասը ըստ նպատակային նշանակությամբ օգտագործելու և անշարժ գույքի նկատմամբ համայնքի իրավունքները պետական գրանցման ենթարկելու համար, անհրաժեշտություն է առաջացել ՀՀ կառավարության 2004 թվականի փետրվարի 19-ի  N 200-Ն որոշման մեջ համապատասխան  փոփոխություններ և լրացումներ կատարելու միջոցով` պետական սեփականություն հանդիսացող բնակավայրերի նպատակային նշանակության, հասարակական կառուցապատման գործառնական նշանակության</w:t>
      </w:r>
      <w:r w:rsidR="00802B8E">
        <w:rPr>
          <w:rFonts w:ascii="GHEA Grapalat" w:eastAsia="Times New Roman" w:hAnsi="GHEA Grapalat" w:cs="Times New Roman"/>
          <w:sz w:val="24"/>
          <w:lang w:val="hy-AM"/>
        </w:rPr>
        <w:t xml:space="preserve"> </w:t>
      </w:r>
      <w:r w:rsidRPr="00655831">
        <w:rPr>
          <w:rFonts w:ascii="GHEA Grapalat" w:eastAsia="Times New Roman" w:hAnsi="GHEA Grapalat" w:cs="Times New Roman"/>
          <w:sz w:val="24"/>
          <w:lang w:val="hy-AM"/>
        </w:rPr>
        <w:t>08-065-0043-0012 կադաստրային ծածկագրով 1,39 հա հողամասը անհատույց սեփականության իրավունքով փոխանցել համայնքին։</w:t>
      </w:r>
    </w:p>
    <w:p w:rsidR="00420FD0" w:rsidRPr="00655831" w:rsidRDefault="00420FD0" w:rsidP="00100F6B">
      <w:pPr>
        <w:spacing w:after="0" w:line="240" w:lineRule="auto"/>
        <w:jc w:val="both"/>
        <w:rPr>
          <w:rFonts w:ascii="GHEA Grapalat" w:eastAsia="Times New Roman" w:hAnsi="GHEA Grapalat" w:cs="Times New Roman"/>
          <w:sz w:val="24"/>
          <w:highlight w:val="yellow"/>
          <w:lang w:val="hy-AM"/>
        </w:rPr>
      </w:pPr>
    </w:p>
    <w:p w:rsidR="002D056A" w:rsidRDefault="00420FD0" w:rsidP="00655831">
      <w:pPr>
        <w:pStyle w:val="ListParagraph"/>
        <w:numPr>
          <w:ilvl w:val="0"/>
          <w:numId w:val="1"/>
        </w:numPr>
        <w:spacing w:after="0" w:line="240" w:lineRule="auto"/>
        <w:jc w:val="both"/>
        <w:rPr>
          <w:rFonts w:ascii="GHEA Grapalat" w:eastAsia="Times New Roman" w:hAnsi="GHEA Grapalat" w:cs="Times New Roman"/>
          <w:b/>
          <w:sz w:val="24"/>
          <w:lang w:val="hy-AM"/>
        </w:rPr>
      </w:pPr>
      <w:r w:rsidRPr="00655831">
        <w:rPr>
          <w:rFonts w:ascii="GHEA Grapalat" w:eastAsia="Times New Roman" w:hAnsi="GHEA Grapalat" w:cs="Times New Roman"/>
          <w:b/>
          <w:sz w:val="24"/>
          <w:lang w:val="hy-AM"/>
        </w:rPr>
        <w:t>Կարգավորման բնույթը</w:t>
      </w:r>
    </w:p>
    <w:p w:rsidR="00655831" w:rsidRPr="00655831" w:rsidRDefault="00655831" w:rsidP="00655831">
      <w:pPr>
        <w:pStyle w:val="ListParagraph"/>
        <w:spacing w:after="0" w:line="240" w:lineRule="auto"/>
        <w:jc w:val="both"/>
        <w:rPr>
          <w:rFonts w:ascii="GHEA Grapalat" w:eastAsia="Times New Roman" w:hAnsi="GHEA Grapalat" w:cs="Times New Roman"/>
          <w:b/>
          <w:sz w:val="24"/>
          <w:lang w:val="hy-AM"/>
        </w:rPr>
      </w:pPr>
    </w:p>
    <w:p w:rsidR="00420FD0" w:rsidRPr="00655831" w:rsidRDefault="00420FD0" w:rsidP="00746ED3">
      <w:pPr>
        <w:spacing w:after="0" w:line="360" w:lineRule="auto"/>
        <w:ind w:left="-720" w:right="-36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 xml:space="preserve">Բնակավայրի կադաստրային քարտեզագրման ժամանակ կառուցվող դպրոցի համար նախատեսված հողամասը, որպես պետական սեփականություն հանդիսացող շինության </w:t>
      </w:r>
      <w:r w:rsidRPr="00655831">
        <w:rPr>
          <w:rFonts w:ascii="GHEA Grapalat" w:eastAsia="Times New Roman" w:hAnsi="GHEA Grapalat" w:cs="Times New Roman"/>
          <w:sz w:val="24"/>
          <w:lang w:val="hy-AM"/>
        </w:rPr>
        <w:lastRenderedPageBreak/>
        <w:t>պահպանման ու սպասարկման համար նախատեսված հողամաս, ընդգրկվել է պետական սեփականություն հանդիսացող հողերի ցանկում և այն ամրագրվել է ՀՀ կառավարության 2004 թվականի  փետրվարի 19-ի N  200-Ն որոշմամբ:</w:t>
      </w:r>
    </w:p>
    <w:p w:rsidR="007A452D" w:rsidRPr="00655831" w:rsidRDefault="00420FD0" w:rsidP="00746ED3">
      <w:pPr>
        <w:spacing w:after="0" w:line="360" w:lineRule="auto"/>
        <w:ind w:left="-720" w:right="-36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ՀՀ  կառավարության 2004 թվականի փետրվարի 19-ի N 200-Ն որոշման մեջ համապատասխան</w:t>
      </w:r>
    </w:p>
    <w:p w:rsidR="00420FD0" w:rsidRPr="00655831" w:rsidRDefault="00420FD0" w:rsidP="00746ED3">
      <w:pPr>
        <w:spacing w:after="0" w:line="360" w:lineRule="auto"/>
        <w:ind w:left="-720" w:right="-360" w:firstLine="72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 xml:space="preserve"> փոփոխություններ և լրացումներ կատարելու արդյունքում հնարավորություն է տրվում համայնքին` Հայաստանի Հանրապետության համայնքների տնտեսական և սոցիալական ենթակառուցվածքների զարգացմանն ուղղված սուբվենցիանների ծրագրի շրջանակներում ՀՀ Շիրակի մարզի Մարմաշեն համայնքի Հացիկ բնակավայրում նախընտրելի համարված դպրոցի անավարտ շինարարության համար նախատեսված հողամասում կառուցել մանկապարտեզի շենք, համայնքի սեփականություն հանդիսացող անշարժ գույքի նկատմամբ իրավունքները ենթարկել պետական գրանցման և ապահովել հողի նպատակային և գործառնական նշանակությանը համապատասխան թույլատրված հողօգտագործում:</w:t>
      </w:r>
    </w:p>
    <w:p w:rsidR="007A452D" w:rsidRPr="00655831" w:rsidRDefault="007A452D" w:rsidP="00420FD0">
      <w:pPr>
        <w:spacing w:after="0" w:line="240" w:lineRule="auto"/>
        <w:jc w:val="both"/>
        <w:rPr>
          <w:rFonts w:ascii="GHEA Grapalat" w:eastAsia="Times New Roman" w:hAnsi="GHEA Grapalat" w:cs="Times New Roman"/>
          <w:sz w:val="24"/>
          <w:lang w:val="hy-AM"/>
        </w:rPr>
      </w:pPr>
    </w:p>
    <w:p w:rsidR="00420FD0" w:rsidRPr="00655831" w:rsidRDefault="007A452D" w:rsidP="00A10CF4">
      <w:pPr>
        <w:pStyle w:val="ListParagraph"/>
        <w:numPr>
          <w:ilvl w:val="0"/>
          <w:numId w:val="1"/>
        </w:numPr>
        <w:spacing w:after="0" w:line="240" w:lineRule="auto"/>
        <w:ind w:left="0" w:firstLine="0"/>
        <w:jc w:val="both"/>
        <w:rPr>
          <w:rFonts w:ascii="GHEA Grapalat" w:eastAsia="Times New Roman" w:hAnsi="GHEA Grapalat" w:cs="Times New Roman"/>
          <w:b/>
          <w:sz w:val="24"/>
          <w:lang w:val="hy-AM"/>
        </w:rPr>
      </w:pPr>
      <w:r w:rsidRPr="00655831">
        <w:rPr>
          <w:rFonts w:ascii="GHEA Grapalat" w:eastAsia="Times New Roman" w:hAnsi="GHEA Grapalat" w:cs="Times New Roman"/>
          <w:b/>
          <w:sz w:val="24"/>
          <w:lang w:val="hy-AM"/>
        </w:rPr>
        <w:t>Նախագծի  մշակման  գործընթացում  ներգրավված  ինստիտուտները  և  անձինք</w:t>
      </w:r>
    </w:p>
    <w:p w:rsidR="004C24E3" w:rsidRDefault="004C24E3" w:rsidP="00A10CF4">
      <w:pPr>
        <w:spacing w:after="0" w:line="240" w:lineRule="auto"/>
        <w:ind w:right="-360"/>
        <w:jc w:val="both"/>
        <w:rPr>
          <w:rFonts w:ascii="GHEA Grapalat" w:eastAsia="Times New Roman" w:hAnsi="GHEA Grapalat" w:cs="Times New Roman"/>
          <w:sz w:val="24"/>
          <w:lang w:val="hy-AM"/>
        </w:rPr>
      </w:pPr>
    </w:p>
    <w:p w:rsidR="007A452D" w:rsidRDefault="007A452D" w:rsidP="00A10CF4">
      <w:pPr>
        <w:spacing w:after="0" w:line="240" w:lineRule="auto"/>
        <w:ind w:right="-360"/>
        <w:jc w:val="both"/>
        <w:rPr>
          <w:rFonts w:ascii="GHEA Grapalat" w:eastAsia="Times New Roman" w:hAnsi="GHEA Grapalat" w:cs="Times New Roman"/>
          <w:sz w:val="24"/>
          <w:lang w:val="hy-AM"/>
        </w:rPr>
      </w:pPr>
      <w:r w:rsidRPr="00655831">
        <w:rPr>
          <w:rFonts w:ascii="GHEA Grapalat" w:eastAsia="Times New Roman" w:hAnsi="GHEA Grapalat" w:cs="Times New Roman"/>
          <w:sz w:val="24"/>
          <w:lang w:val="hy-AM"/>
        </w:rPr>
        <w:t>ՀՀ Շիրակի  մարզպետարան, ՀՀ Շիրակի մարզի Մարմաշեն համայնք:</w:t>
      </w:r>
    </w:p>
    <w:p w:rsidR="00655831" w:rsidRPr="00655831" w:rsidRDefault="00655831" w:rsidP="00420FD0">
      <w:pPr>
        <w:spacing w:after="0" w:line="240" w:lineRule="auto"/>
        <w:jc w:val="both"/>
        <w:rPr>
          <w:rFonts w:ascii="GHEA Grapalat" w:eastAsia="Times New Roman" w:hAnsi="GHEA Grapalat" w:cs="Times New Roman"/>
          <w:sz w:val="24"/>
          <w:lang w:val="hy-AM"/>
        </w:rPr>
      </w:pPr>
    </w:p>
    <w:p w:rsidR="00420FD0" w:rsidRPr="00655831" w:rsidRDefault="007A452D" w:rsidP="00A10CF4">
      <w:pPr>
        <w:pStyle w:val="ListParagraph"/>
        <w:numPr>
          <w:ilvl w:val="0"/>
          <w:numId w:val="1"/>
        </w:numPr>
        <w:spacing w:after="0" w:line="240" w:lineRule="auto"/>
        <w:ind w:left="0" w:firstLine="0"/>
        <w:jc w:val="both"/>
        <w:rPr>
          <w:rFonts w:ascii="GHEA Grapalat" w:eastAsia="Times New Roman" w:hAnsi="GHEA Grapalat" w:cs="Times New Roman"/>
          <w:b/>
          <w:sz w:val="24"/>
          <w:lang w:val="hy-AM"/>
        </w:rPr>
      </w:pPr>
      <w:r w:rsidRPr="00655831">
        <w:rPr>
          <w:rFonts w:ascii="GHEA Grapalat" w:eastAsia="Times New Roman" w:hAnsi="GHEA Grapalat" w:cs="Times New Roman"/>
          <w:b/>
          <w:sz w:val="24"/>
          <w:lang w:val="hy-AM"/>
        </w:rPr>
        <w:t>Ակնկալվող  արդյունքը</w:t>
      </w:r>
    </w:p>
    <w:p w:rsidR="00655831" w:rsidRPr="00655831" w:rsidRDefault="00655831" w:rsidP="00655831">
      <w:pPr>
        <w:pStyle w:val="ListParagraph"/>
        <w:spacing w:after="0" w:line="240" w:lineRule="auto"/>
        <w:jc w:val="both"/>
        <w:rPr>
          <w:rFonts w:ascii="GHEA Grapalat" w:eastAsia="Times New Roman" w:hAnsi="GHEA Grapalat" w:cs="Times New Roman"/>
          <w:sz w:val="24"/>
          <w:highlight w:val="yellow"/>
          <w:lang w:val="hy-AM"/>
        </w:rPr>
      </w:pPr>
    </w:p>
    <w:p w:rsidR="007A452D" w:rsidRDefault="00A10CF4" w:rsidP="005E573C">
      <w:pPr>
        <w:spacing w:after="0" w:line="360" w:lineRule="auto"/>
        <w:ind w:left="-720" w:right="-360"/>
        <w:jc w:val="both"/>
        <w:rPr>
          <w:rFonts w:ascii="GHEA Grapalat" w:eastAsia="Times New Roman" w:hAnsi="GHEA Grapalat" w:cs="Times New Roman"/>
          <w:sz w:val="24"/>
          <w:lang w:val="hy-AM"/>
        </w:rPr>
      </w:pPr>
      <w:r>
        <w:rPr>
          <w:rFonts w:ascii="GHEA Grapalat" w:eastAsia="Times New Roman" w:hAnsi="GHEA Grapalat" w:cs="Times New Roman"/>
          <w:sz w:val="24"/>
          <w:lang w:val="hy-AM"/>
        </w:rPr>
        <w:t xml:space="preserve">       </w:t>
      </w:r>
      <w:r w:rsidR="007A452D" w:rsidRPr="00655831">
        <w:rPr>
          <w:rFonts w:ascii="GHEA Grapalat" w:eastAsia="Times New Roman" w:hAnsi="GHEA Grapalat" w:cs="Times New Roman"/>
          <w:sz w:val="24"/>
          <w:lang w:val="hy-AM"/>
        </w:rPr>
        <w:t>ՀՀ կառավարության որոշման նախագծի ընդունումը հնարավորություն կտա համայնքին, 08-065-0043-001 կադաստրային ծածկագրով բնակավայրերի նպատակային նշանակության, հասարակական կառուցապատման գործառնական նշանակության 1.39 հա անավարտ կառուցապված հողամասում կառուցելու մանկապարտեզի շենք և համայնքի սեփականությունը հանդիսացող անշարժ գույքի նկատմամբ իրավունքները ենթարկել պետական գրանցման:</w:t>
      </w:r>
    </w:p>
    <w:p w:rsidR="00A10CF4" w:rsidRDefault="00A10CF4" w:rsidP="00A10CF4">
      <w:pPr>
        <w:pStyle w:val="ListParagraph"/>
        <w:spacing w:after="0" w:line="240" w:lineRule="auto"/>
        <w:ind w:right="-360"/>
        <w:jc w:val="both"/>
        <w:rPr>
          <w:rFonts w:ascii="GHEA Grapalat" w:eastAsia="Times New Roman" w:hAnsi="GHEA Grapalat" w:cs="Times New Roman"/>
          <w:b/>
          <w:sz w:val="24"/>
          <w:lang w:val="hy-AM"/>
        </w:rPr>
      </w:pPr>
    </w:p>
    <w:p w:rsidR="007A452D" w:rsidRPr="00A10CF4" w:rsidRDefault="007A452D" w:rsidP="005E573C">
      <w:pPr>
        <w:pStyle w:val="ListParagraph"/>
        <w:numPr>
          <w:ilvl w:val="0"/>
          <w:numId w:val="3"/>
        </w:numPr>
        <w:spacing w:after="0" w:line="360" w:lineRule="auto"/>
        <w:ind w:left="0" w:right="-360" w:firstLine="0"/>
        <w:jc w:val="both"/>
        <w:rPr>
          <w:rFonts w:ascii="GHEA Grapalat" w:eastAsia="Times New Roman" w:hAnsi="GHEA Grapalat" w:cs="Times New Roman"/>
          <w:b/>
          <w:sz w:val="24"/>
          <w:lang w:val="hy-AM"/>
        </w:rPr>
      </w:pPr>
      <w:r w:rsidRPr="00A10CF4">
        <w:rPr>
          <w:rFonts w:ascii="GHEA Grapalat" w:eastAsia="Times New Roman" w:hAnsi="GHEA Grapalat" w:cs="Times New Roman"/>
          <w:b/>
          <w:sz w:val="24"/>
          <w:lang w:val="hy-AM"/>
        </w:rPr>
        <w:lastRenderedPageBreak/>
        <w:t>Տեղեկատվություն լրացուցիչ ֆինանսական միջոցների անհրաժեշտության և պետական բյուջեի և համայնքային բյուջեների եկամուտներում և ծախսերում սպասվելիք փոփոխությունների մասին</w:t>
      </w:r>
    </w:p>
    <w:p w:rsidR="007A452D" w:rsidRPr="00655831" w:rsidRDefault="007A452D" w:rsidP="00A10CF4">
      <w:pPr>
        <w:spacing w:after="0" w:line="240" w:lineRule="auto"/>
        <w:ind w:right="-360"/>
        <w:jc w:val="both"/>
        <w:rPr>
          <w:rFonts w:ascii="GHEA Grapalat" w:eastAsia="Times New Roman" w:hAnsi="GHEA Grapalat" w:cs="Times New Roman"/>
          <w:sz w:val="24"/>
          <w:lang w:val="hy-AM"/>
        </w:rPr>
      </w:pPr>
    </w:p>
    <w:p w:rsidR="00420FD0" w:rsidRPr="00AC1E8E" w:rsidRDefault="00AC1E8E" w:rsidP="00AC1E8E">
      <w:pPr>
        <w:spacing w:after="0" w:line="360" w:lineRule="auto"/>
        <w:ind w:left="-720" w:right="-360" w:firstLine="720"/>
        <w:jc w:val="both"/>
        <w:rPr>
          <w:rFonts w:ascii="GHEA Grapalat" w:eastAsia="Times New Roman" w:hAnsi="GHEA Grapalat" w:cs="Times New Roman"/>
          <w:sz w:val="24"/>
          <w:highlight w:val="yellow"/>
          <w:lang w:val="hy-AM"/>
        </w:rPr>
      </w:pPr>
      <w:r w:rsidRPr="00AC1E8E">
        <w:rPr>
          <w:rFonts w:ascii="GHEA Grapalat" w:eastAsia="Times New Roman" w:hAnsi="GHEA Grapalat" w:cs="Times New Roman"/>
          <w:sz w:val="24"/>
          <w:lang w:val="hy-AM"/>
        </w:rPr>
        <w:t xml:space="preserve">«ՀՀ կառավարության 2004 թվականի փետրվարի 19-ի թիվ 200-Ն որոշման մեջ փոփոխություններ և լրացումներ կատարելու մասին» ՀՀ կառավարության որոշման ընդունմամբ </w:t>
      </w:r>
      <w:r>
        <w:rPr>
          <w:rFonts w:ascii="GHEA Grapalat" w:eastAsia="Times New Roman" w:hAnsi="GHEA Grapalat" w:cs="Times New Roman"/>
          <w:sz w:val="24"/>
          <w:lang w:val="hy-AM"/>
        </w:rPr>
        <w:t>ՀՀ պետական և</w:t>
      </w:r>
      <w:r w:rsidRPr="00AC1E8E">
        <w:rPr>
          <w:rFonts w:ascii="GHEA Grapalat" w:eastAsia="Times New Roman" w:hAnsi="GHEA Grapalat" w:cs="Times New Roman"/>
          <w:sz w:val="24"/>
          <w:lang w:val="hy-AM"/>
        </w:rPr>
        <w:t xml:space="preserve"> ՀՀ Շիրակի մարզի Մարմաշեն համայնքի բյուջե</w:t>
      </w:r>
      <w:r>
        <w:rPr>
          <w:rFonts w:ascii="GHEA Grapalat" w:eastAsia="Times New Roman" w:hAnsi="GHEA Grapalat" w:cs="Times New Roman"/>
          <w:sz w:val="24"/>
          <w:lang w:val="hy-AM"/>
        </w:rPr>
        <w:t>ներ</w:t>
      </w:r>
      <w:bookmarkStart w:id="0" w:name="_GoBack"/>
      <w:bookmarkEnd w:id="0"/>
      <w:r w:rsidRPr="00AC1E8E">
        <w:rPr>
          <w:rFonts w:ascii="GHEA Grapalat" w:eastAsia="Times New Roman" w:hAnsi="GHEA Grapalat" w:cs="Times New Roman"/>
          <w:sz w:val="24"/>
          <w:lang w:val="hy-AM"/>
        </w:rPr>
        <w:t>ում եկամուտների ավելացում կամ նվազեցում չի նախատեսվում:</w:t>
      </w:r>
    </w:p>
    <w:p w:rsidR="00420FD0" w:rsidRPr="00420FD0" w:rsidRDefault="00420FD0" w:rsidP="00100F6B">
      <w:pPr>
        <w:spacing w:after="0" w:line="240" w:lineRule="auto"/>
        <w:jc w:val="both"/>
        <w:rPr>
          <w:rFonts w:ascii="GHEA Grapalat" w:eastAsia="Times New Roman" w:hAnsi="GHEA Grapalat" w:cs="Times New Roman"/>
          <w:highlight w:val="yellow"/>
          <w:lang w:val="hy-AM"/>
        </w:rPr>
      </w:pPr>
    </w:p>
    <w:p w:rsidR="00420FD0" w:rsidRPr="00420FD0" w:rsidRDefault="00420FD0" w:rsidP="00100F6B">
      <w:pPr>
        <w:spacing w:after="0" w:line="240" w:lineRule="auto"/>
        <w:jc w:val="both"/>
        <w:rPr>
          <w:rFonts w:ascii="GHEA Grapalat" w:eastAsia="Times New Roman" w:hAnsi="GHEA Grapalat" w:cs="Times New Roman"/>
          <w:highlight w:val="yellow"/>
          <w:lang w:val="hy-AM"/>
        </w:rPr>
      </w:pPr>
    </w:p>
    <w:p w:rsidR="00655831" w:rsidRDefault="00655831" w:rsidP="00100F6B">
      <w:pPr>
        <w:spacing w:after="0" w:line="240" w:lineRule="auto"/>
        <w:jc w:val="both"/>
        <w:rPr>
          <w:rFonts w:ascii="GHEA Grapalat" w:eastAsia="Times New Roman" w:hAnsi="GHEA Grapalat" w:cs="Times New Roman"/>
          <w:highlight w:val="yellow"/>
          <w:lang w:val="hy-AM"/>
        </w:rPr>
      </w:pPr>
    </w:p>
    <w:p w:rsidR="00655831" w:rsidRPr="00420FD0" w:rsidRDefault="00655831" w:rsidP="00100F6B">
      <w:pPr>
        <w:spacing w:after="0" w:line="240" w:lineRule="auto"/>
        <w:jc w:val="both"/>
        <w:rPr>
          <w:rFonts w:ascii="GHEA Grapalat" w:eastAsia="Times New Roman" w:hAnsi="GHEA Grapalat" w:cs="Times New Roman"/>
          <w:highlight w:val="yellow"/>
          <w:lang w:val="hy-AM"/>
        </w:rPr>
      </w:pPr>
    </w:p>
    <w:p w:rsidR="002D056A" w:rsidRDefault="002D056A" w:rsidP="00100F6B">
      <w:pPr>
        <w:spacing w:after="0" w:line="240" w:lineRule="auto"/>
        <w:jc w:val="both"/>
        <w:rPr>
          <w:rFonts w:ascii="GHEA Grapalat" w:eastAsia="Times New Roman" w:hAnsi="GHEA Grapalat" w:cs="Times New Roman"/>
          <w:highlight w:val="yellow"/>
          <w:lang w:val="hy-AM"/>
        </w:rPr>
      </w:pPr>
    </w:p>
    <w:p w:rsidR="002F0844" w:rsidRDefault="002F0844" w:rsidP="00100F6B">
      <w:pPr>
        <w:spacing w:after="0" w:line="240" w:lineRule="auto"/>
        <w:jc w:val="both"/>
        <w:rPr>
          <w:rFonts w:ascii="GHEA Grapalat" w:eastAsia="Times New Roman" w:hAnsi="GHEA Grapalat" w:cs="Times New Roman"/>
          <w:highlight w:val="yellow"/>
          <w:lang w:val="hy-AM"/>
        </w:rPr>
      </w:pPr>
    </w:p>
    <w:p w:rsidR="002F0844" w:rsidRDefault="002F0844" w:rsidP="00100F6B">
      <w:pPr>
        <w:spacing w:after="0" w:line="240" w:lineRule="auto"/>
        <w:jc w:val="both"/>
        <w:rPr>
          <w:rFonts w:ascii="GHEA Grapalat" w:eastAsia="Times New Roman" w:hAnsi="GHEA Grapalat" w:cs="Times New Roman"/>
          <w:highlight w:val="yellow"/>
          <w:lang w:val="hy-AM"/>
        </w:rPr>
      </w:pPr>
    </w:p>
    <w:p w:rsidR="002F0844" w:rsidRPr="00420FD0" w:rsidRDefault="002F0844" w:rsidP="00100F6B">
      <w:pPr>
        <w:spacing w:after="0" w:line="240" w:lineRule="auto"/>
        <w:jc w:val="both"/>
        <w:rPr>
          <w:rFonts w:ascii="GHEA Grapalat" w:eastAsia="Times New Roman" w:hAnsi="GHEA Grapalat" w:cs="Times New Roman"/>
          <w:highlight w:val="yellow"/>
          <w:lang w:val="hy-AM"/>
        </w:rPr>
      </w:pPr>
    </w:p>
    <w:p w:rsidR="00100F6B" w:rsidRPr="00100F6B" w:rsidRDefault="00100F6B" w:rsidP="00100F6B">
      <w:pPr>
        <w:spacing w:after="0" w:line="240" w:lineRule="auto"/>
        <w:jc w:val="center"/>
        <w:rPr>
          <w:rFonts w:ascii="GHEA Grapalat" w:eastAsia="Times New Roman" w:hAnsi="GHEA Grapalat" w:cs="Times New Roman"/>
          <w:b/>
          <w:sz w:val="24"/>
          <w:szCs w:val="24"/>
          <w:lang w:val="hy-AM"/>
        </w:rPr>
      </w:pPr>
      <w:r w:rsidRPr="00100F6B">
        <w:rPr>
          <w:rFonts w:ascii="GHEA Grapalat" w:eastAsia="Times New Roman" w:hAnsi="GHEA Grapalat" w:cs="Times New Roman"/>
          <w:b/>
          <w:sz w:val="24"/>
          <w:szCs w:val="24"/>
          <w:lang w:val="hy-AM"/>
        </w:rPr>
        <w:t>ՏԵՂԵԿԱՆՔ</w:t>
      </w:r>
    </w:p>
    <w:p w:rsidR="00100F6B" w:rsidRPr="00100F6B" w:rsidRDefault="00100F6B" w:rsidP="00100F6B">
      <w:pPr>
        <w:spacing w:after="0" w:line="240" w:lineRule="auto"/>
        <w:jc w:val="center"/>
        <w:rPr>
          <w:rFonts w:ascii="GHEA Grapalat" w:eastAsia="Times New Roman" w:hAnsi="GHEA Grapalat" w:cs="Times New Roman"/>
          <w:b/>
          <w:sz w:val="24"/>
          <w:szCs w:val="24"/>
          <w:lang w:val="hy-AM"/>
        </w:rPr>
      </w:pPr>
    </w:p>
    <w:p w:rsidR="00100F6B" w:rsidRPr="00100F6B" w:rsidRDefault="00100F6B" w:rsidP="00100F6B">
      <w:pPr>
        <w:spacing w:after="0" w:line="360" w:lineRule="auto"/>
        <w:jc w:val="center"/>
        <w:rPr>
          <w:rFonts w:ascii="GHEA Grapalat" w:eastAsia="Times New Roman" w:hAnsi="GHEA Grapalat" w:cs="Times New Roman"/>
          <w:b/>
          <w:sz w:val="24"/>
          <w:szCs w:val="24"/>
          <w:lang w:val="hy-AM"/>
        </w:rPr>
      </w:pPr>
      <w:r w:rsidRPr="00100F6B">
        <w:rPr>
          <w:rFonts w:ascii="GHEA Grapalat" w:eastAsia="Times New Roman" w:hAnsi="GHEA Grapalat" w:cs="Times New Roman"/>
          <w:b/>
          <w:sz w:val="24"/>
          <w:szCs w:val="24"/>
          <w:lang w:val="hy-AM"/>
        </w:rPr>
        <w:t>«ՀԱՅԱՍՏԱՆԻ ՀԱՆՐԱՊԵՏՈՒԹՅԱՆ ԿԱՌԱՎԱՐՈՒԹՅԱՆ 2004 ԹՎԱԿԱՆԻ                                                    ՓԵՏՐՎԱՐԻ 19-Ի N 200-Ն ՈՐՈՇՄԱՆ ՄԵՋ ՓՈՓՈԽՈՒԹՅՈՒՆՆԵՐ ԵՎ ԼՐԱՑՈՒՄՆԵՐ ԿԱՏԱՐԵԼՈՒ ՄԱՍԻՆ» ՀՀ ԿԱՌԱՎԱՐՈՒԹՅԱՆ ՈՐՈՇՄԱՆ ԸՆԴՈՒՆՄԱՆ ԿԱՊԱԿՑՈՒԹՅԱՄԲ ԱՅԼ ՆՈՐՄԱՏԻՎ ԻՐԱՎԱԿԱՆ ԱԿՏԵՐԻ ԸՆԴՈՒՆՄԱՆ  ԱՆՀՐԱԺԵՇՏՈՒԹՅԱՆ ՄԱՍԻՆ</w:t>
      </w:r>
    </w:p>
    <w:p w:rsidR="00100F6B" w:rsidRDefault="00100F6B" w:rsidP="00100F6B">
      <w:pPr>
        <w:spacing w:after="0" w:line="240" w:lineRule="auto"/>
        <w:jc w:val="center"/>
        <w:rPr>
          <w:rFonts w:ascii="GHEA Grapalat" w:eastAsia="Times New Roman" w:hAnsi="GHEA Grapalat" w:cs="Times New Roman"/>
          <w:b/>
          <w:sz w:val="24"/>
          <w:szCs w:val="24"/>
          <w:lang w:val="hy-AM"/>
        </w:rPr>
      </w:pPr>
    </w:p>
    <w:p w:rsidR="00F45A4F" w:rsidRPr="00100F6B" w:rsidRDefault="00F45A4F" w:rsidP="00100F6B">
      <w:pPr>
        <w:spacing w:after="0" w:line="240" w:lineRule="auto"/>
        <w:jc w:val="center"/>
        <w:rPr>
          <w:rFonts w:ascii="GHEA Grapalat" w:eastAsia="Times New Roman" w:hAnsi="GHEA Grapalat" w:cs="Times New Roman"/>
          <w:b/>
          <w:sz w:val="24"/>
          <w:szCs w:val="24"/>
          <w:lang w:val="hy-AM"/>
        </w:rPr>
      </w:pPr>
    </w:p>
    <w:p w:rsidR="00100F6B" w:rsidRPr="00100F6B" w:rsidRDefault="00100F6B" w:rsidP="005E573C">
      <w:pPr>
        <w:spacing w:after="0" w:line="360" w:lineRule="auto"/>
        <w:ind w:left="-720" w:right="-810" w:firstLine="720"/>
        <w:jc w:val="both"/>
        <w:rPr>
          <w:rFonts w:ascii="GHEA Grapalat" w:eastAsia="Times New Roman" w:hAnsi="GHEA Grapalat" w:cs="Times New Roman"/>
          <w:sz w:val="24"/>
          <w:szCs w:val="24"/>
          <w:lang w:val="hy-AM"/>
        </w:rPr>
      </w:pPr>
      <w:r w:rsidRPr="00100F6B">
        <w:rPr>
          <w:rFonts w:ascii="GHEA Grapalat" w:eastAsia="Times New Roman" w:hAnsi="GHEA Grapalat" w:cs="Times New Roman"/>
          <w:sz w:val="24"/>
          <w:szCs w:val="24"/>
          <w:lang w:val="hy-AM"/>
        </w:rPr>
        <w:t>«ՀՀ կառավարության 2004 թվականի փետրվարի 19-ի թիվ 200-Ն որոշման մեջ փոփոխություններ և լրացումներ կատարելու մասին» ՀՀ կառավարության որոշման ընդունման կապակցությամբ այլ նորմատիվ իրավական ակտեր ընդունելու անհրաժեշտություն չկա։</w:t>
      </w:r>
    </w:p>
    <w:p w:rsidR="008B5CBF" w:rsidRPr="00100F6B" w:rsidRDefault="008B5CBF" w:rsidP="005E573C">
      <w:pPr>
        <w:spacing w:line="360" w:lineRule="auto"/>
        <w:ind w:right="-810"/>
        <w:rPr>
          <w:lang w:val="hy-AM"/>
        </w:rPr>
      </w:pPr>
    </w:p>
    <w:sectPr w:rsidR="008B5CBF" w:rsidRPr="00100F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20FAF"/>
    <w:multiLevelType w:val="hybridMultilevel"/>
    <w:tmpl w:val="C53C02AA"/>
    <w:lvl w:ilvl="0" w:tplc="25520E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59E5528"/>
    <w:multiLevelType w:val="hybridMultilevel"/>
    <w:tmpl w:val="9CAA9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1C3914"/>
    <w:multiLevelType w:val="hybridMultilevel"/>
    <w:tmpl w:val="D2385DF2"/>
    <w:lvl w:ilvl="0" w:tplc="09566624">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FC"/>
    <w:rsid w:val="00004CFC"/>
    <w:rsid w:val="00100F6B"/>
    <w:rsid w:val="00152C1E"/>
    <w:rsid w:val="0015594D"/>
    <w:rsid w:val="002D056A"/>
    <w:rsid w:val="002F0844"/>
    <w:rsid w:val="00420FD0"/>
    <w:rsid w:val="004C24E3"/>
    <w:rsid w:val="005E573C"/>
    <w:rsid w:val="00655831"/>
    <w:rsid w:val="00746ED3"/>
    <w:rsid w:val="007A452D"/>
    <w:rsid w:val="00802B8E"/>
    <w:rsid w:val="008B5CBF"/>
    <w:rsid w:val="00A10CF4"/>
    <w:rsid w:val="00AB31C0"/>
    <w:rsid w:val="00AC1E8E"/>
    <w:rsid w:val="00C36851"/>
    <w:rsid w:val="00CB7AEB"/>
    <w:rsid w:val="00DC7596"/>
    <w:rsid w:val="00F45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100F6B"/>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10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58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100F6B"/>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10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5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30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846</Words>
  <Characters>4824</Characters>
  <Application>Microsoft Office Word</Application>
  <DocSecurity>0</DocSecurity>
  <Lines>40</Lines>
  <Paragraphs>11</Paragraphs>
  <ScaleCrop>false</ScaleCrop>
  <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Papikyan</dc:creator>
  <cp:keywords/>
  <dc:description/>
  <cp:lastModifiedBy>Lusine Papikyan</cp:lastModifiedBy>
  <cp:revision>76</cp:revision>
  <dcterms:created xsi:type="dcterms:W3CDTF">2021-04-06T11:50:00Z</dcterms:created>
  <dcterms:modified xsi:type="dcterms:W3CDTF">2021-04-07T08:11:00Z</dcterms:modified>
</cp:coreProperties>
</file>