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E69A7" w14:textId="77777777" w:rsidR="00F25E41" w:rsidRDefault="002C6991" w:rsidP="00016581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3C781F95" w14:textId="77777777" w:rsidR="00F25E41" w:rsidRDefault="002C6991" w:rsidP="00016581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676070E4" w14:textId="50B9C566" w:rsidR="00F25E41" w:rsidRDefault="002C6991" w:rsidP="00016581">
      <w:pPr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«ՀԱՅԱՍՏԱՆԻ ՀԱՆՐԱՊԵՏՈՒԹՅԱՆ ՔԱՂԱՔԱՑԻՈՒԹՅԱՆ ՄԱՍԻՆ» ՕՐԵՆՔՈՒՄ </w:t>
      </w:r>
      <w:r w:rsidR="007E4093">
        <w:rPr>
          <w:rFonts w:ascii="GHEA Grapalat" w:eastAsia="GHEA Grapalat" w:hAnsi="GHEA Grapalat" w:cs="GHEA Grapalat"/>
          <w:b/>
          <w:sz w:val="24"/>
          <w:szCs w:val="24"/>
        </w:rPr>
        <w:t xml:space="preserve">ԼՐԱՑՈՒՄ ԵՎ </w:t>
      </w:r>
      <w:r>
        <w:rPr>
          <w:rFonts w:ascii="GHEA Grapalat" w:eastAsia="GHEA Grapalat" w:hAnsi="GHEA Grapalat" w:cs="GHEA Grapalat"/>
          <w:b/>
          <w:sz w:val="24"/>
          <w:szCs w:val="24"/>
        </w:rPr>
        <w:t>ՓՈՓՈԽՈՒԹՅՈՒՆՆԵՐ ԿԱՏԱՐԵԼՈՒ ՄԱՍԻՆ</w:t>
      </w:r>
    </w:p>
    <w:p w14:paraId="79D7CBE4" w14:textId="77777777" w:rsidR="00F25E41" w:rsidRDefault="00F25E41" w:rsidP="00016581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66B5EDB3" w14:textId="77777777" w:rsidR="00F25E41" w:rsidRDefault="002C6991" w:rsidP="0001658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>
        <w:rPr>
          <w:rFonts w:ascii="GHEA Grapalat" w:eastAsia="GHEA Grapalat" w:hAnsi="GHEA Grapalat" w:cs="GHEA Grapalat"/>
          <w:sz w:val="24"/>
          <w:szCs w:val="24"/>
        </w:rPr>
        <w:t>«Հայաստանի Հանրապետության քաղաքացիության մասին» 1995 թվականի նոյեմբերի 6-ի ՀՕ-16 օրենքի (այսուհետ՝ Օրենք) 4-րդ հոդվածում լրացնել հետևյալ բովանդակությամբ 2-րդ մաս.</w:t>
      </w:r>
    </w:p>
    <w:p w14:paraId="6C6CE03D" w14:textId="77777777" w:rsidR="00F25E41" w:rsidRDefault="002C6991" w:rsidP="000165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i/>
          <w:sz w:val="24"/>
          <w:szCs w:val="24"/>
        </w:rPr>
        <w:t>«Հայաստանի Հանրապետությունում անձնագրային համակարգի կանոնադրությունը և Հայաստանի Հանրապետության քաղաքացու անձնագրի նկարագիրը (ձևը) հաստատում է Կառավարությունը:»</w:t>
      </w:r>
    </w:p>
    <w:p w14:paraId="27E379CD" w14:textId="77777777" w:rsidR="00F25E41" w:rsidRDefault="002C6991" w:rsidP="000165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27-րդ հոդվածում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«Հայաստանի Հանրապետության կառավարությանն առընթեր Հայաստանի Հանրապետության ոստիկանություն»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բառերը և համապատասխան հոլովաձևերը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«միգրացիայի և քաղաքացիության հարցերով լիազոր պետական մարմին» </w:t>
      </w:r>
      <w:r>
        <w:rPr>
          <w:rFonts w:ascii="GHEA Grapalat" w:eastAsia="GHEA Grapalat" w:hAnsi="GHEA Grapalat" w:cs="GHEA Grapalat"/>
          <w:sz w:val="24"/>
          <w:szCs w:val="24"/>
        </w:rPr>
        <w:t>բառերով և համապատասխան հոլովաձևերով։</w:t>
      </w:r>
    </w:p>
    <w:p w14:paraId="5CC467D7" w14:textId="77777777" w:rsidR="00F25E41" w:rsidRDefault="002C6991" w:rsidP="0001658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2. Եզրափակիչ և անցումային դրույթներ</w:t>
      </w:r>
    </w:p>
    <w:p w14:paraId="75D0900C" w14:textId="376AEB8E" w:rsidR="00F25E41" w:rsidRDefault="002C6991" w:rsidP="000165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օրվանից:</w:t>
      </w:r>
    </w:p>
    <w:p w14:paraId="1BDB7497" w14:textId="44666A59" w:rsidR="00EA4D77" w:rsidRDefault="005C04CB" w:rsidP="000165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սույն օրենքն ուժի մեջ մտնելը Օրենքով Հայաստանի Հանրապետության ոստիկանությանը վերապահված գործառույթներն իրականացնող համապատասխան ստորաբաժանման ոստիկանության ծառայողները և քաղաքացիական հատուկ ծառայողները շարունակում են պաշտոնավարել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իրականացնել Օրենքով սահմանված գործառույթները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մինչև հանրային ծառայությունը համակարգող փոխվարչապետի որոշմամբ սահմանած կարգով վերապատրաստումը հաջողությամբ անցնելը։ Վերապատրաստումը հաջողությամբ անցած ոստիկանության ծառայողները և քաղաքացիական հատուկ ծառայողները տասն աշխատանքային օրվա ընթացքում վերանշանակվում են միգրացիայի և քաղաքացիության բնագավառում լիազորված պետական կառավարման մարմնի հիմնական մասնագիտական ստորաբաժանումների քաղաքացիական ծառայության համապատասխան պաշտոններում։ Վերապատրաստումը հաջողությամբ չանցած ոստիկանության ծառայողները ազատվում են զբաղեցրած պաշտոններից և օրենքով սահմանված կարգով կարող են գրանցվել Ոստիկանության կադրերի ռեզերվում։ Սույն մասով նախատեսված վերանշանակումներն իրականացվում են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հանրային ծառայությունը համակարգող փոխվարչապետի՝ վերապատրաստման կարգը սահմանող որոշման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>ուժի մեջ մտնելուց հետո՝ տասն ամսվա ընթացքում։</w:t>
      </w:r>
    </w:p>
    <w:p w14:paraId="5D33209B" w14:textId="088A9C1E" w:rsidR="00F25E41" w:rsidRDefault="002C6991" w:rsidP="000165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 սույն </w:t>
      </w:r>
      <w:r w:rsidR="006D3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հոդվածի </w:t>
      </w:r>
      <w:r w:rsidR="00CC76C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երկրորդ մասով սահմանված վերանշանակումների ավարտը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ոստիկանությունում ստացված դիմումները</w:t>
      </w:r>
      <w:r w:rsidR="00CC76C3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դրանց հիման վրա կազմված նյութերը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փոխանցվում են Միգրացիայի և քաղաքացիության ծառայություն։</w:t>
      </w:r>
      <w:bookmarkStart w:id="1" w:name="_GoBack"/>
      <w:bookmarkEnd w:id="1"/>
    </w:p>
    <w:p w14:paraId="21597FE8" w14:textId="77777777" w:rsidR="00F25E41" w:rsidRDefault="002C6991" w:rsidP="000165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օրենքի ուժի մեջ մտնելուց հետո՝ </w:t>
      </w:r>
      <w:r>
        <w:rPr>
          <w:rFonts w:ascii="GHEA Grapalat" w:eastAsia="GHEA Grapalat" w:hAnsi="GHEA Grapalat" w:cs="GHEA Grapalat"/>
          <w:sz w:val="24"/>
          <w:szCs w:val="24"/>
        </w:rPr>
        <w:t>մեկ ամսվա ընթացքում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, Հայաստանի Հանրապետության կառավարության կողմից կատարվում են Քաղաքացիության հարցերով միջգերատեսչական հանձնաժողովի կազմի փոփոխությունները։</w:t>
      </w:r>
    </w:p>
    <w:sectPr w:rsidR="00F25E41">
      <w:headerReference w:type="default" r:id="rId8"/>
      <w:pgSz w:w="12240" w:h="15840"/>
      <w:pgMar w:top="1440" w:right="1440" w:bottom="1440" w:left="1440" w:header="36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16FE6A" w16cex:dateUtc="2021-04-06T11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11411BE" w16cid:durableId="2416FE6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2FB7C" w14:textId="77777777" w:rsidR="00740A69" w:rsidRDefault="00740A69">
      <w:pPr>
        <w:spacing w:after="0" w:line="240" w:lineRule="auto"/>
      </w:pPr>
      <w:r>
        <w:separator/>
      </w:r>
    </w:p>
  </w:endnote>
  <w:endnote w:type="continuationSeparator" w:id="0">
    <w:p w14:paraId="6452DBF9" w14:textId="77777777" w:rsidR="00740A69" w:rsidRDefault="00740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26C71" w14:textId="77777777" w:rsidR="00740A69" w:rsidRDefault="00740A69">
      <w:pPr>
        <w:spacing w:after="0" w:line="240" w:lineRule="auto"/>
      </w:pPr>
      <w:r>
        <w:separator/>
      </w:r>
    </w:p>
  </w:footnote>
  <w:footnote w:type="continuationSeparator" w:id="0">
    <w:p w14:paraId="1B908454" w14:textId="77777777" w:rsidR="00740A69" w:rsidRDefault="00740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201E8" w14:textId="77777777" w:rsidR="00F25E41" w:rsidRDefault="002C6991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  <w:lang w:val="en-US"/>
      </w:rPr>
      <w:drawing>
        <wp:anchor distT="0" distB="0" distL="0" distR="0" simplePos="0" relativeHeight="251658240" behindDoc="0" locked="0" layoutInCell="1" hidden="0" allowOverlap="1" wp14:anchorId="6B9E00D9" wp14:editId="2793833D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33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4BFFB7F" w14:textId="77777777" w:rsidR="00F25E41" w:rsidRDefault="002C6991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44200549" w14:textId="77777777" w:rsidR="00F25E41" w:rsidRDefault="00F25E41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A054D"/>
    <w:multiLevelType w:val="multilevel"/>
    <w:tmpl w:val="37E25242"/>
    <w:lvl w:ilvl="0">
      <w:start w:val="1"/>
      <w:numFmt w:val="decimal"/>
      <w:lvlText w:val="%1.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41"/>
    <w:rsid w:val="00016581"/>
    <w:rsid w:val="001B470C"/>
    <w:rsid w:val="002936B9"/>
    <w:rsid w:val="002C6991"/>
    <w:rsid w:val="00345AA5"/>
    <w:rsid w:val="00390DB1"/>
    <w:rsid w:val="00395063"/>
    <w:rsid w:val="005C04CB"/>
    <w:rsid w:val="006D3329"/>
    <w:rsid w:val="00740A69"/>
    <w:rsid w:val="00780E30"/>
    <w:rsid w:val="007E4093"/>
    <w:rsid w:val="009236C5"/>
    <w:rsid w:val="00950720"/>
    <w:rsid w:val="00B134D1"/>
    <w:rsid w:val="00BD742C"/>
    <w:rsid w:val="00CA03AC"/>
    <w:rsid w:val="00CC76C3"/>
    <w:rsid w:val="00D8394E"/>
    <w:rsid w:val="00EA4D77"/>
    <w:rsid w:val="00ED4DDE"/>
    <w:rsid w:val="00F2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F986F"/>
  <w15:docId w15:val="{0D854E87-A63F-4CAD-94D5-3A594D53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sXq29cOX2+wPmHw5VtFnaMClPw==">AMUW2mWpo0hIP8Fkly+2r9sRA5E/70Wc1BIw7GhbZAD5hsFY5BQKq6waydLDq/0a/FT7Up76cCfxhUascS0sCVwO06w50gdQW9PUKqHF+mupGEFFmCkHnjxnqsIfXx8o/EkAO/ipgPd2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2173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keywords>https:/mul2.gov.am/tasks/416439/oneclick/19_Citizenship.docx?token=34be3d79ec14d2c2f9d66a3d9533945c</cp:keywords>
  <cp:lastModifiedBy>Romela Manukyan</cp:lastModifiedBy>
  <cp:revision>2</cp:revision>
  <dcterms:created xsi:type="dcterms:W3CDTF">2021-04-08T05:47:00Z</dcterms:created>
  <dcterms:modified xsi:type="dcterms:W3CDTF">2021-04-08T05:47:00Z</dcterms:modified>
</cp:coreProperties>
</file>