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EE3FE9" w14:textId="6E8384EE" w:rsidR="002E3477" w:rsidRDefault="00BD7F89" w:rsidP="00DA7479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468F8F4E" w14:textId="4F1252A1" w:rsidR="00BD7F89" w:rsidRDefault="00BD7F89" w:rsidP="00DA7479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ՈՐՈՇՈՒՄ</w:t>
      </w:r>
    </w:p>
    <w:p w14:paraId="0CF8CBD3" w14:textId="34EA5BD4" w:rsidR="00BD7F89" w:rsidRDefault="00BD7F89" w:rsidP="00DA7479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</w:rPr>
        <w:t xml:space="preserve">______________ 2021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ԹՎԱԿԱՆԻ </w:t>
      </w:r>
      <w:r>
        <w:rPr>
          <w:rFonts w:ascii="GHEA Grapalat" w:hAnsi="GHEA Grapalat"/>
          <w:b/>
          <w:bCs/>
          <w:sz w:val="24"/>
          <w:szCs w:val="24"/>
        </w:rPr>
        <w:t>N__________-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</w:t>
      </w:r>
    </w:p>
    <w:p w14:paraId="1DD1B114" w14:textId="565FF56E" w:rsidR="00BD7F89" w:rsidRDefault="00BD7F89" w:rsidP="00DA7479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«ԿԱՌԱՎԱՐՈՒԹՅԱՆ ԿԱՌՈՒՑՎԱԾՔԻ ԵՎ ԳՈՐԾՈՒՆԵՈՒԹՅԱՆ ՄԱՍԻՆ»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, «ՊԵՏԱԿԱՆ ԿԱՌԱՎԱՐՄԱՆ ՀԱՄԱԿԱՐԳԻ ՄԱՐՄԻՆՆԵՐԻ ՄԱՍԻՆ» ՕՐԵՆՔՈՒՄ ՓՈՓՈԽՈՒԹՅՈՒՆՆԵՐ 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ԿԱՏԱՐԵԼՈՒ ՄԱՍԻՆ», «ՈՍՏԻԿԱՆՈՒԹՅԱՆ ՄԱՍԻՆ» ՕՐԵՆՔՈՒՄ ԼՐԱՑՈՒՄՆԵՐ 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ԿԱՏԱՐԵԼՈՒ ՄԱՍԻՆ», «ՈՍՏԻԿԱՆՈՒԹՅՈՒՆՈՒՄ ԾԱՌԱՅՈՒԹՅԱՆ ՄԱՍԻՆ» ՕՐԵՆՔՈՒՄ ՓՈՓՈԽՈՒԹՅՈՒՆՆԵՐ 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ԿԱՏԱՐԵԼՈՒ ՄԱՍԻՆ», «ԱՆՎՏԱՆԳՈՒԹՅԱՆ ԽՈՐՀՐԴԻ ԿԱԶՄԱՎՈՐՄԱՆ 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 ԳՈՐԾՈՒՆԵՈՒԹՅԱՆ ՄԱՍԻՆ» ՕՐԵՆՔՈՒՄ ԼՐԱՑՈՒՄ ԿԱՏԱՐԵԼՈՒ ՄԱՍԻՆ», «ԱՎՏՈՄՈԲԻԼԱՅԻՆ ՏՐԱՆՍՊՈՐՏՈՎ ՎՏԱՆԳԱՎՈՐ ԲԵՌՆԵՐ 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 ՉՎՆԱՍԱԶԵՐԾՎԱԾ ՏԱՐԱՆԵՐ ՓՈԽԱԴՐԵԼՈՒ ՄԱՍԻՆ» ՕՐԵՆՔՈՒՄ ՓՈՓՈԽՈՒԹՅՈՒՆ 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 ԿԱՏԱՐԵԼՈՒ ՄԱՍԻՆ», «ՊԵՏԱԿԱՆ ՏՈՒՐՔԻ ՄԱՍԻՆ» ՕՐԵՆՔՈՒՄ ՓՈՓՈԽՈՒԹՅՈՒՆՆԵՐ 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ԿԱՏԱՐԵԼՈՒ ՄԱՍԻՆ», «ԵՐ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ԱՆ ՔԱՂԱՔՈՒՄ ՏԵՂԱԿԱՆ ԻՆՔՆԱԿԱՌԱՎԱՐՄԱՆ ՄԱՍԻՆ» ՕՐԵՆՔՈՒՄ ՓՈՓՈԽՈՒԹՅՈՒՆ ԿԱՏԱՐԵԼՈՒ ՄԱՍԻՆ», «ԶԵՆՔԻ ՄԱՍԻՆ» ՕՐԵՆՔՈՒՄ ՓՈՓՈԽՈՒԹՅՈՒՆՆԵՐ ԿԱՏԱՐԵԼՈՒ ՄԱՍԻՆ», «ՔԱՂԱՔԱԿԱՆ ԱՊԱՍՏԱՆԻ ՄԱՍԻՆ» ՕՐԵՆՔՈՒՄ ՓՈՓՈԽՈՒԹՅՈՒՆՆԵՐ ԿԱՏԱՐԵԼՈՒ ՄԱՍԻՆ», «ՀԱՅԱՍՏԱՆԻ ՀԱՆՐԱՊԵՏՈՒԹՅԱՆ ՔԱՂԱՔԱՑՈՒ ԱՆՁՆԱԳՐԻ ՄԱՍԻՆ» ՕՐԵՆՔՈՒՄ ԼՐԱՑՈՒՄ 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ԿԱՏԱՐԵԼՈՒ ՄԱՍԻՆ», «ՆՈՒՅՆԱԿԱՆԱՑՄԱՆ ՔԱՐՏԵՐԻ ՄԱՍԻՆ» ՕՐԵՆՔՈՒՄ ԼՐԱՑՈՒՄ 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ԿԱՏԱՐԵԼՈՒ ՄԱՍԻՆ», «ՓԱԽՍՏԱԿԱՆՆԵՐԻ 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 ԱՊԱՍՏԱՆԻ ՄԱՍԻՆ» ՕՐԵՆՔՈՒՄ ՓՈՓՈԽՈՒԹՅՈՒՆՆԵՐ 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ԿԱՏԱՐԵԼՈՒ ՄԱՍԻՆ», «ՕՏԱՐԵՐԿՐԱՑԻՆԵՐԻ ՄԱՍԻՆ» ՕՐԵՆՔՈՒՄ 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ՓՈՓՈԽՈՒԹՅՈՒՆՆԵՐ 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ԿԱՏԱՐԵԼՈՒ ՄԱՍԻՆ», «ՏԵՍԱՆԿԱՐԱՀԱՆՈՂ ԿԱՄ ԼՈՒՍԱՆԿԱՐԱՀԱՆՈՂ ՍԱՐՔԵՐՈՎ ՀԱՅՏՆԱԲԵՐՎԱԾ ՃԱՆԱՊԱՐՀԱՅԻՆ ԵՐԹ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ԵԿՈՒԹՅԱՆ ԿԱՆՈՆՆԵՐԻ ԽԱԽՏՈՒՄՆԵՐԻ ՎԵՐԱԲԵՐՅԱԼ ԳՈՐԾԵՐՈՎ ԻՐԱԿԱՆԱՑՎՈՂ ՎԱՐՉԱԿԱՆ ՎԱՐՈՒՅԹԻ ԱՌԱՆՁՆԱՀԱՏԿՈՒԹՅՈՒՆՆԵՐԻ ՄԱՍԻՆ» ՕՐԵՆՔՈՒՄ ՓՈՓՈԽՈՒԹՅՈՒՆ ԿԱՏԱՐԵԼՈՒ ՄԱՍԻՆ», «ՈՍՏԻԿԱՆՈՒԹՅԱՆ ԶՈՐՔԵՐԻ ՄԱՍԻՆ» ՕՐԵՆՔՈՒՄ ԼՐԱՑՈՒՄՆԵՐ 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ԿԱՏԱՐԵԼՈՒ ՄԱՍԻՆ», «ՃԱՆԱՊԱՐՀԱՅԻՆ ԵՐԹ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ԵԿՈՒԹՅԱՆ ԱՆՎՏԱՆԳՈՒԹՅԱՆ ԱՊԱՀՈՎՄԱՆ ՄԱՍԻՆ» ՕՐԵՆՔՈՒՄ ՓՈՓՈԽՈՒԹՅՈՒՆՆԵՐ 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 ԿԱՏԱՐԵԼՈՒ ՄԱՍԻՆ», «ՀԱՅԱՍՏԱՆԻ ՀԱՆՐԱՊԵՏՈՒԹՅԱՆ ՔԱՂԱՔԱՑԻՈՒԹՅԱՆ ՄԱՍԻՆ» ՕՐԵՆՔՈՒՄ ԼՐԱՑՈՒՄ 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ԿԱՏԱՐԵԼՈՒ ՄԱՍԻՆ», «ՀԱՅԱՍՏԱՆԻ ՀԱՆՐԱՊԵՏՈՒԹՅԱՆ ՈՍՏԻԿԱՆՈՒԹՅԱՆ ԿԱՐԳԱՊԱՀԱԿԱՆ ԿԱՆՈՆԱԳԻՐՔԸ ՀԱՍՏԱՏԵԼՈՒ ՄԱՍԻՆ» ՕՐԵՆՔՈՒՄ ՓՈՓՈԽՈՒԹՅՈՒՆՆԵՐ ԿԱՏԱՐԵԼՈՒ ՄԱՍԻՆ», «ԱՎՏՈՄՈԲԻԼԱՅԻՆ ՏՐԱՆՍՊՈՐՏԻ ՄԱՍԻՆ» ՕՐԵՆՔՈՒՄ ՓՈՓՈԽՈՒԹՅՈՒՆՆԵՐ ԿԱՏԱՐԵԼՈՒ ՄԱՍԻՆ», «ՕՊԵՐԱՏԻՎ-ՀԵՏԱԽՈՒԶԱԿԱՆ ԳՈՐԾՈՒՆԵՈՒԹՅԱՆ ՄԱՍԻՆ» ՕՐԵՆՔՈՒՄ ԼՐԱՑՈՒՄՆԵՐ ԿԱՏԱՐԵԼՈՒ ՄԱՍԻՆ» 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 «ՎԱՐՉԱԿԱՆ ԻՐԱՎԱԽԱԽՏՈՒՄՆԵՐԻ ՎԵՐԱԲԵՐՅԱԼ ՀԱՅԱՍՏԱՆԻ ՀԱՆՐԱՊԵՏՈՒԹՅԱՆ ՕՐԵՆՍԳՐՔՈՒՄ ՓՈՓՈԽՈՒԹՅՈՒՆՆԵՐ 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C3726" w:rsidRPr="00FC3726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 ԿԱՏԱՐԵԼՈՒ ՄԱՍԻՆ»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ՕՐԵՆՔՈՒՄ ԼՐԱՑՈՒՄՆԵՐ ԿԱՏԱՐԵԼՈՒ ՄԱՍԻՆ» ՕՐԵՆՔ</w:t>
      </w:r>
      <w:r w:rsidR="00FC3726">
        <w:rPr>
          <w:rFonts w:ascii="GHEA Grapalat" w:hAnsi="GHEA Grapalat"/>
          <w:b/>
          <w:bCs/>
          <w:sz w:val="24"/>
          <w:szCs w:val="24"/>
          <w:lang w:val="hy-AM"/>
        </w:rPr>
        <w:t>ՆԵՐԻ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ՆԱԽԱԳԾԵՐԻ ՓԱԹԵԹԻՆ ՀԱՎԱՆՈՒԹՅՈՒՆ ՏԱԼՈՒ ՄԱՍԻՆ</w:t>
      </w:r>
    </w:p>
    <w:p w14:paraId="4B7237AD" w14:textId="77CED7DD" w:rsidR="000A49D1" w:rsidRDefault="000A49D1" w:rsidP="00DA7479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53C2854" w14:textId="43FFD068" w:rsidR="000A49D1" w:rsidRDefault="000A49D1" w:rsidP="00DA747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A49D1">
        <w:rPr>
          <w:rFonts w:ascii="GHEA Grapalat" w:hAnsi="GHEA Grapalat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սահմանադրական օրենքի 65-րդ հոդվածի 3-րդ մասը` Կառավարությունը որոշում է.</w:t>
      </w:r>
    </w:p>
    <w:p w14:paraId="47EB07A3" w14:textId="0723F47A" w:rsidR="000A49D1" w:rsidRDefault="000A49D1" w:rsidP="00DA7479">
      <w:pPr>
        <w:pStyle w:val="ListParagraph"/>
        <w:numPr>
          <w:ilvl w:val="0"/>
          <w:numId w:val="8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Հավանություն տալ «Կառավարության կառուցվածքի և գործունեության մասին» օրենքում լրացումներ կատարելու մասին»</w:t>
      </w:r>
      <w:r w:rsidR="00622262">
        <w:rPr>
          <w:rFonts w:ascii="GHEA Grapalat" w:hAnsi="GHEA Grapalat"/>
          <w:sz w:val="24"/>
          <w:szCs w:val="24"/>
          <w:lang w:val="hy-AM"/>
        </w:rPr>
        <w:t xml:space="preserve">, </w:t>
      </w:r>
      <w:bookmarkStart w:id="0" w:name="_Hlk68161604"/>
      <w:r w:rsidR="00622262">
        <w:rPr>
          <w:rFonts w:ascii="GHEA Grapalat" w:hAnsi="GHEA Grapalat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լրացումներ կատարելու մասին», «Ոստիկանության մասին» օրենքում լրացումներ և փոփոխություններ կատարելու մասին», «Ոստիկանությունում ծառայության մասին» օրենքում փոփոխություններ և լրացումներ կատարելու մասին», «Անվտանգության խորհրդի կազմավորման և գործունեության մասին» օրենքում լրացում կատարելու մասին», </w:t>
      </w:r>
      <w:r w:rsidR="00622262" w:rsidRPr="00622262">
        <w:rPr>
          <w:rFonts w:ascii="GHEA Grapalat" w:hAnsi="GHEA Grapalat"/>
          <w:sz w:val="24"/>
          <w:szCs w:val="24"/>
          <w:lang w:val="hy-AM"/>
        </w:rPr>
        <w:t>«</w:t>
      </w:r>
      <w:r w:rsidR="00622262">
        <w:rPr>
          <w:rFonts w:ascii="GHEA Grapalat" w:hAnsi="GHEA Grapalat"/>
          <w:sz w:val="24"/>
          <w:szCs w:val="24"/>
          <w:lang w:val="hy-AM"/>
        </w:rPr>
        <w:t>Ա</w:t>
      </w:r>
      <w:r w:rsidR="00622262" w:rsidRPr="00622262">
        <w:rPr>
          <w:rFonts w:ascii="GHEA Grapalat" w:hAnsi="GHEA Grapalat"/>
          <w:sz w:val="24"/>
          <w:szCs w:val="24"/>
          <w:lang w:val="hy-AM"/>
        </w:rPr>
        <w:t xml:space="preserve">վտոմոբիլային տրանսպորտով վտանգավոր բեռներ </w:t>
      </w:r>
      <w:r w:rsidR="00622262">
        <w:rPr>
          <w:rFonts w:ascii="GHEA Grapalat" w:hAnsi="GHEA Grapalat"/>
          <w:sz w:val="24"/>
          <w:szCs w:val="24"/>
          <w:lang w:val="hy-AM"/>
        </w:rPr>
        <w:t>և</w:t>
      </w:r>
      <w:r w:rsidR="00622262" w:rsidRPr="00622262">
        <w:rPr>
          <w:rFonts w:ascii="GHEA Grapalat" w:hAnsi="GHEA Grapalat"/>
          <w:sz w:val="24"/>
          <w:szCs w:val="24"/>
          <w:lang w:val="hy-AM"/>
        </w:rPr>
        <w:t xml:space="preserve"> չվնասազերծված տարաներ փոխադրելու մասին» օրենքում փոփոխություն </w:t>
      </w:r>
      <w:r w:rsidR="00622262">
        <w:rPr>
          <w:rFonts w:ascii="GHEA Grapalat" w:hAnsi="GHEA Grapalat"/>
          <w:sz w:val="24"/>
          <w:szCs w:val="24"/>
          <w:lang w:val="hy-AM"/>
        </w:rPr>
        <w:t>և</w:t>
      </w:r>
      <w:r w:rsidR="00622262" w:rsidRPr="00622262">
        <w:rPr>
          <w:rFonts w:ascii="GHEA Grapalat" w:hAnsi="GHEA Grapalat"/>
          <w:sz w:val="24"/>
          <w:szCs w:val="24"/>
          <w:lang w:val="hy-AM"/>
        </w:rPr>
        <w:t xml:space="preserve"> լրացում կատարելու մասին</w:t>
      </w:r>
      <w:r w:rsidR="00622262">
        <w:rPr>
          <w:rFonts w:ascii="GHEA Grapalat" w:hAnsi="GHEA Grapalat"/>
          <w:sz w:val="24"/>
          <w:szCs w:val="24"/>
          <w:lang w:val="hy-AM"/>
        </w:rPr>
        <w:t>», «Պետական տուրքի մասին» օրենքում փոփոխություններ և լրացումներ կատարելու մասին», «Երևան քաղաքում տեղա</w:t>
      </w:r>
      <w:r w:rsidR="00A90A10">
        <w:rPr>
          <w:rFonts w:ascii="GHEA Grapalat" w:hAnsi="GHEA Grapalat"/>
          <w:sz w:val="24"/>
          <w:szCs w:val="24"/>
          <w:lang w:val="hy-AM"/>
        </w:rPr>
        <w:t>կան ինքնակառավարման մասին</w:t>
      </w:r>
      <w:r w:rsidR="00622262">
        <w:rPr>
          <w:rFonts w:ascii="GHEA Grapalat" w:hAnsi="GHEA Grapalat"/>
          <w:sz w:val="24"/>
          <w:szCs w:val="24"/>
          <w:lang w:val="hy-AM"/>
        </w:rPr>
        <w:t>»</w:t>
      </w:r>
      <w:r w:rsidR="00A90A10">
        <w:rPr>
          <w:rFonts w:ascii="GHEA Grapalat" w:hAnsi="GHEA Grapalat"/>
          <w:sz w:val="24"/>
          <w:szCs w:val="24"/>
          <w:lang w:val="hy-AM"/>
        </w:rPr>
        <w:t xml:space="preserve"> օրենքում փոփոխություն կատարելու մասին</w:t>
      </w:r>
      <w:r w:rsidR="00A90A10" w:rsidRPr="00A90A10">
        <w:rPr>
          <w:rFonts w:ascii="GHEA Grapalat" w:hAnsi="GHEA Grapalat"/>
          <w:sz w:val="24"/>
          <w:szCs w:val="24"/>
          <w:lang w:val="hy-AM"/>
        </w:rPr>
        <w:t>», «</w:t>
      </w:r>
      <w:r w:rsidR="00A90A10">
        <w:rPr>
          <w:rFonts w:ascii="GHEA Grapalat" w:hAnsi="GHEA Grapalat"/>
          <w:sz w:val="24"/>
          <w:szCs w:val="24"/>
          <w:lang w:val="hy-AM"/>
        </w:rPr>
        <w:t>Զենքի մասին</w:t>
      </w:r>
      <w:r w:rsidR="00A90A10" w:rsidRPr="00A90A10">
        <w:rPr>
          <w:rFonts w:ascii="GHEA Grapalat" w:hAnsi="GHEA Grapalat"/>
          <w:sz w:val="24"/>
          <w:szCs w:val="24"/>
          <w:lang w:val="hy-AM"/>
        </w:rPr>
        <w:t>»</w:t>
      </w:r>
      <w:r w:rsidR="00A90A10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կատարելու մասին», «Քաղաքական ապաստանի մասին» օրենքում փոփոխություններ կատարելու մասին», «Հայաստանի Հանրապետության քաղաքացու անձնագրի մասին» օրենքում լրացում և փոփոխություններ կատարելու մասին», «Նույնականացման քարտերի մասին» օրենքում լրացում և փոփոխություններ կատարելու մասին», «Փախստականների և ապաստանի մասին» օրենքում փոփոխություններ և լրացումներ կատարելու մասին», «Օտարերկրացիների մասին» օրենքում փոփոխություններ և լրացումներ կատարելու մասին»,</w:t>
      </w:r>
      <w:r w:rsidR="00C17CEB">
        <w:rPr>
          <w:rFonts w:ascii="GHEA Grapalat" w:hAnsi="GHEA Grapalat"/>
          <w:sz w:val="24"/>
          <w:szCs w:val="24"/>
          <w:lang w:val="hy-AM"/>
        </w:rPr>
        <w:t xml:space="preserve"> </w:t>
      </w:r>
      <w:r w:rsidR="00C17CEB" w:rsidRPr="00C17CEB">
        <w:rPr>
          <w:rFonts w:ascii="GHEA Grapalat" w:hAnsi="GHEA Grapalat"/>
          <w:sz w:val="24"/>
          <w:szCs w:val="24"/>
          <w:lang w:val="hy-AM"/>
        </w:rPr>
        <w:t>«</w:t>
      </w:r>
      <w:r w:rsidR="00C17CEB">
        <w:rPr>
          <w:rFonts w:ascii="GHEA Grapalat" w:hAnsi="GHEA Grapalat"/>
          <w:sz w:val="24"/>
          <w:szCs w:val="24"/>
          <w:lang w:val="hy-AM"/>
        </w:rPr>
        <w:t>Տ</w:t>
      </w:r>
      <w:r w:rsidR="00C17CEB" w:rsidRPr="00C17CEB">
        <w:rPr>
          <w:rFonts w:ascii="GHEA Grapalat" w:hAnsi="GHEA Grapalat"/>
          <w:sz w:val="24"/>
          <w:szCs w:val="24"/>
          <w:lang w:val="hy-AM"/>
        </w:rPr>
        <w:t>եսանկարահանող կամ լուսանկարահանող սարքերով հայտնաբերված ճանապարհային երթ</w:t>
      </w:r>
      <w:r w:rsidR="00C17CEB">
        <w:rPr>
          <w:rFonts w:ascii="GHEA Grapalat" w:hAnsi="GHEA Grapalat"/>
          <w:sz w:val="24"/>
          <w:szCs w:val="24"/>
          <w:lang w:val="hy-AM"/>
        </w:rPr>
        <w:t>և</w:t>
      </w:r>
      <w:r w:rsidR="00C17CEB" w:rsidRPr="00C17CEB">
        <w:rPr>
          <w:rFonts w:ascii="GHEA Grapalat" w:hAnsi="GHEA Grapalat"/>
          <w:sz w:val="24"/>
          <w:szCs w:val="24"/>
          <w:lang w:val="hy-AM"/>
        </w:rPr>
        <w:t>եկության կանոնների խախտումների վերաբերյալ գործերով իրականացվող վարչական վարույթի առանձնահատկությունների մասին» օրենքում փոփոխություն կատարելու մասին</w:t>
      </w:r>
      <w:r w:rsidR="00C17CEB">
        <w:rPr>
          <w:rFonts w:ascii="GHEA Grapalat" w:hAnsi="GHEA Grapalat"/>
          <w:sz w:val="24"/>
          <w:szCs w:val="24"/>
          <w:lang w:val="hy-AM"/>
        </w:rPr>
        <w:t>», «Ոստիկանության զորքերի մասին» օրենքում լրացումներ և փոփոխություններ կատարելու մասին», «Ճանապարհային երթևեկության անվտանգության ապահովման մասին»</w:t>
      </w:r>
      <w:r w:rsidR="00665CD0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 կատարելու մասին</w:t>
      </w:r>
      <w:r w:rsidR="00C17CEB">
        <w:rPr>
          <w:rFonts w:ascii="GHEA Grapalat" w:hAnsi="GHEA Grapalat"/>
          <w:sz w:val="24"/>
          <w:szCs w:val="24"/>
          <w:lang w:val="hy-AM"/>
        </w:rPr>
        <w:t>»</w:t>
      </w:r>
      <w:r w:rsidR="00665CD0">
        <w:rPr>
          <w:rFonts w:ascii="GHEA Grapalat" w:hAnsi="GHEA Grapalat"/>
          <w:sz w:val="24"/>
          <w:szCs w:val="24"/>
          <w:lang w:val="hy-AM"/>
        </w:rPr>
        <w:t>, «Հայաստանի Հանրապետության քաղաքացիության մասին» օրենքում լրացում և փոփոխություններ կատարելու մասին»</w:t>
      </w:r>
      <w:r w:rsidR="00F80EAC">
        <w:rPr>
          <w:rFonts w:ascii="GHEA Grapalat" w:hAnsi="GHEA Grapalat"/>
          <w:sz w:val="24"/>
          <w:szCs w:val="24"/>
          <w:lang w:val="hy-AM"/>
        </w:rPr>
        <w:t xml:space="preserve">, «Հայաստանի </w:t>
      </w:r>
      <w:r w:rsidR="00F80EAC">
        <w:rPr>
          <w:rFonts w:ascii="GHEA Grapalat" w:hAnsi="GHEA Grapalat"/>
          <w:sz w:val="24"/>
          <w:szCs w:val="24"/>
          <w:lang w:val="hy-AM"/>
        </w:rPr>
        <w:lastRenderedPageBreak/>
        <w:t>Հանրապետության ոստիկանության կարգապահական կանոնագիրքը հաստատելու մասին» օրենքում փոփոխություններ կատարելու մասին», «Ավտոմոբիլային տրանսպորտի մասին» օրենքում փոփոխություններ կատարելու մասին», «Օպերատիվ-հետախուզական գործունեության մասին» օրենքում լրացումներ կատարելու մասին» և «Վարչական իրավախախտումների վերաբերյալ Հայաստանի Հանրապետության օրենսգրքում փոփոխություններ և լրացում կատարելու մասին»</w:t>
      </w:r>
      <w:bookmarkEnd w:id="0"/>
      <w:r w:rsidR="00C17CE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օրենքների նախագծերի վերաբերյալ Հայաստանի Հանրապետության կառավարության օրենսդրական նախաձեռնությանը։</w:t>
      </w:r>
    </w:p>
    <w:p w14:paraId="7D556D16" w14:textId="5A7FA957" w:rsidR="000A49D1" w:rsidRDefault="000A49D1" w:rsidP="00DA7479">
      <w:pPr>
        <w:pStyle w:val="ListParagraph"/>
        <w:numPr>
          <w:ilvl w:val="0"/>
          <w:numId w:val="8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ժողով։</w:t>
      </w:r>
    </w:p>
    <w:tbl>
      <w:tblPr>
        <w:tblW w:w="5184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7"/>
        <w:gridCol w:w="5078"/>
      </w:tblGrid>
      <w:tr w:rsidR="00B211C5" w:rsidRPr="0056280D" w14:paraId="3FC2B88F" w14:textId="77777777" w:rsidTr="00E368DA">
        <w:trPr>
          <w:trHeight w:val="936"/>
          <w:tblCellSpacing w:w="7" w:type="dxa"/>
        </w:trPr>
        <w:tc>
          <w:tcPr>
            <w:tcW w:w="4666" w:type="dxa"/>
            <w:shd w:val="clear" w:color="auto" w:fill="FFFFFF"/>
            <w:vAlign w:val="center"/>
            <w:hideMark/>
          </w:tcPr>
          <w:p w14:paraId="10D5F61F" w14:textId="6FF0EF35" w:rsidR="00B211C5" w:rsidRPr="0056280D" w:rsidRDefault="00B211C5" w:rsidP="00DA7479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56280D">
              <w:rPr>
                <w:rFonts w:ascii="GHEA Grapalat" w:hAnsi="GHEA Grapalat"/>
                <w:b/>
                <w:bCs/>
                <w:color w:val="000000"/>
                <w:lang w:val="hy-AM"/>
              </w:rPr>
              <w:t>ՀԱՅԱՍՏԱՆԻ ՀԱՆՐԱՊԵՏՈՒԹՅԱՆ</w:t>
            </w:r>
            <w:r w:rsidRPr="0056280D">
              <w:rPr>
                <w:rFonts w:ascii="GHEA Grapalat" w:hAnsi="GHEA Grapalat"/>
                <w:b/>
                <w:bCs/>
                <w:color w:val="000000"/>
                <w:lang w:val="hy-AM"/>
              </w:rPr>
              <w:br/>
              <w:t>ՎԱՐՉԱՊԵՏ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vAlign w:val="bottom"/>
            <w:hideMark/>
          </w:tcPr>
          <w:p w14:paraId="7B4FCEF0" w14:textId="5997AB93" w:rsidR="00B211C5" w:rsidRPr="0056280D" w:rsidRDefault="00B211C5" w:rsidP="00DA7479">
            <w:pPr>
              <w:spacing w:line="360" w:lineRule="auto"/>
              <w:jc w:val="right"/>
              <w:rPr>
                <w:rFonts w:ascii="GHEA Grapalat" w:hAnsi="GHEA Grapalat"/>
                <w:color w:val="000000"/>
                <w:lang w:val="hy-AM"/>
              </w:rPr>
            </w:pPr>
            <w:r w:rsidRPr="0056280D">
              <w:rPr>
                <w:rFonts w:ascii="GHEA Grapalat" w:hAnsi="GHEA Grapalat"/>
                <w:b/>
                <w:bCs/>
                <w:color w:val="000000"/>
                <w:lang w:val="hy-AM"/>
              </w:rPr>
              <w:t>Ն</w:t>
            </w:r>
            <w:r w:rsidR="00DA7479">
              <w:rPr>
                <w:rFonts w:ascii="GHEA Grapalat" w:hAnsi="GHEA Grapalat"/>
                <w:b/>
                <w:bCs/>
                <w:color w:val="000000"/>
                <w:lang w:val="hy-AM"/>
              </w:rPr>
              <w:t>ԻԿՈԼ</w:t>
            </w:r>
            <w:r w:rsidRPr="0056280D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ՓԱՇԻՆՅԱՆ</w:t>
            </w:r>
          </w:p>
        </w:tc>
      </w:tr>
    </w:tbl>
    <w:p w14:paraId="0D0EEE3B" w14:textId="77777777" w:rsidR="00B211C5" w:rsidRPr="00B211C5" w:rsidRDefault="00B211C5" w:rsidP="0055010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211C5" w:rsidRPr="00B211C5" w:rsidSect="008563F2">
      <w:headerReference w:type="default" r:id="rId7"/>
      <w:pgSz w:w="12240" w:h="15840"/>
      <w:pgMar w:top="135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2800CB" w14:textId="77777777" w:rsidR="00BB101F" w:rsidRDefault="00BB101F" w:rsidP="00FE08F0">
      <w:pPr>
        <w:spacing w:after="0" w:line="240" w:lineRule="auto"/>
      </w:pPr>
      <w:r>
        <w:separator/>
      </w:r>
    </w:p>
  </w:endnote>
  <w:endnote w:type="continuationSeparator" w:id="0">
    <w:p w14:paraId="509EC9E9" w14:textId="77777777" w:rsidR="00BB101F" w:rsidRDefault="00BB101F" w:rsidP="00FE0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552390" w14:textId="77777777" w:rsidR="00BB101F" w:rsidRDefault="00BB101F" w:rsidP="00FE08F0">
      <w:pPr>
        <w:spacing w:after="0" w:line="240" w:lineRule="auto"/>
      </w:pPr>
      <w:r>
        <w:separator/>
      </w:r>
    </w:p>
  </w:footnote>
  <w:footnote w:type="continuationSeparator" w:id="0">
    <w:p w14:paraId="47E5E2DC" w14:textId="77777777" w:rsidR="00BB101F" w:rsidRDefault="00BB101F" w:rsidP="00FE0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2D3CB4" w14:textId="4C2D7340" w:rsidR="00FE08F0" w:rsidRPr="00487190" w:rsidRDefault="00FE08F0" w:rsidP="00FE08F0">
    <w:pPr>
      <w:pStyle w:val="Header"/>
      <w:pBdr>
        <w:left w:val="single" w:sz="18" w:space="4" w:color="FF0000"/>
      </w:pBdr>
      <w:ind w:left="-180"/>
      <w:rPr>
        <w:rFonts w:ascii="GHEA Grapalat" w:eastAsia="SimSun" w:hAnsi="GHEA Grapalat" w:cs="Arial"/>
        <w:color w:val="FF0000"/>
        <w:sz w:val="20"/>
        <w:szCs w:val="20"/>
        <w:lang w:val="hy-AM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3A3CE47" wp14:editId="43BE8A96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0"/>
          <wp:wrapNone/>
          <wp:docPr id="5" name="Picture 5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6B8B">
      <w:rPr>
        <w:rFonts w:ascii="GHEA Grapalat" w:eastAsia="SimSun" w:hAnsi="GHEA Grapalat" w:cs="Arial"/>
        <w:b/>
        <w:bCs/>
        <w:sz w:val="18"/>
        <w:szCs w:val="18"/>
        <w:lang w:val="hy-AM"/>
      </w:rPr>
      <w:t>Ա</w:t>
    </w:r>
    <w:r>
      <w:rPr>
        <w:rFonts w:ascii="GHEA Grapalat" w:eastAsia="SimSun" w:hAnsi="GHEA Grapalat" w:cs="Arial"/>
        <w:sz w:val="18"/>
        <w:szCs w:val="18"/>
        <w:lang w:val="hy-AM"/>
      </w:rPr>
      <w:t>րդարադատության</w:t>
    </w:r>
    <w:r>
      <w:rPr>
        <w:rFonts w:ascii="GHEA Grapalat" w:eastAsia="SimSun" w:hAnsi="GHEA Grapalat" w:cs="Arial"/>
        <w:sz w:val="18"/>
        <w:szCs w:val="18"/>
      </w:rPr>
      <w:tab/>
    </w:r>
    <w:r>
      <w:rPr>
        <w:rFonts w:ascii="GHEA Grapalat" w:eastAsia="SimSun" w:hAnsi="GHEA Grapalat" w:cs="Arial"/>
        <w:sz w:val="18"/>
        <w:szCs w:val="18"/>
      </w:rPr>
      <w:tab/>
    </w:r>
    <w:r w:rsidR="00487190">
      <w:rPr>
        <w:rFonts w:ascii="GHEA Grapalat" w:eastAsia="SimSun" w:hAnsi="GHEA Grapalat" w:cs="Arial"/>
        <w:sz w:val="18"/>
        <w:szCs w:val="18"/>
        <w:lang w:val="hy-AM"/>
      </w:rPr>
      <w:t>ՆԱԽԱԳԻԾ</w:t>
    </w:r>
  </w:p>
  <w:p w14:paraId="087EA71A" w14:textId="77777777" w:rsidR="00FE08F0" w:rsidRPr="00E47948" w:rsidRDefault="00FE08F0" w:rsidP="00FE08F0">
    <w:pPr>
      <w:pStyle w:val="Header"/>
      <w:pBdr>
        <w:left w:val="single" w:sz="18" w:space="4" w:color="0000FF"/>
      </w:pBdr>
      <w:ind w:left="-180"/>
      <w:rPr>
        <w:rFonts w:ascii="GHEA Grapalat" w:eastAsia="SimSun" w:hAnsi="GHEA Grapalat" w:cs="Arial"/>
        <w:sz w:val="18"/>
        <w:szCs w:val="18"/>
      </w:rPr>
    </w:pPr>
    <w:r w:rsidRPr="00256B8B">
      <w:rPr>
        <w:rFonts w:ascii="GHEA Grapalat" w:eastAsia="SimSun" w:hAnsi="GHEA Grapalat" w:cs="Arial"/>
        <w:b/>
        <w:bCs/>
        <w:sz w:val="18"/>
        <w:szCs w:val="18"/>
        <w:lang w:val="hy-AM"/>
      </w:rPr>
      <w:t>Ն</w:t>
    </w:r>
    <w:r>
      <w:rPr>
        <w:rFonts w:ascii="GHEA Grapalat" w:eastAsia="SimSun" w:hAnsi="GHEA Grapalat" w:cs="Arial"/>
        <w:sz w:val="18"/>
        <w:szCs w:val="18"/>
        <w:lang w:val="hy-AM"/>
      </w:rPr>
      <w:t>ախարարություն</w:t>
    </w:r>
  </w:p>
  <w:p w14:paraId="7DDD3E86" w14:textId="77777777" w:rsidR="00FE08F0" w:rsidRPr="001524B0" w:rsidRDefault="00FE08F0" w:rsidP="00FE08F0">
    <w:pPr>
      <w:pStyle w:val="Header"/>
      <w:pBdr>
        <w:left w:val="single" w:sz="18" w:space="4" w:color="FF6600"/>
      </w:pBdr>
      <w:ind w:left="-180"/>
      <w:rPr>
        <w:rFonts w:ascii="GHEA Grapalat" w:eastAsia="SimSun" w:hAnsi="GHEA Grapalat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50677"/>
    <w:multiLevelType w:val="hybridMultilevel"/>
    <w:tmpl w:val="8B105A30"/>
    <w:lvl w:ilvl="0" w:tplc="70B2EE22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CE7FD9"/>
    <w:multiLevelType w:val="hybridMultilevel"/>
    <w:tmpl w:val="787EEF74"/>
    <w:lvl w:ilvl="0" w:tplc="46F475BE">
      <w:numFmt w:val="bullet"/>
      <w:lvlText w:val="-"/>
      <w:lvlJc w:val="left"/>
      <w:pPr>
        <w:ind w:left="720" w:hanging="360"/>
      </w:pPr>
      <w:rPr>
        <w:rFonts w:ascii="Cambria Math" w:eastAsia="Calibri" w:hAnsi="Cambria Math" w:cs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D094D"/>
    <w:multiLevelType w:val="hybridMultilevel"/>
    <w:tmpl w:val="B76E849A"/>
    <w:lvl w:ilvl="0" w:tplc="62D02144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57214BE"/>
    <w:multiLevelType w:val="hybridMultilevel"/>
    <w:tmpl w:val="D24C3FBC"/>
    <w:lvl w:ilvl="0" w:tplc="D52C7D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E40906"/>
    <w:multiLevelType w:val="hybridMultilevel"/>
    <w:tmpl w:val="645A5558"/>
    <w:lvl w:ilvl="0" w:tplc="958C86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F047A7"/>
    <w:multiLevelType w:val="hybridMultilevel"/>
    <w:tmpl w:val="E37212C8"/>
    <w:lvl w:ilvl="0" w:tplc="FA0423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927432"/>
    <w:multiLevelType w:val="hybridMultilevel"/>
    <w:tmpl w:val="09BA8A32"/>
    <w:lvl w:ilvl="0" w:tplc="93F0D3E2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CD4B80"/>
    <w:multiLevelType w:val="hybridMultilevel"/>
    <w:tmpl w:val="A81470AC"/>
    <w:lvl w:ilvl="0" w:tplc="E1029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00E3"/>
    <w:rsid w:val="00015D27"/>
    <w:rsid w:val="00024DB0"/>
    <w:rsid w:val="00044934"/>
    <w:rsid w:val="0004788D"/>
    <w:rsid w:val="000A49D1"/>
    <w:rsid w:val="000C7419"/>
    <w:rsid w:val="000E22D1"/>
    <w:rsid w:val="00104686"/>
    <w:rsid w:val="0012036C"/>
    <w:rsid w:val="001222A6"/>
    <w:rsid w:val="0012483F"/>
    <w:rsid w:val="00130ED2"/>
    <w:rsid w:val="00147915"/>
    <w:rsid w:val="00157328"/>
    <w:rsid w:val="00157C79"/>
    <w:rsid w:val="00174D51"/>
    <w:rsid w:val="00176CEC"/>
    <w:rsid w:val="001C4EF6"/>
    <w:rsid w:val="001F0B9B"/>
    <w:rsid w:val="00274357"/>
    <w:rsid w:val="002771BB"/>
    <w:rsid w:val="002B7A41"/>
    <w:rsid w:val="002E3477"/>
    <w:rsid w:val="0032187D"/>
    <w:rsid w:val="00322B7A"/>
    <w:rsid w:val="0033210B"/>
    <w:rsid w:val="00342E7D"/>
    <w:rsid w:val="00343BB8"/>
    <w:rsid w:val="00343CBA"/>
    <w:rsid w:val="00390DA2"/>
    <w:rsid w:val="003A27D3"/>
    <w:rsid w:val="003E22B8"/>
    <w:rsid w:val="0040602C"/>
    <w:rsid w:val="00444D20"/>
    <w:rsid w:val="00480101"/>
    <w:rsid w:val="00487190"/>
    <w:rsid w:val="004A47FC"/>
    <w:rsid w:val="004B7938"/>
    <w:rsid w:val="004C0584"/>
    <w:rsid w:val="004F2415"/>
    <w:rsid w:val="00533BBB"/>
    <w:rsid w:val="00543FDD"/>
    <w:rsid w:val="00550100"/>
    <w:rsid w:val="00566315"/>
    <w:rsid w:val="00584B47"/>
    <w:rsid w:val="00587D06"/>
    <w:rsid w:val="00612167"/>
    <w:rsid w:val="00622262"/>
    <w:rsid w:val="0062729D"/>
    <w:rsid w:val="006300E3"/>
    <w:rsid w:val="00665CD0"/>
    <w:rsid w:val="00681AEA"/>
    <w:rsid w:val="006A28EB"/>
    <w:rsid w:val="006B2789"/>
    <w:rsid w:val="006B43F4"/>
    <w:rsid w:val="006D12B8"/>
    <w:rsid w:val="006D1D32"/>
    <w:rsid w:val="006F2A7B"/>
    <w:rsid w:val="00742E79"/>
    <w:rsid w:val="00742F51"/>
    <w:rsid w:val="007B445E"/>
    <w:rsid w:val="007F434B"/>
    <w:rsid w:val="00830DCE"/>
    <w:rsid w:val="00835DD6"/>
    <w:rsid w:val="00836EC2"/>
    <w:rsid w:val="00846370"/>
    <w:rsid w:val="008563F2"/>
    <w:rsid w:val="00875C1E"/>
    <w:rsid w:val="008A550A"/>
    <w:rsid w:val="009116EA"/>
    <w:rsid w:val="009306D7"/>
    <w:rsid w:val="00966F50"/>
    <w:rsid w:val="009C5D1B"/>
    <w:rsid w:val="009E2351"/>
    <w:rsid w:val="009F494E"/>
    <w:rsid w:val="009F6BDA"/>
    <w:rsid w:val="00A00C16"/>
    <w:rsid w:val="00A86544"/>
    <w:rsid w:val="00A90245"/>
    <w:rsid w:val="00A90A10"/>
    <w:rsid w:val="00AB096C"/>
    <w:rsid w:val="00AB77EA"/>
    <w:rsid w:val="00AC097E"/>
    <w:rsid w:val="00B211C5"/>
    <w:rsid w:val="00B54381"/>
    <w:rsid w:val="00BB101F"/>
    <w:rsid w:val="00BD7F89"/>
    <w:rsid w:val="00BF180A"/>
    <w:rsid w:val="00C17CEB"/>
    <w:rsid w:val="00C25AA0"/>
    <w:rsid w:val="00C3611A"/>
    <w:rsid w:val="00C416C6"/>
    <w:rsid w:val="00C621C7"/>
    <w:rsid w:val="00CB3882"/>
    <w:rsid w:val="00CB5B44"/>
    <w:rsid w:val="00CD189C"/>
    <w:rsid w:val="00CD2CB0"/>
    <w:rsid w:val="00CE0EDC"/>
    <w:rsid w:val="00CF2064"/>
    <w:rsid w:val="00D033C9"/>
    <w:rsid w:val="00D37B2F"/>
    <w:rsid w:val="00D404F1"/>
    <w:rsid w:val="00D70D5A"/>
    <w:rsid w:val="00D820F6"/>
    <w:rsid w:val="00DA7479"/>
    <w:rsid w:val="00DC19F6"/>
    <w:rsid w:val="00DF2EAD"/>
    <w:rsid w:val="00E03F30"/>
    <w:rsid w:val="00E07A9C"/>
    <w:rsid w:val="00E46061"/>
    <w:rsid w:val="00E72A65"/>
    <w:rsid w:val="00EA69BC"/>
    <w:rsid w:val="00F312A9"/>
    <w:rsid w:val="00F561EB"/>
    <w:rsid w:val="00F76D85"/>
    <w:rsid w:val="00F80EAC"/>
    <w:rsid w:val="00FA4F6E"/>
    <w:rsid w:val="00FC2061"/>
    <w:rsid w:val="00FC3726"/>
    <w:rsid w:val="00FC5880"/>
    <w:rsid w:val="00FD1FB8"/>
    <w:rsid w:val="00FD5E12"/>
    <w:rsid w:val="00FE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30C2C8"/>
  <w15:docId w15:val="{C0E8BB55-BDF7-4121-929F-396BC1B29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BD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99"/>
    <w:qFormat/>
    <w:rsid w:val="00015D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7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419"/>
    <w:rPr>
      <w:rFonts w:ascii="Segoe UI" w:hAnsi="Segoe UI" w:cs="Segoe UI"/>
      <w:sz w:val="18"/>
      <w:szCs w:val="18"/>
    </w:rPr>
  </w:style>
  <w:style w:type="character" w:customStyle="1" w:styleId="msoins0">
    <w:name w:val="msoins"/>
    <w:basedOn w:val="DefaultParagraphFont"/>
    <w:rsid w:val="00F561EB"/>
  </w:style>
  <w:style w:type="character" w:customStyle="1" w:styleId="msodel0">
    <w:name w:val="msodel"/>
    <w:basedOn w:val="DefaultParagraphFont"/>
    <w:rsid w:val="00F561EB"/>
  </w:style>
  <w:style w:type="character" w:styleId="CommentReference">
    <w:name w:val="annotation reference"/>
    <w:basedOn w:val="DefaultParagraphFont"/>
    <w:uiPriority w:val="99"/>
    <w:semiHidden/>
    <w:unhideWhenUsed/>
    <w:rsid w:val="00681A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1A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1A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1A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1AE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8F0"/>
  </w:style>
  <w:style w:type="paragraph" w:styleId="Footer">
    <w:name w:val="footer"/>
    <w:basedOn w:val="Normal"/>
    <w:link w:val="Foot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8F0"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99"/>
    <w:rsid w:val="00D033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06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1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Nerses Zeynalyan</dc:creator>
  <cp:lastModifiedBy>Nerses Zeynalyan</cp:lastModifiedBy>
  <cp:revision>11</cp:revision>
  <dcterms:created xsi:type="dcterms:W3CDTF">2021-03-17T05:51:00Z</dcterms:created>
  <dcterms:modified xsi:type="dcterms:W3CDTF">2021-04-01T05:28:00Z</dcterms:modified>
</cp:coreProperties>
</file>