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FD3B3" w14:textId="77777777" w:rsidR="003F502D" w:rsidRPr="004F303E" w:rsidRDefault="003F502D" w:rsidP="004F303E">
      <w:pPr>
        <w:tabs>
          <w:tab w:val="left" w:pos="90"/>
        </w:tabs>
        <w:spacing w:after="160" w:line="360" w:lineRule="auto"/>
        <w:ind w:left="360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4F303E">
        <w:rPr>
          <w:rFonts w:ascii="GHEA Grapalat" w:hAnsi="GHEA Grapalat" w:cs="Sylfaen"/>
          <w:b/>
          <w:sz w:val="24"/>
          <w:szCs w:val="24"/>
          <w:u w:val="single"/>
        </w:rPr>
        <w:t>ՆԱ</w:t>
      </w:r>
      <w:r w:rsidRPr="004F303E">
        <w:rPr>
          <w:rFonts w:ascii="GHEA Grapalat" w:hAnsi="GHEA Grapalat" w:cs="Sylfaen"/>
          <w:b/>
          <w:sz w:val="24"/>
          <w:szCs w:val="24"/>
          <w:u w:val="single"/>
          <w:lang w:val="hy-AM"/>
        </w:rPr>
        <w:t>ԽԱԳԻԾ</w:t>
      </w:r>
    </w:p>
    <w:p w14:paraId="485973C9" w14:textId="77777777" w:rsidR="003F502D" w:rsidRPr="004F303E" w:rsidRDefault="003F502D" w:rsidP="004F303E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2ABBC63B" w14:textId="77777777" w:rsidR="003F502D" w:rsidRPr="004F303E" w:rsidRDefault="003F502D" w:rsidP="004F303E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0B0819B" w14:textId="77777777" w:rsidR="003F502D" w:rsidRPr="004F303E" w:rsidRDefault="003F502D" w:rsidP="004F303E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4F303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F303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F303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F303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F303E">
        <w:rPr>
          <w:rFonts w:ascii="GHEA Grapalat" w:hAnsi="GHEA Grapalat" w:cs="Times Armenian"/>
          <w:b/>
          <w:sz w:val="24"/>
          <w:szCs w:val="24"/>
          <w:lang w:val="hy-AM"/>
        </w:rPr>
        <w:t>ԿԱՌԱՎԱՐՈՒԹՅԱՆ</w:t>
      </w:r>
    </w:p>
    <w:p w14:paraId="0E68C551" w14:textId="77777777" w:rsidR="003F502D" w:rsidRPr="004F303E" w:rsidRDefault="003F502D" w:rsidP="004F303E">
      <w:pPr>
        <w:tabs>
          <w:tab w:val="left" w:pos="90"/>
        </w:tabs>
        <w:spacing w:after="160" w:line="360" w:lineRule="auto"/>
        <w:ind w:left="36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4F303E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64667C22" w14:textId="77777777" w:rsidR="003F502D" w:rsidRPr="004F303E" w:rsidRDefault="003F502D" w:rsidP="004F303E">
      <w:pPr>
        <w:tabs>
          <w:tab w:val="left" w:pos="90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af-ZA"/>
        </w:rPr>
        <w:t>------ 20</w:t>
      </w:r>
      <w:r w:rsidRPr="004F303E">
        <w:rPr>
          <w:rFonts w:ascii="GHEA Grapalat" w:hAnsi="GHEA Grapalat" w:cs="Sylfaen"/>
          <w:sz w:val="24"/>
          <w:szCs w:val="24"/>
          <w:lang w:val="fr-FR"/>
        </w:rPr>
        <w:t>21</w:t>
      </w:r>
      <w:r w:rsidRPr="004F303E">
        <w:rPr>
          <w:rFonts w:ascii="GHEA Grapalat" w:hAnsi="GHEA Grapalat" w:cs="Sylfaen"/>
          <w:sz w:val="24"/>
          <w:szCs w:val="24"/>
          <w:lang w:val="af-ZA"/>
        </w:rPr>
        <w:t xml:space="preserve"> թվականի  N ------</w:t>
      </w:r>
      <w:r w:rsidRPr="004F303E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4AB5032C" w14:textId="77777777" w:rsidR="003F502D" w:rsidRPr="004F303E" w:rsidRDefault="003F502D" w:rsidP="004F303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303E">
        <w:rPr>
          <w:rFonts w:ascii="GHEA Grapalat" w:hAnsi="GHEA Grapalat"/>
          <w:sz w:val="24"/>
          <w:szCs w:val="24"/>
          <w:lang w:val="fr-FR"/>
        </w:rPr>
        <w:t>«</w:t>
      </w:r>
      <w:r w:rsidRPr="004F303E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Pr="004F303E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</w:t>
      </w:r>
      <w:r w:rsidRPr="004F303E">
        <w:rPr>
          <w:rFonts w:ascii="GHEA Grapalat" w:hAnsi="GHEA Grapalat"/>
          <w:b/>
          <w:sz w:val="24"/>
          <w:szCs w:val="24"/>
          <w:lang w:val="hy-AM"/>
        </w:rPr>
        <w:t>2021 ԹՎԱԿԱՆԻ ՊԵՏԱԿԱՆ ԲՅՈՒՋԵԻ ՄԱՍԻՆ</w:t>
      </w:r>
      <w:r w:rsidRPr="004F303E">
        <w:rPr>
          <w:rFonts w:ascii="GHEA Grapalat" w:hAnsi="GHEA Grapalat" w:cs="Arial"/>
          <w:sz w:val="24"/>
          <w:szCs w:val="24"/>
          <w:lang w:val="fr-FR"/>
        </w:rPr>
        <w:t>»</w:t>
      </w:r>
      <w:r w:rsidRPr="004F30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82589" w:rsidRPr="004F303E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</w:t>
      </w:r>
      <w:r w:rsidR="00182589" w:rsidRPr="004F303E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Pr="004F303E">
        <w:rPr>
          <w:rFonts w:ascii="GHEA Grapalat" w:hAnsi="GHEA Grapalat"/>
          <w:b/>
          <w:sz w:val="24"/>
          <w:szCs w:val="24"/>
          <w:lang w:val="hy-AM"/>
        </w:rPr>
        <w:t xml:space="preserve">ՕՐԵՆՔՈԻՄ </w:t>
      </w:r>
      <w:r w:rsidRPr="004F303E">
        <w:rPr>
          <w:rFonts w:ascii="GHEA Grapalat" w:hAnsi="GHEA Grapalat"/>
          <w:b/>
          <w:sz w:val="24"/>
          <w:szCs w:val="24"/>
          <w:lang w:val="af-ZA"/>
        </w:rPr>
        <w:t>ՎԵՐԱ</w:t>
      </w:r>
      <w:r w:rsidRPr="004F303E">
        <w:rPr>
          <w:rFonts w:ascii="GHEA Grapalat" w:hAnsi="GHEA Grapalat"/>
          <w:b/>
          <w:sz w:val="24"/>
          <w:szCs w:val="24"/>
          <w:lang w:val="hy-AM"/>
        </w:rPr>
        <w:t>Բ</w:t>
      </w:r>
      <w:r w:rsidRPr="004F303E">
        <w:rPr>
          <w:rFonts w:ascii="GHEA Grapalat" w:hAnsi="GHEA Grapalat"/>
          <w:b/>
          <w:sz w:val="24"/>
          <w:szCs w:val="24"/>
          <w:lang w:val="af-ZA"/>
        </w:rPr>
        <w:t>ԱՇԽՈՒՄ</w:t>
      </w:r>
      <w:r w:rsidRPr="004F303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4F303E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</w:t>
      </w:r>
      <w:r w:rsidRPr="004F303E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ԿԱՌԱՎԱՐՈՒԹՅԱՆ 2020 ԹՎԱԿԱՆԻ ԴԵԿՏԵՄԲԵՐԻ 30-Ի N 2215- Ն ՈՐՈՇՄԱՆ ՄԵՋ </w:t>
      </w:r>
      <w:r w:rsidRPr="004F303E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ԵՎ </w:t>
      </w:r>
      <w:r w:rsidRPr="004F303E">
        <w:rPr>
          <w:rFonts w:ascii="GHEA Grapalat" w:hAnsi="GHEA Grapalat"/>
          <w:b/>
          <w:sz w:val="24"/>
          <w:szCs w:val="24"/>
          <w:lang w:val="hy-AM"/>
        </w:rPr>
        <w:t xml:space="preserve">ԼՐԱՑՈՒՄՆԵՐ ԿԱՏԱՐԵԼՈՒ ԵՎ </w:t>
      </w:r>
      <w:r w:rsidRPr="004F303E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4F303E">
        <w:rPr>
          <w:rFonts w:ascii="GHEA Grapalat" w:hAnsi="GHEA Grapalat" w:cs="Times Armenian"/>
          <w:b/>
          <w:sz w:val="24"/>
          <w:szCs w:val="24"/>
          <w:lang w:val="hy-AM"/>
        </w:rPr>
        <w:t xml:space="preserve">ԿՐԹՈՒԹՅԱՆ, ԳԻՏՈՒԹՅԱՆ, ՄՇԱԿՈՒՅԹԻ ԵՎ ՍՊՈՐՏԻ ՆԱԽԱՐԱՐՈՒԹՅԱՆ ԳԻՏՈՒԹՅԱՆ ԿՈՄԻՏԵԻՆ </w:t>
      </w:r>
      <w:r w:rsidRPr="004F303E">
        <w:rPr>
          <w:rFonts w:ascii="GHEA Grapalat" w:hAnsi="GHEA Grapalat" w:cs="Sylfaen"/>
          <w:b/>
          <w:sz w:val="24"/>
          <w:szCs w:val="24"/>
          <w:lang w:val="hy-AM"/>
        </w:rPr>
        <w:t xml:space="preserve">ԳՈՒՄԱՐ ՀԱՏԿԱՑՆԵԼՈՒ </w:t>
      </w:r>
      <w:r w:rsidRPr="004F303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1D4796D6" w14:textId="77777777" w:rsidR="00034E38" w:rsidRPr="004F303E" w:rsidRDefault="00034E38" w:rsidP="004F303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E726024" w14:textId="77777777" w:rsidR="003F502D" w:rsidRPr="004F303E" w:rsidRDefault="00C335F4" w:rsidP="004F303E">
      <w:pPr>
        <w:pStyle w:val="mechtex"/>
        <w:spacing w:line="360" w:lineRule="auto"/>
        <w:ind w:firstLine="708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 w:rsidRPr="004F30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Հիմք ընդունելով «Հայաստանի Հանրապետության բյուջետային համակարգի մասին» օրենքի 23-րդ հոդվածի 3-րդ մասը և «Նորմատիվ իրավական ակտերի մասին» օրենքի 33-րդ հոդվածը` Հայաստանի Հանրապետության կառավարությունը ո ր ո շ ու մ է.</w:t>
      </w:r>
      <w:r w:rsidRPr="004F303E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64DF1B18" w14:textId="77777777" w:rsidR="003F502D" w:rsidRPr="004F303E" w:rsidRDefault="003F502D" w:rsidP="004F303E">
      <w:pPr>
        <w:pStyle w:val="NormalWeb"/>
        <w:numPr>
          <w:ilvl w:val="0"/>
          <w:numId w:val="2"/>
        </w:numPr>
        <w:spacing w:before="0" w:beforeAutospacing="0" w:after="0" w:line="360" w:lineRule="auto"/>
        <w:ind w:left="0" w:firstLine="426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4F303E">
        <w:rPr>
          <w:rFonts w:ascii="GHEA Grapalat" w:hAnsi="GHEA Grapalat"/>
          <w:spacing w:val="-8"/>
          <w:lang w:val="fr-FR"/>
        </w:rPr>
        <w:t xml:space="preserve"> «</w:t>
      </w:r>
      <w:r w:rsidRPr="004F303E">
        <w:rPr>
          <w:rFonts w:ascii="GHEA Grapalat" w:hAnsi="GHEA Grapalat"/>
          <w:lang w:val="af-ZA"/>
        </w:rPr>
        <w:t>Հայաստանի Հանրապետության 20</w:t>
      </w:r>
      <w:r w:rsidRPr="004F303E">
        <w:rPr>
          <w:rFonts w:ascii="GHEA Grapalat" w:hAnsi="GHEA Grapalat"/>
          <w:lang w:val="hy-AM"/>
        </w:rPr>
        <w:t>21</w:t>
      </w:r>
      <w:r w:rsidRPr="004F303E">
        <w:rPr>
          <w:rFonts w:ascii="GHEA Grapalat" w:hAnsi="GHEA Grapalat"/>
          <w:lang w:val="af-ZA"/>
        </w:rPr>
        <w:t xml:space="preserve"> թվականի պետական բյուջեի մա</w:t>
      </w:r>
      <w:r w:rsidRPr="004F303E">
        <w:rPr>
          <w:rFonts w:ascii="GHEA Grapalat" w:hAnsi="GHEA Grapalat"/>
          <w:lang w:val="af-ZA"/>
        </w:rPr>
        <w:softHyphen/>
        <w:t xml:space="preserve">սին» </w:t>
      </w:r>
      <w:r w:rsidRPr="004F303E">
        <w:rPr>
          <w:rFonts w:ascii="GHEA Grapalat" w:hAnsi="GHEA Grapalat"/>
          <w:lang w:val="hy-AM"/>
        </w:rPr>
        <w:t xml:space="preserve">ՀՀ </w:t>
      </w:r>
      <w:r w:rsidRPr="004F303E">
        <w:rPr>
          <w:rFonts w:ascii="GHEA Grapalat" w:hAnsi="GHEA Grapalat"/>
          <w:lang w:val="af-ZA"/>
        </w:rPr>
        <w:t>օրենք</w:t>
      </w:r>
      <w:r w:rsidR="001C01EE" w:rsidRPr="004F303E">
        <w:rPr>
          <w:rFonts w:ascii="GHEA Grapalat" w:hAnsi="GHEA Grapalat"/>
          <w:lang w:val="hy-AM"/>
        </w:rPr>
        <w:t xml:space="preserve">ի  </w:t>
      </w:r>
      <w:r w:rsidR="001C01EE" w:rsidRPr="004F303E">
        <w:rPr>
          <w:rFonts w:ascii="GHEA Grapalat" w:hAnsi="GHEA Grapalat"/>
          <w:shd w:val="clear" w:color="auto" w:fill="FFFFFF"/>
          <w:lang w:val="hy-AM"/>
        </w:rPr>
        <w:t>N 1</w:t>
      </w:r>
      <w:r w:rsidRPr="004F303E">
        <w:rPr>
          <w:rFonts w:ascii="GHEA Grapalat" w:hAnsi="GHEA Grapalat"/>
          <w:lang w:val="af-ZA"/>
        </w:rPr>
        <w:t xml:space="preserve"> </w:t>
      </w:r>
      <w:r w:rsidR="001C01EE" w:rsidRPr="004F303E">
        <w:rPr>
          <w:rFonts w:ascii="GHEA Grapalat" w:hAnsi="GHEA Grapalat"/>
          <w:lang w:val="hy-AM"/>
        </w:rPr>
        <w:t xml:space="preserve">հավելվածի </w:t>
      </w:r>
      <w:r w:rsidR="001C01EE" w:rsidRPr="004F303E">
        <w:rPr>
          <w:rFonts w:ascii="GHEA Grapalat" w:hAnsi="GHEA Grapalat"/>
          <w:shd w:val="clear" w:color="auto" w:fill="FFFFFF"/>
          <w:lang w:val="hy-AM"/>
        </w:rPr>
        <w:t>N</w:t>
      </w:r>
      <w:r w:rsidR="001C01EE" w:rsidRPr="004F303E">
        <w:rPr>
          <w:rFonts w:ascii="GHEA Grapalat" w:hAnsi="GHEA Grapalat"/>
          <w:lang w:val="af-ZA"/>
        </w:rPr>
        <w:t xml:space="preserve"> </w:t>
      </w:r>
      <w:r w:rsidR="001C01EE" w:rsidRPr="004F303E">
        <w:rPr>
          <w:rFonts w:ascii="GHEA Grapalat" w:hAnsi="GHEA Grapalat"/>
          <w:lang w:val="hy-AM"/>
        </w:rPr>
        <w:t xml:space="preserve">2 աղյուսակում </w:t>
      </w:r>
      <w:r w:rsidRPr="004F303E">
        <w:rPr>
          <w:rFonts w:ascii="GHEA Grapalat" w:hAnsi="GHEA Grapalat"/>
          <w:lang w:val="af-ZA"/>
        </w:rPr>
        <w:t xml:space="preserve">կատարել </w:t>
      </w:r>
      <w:r w:rsidRPr="004F303E">
        <w:rPr>
          <w:rFonts w:ascii="GHEA Grapalat" w:hAnsi="GHEA Grapalat" w:cs="GHEA Grapalat"/>
          <w:lang w:val="hy-AM"/>
        </w:rPr>
        <w:t>վերաբաշխում</w:t>
      </w:r>
      <w:r w:rsidRPr="004F303E">
        <w:rPr>
          <w:rFonts w:ascii="GHEA Grapalat" w:hAnsi="GHEA Grapalat"/>
          <w:lang w:val="hy-AM"/>
        </w:rPr>
        <w:t xml:space="preserve"> և </w:t>
      </w:r>
      <w:r w:rsidRPr="004F303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2020 թվականի դեկտեմբերի </w:t>
      </w:r>
      <w:r w:rsidRPr="004F303E">
        <w:rPr>
          <w:rFonts w:ascii="GHEA Grapalat" w:hAnsi="GHEA Grapalat"/>
          <w:shd w:val="clear" w:color="auto" w:fill="FFFFFF"/>
          <w:lang w:val="hy-AM"/>
        </w:rPr>
        <w:t xml:space="preserve">30-ի </w:t>
      </w:r>
      <w:r w:rsidRPr="004F303E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2021 թվականի պետական բյուջեի կատարումն ապահովող միջոցառումների մասին</w:t>
      </w:r>
      <w:r w:rsidRPr="004F303E">
        <w:rPr>
          <w:rFonts w:ascii="GHEA Grapalat" w:hAnsi="GHEA Grapalat"/>
          <w:shd w:val="clear" w:color="auto" w:fill="FFFFFF"/>
          <w:lang w:val="hy-AM"/>
        </w:rPr>
        <w:t xml:space="preserve">» N 2215-Ն որոշման NN 3, 4, 5, 9 և 9.1  հավելվածներում կատարել </w:t>
      </w:r>
      <w:r w:rsidRPr="004F303E">
        <w:rPr>
          <w:rFonts w:ascii="GHEA Grapalat" w:hAnsi="GHEA Grapalat" w:cs="Arial"/>
          <w:color w:val="000000"/>
          <w:lang w:val="hy-AM"/>
        </w:rPr>
        <w:t xml:space="preserve">փոփոխություններ և </w:t>
      </w:r>
      <w:r w:rsidRPr="004F303E">
        <w:rPr>
          <w:rFonts w:ascii="GHEA Grapalat" w:hAnsi="GHEA Grapalat"/>
          <w:shd w:val="clear" w:color="auto" w:fill="FFFFFF"/>
          <w:lang w:val="hy-AM"/>
        </w:rPr>
        <w:t xml:space="preserve">լրացումներ՝ համաձայն N 1, 2, 3, 4 և 5 </w:t>
      </w:r>
      <w:r w:rsidRPr="004F303E">
        <w:rPr>
          <w:rFonts w:ascii="GHEA Grapalat" w:hAnsi="GHEA Grapalat"/>
          <w:color w:val="000000"/>
          <w:shd w:val="clear" w:color="auto" w:fill="FFFFFF"/>
          <w:lang w:val="hy-AM"/>
        </w:rPr>
        <w:t>հավելվածների:</w:t>
      </w:r>
    </w:p>
    <w:p w14:paraId="5E1F55A3" w14:textId="77777777" w:rsidR="003F502D" w:rsidRPr="004F303E" w:rsidRDefault="003F502D" w:rsidP="004F303E">
      <w:pPr>
        <w:pStyle w:val="ListParagraph"/>
        <w:numPr>
          <w:ilvl w:val="0"/>
          <w:numId w:val="2"/>
        </w:numPr>
        <w:tabs>
          <w:tab w:val="left" w:pos="0"/>
        </w:tabs>
        <w:spacing w:line="360" w:lineRule="auto"/>
        <w:ind w:left="142" w:firstLine="42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F303E">
        <w:rPr>
          <w:rFonts w:ascii="GHEA Grapalat" w:hAnsi="GHEA Grapalat" w:cs="Sylfaen"/>
          <w:noProof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732539F5" w14:textId="77777777" w:rsidR="003F502D" w:rsidRPr="004F303E" w:rsidRDefault="003F502D" w:rsidP="004F303E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762D73D9" w14:textId="77777777" w:rsidR="003F502D" w:rsidRPr="004F303E" w:rsidRDefault="003F502D" w:rsidP="004F303E">
      <w:pPr>
        <w:tabs>
          <w:tab w:val="left" w:pos="1260"/>
          <w:tab w:val="left" w:pos="1620"/>
        </w:tabs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48C231CF" w14:textId="77777777" w:rsidR="00FE0C04" w:rsidRPr="004F303E" w:rsidRDefault="00FE0C04" w:rsidP="004F303E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F303E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</w:p>
    <w:p w14:paraId="5CFDB447" w14:textId="77777777" w:rsidR="00FE0C04" w:rsidRPr="004F303E" w:rsidRDefault="00FE0C04" w:rsidP="004F303E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F303E">
        <w:rPr>
          <w:rFonts w:ascii="GHEA Grapalat" w:hAnsi="GHEA Grapalat"/>
          <w:sz w:val="24"/>
          <w:szCs w:val="24"/>
          <w:lang w:val="hy-AM" w:eastAsia="hy-AM"/>
        </w:rPr>
        <w:t xml:space="preserve">                     ՎԱՐՉԱՊԵՏ</w:t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</w:r>
      <w:r w:rsidRPr="004F303E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14:paraId="0491DE1B" w14:textId="77777777" w:rsidR="003F502D" w:rsidRPr="004F303E" w:rsidRDefault="003F502D" w:rsidP="004F303E">
      <w:pPr>
        <w:tabs>
          <w:tab w:val="left" w:pos="1260"/>
          <w:tab w:val="left" w:pos="1620"/>
        </w:tabs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6B025373" w14:textId="77777777" w:rsidR="003F502D" w:rsidRPr="004F303E" w:rsidRDefault="003F502D" w:rsidP="004F303E">
      <w:pPr>
        <w:tabs>
          <w:tab w:val="left" w:pos="1260"/>
          <w:tab w:val="left" w:pos="1620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F303E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Pr="004F303E">
        <w:rPr>
          <w:rFonts w:ascii="GHEA Grapalat" w:hAnsi="GHEA Grapalat" w:cs="Sylfaen"/>
          <w:b/>
          <w:sz w:val="24"/>
          <w:szCs w:val="24"/>
          <w:lang w:val="af-ZA"/>
        </w:rPr>
        <w:t xml:space="preserve"> – </w:t>
      </w:r>
      <w:r w:rsidRPr="004F303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34851F8" w14:textId="77777777" w:rsidR="00881F1E" w:rsidRPr="004F303E" w:rsidRDefault="001B75F5" w:rsidP="004F303E">
      <w:pPr>
        <w:pStyle w:val="dec-name"/>
        <w:shd w:val="clear" w:color="auto" w:fill="FFFFFF"/>
        <w:spacing w:before="0" w:beforeAutospacing="0" w:after="240" w:afterAutospacing="0" w:line="360" w:lineRule="auto"/>
        <w:ind w:left="270"/>
        <w:jc w:val="center"/>
        <w:rPr>
          <w:rFonts w:ascii="GHEA Grapalat" w:hAnsi="GHEA Grapalat" w:cs="Sylfaen"/>
          <w:b/>
          <w:lang w:val="ro-RO"/>
        </w:rPr>
      </w:pPr>
      <w:r w:rsidRPr="004F303E">
        <w:rPr>
          <w:rFonts w:ascii="GHEA Grapalat" w:hAnsi="GHEA Grapalat" w:cs="Sylfaen"/>
          <w:lang w:val="hy-AM"/>
        </w:rPr>
        <w:tab/>
      </w:r>
      <w:r w:rsidR="00881F1E" w:rsidRPr="004F303E">
        <w:rPr>
          <w:rFonts w:ascii="GHEA Grapalat" w:hAnsi="GHEA Grapalat"/>
          <w:lang w:val="fr-FR"/>
        </w:rPr>
        <w:t>«</w:t>
      </w:r>
      <w:r w:rsidRPr="004F303E">
        <w:rPr>
          <w:rFonts w:ascii="GHEA Grapalat" w:hAnsi="GHEA Grapalat"/>
          <w:lang w:val="fr-FR"/>
        </w:rPr>
        <w:t>«</w:t>
      </w:r>
      <w:r w:rsidRPr="004F303E">
        <w:rPr>
          <w:rFonts w:ascii="GHEA Grapalat" w:hAnsi="GHEA Grapalat"/>
          <w:b/>
          <w:lang w:val="hy-AM"/>
        </w:rPr>
        <w:t xml:space="preserve">ՀԱՅԱՍՏԱՆԻ </w:t>
      </w:r>
      <w:r w:rsidRPr="004F303E">
        <w:rPr>
          <w:rFonts w:ascii="GHEA Grapalat" w:hAnsi="GHEA Grapalat" w:cs="Sylfaen"/>
          <w:b/>
          <w:lang w:val="hy-AM"/>
        </w:rPr>
        <w:t xml:space="preserve">ՀԱՆՐԱՊԵՏՈՒԹՅԱՆ </w:t>
      </w:r>
      <w:r w:rsidRPr="004F303E">
        <w:rPr>
          <w:rFonts w:ascii="GHEA Grapalat" w:hAnsi="GHEA Grapalat"/>
          <w:b/>
          <w:lang w:val="hy-AM"/>
        </w:rPr>
        <w:t>2021 ԹՎԱԿԱՆԻ ՊԵՏԱԿԱՆ ԲՅՈՒՋԵԻ ՄԱՍԻՆ</w:t>
      </w:r>
      <w:r w:rsidRPr="004F303E">
        <w:rPr>
          <w:rFonts w:ascii="GHEA Grapalat" w:hAnsi="GHEA Grapalat" w:cs="Arial"/>
          <w:lang w:val="fr-FR"/>
        </w:rPr>
        <w:t>»</w:t>
      </w:r>
      <w:r w:rsidR="00182589" w:rsidRPr="004F303E">
        <w:rPr>
          <w:rFonts w:ascii="GHEA Grapalat" w:hAnsi="GHEA Grapalat" w:cs="Sylfaen"/>
          <w:b/>
          <w:lang w:val="hy-AM"/>
        </w:rPr>
        <w:t xml:space="preserve"> ՀԱՅԱՍՏԱՆԻ </w:t>
      </w:r>
      <w:r w:rsidR="00182589" w:rsidRPr="004F303E">
        <w:rPr>
          <w:rFonts w:ascii="GHEA Grapalat" w:hAnsi="GHEA Grapalat"/>
          <w:b/>
          <w:lang w:val="hy-AM"/>
        </w:rPr>
        <w:t>ՀԱՆՐԱՊԵՏՈՒԹՅԱՆ</w:t>
      </w:r>
      <w:r w:rsidRPr="004F303E">
        <w:rPr>
          <w:rFonts w:ascii="GHEA Grapalat" w:hAnsi="GHEA Grapalat"/>
          <w:b/>
          <w:lang w:val="hy-AM"/>
        </w:rPr>
        <w:t xml:space="preserve"> ՕՐԵՆՔՈԻՄ </w:t>
      </w:r>
      <w:r w:rsidRPr="004F303E">
        <w:rPr>
          <w:rFonts w:ascii="GHEA Grapalat" w:hAnsi="GHEA Grapalat"/>
          <w:b/>
          <w:lang w:val="af-ZA"/>
        </w:rPr>
        <w:t>ՎԵՐԱ</w:t>
      </w:r>
      <w:r w:rsidRPr="004F303E">
        <w:rPr>
          <w:rFonts w:ascii="GHEA Grapalat" w:hAnsi="GHEA Grapalat"/>
          <w:b/>
          <w:lang w:val="hy-AM"/>
        </w:rPr>
        <w:t>Բ</w:t>
      </w:r>
      <w:r w:rsidRPr="004F303E">
        <w:rPr>
          <w:rFonts w:ascii="GHEA Grapalat" w:hAnsi="GHEA Grapalat"/>
          <w:b/>
          <w:lang w:val="af-ZA"/>
        </w:rPr>
        <w:t>ԱՇԽՈՒՄ</w:t>
      </w:r>
      <w:r w:rsidRPr="004F303E">
        <w:rPr>
          <w:rFonts w:ascii="GHEA Grapalat" w:hAnsi="GHEA Grapalat"/>
          <w:b/>
          <w:lang w:val="hy-AM"/>
        </w:rPr>
        <w:t xml:space="preserve">, </w:t>
      </w:r>
      <w:r w:rsidRPr="004F303E">
        <w:rPr>
          <w:rFonts w:ascii="GHEA Grapalat" w:hAnsi="GHEA Grapalat" w:cs="Sylfaen"/>
          <w:b/>
          <w:lang w:val="hy-AM"/>
        </w:rPr>
        <w:t xml:space="preserve">ՀԱՅԱՍՏԱՆԻ </w:t>
      </w:r>
      <w:r w:rsidRPr="004F303E">
        <w:rPr>
          <w:rFonts w:ascii="GHEA Grapalat" w:hAnsi="GHEA Grapalat"/>
          <w:b/>
          <w:lang w:val="hy-AM"/>
        </w:rPr>
        <w:t xml:space="preserve">ՀԱՆՐԱՊԵՏՈՒԹՅԱՆ ԿԱՌԱՎԱՐՈՒԹՅԱՆ 2020 ԹՎԱԿԱՆԻ ԴԵԿՏԵՄԲԵՐԻ 30-Ի N 2215- Ն ՈՐՈՇՄԱՆ ՄԵՋ </w:t>
      </w:r>
      <w:r w:rsidRPr="004F303E">
        <w:rPr>
          <w:rFonts w:ascii="GHEA Grapalat" w:hAnsi="GHEA Grapalat"/>
          <w:b/>
          <w:lang w:val="af-ZA"/>
        </w:rPr>
        <w:t xml:space="preserve">ՓՈՓՈԽՈՒԹՅՈՒՆՆԵՐ ԵՎ </w:t>
      </w:r>
      <w:r w:rsidRPr="004F303E">
        <w:rPr>
          <w:rFonts w:ascii="GHEA Grapalat" w:hAnsi="GHEA Grapalat"/>
          <w:b/>
          <w:lang w:val="hy-AM"/>
        </w:rPr>
        <w:t xml:space="preserve">ԼՐԱՑՈՒՄՆԵՐ ԿԱՏԱՐԵԼՈՒ ԵՎ </w:t>
      </w:r>
      <w:r w:rsidRPr="004F303E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4F303E">
        <w:rPr>
          <w:rFonts w:ascii="GHEA Grapalat" w:hAnsi="GHEA Grapalat" w:cs="Times Armenian"/>
          <w:b/>
          <w:lang w:val="hy-AM"/>
        </w:rPr>
        <w:t xml:space="preserve">ԿՐԹՈՒԹՅԱՆ, ԳԻՏՈՒԹՅԱՆ, ՄՇԱԿՈՒՅԹԻ ԵՎ ՍՊՈՐՏԻ ՆԱԽԱՐԱՐՈՒԹՅԱՆ ԳԻՏՈՒԹՅԱՆ ԿՈՄԻՏԵԻՆ </w:t>
      </w:r>
      <w:r w:rsidRPr="004F303E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4F303E">
        <w:rPr>
          <w:rFonts w:ascii="GHEA Grapalat" w:hAnsi="GHEA Grapalat"/>
          <w:b/>
          <w:lang w:val="hy-AM"/>
        </w:rPr>
        <w:t>ՄԱՍԻՆ</w:t>
      </w:r>
      <w:r w:rsidR="00881F1E" w:rsidRPr="004F303E">
        <w:rPr>
          <w:rFonts w:ascii="GHEA Grapalat" w:hAnsi="GHEA Grapalat" w:cs="Arial"/>
          <w:lang w:val="fr-FR"/>
        </w:rPr>
        <w:t>»</w:t>
      </w:r>
      <w:r w:rsidR="00881F1E" w:rsidRPr="004F303E">
        <w:rPr>
          <w:rFonts w:ascii="GHEA Grapalat" w:hAnsi="GHEA Grapalat" w:cs="Sylfaen"/>
          <w:b/>
          <w:lang w:val="ro-RO"/>
        </w:rPr>
        <w:t xml:space="preserve"> ՀԱՅԱՍՏԱՆԻ ՀԱՆՐԱՊԵՏՈՒԹՅԱՆ ԿԱՌԱՎԱՐՈՒԹՅԱՆ ՈՐՈՇՄԱՆ ՆԱԽԱԳԾԻ ՎԵՐԱԲԵՐՅԱԼ</w:t>
      </w:r>
    </w:p>
    <w:p w14:paraId="187D8637" w14:textId="77777777" w:rsidR="001B75F5" w:rsidRPr="004F303E" w:rsidRDefault="001B75F5" w:rsidP="004F303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14:paraId="2292ADC5" w14:textId="77777777" w:rsidR="003F502D" w:rsidRPr="004F303E" w:rsidRDefault="003F502D" w:rsidP="004F303E">
      <w:pPr>
        <w:tabs>
          <w:tab w:val="left" w:pos="12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70212479" w14:textId="0F1A526E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pt-BR"/>
        </w:rPr>
        <w:t>Առաջարկվում է «Հ</w:t>
      </w:r>
      <w:r w:rsidR="008D50B4" w:rsidRPr="004F303E">
        <w:rPr>
          <w:rFonts w:ascii="GHEA Grapalat" w:hAnsi="GHEA Grapalat" w:cs="Sylfaen"/>
          <w:sz w:val="24"/>
          <w:szCs w:val="24"/>
          <w:lang w:val="hy-AM"/>
        </w:rPr>
        <w:t xml:space="preserve">այստանի </w:t>
      </w:r>
      <w:r w:rsidRPr="004F303E">
        <w:rPr>
          <w:rFonts w:ascii="GHEA Grapalat" w:hAnsi="GHEA Grapalat" w:cs="Sylfaen"/>
          <w:sz w:val="24"/>
          <w:szCs w:val="24"/>
          <w:lang w:val="pt-BR"/>
        </w:rPr>
        <w:t>Հ</w:t>
      </w:r>
      <w:r w:rsidR="008D50B4" w:rsidRPr="004F303E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 2021 թվականի պետական բյուջեի մասին» ՀՀ օրենքով նախատեսված 1162 գիտական և գիտատեխնիկական գործունեության ծրագրերի միջոցառումների իրականացման համար հատկացված ֆինանսական միջոցներն (13,104,247.3 հազ. դրամ) ավելացնել 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>2,</w:t>
      </w:r>
      <w:r w:rsidR="003E6BD8" w:rsidRPr="004F303E">
        <w:rPr>
          <w:rFonts w:ascii="GHEA Grapalat" w:hAnsi="GHEA Grapalat" w:cs="Sylfaen"/>
          <w:b/>
          <w:sz w:val="24"/>
          <w:szCs w:val="24"/>
          <w:lang w:val="hy-AM"/>
        </w:rPr>
        <w:t>784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>,</w:t>
      </w:r>
      <w:r w:rsidR="006B5A83" w:rsidRPr="004F303E">
        <w:rPr>
          <w:rFonts w:ascii="GHEA Grapalat" w:hAnsi="GHEA Grapalat" w:cs="Sylfaen"/>
          <w:b/>
          <w:sz w:val="24"/>
          <w:szCs w:val="24"/>
          <w:lang w:val="hy-AM"/>
        </w:rPr>
        <w:t>565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>.</w:t>
      </w:r>
      <w:r w:rsidR="006B5A83" w:rsidRPr="004F303E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 հազ. </w:t>
      </w:r>
      <w:r w:rsidR="00244385">
        <w:rPr>
          <w:rFonts w:ascii="GHEA Grapalat" w:hAnsi="GHEA Grapalat" w:cs="Sylfaen"/>
          <w:sz w:val="24"/>
          <w:szCs w:val="24"/>
          <w:lang w:val="hy-AM"/>
        </w:rPr>
        <w:t>դ</w:t>
      </w:r>
      <w:r w:rsidRPr="004F303E">
        <w:rPr>
          <w:rFonts w:ascii="GHEA Grapalat" w:hAnsi="GHEA Grapalat" w:cs="Sylfaen"/>
          <w:sz w:val="24"/>
          <w:szCs w:val="24"/>
          <w:lang w:val="pt-BR"/>
        </w:rPr>
        <w:t>րամով</w:t>
      </w:r>
      <w:r w:rsidR="002F22B4" w:rsidRPr="004F303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8DCFA08" w14:textId="57B54632" w:rsidR="002F22B4" w:rsidRPr="004F303E" w:rsidRDefault="002F22B4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>Հիմք ընդունելով ՀՀ վարչապետի</w:t>
      </w:r>
      <w:r w:rsidR="00855B7E" w:rsidRPr="004F303E">
        <w:rPr>
          <w:rFonts w:ascii="GHEA Grapalat" w:hAnsi="GHEA Grapalat" w:cs="Sylfaen"/>
          <w:sz w:val="24"/>
          <w:szCs w:val="24"/>
          <w:lang w:val="hy-AM"/>
        </w:rPr>
        <w:t xml:space="preserve"> մոտ</w:t>
      </w:r>
      <w:r w:rsidR="000B0E26" w:rsidRPr="004F303E">
        <w:rPr>
          <w:rFonts w:ascii="GHEA Grapalat" w:hAnsi="GHEA Grapalat" w:cs="Sylfaen"/>
          <w:sz w:val="24"/>
          <w:szCs w:val="24"/>
          <w:lang w:val="hy-AM"/>
        </w:rPr>
        <w:t xml:space="preserve"> 2021 թվականի փետրվարի 24-ին կայացած </w:t>
      </w:r>
      <w:r w:rsidR="00AA7B2C" w:rsidRPr="004F303E">
        <w:rPr>
          <w:rFonts w:ascii="GHEA Grapalat" w:hAnsi="GHEA Grapalat" w:cs="Sylfaen"/>
          <w:sz w:val="24"/>
          <w:szCs w:val="24"/>
          <w:lang w:val="hy-AM"/>
        </w:rPr>
        <w:t xml:space="preserve">գիտության ոլորտի զարգացման հեռանկարների </w:t>
      </w:r>
      <w:r w:rsidR="00A621C0" w:rsidRPr="004F303E">
        <w:rPr>
          <w:rFonts w:ascii="GHEA Grapalat" w:hAnsi="GHEA Grapalat" w:cs="Sylfaen"/>
          <w:sz w:val="24"/>
          <w:szCs w:val="24"/>
          <w:lang w:val="hy-AM"/>
        </w:rPr>
        <w:t>մասին խորհրդա</w:t>
      </w:r>
      <w:r w:rsidR="00A90736" w:rsidRPr="004F303E">
        <w:rPr>
          <w:rFonts w:ascii="GHEA Grapalat" w:hAnsi="GHEA Grapalat" w:cs="Sylfaen"/>
          <w:sz w:val="24"/>
          <w:szCs w:val="24"/>
          <w:lang w:val="hy-AM"/>
        </w:rPr>
        <w:t xml:space="preserve">կցության ժամանակ տրված հանձնարարականները՝ ավելացվող </w:t>
      </w:r>
      <w:r w:rsidR="00C27E67" w:rsidRPr="004F303E">
        <w:rPr>
          <w:rFonts w:ascii="GHEA Grapalat" w:hAnsi="GHEA Grapalat" w:cs="Sylfaen"/>
          <w:sz w:val="24"/>
          <w:szCs w:val="24"/>
          <w:lang w:val="hy-AM"/>
        </w:rPr>
        <w:t>միջոցներն ուղղվելւ են՝</w:t>
      </w:r>
    </w:p>
    <w:p w14:paraId="6052DC1B" w14:textId="24736AC6" w:rsidR="00C27E67" w:rsidRPr="004F303E" w:rsidRDefault="00C27E67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>ա</w:t>
      </w:r>
      <w:r w:rsidRPr="0007341A">
        <w:rPr>
          <w:rFonts w:ascii="GHEA Grapalat" w:hAnsi="GHEA Grapalat" w:cs="Sylfaen"/>
          <w:sz w:val="24"/>
          <w:szCs w:val="24"/>
          <w:lang w:val="hy-AM"/>
        </w:rPr>
        <w:t>)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825D1" w:rsidRPr="004F303E">
        <w:rPr>
          <w:rFonts w:ascii="GHEA Grapalat" w:hAnsi="GHEA Grapalat" w:cs="Sylfaen"/>
          <w:sz w:val="24"/>
          <w:szCs w:val="24"/>
          <w:lang w:val="hy-AM"/>
        </w:rPr>
        <w:t>թեմատիկ գիտական հետազոտություններին</w:t>
      </w:r>
    </w:p>
    <w:p w14:paraId="7AD3F855" w14:textId="6BCF6D42" w:rsidR="006825D1" w:rsidRPr="004F303E" w:rsidRDefault="006825D1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>բ) ենթակառուցվածքի արդիականացման</w:t>
      </w:r>
      <w:r w:rsidR="00D76A1E" w:rsidRPr="004F303E">
        <w:rPr>
          <w:rFonts w:ascii="GHEA Grapalat" w:hAnsi="GHEA Grapalat" w:cs="Sylfaen"/>
          <w:sz w:val="24"/>
          <w:szCs w:val="24"/>
          <w:lang w:val="hy-AM"/>
        </w:rPr>
        <w:t xml:space="preserve"> ծրագրերին (լաբորատորիաներ, արդիականացված </w:t>
      </w:r>
      <w:r w:rsidR="001D7BF6" w:rsidRPr="004F303E">
        <w:rPr>
          <w:rFonts w:ascii="GHEA Grapalat" w:hAnsi="GHEA Grapalat" w:cs="Sylfaen"/>
          <w:sz w:val="24"/>
          <w:szCs w:val="24"/>
          <w:lang w:val="hy-AM"/>
        </w:rPr>
        <w:t>սարքավորումներ և այլն</w:t>
      </w:r>
      <w:r w:rsidR="00D76A1E" w:rsidRPr="004F303E">
        <w:rPr>
          <w:rFonts w:ascii="GHEA Grapalat" w:hAnsi="GHEA Grapalat" w:cs="Sylfaen"/>
          <w:sz w:val="24"/>
          <w:szCs w:val="24"/>
          <w:lang w:val="hy-AM"/>
        </w:rPr>
        <w:t>)</w:t>
      </w:r>
      <w:r w:rsidR="001D7BF6" w:rsidRPr="004F303E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F9F79F6" w14:textId="6A7A61F3" w:rsidR="001D7BF6" w:rsidRPr="004F303E" w:rsidRDefault="001D7BF6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Միջոցառումները նպաստելու են երկրի </w:t>
      </w:r>
      <w:r w:rsidR="00581C02" w:rsidRPr="004F303E">
        <w:rPr>
          <w:rFonts w:ascii="GHEA Grapalat" w:hAnsi="GHEA Grapalat" w:cs="Sylfaen"/>
          <w:sz w:val="24"/>
          <w:szCs w:val="24"/>
          <w:lang w:val="hy-AM"/>
        </w:rPr>
        <w:t>տնտեսական կարիքներից բխող և գիտական հետազոտությունների արդի պահանջներին</w:t>
      </w:r>
      <w:r w:rsidR="000A02C3" w:rsidRPr="004F303E">
        <w:rPr>
          <w:rFonts w:ascii="GHEA Grapalat" w:hAnsi="GHEA Grapalat" w:cs="Sylfaen"/>
          <w:sz w:val="24"/>
          <w:szCs w:val="24"/>
          <w:lang w:val="hy-AM"/>
        </w:rPr>
        <w:t xml:space="preserve"> համապատասխանող ուղղությունների զարգացմանը, մասնա</w:t>
      </w:r>
      <w:r w:rsidR="00F277EA" w:rsidRPr="004F303E">
        <w:rPr>
          <w:rFonts w:ascii="GHEA Grapalat" w:hAnsi="GHEA Grapalat" w:cs="Sylfaen"/>
          <w:sz w:val="24"/>
          <w:szCs w:val="24"/>
          <w:lang w:val="hy-AM"/>
        </w:rPr>
        <w:t>վորապես՝</w:t>
      </w:r>
    </w:p>
    <w:p w14:paraId="428121DB" w14:textId="33EDA7AC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1162 ծրագրի «11002 Գիտական կազմակերպությունների և բուհերի գիտական ստորաբաժանումների զարգացում, ծրագրերի իրականացում, գիտական սարքավորումների արդիականացում, միջազգային համագործակցության աջակցություն» միջոցառման «Գիտական </w:t>
      </w:r>
      <w:r w:rsidRPr="004F303E">
        <w:rPr>
          <w:rFonts w:ascii="GHEA Grapalat" w:hAnsi="GHEA Grapalat" w:cs="Sylfaen"/>
          <w:sz w:val="24"/>
          <w:szCs w:val="24"/>
          <w:lang w:val="pt-BR"/>
        </w:rPr>
        <w:lastRenderedPageBreak/>
        <w:t>ենթակառուցվածքի արդիականացում» ծախսային ուղղությանը հատկացնել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096892" w:rsidRPr="004F303E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B3C36" w:rsidRPr="004F303E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096892" w:rsidRPr="004F303E">
        <w:rPr>
          <w:rFonts w:ascii="GHEA Grapalat" w:hAnsi="GHEA Grapalat" w:cs="Sylfaen"/>
          <w:b/>
          <w:sz w:val="24"/>
          <w:szCs w:val="24"/>
          <w:lang w:val="hy-AM"/>
        </w:rPr>
        <w:t>031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>,</w:t>
      </w:r>
      <w:r w:rsidR="00AB3C36" w:rsidRPr="004F303E">
        <w:rPr>
          <w:rFonts w:ascii="GHEA Grapalat" w:hAnsi="GHEA Grapalat" w:cs="Sylfaen"/>
          <w:b/>
          <w:sz w:val="24"/>
          <w:szCs w:val="24"/>
          <w:lang w:val="hy-AM"/>
        </w:rPr>
        <w:t>740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>.</w:t>
      </w:r>
      <w:r w:rsidR="00AB3C36" w:rsidRPr="004F303E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 xml:space="preserve"> հազ. դրամ:</w:t>
      </w:r>
    </w:p>
    <w:p w14:paraId="6EFC979C" w14:textId="77777777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Ներկայումս գիտական կազմակերպությունների և բուհերի գիտական ստորաբաժանումների ենթակառուցվածքների և նյութատեխնիկական բազայի մեծամասնությունը չեն համապատասխանում գիտության արդի չափանիշներին: Ենթակառուցվածքները և նյութատեխնիկական բազան չեն ապահովում գիտական ներուժի արդյունավետ օգտագործումը: Գիտական սարքավորումների բացարձակ մեծամասնությունը հնացած են, նրանց տեխնիկական վիճակը հնարավորություն չի տալիս իրականացնելու բարձր մակարդակի գիտական, հատկապես կիրառական բնույթի հետազոտություններ, իսկ պահպանումը և շահագործումը պահանջում են մեծ ֆինանսական միջոցներ: </w:t>
      </w:r>
    </w:p>
    <w:p w14:paraId="6B513FB1" w14:textId="77777777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>Գիտական սարքերի և սարքավորումների ձեռքբերմանն ուղղված մրցույթներ իրականցվել են մինչև 2020 թվականը: Ներկայումս ՀՀ-ում առաջացած սոցիալ-տնտեսական խնդիրների լուծման նպատակով 2021 թվականի</w:t>
      </w:r>
      <w:r w:rsidRPr="004F303E">
        <w:rPr>
          <w:rFonts w:ascii="GHEA Grapalat" w:hAnsi="GHEA Grapalat" w:cs="Sylfaen"/>
          <w:sz w:val="24"/>
          <w:szCs w:val="24"/>
          <w:lang w:val="en-US"/>
        </w:rPr>
        <w:t>ն</w:t>
      </w: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 1162 գիտական և գիտատեխնիկական գործունեության ծրագրի ֆինանսական ծավալը </w:t>
      </w:r>
      <w:r w:rsidRPr="004F303E">
        <w:rPr>
          <w:rFonts w:ascii="GHEA Grapalat" w:hAnsi="GHEA Grapalat" w:cs="Sylfaen"/>
          <w:sz w:val="24"/>
          <w:szCs w:val="24"/>
          <w:lang w:val="hy-AM"/>
        </w:rPr>
        <w:t>նվազել է շուրջ 500.000.0 հազ. դրամով և համապատասխան միջոցառման համար գումար չի նախատեսվել</w:t>
      </w: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14:paraId="27056B9A" w14:textId="77777777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4F303E">
        <w:rPr>
          <w:rFonts w:ascii="GHEA Grapalat" w:hAnsi="GHEA Grapalat" w:cs="Sylfaen"/>
          <w:sz w:val="24"/>
          <w:szCs w:val="24"/>
          <w:lang w:val="en-US"/>
        </w:rPr>
        <w:t>Հաշվի</w:t>
      </w: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303E">
        <w:rPr>
          <w:rFonts w:ascii="GHEA Grapalat" w:hAnsi="GHEA Grapalat" w:cs="Sylfaen"/>
          <w:sz w:val="24"/>
          <w:szCs w:val="24"/>
          <w:lang w:val="en-US"/>
        </w:rPr>
        <w:t>առնելով</w:t>
      </w: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303E">
        <w:rPr>
          <w:rFonts w:ascii="GHEA Grapalat" w:hAnsi="GHEA Grapalat" w:cs="Sylfaen"/>
          <w:sz w:val="24"/>
          <w:szCs w:val="24"/>
          <w:lang w:val="en-US"/>
        </w:rPr>
        <w:t>վերոգրյալը՝</w:t>
      </w:r>
      <w:r w:rsidRPr="004F30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F303E">
        <w:rPr>
          <w:rFonts w:ascii="GHEA Grapalat" w:hAnsi="GHEA Grapalat" w:cs="Sylfaen"/>
          <w:sz w:val="24"/>
          <w:szCs w:val="24"/>
          <w:lang w:val="en-US"/>
        </w:rPr>
        <w:t>գ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իտության ոլորտի ենթակառուցվածքների և նյութատեխնիկական բազայի արդիականացման նպատակով 2021 թվականին անհրաժեշտ </w:t>
      </w:r>
      <w:r w:rsidR="00EE1EB3" w:rsidRPr="004F303E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4F303E">
        <w:rPr>
          <w:rFonts w:ascii="GHEA Grapalat" w:hAnsi="GHEA Grapalat" w:cs="Sylfaen"/>
          <w:sz w:val="24"/>
          <w:szCs w:val="24"/>
          <w:lang w:val="hy-AM"/>
        </w:rPr>
        <w:t>կազմակերպել համատեղ օգտագործման գիտական սարքավորումների ամենամյա մրցույթ, որի իրականացումը հնարավորություն կընձեռի արդիականացնելու, որոշ դեպքերում նաև՝ ստեղծելու գիտության ոլորտի նոր գիտանորարարական ենթակառուցվածքներ, բարձրացնելու գիտական սարքավորումների օգտագործման արդյունավետությունը, ստեղծելու եզակի, թանկարժեք և խոշորամաշտաբ հետազոտական սարքավորումների համատեղ օգտագործման կենտրոններ, օպտիմալացնելու գիտական սարքավորումների պահպանմանը հատկացվող ֆինանսական ծախսերը, ապ</w:t>
      </w:r>
      <w:r w:rsidR="00EE1EB3" w:rsidRPr="004F303E">
        <w:rPr>
          <w:rFonts w:ascii="GHEA Grapalat" w:hAnsi="GHEA Grapalat" w:cs="Sylfaen"/>
          <w:sz w:val="24"/>
          <w:szCs w:val="24"/>
          <w:lang w:val="hy-AM"/>
        </w:rPr>
        <w:t>ա</w:t>
      </w:r>
      <w:r w:rsidRPr="004F303E">
        <w:rPr>
          <w:rFonts w:ascii="GHEA Grapalat" w:hAnsi="GHEA Grapalat" w:cs="Sylfaen"/>
          <w:sz w:val="24"/>
          <w:szCs w:val="24"/>
          <w:lang w:val="hy-AM"/>
        </w:rPr>
        <w:t>հովել միջդիսցիպլինար, բազմապրոֆիլ հետազոտությունների իրականցում</w:t>
      </w:r>
      <w:r w:rsidRPr="004F303E">
        <w:rPr>
          <w:rFonts w:ascii="GHEA Grapalat" w:hAnsi="GHEA Grapalat" w:cs="Sylfaen"/>
          <w:sz w:val="24"/>
          <w:szCs w:val="24"/>
          <w:lang w:val="en-US"/>
        </w:rPr>
        <w:t>ը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տարբեր շահագրգիռ կազմակերպությունների միջև: </w:t>
      </w:r>
    </w:p>
    <w:p w14:paraId="15FDC7FE" w14:textId="77777777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4F303E">
        <w:rPr>
          <w:rFonts w:ascii="GHEA Grapalat" w:hAnsi="GHEA Grapalat" w:cs="Sylfaen"/>
          <w:sz w:val="24"/>
          <w:szCs w:val="24"/>
          <w:lang w:val="pt-BR"/>
        </w:rPr>
        <w:t>1162 ծրագրի «11005 Գիտական և գիտատեխնիկական գործունեության պայմանագրային (թեմատիկ)» միջոցառման հետևյալ ծախսային ուղղություններին հատկացնել</w:t>
      </w:r>
      <w:r w:rsidRPr="004F303E">
        <w:rPr>
          <w:rFonts w:ascii="GHEA Grapalat" w:hAnsi="GHEA Grapalat" w:cs="Sylfaen"/>
          <w:b/>
          <w:sz w:val="24"/>
          <w:szCs w:val="24"/>
          <w:lang w:val="pt-BR"/>
        </w:rPr>
        <w:t xml:space="preserve"> 1,338,424.5 հազ. դրամ:</w:t>
      </w:r>
    </w:p>
    <w:p w14:paraId="43EE14F8" w14:textId="77777777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Ներկայումս գիտության ոլորտի առջև ծառացած կարևորագույն հիմնախնդիրներից է գիտական կադրերի արդյունավետ վերարտադրության հարցը: Շարունակվում է գիտական </w:t>
      </w:r>
      <w:r w:rsidRPr="004F303E">
        <w:rPr>
          <w:rFonts w:ascii="GHEA Grapalat" w:hAnsi="GHEA Grapalat" w:cs="Sylfaen"/>
          <w:sz w:val="24"/>
          <w:szCs w:val="24"/>
          <w:lang w:val="hy-AM"/>
        </w:rPr>
        <w:lastRenderedPageBreak/>
        <w:t>կադրերի, առաջին հերթին, երիտասարդների զգալի արտահոսք գիտության ոլորտից, այդ թվում նաև` արտերկիր: Արդյունքում` գիտության ոլորտի կադրային կազմի այդպիսի փոփոխությունները բերեցին գիտության արագ «ծերացման», գիտական հետազոտությունների մասնագիտական մակարդակի որակական փոփոխության, խախտվեցին գիտական և գիտամանկավարժական դպրոցների շարունակականությունը, սերնդափոխության սահուն ընթացքը:</w:t>
      </w:r>
    </w:p>
    <w:p w14:paraId="1FA742B1" w14:textId="77777777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>Լրացուցիչ ֆինանսական միջոցները նպատակաուղղված են լինելու գիտության ոլորտում այնպիսի միջոցառումների իրականացմանը, որոնց արդյունքում հնարավոր կլինի մեծացնել երիտասարդների դերը ոլորտի զարգացման գործում, բարձրացնել գիտական աշխատողի վարկանիշը և հետաքրքրություն առաջացնել երիտասարդների մեջ գիտության նկատմամբ: Մասնավորապես, անհրաժեշտ է ավելացնել՝</w:t>
      </w:r>
    </w:p>
    <w:p w14:paraId="6EB6368C" w14:textId="77777777" w:rsidR="003F502D" w:rsidRPr="004F303E" w:rsidRDefault="003F502D" w:rsidP="004F303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 պայմանագրային (թեմատիկ) հետազոտությունների մրցութային թեմաների քանակը շուրջ 50-ով</w:t>
      </w:r>
      <w:r w:rsidRPr="004F303E">
        <w:rPr>
          <w:rFonts w:ascii="GHEA Grapalat" w:hAnsi="GHEA Grapalat" w:cs="Sylfaen"/>
          <w:sz w:val="24"/>
          <w:szCs w:val="24"/>
          <w:lang w:val="hy-AM"/>
        </w:rPr>
        <w:t>, որը կնպաստի գիտության ոլորտոմ կադրերի ներգրավմանը և ամրապնդմանը։ Գումարը հատկացվելու է մրցույթի արդյունքում առավելագույն փորձագիտական միավորի</w:t>
      </w:r>
      <w:r w:rsidR="000B0347" w:rsidRPr="004F303E">
        <w:rPr>
          <w:rFonts w:ascii="GHEA Grapalat" w:hAnsi="GHEA Grapalat" w:cs="Sylfaen"/>
          <w:sz w:val="24"/>
          <w:szCs w:val="24"/>
          <w:lang w:val="hy-AM"/>
        </w:rPr>
        <w:t>՝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առնվազն 80 տոկոս միավորներ հավաքած հայտերին։ Նախորդ տարիների փորձը վկայում է, որ գիտական փորձաքննության արդյունքում բարձր միավորներ հավաքած հայտերի քանակը ավելին է</w:t>
      </w:r>
      <w:r w:rsidR="00EE1EB3" w:rsidRPr="004F303E">
        <w:rPr>
          <w:rFonts w:ascii="GHEA Grapalat" w:hAnsi="GHEA Grapalat" w:cs="Sylfaen"/>
          <w:sz w:val="24"/>
          <w:szCs w:val="24"/>
          <w:lang w:val="hy-AM"/>
        </w:rPr>
        <w:t>,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քան եղած ֆինանսավորման հնարավորությունները։  </w:t>
      </w:r>
    </w:p>
    <w:p w14:paraId="5F57862E" w14:textId="77777777" w:rsidR="003F502D" w:rsidRPr="004F303E" w:rsidRDefault="003F502D" w:rsidP="004F303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303E">
        <w:rPr>
          <w:rFonts w:ascii="GHEA Grapalat" w:hAnsi="GHEA Grapalat" w:cs="Sylfaen"/>
          <w:sz w:val="24"/>
          <w:szCs w:val="24"/>
          <w:lang w:val="fr-FR"/>
        </w:rPr>
        <w:t>գիտական խմբերի մեկնարկային մրցութային ծրագրի քանակը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ավելացնել</w:t>
      </w: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 շուրջ 8-ով</w:t>
      </w:r>
      <w:r w:rsidRPr="004F303E">
        <w:rPr>
          <w:rFonts w:ascii="GHEA Grapalat" w:hAnsi="GHEA Grapalat" w:cs="Sylfaen"/>
          <w:sz w:val="24"/>
          <w:szCs w:val="24"/>
          <w:lang w:val="hy-AM"/>
        </w:rPr>
        <w:t>։</w:t>
      </w: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303E">
        <w:rPr>
          <w:rFonts w:ascii="GHEA Grapalat" w:hAnsi="GHEA Grapalat" w:cs="Sylfaen"/>
          <w:sz w:val="24"/>
          <w:szCs w:val="24"/>
          <w:lang w:val="hy-AM"/>
        </w:rPr>
        <w:t>Այս մրցույթի</w:t>
      </w: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 իրականացումը կնպաստի բարձր արդյունավետությամբ աշխատող երիտասարդ գիտաշխատողին (հիմնական հետազոտող) գիտական կարիերայի մեկնարկային փուլում նոր գիտական խմբերի կամ լաբորատորիաների ստեղծմանը, հետազոտական խումբ ձևավորելու </w:t>
      </w:r>
      <w:r w:rsidRPr="004F303E">
        <w:rPr>
          <w:rFonts w:ascii="GHEA Grapalat" w:hAnsi="GHEA Grapalat" w:cs="Sylfaen"/>
          <w:sz w:val="24"/>
          <w:szCs w:val="24"/>
          <w:lang w:val="hy-AM"/>
        </w:rPr>
        <w:t>(</w:t>
      </w:r>
      <w:r w:rsidRPr="004F303E">
        <w:rPr>
          <w:rFonts w:ascii="GHEA Grapalat" w:hAnsi="GHEA Grapalat" w:cs="Sylfaen"/>
          <w:sz w:val="24"/>
          <w:szCs w:val="24"/>
          <w:lang w:val="fr-FR"/>
        </w:rPr>
        <w:t>արտերկրի հեղինակավոր գիտնական հանդիսացող խորհրդատուի կամ գործընկերոջ առկայության պարտադիր պայմանով) և հավակնոտ թեմայով հետազոտական ծրագրերի իրականացմանը, այդ թվում նաև գիտության կառավարման ոլորտում անհրաժեշտ սահուն սերնդափոխությունն ապահովելուն, ինչպես նաև միջազգային գիտատեղեկատվական շտեմարաններում (Web of Science կամ Scopus) հրապարակումների ավելացմանը:</w:t>
      </w:r>
    </w:p>
    <w:p w14:paraId="3BC36D26" w14:textId="77777777" w:rsidR="003F502D" w:rsidRPr="004F303E" w:rsidRDefault="003F502D" w:rsidP="004F303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303E">
        <w:rPr>
          <w:rFonts w:ascii="GHEA Grapalat" w:hAnsi="GHEA Grapalat" w:cs="Sylfaen"/>
          <w:sz w:val="24"/>
          <w:szCs w:val="24"/>
          <w:lang w:val="fr-FR"/>
        </w:rPr>
        <w:t>առաջատար գիտաշխատողներին աջակցության մրցութային ծրագիր՝ նախատեսելով շուրջ 50 դրամաշնորհ</w:t>
      </w:r>
      <w:r w:rsidRPr="004F303E">
        <w:rPr>
          <w:rFonts w:ascii="GHEA Grapalat" w:hAnsi="GHEA Grapalat" w:cs="Sylfaen"/>
          <w:sz w:val="24"/>
          <w:szCs w:val="24"/>
          <w:lang w:val="hy-AM"/>
        </w:rPr>
        <w:t>։ Այս մրցույթի</w:t>
      </w: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 իրականացումը կնպաստի բարձր արդյունավետությամբ աշխատող 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առաջատար </w:t>
      </w:r>
      <w:r w:rsidRPr="004F303E">
        <w:rPr>
          <w:rFonts w:ascii="GHEA Grapalat" w:hAnsi="GHEA Grapalat" w:cs="Sylfaen"/>
          <w:sz w:val="24"/>
          <w:szCs w:val="24"/>
          <w:lang w:val="fr-FR"/>
        </w:rPr>
        <w:t>գիտաշխատողին (հիմնական հետազոտող)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մինչև 7 հոգանոց </w:t>
      </w:r>
      <w:r w:rsidRPr="004F303E">
        <w:rPr>
          <w:rFonts w:ascii="GHEA Grapalat" w:hAnsi="GHEA Grapalat" w:cs="Sylfaen"/>
          <w:sz w:val="24"/>
          <w:szCs w:val="24"/>
          <w:lang w:val="fr-FR"/>
        </w:rPr>
        <w:t>հետազոտական խումբ ձևավորելու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արտերկրի հեղինակավոր գիտնական հանդիսացող </w:t>
      </w:r>
      <w:r w:rsidRPr="004F303E">
        <w:rPr>
          <w:rFonts w:ascii="GHEA Grapalat" w:hAnsi="GHEA Grapalat" w:cs="Sylfaen"/>
          <w:sz w:val="24"/>
          <w:szCs w:val="24"/>
          <w:lang w:val="fr-FR"/>
        </w:rPr>
        <w:lastRenderedPageBreak/>
        <w:t>խորհրդատուի կամ գործընկերոջ առկայության պարտադիր պայմանով)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և հ</w:t>
      </w:r>
      <w:r w:rsidRPr="004F303E">
        <w:rPr>
          <w:rFonts w:ascii="GHEA Grapalat" w:hAnsi="GHEA Grapalat" w:cs="Sylfaen"/>
          <w:sz w:val="24"/>
          <w:szCs w:val="24"/>
          <w:lang w:val="fr-FR"/>
        </w:rPr>
        <w:t>ավակնոտ թեմայով հետազոտական ծրագրերի իրականացմանը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4F303E">
        <w:rPr>
          <w:rFonts w:ascii="GHEA Grapalat" w:hAnsi="GHEA Grapalat" w:cs="Sylfaen"/>
          <w:sz w:val="24"/>
          <w:szCs w:val="24"/>
          <w:lang w:val="fr-FR"/>
        </w:rPr>
        <w:t>ինչպես նաև միջազգային գիտատեղեկատվական շտեմարաններում (Web of Science կամ Scopus) հրապարակումների ավելացմանը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։ Մրցույթի իրականացումը հնրավորություն կտա ավելի էֆեկտիվ օգտագործել առաջատար գիտնականների փորձագիտական ներուժը, կստեղծի նպաստավոր պայմաններ երիտասարդ գիտնականների աճի համար, ինչպես նաև հնարավորություն կտա ներգրավվել նոր միջազգային դրամաշնորհներ։  </w:t>
      </w:r>
    </w:p>
    <w:p w14:paraId="533F2DDC" w14:textId="77777777" w:rsidR="003F502D" w:rsidRPr="004F303E" w:rsidRDefault="003F502D" w:rsidP="004F30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Երկրի տնտեսության կարիքներից բխող, ինչպես նաև երկակի </w:t>
      </w:r>
      <w:r w:rsidRPr="004F303E">
        <w:rPr>
          <w:rFonts w:ascii="GHEA Grapalat" w:hAnsi="GHEA Grapalat" w:cs="Sylfaen"/>
          <w:sz w:val="24"/>
          <w:szCs w:val="24"/>
          <w:lang w:val="fr-FR"/>
        </w:rPr>
        <w:t>(</w:t>
      </w:r>
      <w:r w:rsidRPr="004F303E">
        <w:rPr>
          <w:rFonts w:ascii="GHEA Grapalat" w:hAnsi="GHEA Grapalat" w:cs="Sylfaen"/>
          <w:sz w:val="24"/>
          <w:szCs w:val="24"/>
          <w:lang w:val="hy-AM"/>
        </w:rPr>
        <w:t>ռազմական</w:t>
      </w:r>
      <w:r w:rsidRPr="004F303E">
        <w:rPr>
          <w:rFonts w:ascii="GHEA Grapalat" w:hAnsi="GHEA Grapalat" w:cs="Sylfaen"/>
          <w:sz w:val="24"/>
          <w:szCs w:val="24"/>
          <w:lang w:val="fr-FR"/>
        </w:rPr>
        <w:t>)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 նշանակության</w:t>
      </w: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303E">
        <w:rPr>
          <w:rFonts w:ascii="GHEA Grapalat" w:hAnsi="GHEA Grapalat" w:cs="Sylfaen"/>
          <w:sz w:val="24"/>
          <w:szCs w:val="24"/>
          <w:lang w:val="hy-AM"/>
        </w:rPr>
        <w:t>բարձր տեխնոլոգիական մրցունակ արտադրանքի ստեղծման</w:t>
      </w:r>
      <w:r w:rsidR="008D50B4" w:rsidRPr="004F303E">
        <w:rPr>
          <w:rFonts w:ascii="GHEA Grapalat" w:hAnsi="GHEA Grapalat" w:cs="Sylfaen"/>
          <w:sz w:val="24"/>
          <w:szCs w:val="24"/>
          <w:lang w:val="hy-AM"/>
        </w:rPr>
        <w:t>ն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ուղղված հետազոտությունների խթանման նպատակով նախատեսվում է ավելացնել ՝</w:t>
      </w:r>
    </w:p>
    <w:p w14:paraId="39CF2FB5" w14:textId="77777777" w:rsidR="003F502D" w:rsidRPr="004F303E" w:rsidRDefault="003F502D" w:rsidP="004F303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երկակի հետազոտությունների մրցութային ծրագրերի քանակը շուրջ 10-ով, որոնք ուղղված են լինելու հանրապետության 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անվտանգության և </w:t>
      </w:r>
      <w:r w:rsidRPr="004F303E">
        <w:rPr>
          <w:rFonts w:ascii="GHEA Grapalat" w:hAnsi="GHEA Grapalat" w:cs="Sylfaen"/>
          <w:sz w:val="24"/>
          <w:szCs w:val="24"/>
          <w:lang w:val="fr-FR"/>
        </w:rPr>
        <w:t>պաշտպանունականության մակարդակի բարձրացմանը,</w:t>
      </w:r>
    </w:p>
    <w:p w14:paraId="5C6603FA" w14:textId="77777777" w:rsidR="003F502D" w:rsidRPr="004F303E" w:rsidRDefault="003F502D" w:rsidP="004F303E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4F303E">
        <w:rPr>
          <w:rFonts w:ascii="GHEA Grapalat" w:hAnsi="GHEA Grapalat" w:cs="Sylfaen"/>
          <w:sz w:val="24"/>
          <w:szCs w:val="24"/>
          <w:lang w:val="fr-FR"/>
        </w:rPr>
        <w:t xml:space="preserve">կիրառական արդյունքի ձեռքբերմանն ուղղված մրցութային ծրագրերի  քանակը շուրջ 10-ով, որը հնարավորություն է տալիս 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գիտական խմբերին զբաղվել տնտեսության կարիքներից բխող կիրառական հետազոտություններով, ինչպես նաև </w:t>
      </w:r>
      <w:r w:rsidRPr="004F303E">
        <w:rPr>
          <w:rFonts w:ascii="GHEA Grapalat" w:hAnsi="GHEA Grapalat" w:cs="Sylfaen"/>
          <w:sz w:val="24"/>
          <w:szCs w:val="24"/>
          <w:lang w:val="fr-FR"/>
        </w:rPr>
        <w:t>մրցույթի շահառուների շարքում ընդգրկել նաև ոչ պետական գիտական կազմակերպություններին, ինչը նպաստում է գիտության ֆինանսավորման մեջ արտաբյուջետային ֆինանսավորման ծավալների ավելացմանը:</w:t>
      </w:r>
    </w:p>
    <w:p w14:paraId="50B363C3" w14:textId="77777777" w:rsidR="003F502D" w:rsidRPr="004F303E" w:rsidRDefault="003F502D" w:rsidP="004F303E">
      <w:pPr>
        <w:tabs>
          <w:tab w:val="left" w:pos="1260"/>
          <w:tab w:val="left" w:pos="1620"/>
        </w:tabs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</w:p>
    <w:p w14:paraId="0D0716CB" w14:textId="77777777" w:rsidR="00EC5FC3" w:rsidRPr="004F303E" w:rsidRDefault="00EC5FC3" w:rsidP="004F303E">
      <w:pPr>
        <w:tabs>
          <w:tab w:val="left" w:pos="1260"/>
          <w:tab w:val="left" w:pos="1620"/>
        </w:tabs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</w:p>
    <w:p w14:paraId="64023340" w14:textId="77777777" w:rsidR="00EC5FC3" w:rsidRPr="004F303E" w:rsidRDefault="00EC5FC3" w:rsidP="004F303E">
      <w:pPr>
        <w:tabs>
          <w:tab w:val="left" w:pos="1260"/>
          <w:tab w:val="left" w:pos="1620"/>
        </w:tabs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</w:p>
    <w:p w14:paraId="4374FF5B" w14:textId="77777777" w:rsidR="00EC5FC3" w:rsidRPr="004F303E" w:rsidRDefault="00EC5FC3" w:rsidP="004F303E">
      <w:pPr>
        <w:tabs>
          <w:tab w:val="left" w:pos="1260"/>
          <w:tab w:val="left" w:pos="1620"/>
        </w:tabs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</w:p>
    <w:p w14:paraId="7A752F7B" w14:textId="77777777" w:rsidR="003F502D" w:rsidRPr="004F303E" w:rsidRDefault="00EC5FC3" w:rsidP="004F303E">
      <w:pPr>
        <w:tabs>
          <w:tab w:val="left" w:pos="1260"/>
          <w:tab w:val="left" w:pos="1620"/>
          <w:tab w:val="left" w:pos="2655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af-ZA"/>
        </w:rPr>
        <w:tab/>
      </w:r>
      <w:r w:rsidRPr="004F303E">
        <w:rPr>
          <w:rFonts w:ascii="GHEA Grapalat" w:hAnsi="GHEA Grapalat" w:cs="Sylfaen"/>
          <w:sz w:val="24"/>
          <w:szCs w:val="24"/>
          <w:lang w:val="af-ZA"/>
        </w:rPr>
        <w:tab/>
      </w:r>
    </w:p>
    <w:p w14:paraId="7CAB7153" w14:textId="77777777" w:rsidR="003F502D" w:rsidRPr="004F303E" w:rsidRDefault="00EC5FC3" w:rsidP="004F303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hy-AM"/>
        </w:rPr>
        <w:t>ՏԵՂԵԿԱՏՎՈՒԹՅՈՒՆ</w:t>
      </w:r>
    </w:p>
    <w:p w14:paraId="58276FDE" w14:textId="77777777" w:rsidR="003F502D" w:rsidRPr="004F303E" w:rsidRDefault="003F502D" w:rsidP="004F303E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1B80CBEC" w14:textId="543AAFD2" w:rsidR="003F502D" w:rsidRPr="007D5C5D" w:rsidRDefault="00EC5FC3" w:rsidP="006709CB">
      <w:pPr>
        <w:tabs>
          <w:tab w:val="left" w:pos="1260"/>
          <w:tab w:val="left" w:pos="162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03E">
        <w:rPr>
          <w:rFonts w:ascii="GHEA Grapalat" w:hAnsi="GHEA Grapalat" w:cs="Sylfaen"/>
          <w:sz w:val="24"/>
          <w:szCs w:val="24"/>
          <w:lang w:val="af-ZA"/>
        </w:rPr>
        <w:tab/>
        <w:t>««</w:t>
      </w:r>
      <w:r w:rsidRPr="004F303E">
        <w:rPr>
          <w:rFonts w:ascii="GHEA Grapalat" w:hAnsi="GHEA Grapalat" w:cs="Sylfaen"/>
          <w:sz w:val="24"/>
          <w:szCs w:val="24"/>
          <w:lang w:val="hy-AM"/>
        </w:rPr>
        <w:t>Հայաստանի Հանրապետության 20</w:t>
      </w:r>
      <w:r w:rsidRPr="004F303E">
        <w:rPr>
          <w:rFonts w:ascii="GHEA Grapalat" w:hAnsi="GHEA Grapalat" w:cs="Sylfaen"/>
          <w:sz w:val="24"/>
          <w:szCs w:val="24"/>
          <w:lang w:val="af-ZA"/>
        </w:rPr>
        <w:t>21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մասին</w:t>
      </w:r>
      <w:r w:rsidRPr="004F303E">
        <w:rPr>
          <w:rFonts w:ascii="GHEA Grapalat" w:hAnsi="GHEA Grapalat" w:cs="Sylfaen"/>
          <w:sz w:val="24"/>
          <w:szCs w:val="24"/>
          <w:lang w:val="af-ZA"/>
        </w:rPr>
        <w:t>»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 ՀՀ օրենքում վերաբաշխում, Հայաստանի Հանրապետության </w:t>
      </w:r>
      <w:r w:rsidRPr="004F303E">
        <w:rPr>
          <w:rFonts w:ascii="GHEA Grapalat" w:hAnsi="GHEA Grapalat"/>
          <w:sz w:val="24"/>
          <w:szCs w:val="24"/>
          <w:lang w:val="hy-AM"/>
        </w:rPr>
        <w:t>կ</w:t>
      </w:r>
      <w:r w:rsidRPr="004F303E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4F303E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4F303E">
        <w:rPr>
          <w:rFonts w:ascii="GHEA Grapalat" w:hAnsi="GHEA Grapalat"/>
          <w:sz w:val="24"/>
          <w:szCs w:val="24"/>
          <w:lang w:val="af-ZA"/>
        </w:rPr>
        <w:t xml:space="preserve">20 </w:t>
      </w:r>
      <w:r w:rsidRPr="004F303E">
        <w:rPr>
          <w:rFonts w:ascii="GHEA Grapalat" w:hAnsi="GHEA Grapalat" w:cs="Sylfaen"/>
          <w:sz w:val="24"/>
          <w:szCs w:val="24"/>
          <w:lang w:val="hy-AM"/>
        </w:rPr>
        <w:t>թվականի դեկտեմբերի</w:t>
      </w:r>
      <w:r w:rsidRPr="004F303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F303E">
        <w:rPr>
          <w:rFonts w:ascii="GHEA Grapalat" w:hAnsi="GHEA Grapalat"/>
          <w:sz w:val="24"/>
          <w:szCs w:val="24"/>
          <w:lang w:val="af-ZA"/>
        </w:rPr>
        <w:t>30</w:t>
      </w:r>
      <w:r w:rsidRPr="004F303E">
        <w:rPr>
          <w:rFonts w:ascii="GHEA Grapalat" w:hAnsi="GHEA Grapalat"/>
          <w:sz w:val="24"/>
          <w:szCs w:val="24"/>
          <w:lang w:val="fr-FR"/>
        </w:rPr>
        <w:t>-</w:t>
      </w:r>
      <w:r w:rsidRPr="004F303E">
        <w:rPr>
          <w:rFonts w:ascii="GHEA Grapalat" w:hAnsi="GHEA Grapalat" w:cs="Sylfaen"/>
          <w:sz w:val="24"/>
          <w:szCs w:val="24"/>
          <w:lang w:val="hy-AM"/>
        </w:rPr>
        <w:t>ի</w:t>
      </w:r>
      <w:r w:rsidRPr="004F303E">
        <w:rPr>
          <w:rFonts w:ascii="GHEA Grapalat" w:hAnsi="GHEA Grapalat"/>
          <w:sz w:val="24"/>
          <w:szCs w:val="24"/>
          <w:lang w:val="fr-FR"/>
        </w:rPr>
        <w:t xml:space="preserve"> N </w:t>
      </w:r>
      <w:r w:rsidRPr="004F303E">
        <w:rPr>
          <w:rFonts w:ascii="GHEA Grapalat" w:hAnsi="GHEA Grapalat"/>
          <w:sz w:val="24"/>
          <w:szCs w:val="24"/>
          <w:lang w:val="af-ZA"/>
        </w:rPr>
        <w:t>2215</w:t>
      </w:r>
      <w:r w:rsidRPr="004F303E">
        <w:rPr>
          <w:rFonts w:ascii="GHEA Grapalat" w:hAnsi="GHEA Grapalat"/>
          <w:sz w:val="24"/>
          <w:szCs w:val="24"/>
          <w:lang w:val="fr-FR"/>
        </w:rPr>
        <w:t>-</w:t>
      </w:r>
      <w:r w:rsidRPr="004F303E">
        <w:rPr>
          <w:rFonts w:ascii="GHEA Grapalat" w:hAnsi="GHEA Grapalat" w:cs="Sylfaen"/>
          <w:sz w:val="24"/>
          <w:szCs w:val="24"/>
          <w:lang w:val="hy-AM"/>
        </w:rPr>
        <w:t xml:space="preserve">Ն որոշման մեջ փոփոխություններ և լրացումներ կատարելու և Հայաստանի Հանրապետության կրթության, գիտության, մշակույթի և սպորտի նախարարության </w:t>
      </w:r>
      <w:r w:rsidRPr="004F303E">
        <w:rPr>
          <w:rFonts w:ascii="GHEA Grapalat" w:hAnsi="GHEA Grapalat" w:cs="Sylfaen"/>
          <w:sz w:val="24"/>
          <w:szCs w:val="24"/>
          <w:lang w:val="hy-AM"/>
        </w:rPr>
        <w:lastRenderedPageBreak/>
        <w:t>գիտության կոմիտեին գումար հատկացնելու մասին</w:t>
      </w:r>
      <w:r w:rsidRPr="004F303E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4F303E">
        <w:rPr>
          <w:rFonts w:ascii="GHEA Grapalat" w:hAnsi="GHEA Grapalat" w:cs="Sylfaen"/>
          <w:spacing w:val="-2"/>
          <w:sz w:val="24"/>
          <w:szCs w:val="24"/>
          <w:lang w:val="hy-AM"/>
        </w:rPr>
        <w:t>Հայաստանի</w:t>
      </w:r>
      <w:r w:rsidRPr="004F303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4F303E">
        <w:rPr>
          <w:rFonts w:ascii="GHEA Grapalat" w:hAnsi="GHEA Grapalat" w:cs="Sylfaen"/>
          <w:spacing w:val="-2"/>
          <w:sz w:val="24"/>
          <w:szCs w:val="24"/>
          <w:lang w:val="hy-AM"/>
        </w:rPr>
        <w:t>Հանրապետության</w:t>
      </w:r>
      <w:r w:rsidRPr="004F303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4F303E">
        <w:rPr>
          <w:rFonts w:ascii="GHEA Grapalat" w:hAnsi="GHEA Grapalat" w:cs="Sylfaen"/>
          <w:spacing w:val="-2"/>
          <w:sz w:val="24"/>
          <w:szCs w:val="24"/>
          <w:lang w:val="hy-AM"/>
        </w:rPr>
        <w:t>կառավարության</w:t>
      </w:r>
      <w:r w:rsidRPr="004F303E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4F303E">
        <w:rPr>
          <w:rFonts w:ascii="GHEA Grapalat" w:hAnsi="GHEA Grapalat" w:cs="Sylfaen"/>
          <w:sz w:val="24"/>
          <w:szCs w:val="24"/>
          <w:lang w:val="af-ZA"/>
        </w:rPr>
        <w:t>որոշման նախագծի ընդունումը 2021 թվականի պետական բյուջեում եկամուտների և ծախսերի ավելացում կամ նվազեցում չի առաջացնում:</w:t>
      </w:r>
      <w:r w:rsidR="003F502D" w:rsidRPr="007D5C5D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</w:p>
    <w:p w14:paraId="49F9B3CF" w14:textId="77777777" w:rsidR="003F502D" w:rsidRPr="007D5C5D" w:rsidRDefault="003F502D" w:rsidP="003F502D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sectPr w:rsidR="003F502D" w:rsidRPr="007D5C5D" w:rsidSect="000D5981">
      <w:headerReference w:type="even" r:id="rId7"/>
      <w:footerReference w:type="default" r:id="rId8"/>
      <w:pgSz w:w="11909" w:h="16834" w:code="9"/>
      <w:pgMar w:top="1418" w:right="567" w:bottom="719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2BE5B5" w14:textId="77777777" w:rsidR="00151265" w:rsidRDefault="00151265">
      <w:r>
        <w:separator/>
      </w:r>
    </w:p>
  </w:endnote>
  <w:endnote w:type="continuationSeparator" w:id="0">
    <w:p w14:paraId="6708415F" w14:textId="77777777" w:rsidR="00151265" w:rsidRDefault="00151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07407" w14:textId="77777777"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04FE632" w14:textId="77777777"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143EC1BE" w14:textId="77777777"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D1368" w14:textId="77777777" w:rsidR="00151265" w:rsidRDefault="00151265">
      <w:r>
        <w:separator/>
      </w:r>
    </w:p>
  </w:footnote>
  <w:footnote w:type="continuationSeparator" w:id="0">
    <w:p w14:paraId="76FBE59D" w14:textId="77777777" w:rsidR="00151265" w:rsidRDefault="00151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0F5F2" w14:textId="77777777" w:rsidR="00015520" w:rsidRDefault="0071551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8616D"/>
    <w:multiLevelType w:val="hybridMultilevel"/>
    <w:tmpl w:val="5654522A"/>
    <w:lvl w:ilvl="0" w:tplc="87FA14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trike w:val="0"/>
        <w:dstrike w:val="0"/>
        <w:color w:val="000000" w:themeColor="text1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10245C"/>
    <w:multiLevelType w:val="hybridMultilevel"/>
    <w:tmpl w:val="A002F5EA"/>
    <w:lvl w:ilvl="0" w:tplc="0808836E">
      <w:start w:val="1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7130228"/>
    <w:multiLevelType w:val="hybridMultilevel"/>
    <w:tmpl w:val="3920F7F8"/>
    <w:lvl w:ilvl="0" w:tplc="BDF61E78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83" w:hanging="360"/>
      </w:pPr>
    </w:lvl>
    <w:lvl w:ilvl="2" w:tplc="0409001B" w:tentative="1">
      <w:start w:val="1"/>
      <w:numFmt w:val="lowerRoman"/>
      <w:lvlText w:val="%3."/>
      <w:lvlJc w:val="right"/>
      <w:pPr>
        <w:ind w:left="5203" w:hanging="180"/>
      </w:pPr>
    </w:lvl>
    <w:lvl w:ilvl="3" w:tplc="0409000F" w:tentative="1">
      <w:start w:val="1"/>
      <w:numFmt w:val="decimal"/>
      <w:lvlText w:val="%4."/>
      <w:lvlJc w:val="left"/>
      <w:pPr>
        <w:ind w:left="5923" w:hanging="360"/>
      </w:pPr>
    </w:lvl>
    <w:lvl w:ilvl="4" w:tplc="04090019" w:tentative="1">
      <w:start w:val="1"/>
      <w:numFmt w:val="lowerLetter"/>
      <w:lvlText w:val="%5."/>
      <w:lvlJc w:val="left"/>
      <w:pPr>
        <w:ind w:left="6643" w:hanging="360"/>
      </w:pPr>
    </w:lvl>
    <w:lvl w:ilvl="5" w:tplc="0409001B" w:tentative="1">
      <w:start w:val="1"/>
      <w:numFmt w:val="lowerRoman"/>
      <w:lvlText w:val="%6."/>
      <w:lvlJc w:val="right"/>
      <w:pPr>
        <w:ind w:left="7363" w:hanging="180"/>
      </w:pPr>
    </w:lvl>
    <w:lvl w:ilvl="6" w:tplc="0409000F" w:tentative="1">
      <w:start w:val="1"/>
      <w:numFmt w:val="decimal"/>
      <w:lvlText w:val="%7."/>
      <w:lvlJc w:val="left"/>
      <w:pPr>
        <w:ind w:left="8083" w:hanging="360"/>
      </w:pPr>
    </w:lvl>
    <w:lvl w:ilvl="7" w:tplc="04090019" w:tentative="1">
      <w:start w:val="1"/>
      <w:numFmt w:val="lowerLetter"/>
      <w:lvlText w:val="%8."/>
      <w:lvlJc w:val="left"/>
      <w:pPr>
        <w:ind w:left="8803" w:hanging="360"/>
      </w:pPr>
    </w:lvl>
    <w:lvl w:ilvl="8" w:tplc="0409001B" w:tentative="1">
      <w:start w:val="1"/>
      <w:numFmt w:val="lowerRoman"/>
      <w:lvlText w:val="%9."/>
      <w:lvlJc w:val="right"/>
      <w:pPr>
        <w:ind w:left="952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02"/>
    <w:rsid w:val="00003C9B"/>
    <w:rsid w:val="00004A69"/>
    <w:rsid w:val="0001459A"/>
    <w:rsid w:val="00015520"/>
    <w:rsid w:val="00021DAC"/>
    <w:rsid w:val="00023729"/>
    <w:rsid w:val="00030D37"/>
    <w:rsid w:val="00034E38"/>
    <w:rsid w:val="00034E52"/>
    <w:rsid w:val="0003794B"/>
    <w:rsid w:val="000420F7"/>
    <w:rsid w:val="00045FD7"/>
    <w:rsid w:val="00054E94"/>
    <w:rsid w:val="000564B9"/>
    <w:rsid w:val="00064405"/>
    <w:rsid w:val="0007341A"/>
    <w:rsid w:val="000828C8"/>
    <w:rsid w:val="00086E4E"/>
    <w:rsid w:val="00090A7D"/>
    <w:rsid w:val="00095CA6"/>
    <w:rsid w:val="00096892"/>
    <w:rsid w:val="000A02C3"/>
    <w:rsid w:val="000B0347"/>
    <w:rsid w:val="000B0E26"/>
    <w:rsid w:val="000D5981"/>
    <w:rsid w:val="00101DE6"/>
    <w:rsid w:val="00105C89"/>
    <w:rsid w:val="0010762D"/>
    <w:rsid w:val="00112C21"/>
    <w:rsid w:val="00112C5C"/>
    <w:rsid w:val="00114D44"/>
    <w:rsid w:val="00151265"/>
    <w:rsid w:val="00161168"/>
    <w:rsid w:val="00165F7D"/>
    <w:rsid w:val="00182589"/>
    <w:rsid w:val="00187327"/>
    <w:rsid w:val="001A2555"/>
    <w:rsid w:val="001A49E7"/>
    <w:rsid w:val="001B75F5"/>
    <w:rsid w:val="001C01EE"/>
    <w:rsid w:val="001C3BB6"/>
    <w:rsid w:val="001C786F"/>
    <w:rsid w:val="001D339B"/>
    <w:rsid w:val="001D7BF6"/>
    <w:rsid w:val="001E05EE"/>
    <w:rsid w:val="001E5513"/>
    <w:rsid w:val="001F029A"/>
    <w:rsid w:val="002046FA"/>
    <w:rsid w:val="00221630"/>
    <w:rsid w:val="00232122"/>
    <w:rsid w:val="00244385"/>
    <w:rsid w:val="00244399"/>
    <w:rsid w:val="00255776"/>
    <w:rsid w:val="00270270"/>
    <w:rsid w:val="00282F75"/>
    <w:rsid w:val="00295334"/>
    <w:rsid w:val="002A022C"/>
    <w:rsid w:val="002A1CC4"/>
    <w:rsid w:val="002A7C83"/>
    <w:rsid w:val="002A7E3D"/>
    <w:rsid w:val="002E00D7"/>
    <w:rsid w:val="002E740E"/>
    <w:rsid w:val="002F22B4"/>
    <w:rsid w:val="003232B1"/>
    <w:rsid w:val="003235AA"/>
    <w:rsid w:val="00372B2E"/>
    <w:rsid w:val="00376215"/>
    <w:rsid w:val="00380BBB"/>
    <w:rsid w:val="00387640"/>
    <w:rsid w:val="00391415"/>
    <w:rsid w:val="00392092"/>
    <w:rsid w:val="003B03F8"/>
    <w:rsid w:val="003B222B"/>
    <w:rsid w:val="003D2C2B"/>
    <w:rsid w:val="003E4F2A"/>
    <w:rsid w:val="003E6BD8"/>
    <w:rsid w:val="003F502D"/>
    <w:rsid w:val="00415AAE"/>
    <w:rsid w:val="00415F5D"/>
    <w:rsid w:val="0041760F"/>
    <w:rsid w:val="004330FE"/>
    <w:rsid w:val="00436B36"/>
    <w:rsid w:val="00440932"/>
    <w:rsid w:val="00443E7F"/>
    <w:rsid w:val="00472F85"/>
    <w:rsid w:val="00476FE7"/>
    <w:rsid w:val="004835AF"/>
    <w:rsid w:val="004948D9"/>
    <w:rsid w:val="00497024"/>
    <w:rsid w:val="004A5FDF"/>
    <w:rsid w:val="004A739D"/>
    <w:rsid w:val="004C2EDB"/>
    <w:rsid w:val="004D0B46"/>
    <w:rsid w:val="004D19C2"/>
    <w:rsid w:val="004D2EAC"/>
    <w:rsid w:val="004E4EE4"/>
    <w:rsid w:val="004E5C23"/>
    <w:rsid w:val="004F303E"/>
    <w:rsid w:val="0051352F"/>
    <w:rsid w:val="00517204"/>
    <w:rsid w:val="00522E2E"/>
    <w:rsid w:val="005320E2"/>
    <w:rsid w:val="005369BE"/>
    <w:rsid w:val="00537BFE"/>
    <w:rsid w:val="005440B2"/>
    <w:rsid w:val="005470BC"/>
    <w:rsid w:val="00551D85"/>
    <w:rsid w:val="00570F62"/>
    <w:rsid w:val="005733D1"/>
    <w:rsid w:val="00581C02"/>
    <w:rsid w:val="00584308"/>
    <w:rsid w:val="00587195"/>
    <w:rsid w:val="00594C0D"/>
    <w:rsid w:val="005965BC"/>
    <w:rsid w:val="005B0482"/>
    <w:rsid w:val="005B2172"/>
    <w:rsid w:val="005C4B93"/>
    <w:rsid w:val="005C7674"/>
    <w:rsid w:val="005E154C"/>
    <w:rsid w:val="005E40F5"/>
    <w:rsid w:val="00605E6B"/>
    <w:rsid w:val="00614088"/>
    <w:rsid w:val="006166C9"/>
    <w:rsid w:val="00616DF0"/>
    <w:rsid w:val="00625380"/>
    <w:rsid w:val="00633161"/>
    <w:rsid w:val="00637B31"/>
    <w:rsid w:val="0064017C"/>
    <w:rsid w:val="00651AF9"/>
    <w:rsid w:val="00657204"/>
    <w:rsid w:val="00666C8B"/>
    <w:rsid w:val="006709CB"/>
    <w:rsid w:val="00676366"/>
    <w:rsid w:val="006825D1"/>
    <w:rsid w:val="006A0D9B"/>
    <w:rsid w:val="006B1A74"/>
    <w:rsid w:val="006B5A83"/>
    <w:rsid w:val="006C11B4"/>
    <w:rsid w:val="006C2746"/>
    <w:rsid w:val="006C64A1"/>
    <w:rsid w:val="006E7275"/>
    <w:rsid w:val="006E7FD4"/>
    <w:rsid w:val="006F4CB7"/>
    <w:rsid w:val="00700525"/>
    <w:rsid w:val="0070600F"/>
    <w:rsid w:val="007139AB"/>
    <w:rsid w:val="0071551E"/>
    <w:rsid w:val="0073609A"/>
    <w:rsid w:val="00742A6B"/>
    <w:rsid w:val="00751411"/>
    <w:rsid w:val="0075251A"/>
    <w:rsid w:val="00753D91"/>
    <w:rsid w:val="007730E8"/>
    <w:rsid w:val="007829BA"/>
    <w:rsid w:val="0078306F"/>
    <w:rsid w:val="00793044"/>
    <w:rsid w:val="007A125B"/>
    <w:rsid w:val="007B558A"/>
    <w:rsid w:val="007D4A9D"/>
    <w:rsid w:val="007E6E80"/>
    <w:rsid w:val="007E7AEB"/>
    <w:rsid w:val="008062E1"/>
    <w:rsid w:val="00812C98"/>
    <w:rsid w:val="00824FDF"/>
    <w:rsid w:val="0082565B"/>
    <w:rsid w:val="00826765"/>
    <w:rsid w:val="008340D0"/>
    <w:rsid w:val="008361B9"/>
    <w:rsid w:val="00851488"/>
    <w:rsid w:val="00855B7E"/>
    <w:rsid w:val="0086030A"/>
    <w:rsid w:val="00867787"/>
    <w:rsid w:val="008679E6"/>
    <w:rsid w:val="00881F1E"/>
    <w:rsid w:val="00884369"/>
    <w:rsid w:val="00887860"/>
    <w:rsid w:val="008A2DF2"/>
    <w:rsid w:val="008A311B"/>
    <w:rsid w:val="008B2B60"/>
    <w:rsid w:val="008C2A2F"/>
    <w:rsid w:val="008C34ED"/>
    <w:rsid w:val="008D50B4"/>
    <w:rsid w:val="008E5F77"/>
    <w:rsid w:val="008E7013"/>
    <w:rsid w:val="008F1E82"/>
    <w:rsid w:val="008F3CA4"/>
    <w:rsid w:val="008F7942"/>
    <w:rsid w:val="009303CC"/>
    <w:rsid w:val="009506E3"/>
    <w:rsid w:val="00964370"/>
    <w:rsid w:val="009668DD"/>
    <w:rsid w:val="0097327F"/>
    <w:rsid w:val="009771F8"/>
    <w:rsid w:val="009A3C2D"/>
    <w:rsid w:val="009B7FFC"/>
    <w:rsid w:val="009C19C5"/>
    <w:rsid w:val="009D194F"/>
    <w:rsid w:val="009F79A5"/>
    <w:rsid w:val="00A00602"/>
    <w:rsid w:val="00A06003"/>
    <w:rsid w:val="00A06157"/>
    <w:rsid w:val="00A24304"/>
    <w:rsid w:val="00A25F03"/>
    <w:rsid w:val="00A274DA"/>
    <w:rsid w:val="00A32115"/>
    <w:rsid w:val="00A35F18"/>
    <w:rsid w:val="00A36FDB"/>
    <w:rsid w:val="00A621C0"/>
    <w:rsid w:val="00A653B1"/>
    <w:rsid w:val="00A8055D"/>
    <w:rsid w:val="00A8444F"/>
    <w:rsid w:val="00A90736"/>
    <w:rsid w:val="00A925A3"/>
    <w:rsid w:val="00AA5536"/>
    <w:rsid w:val="00AA7B2C"/>
    <w:rsid w:val="00AB3C36"/>
    <w:rsid w:val="00AB4D62"/>
    <w:rsid w:val="00AE295B"/>
    <w:rsid w:val="00B12D5D"/>
    <w:rsid w:val="00B15C2D"/>
    <w:rsid w:val="00B51C52"/>
    <w:rsid w:val="00B54DAD"/>
    <w:rsid w:val="00B65955"/>
    <w:rsid w:val="00B71AC8"/>
    <w:rsid w:val="00B75C00"/>
    <w:rsid w:val="00B8085E"/>
    <w:rsid w:val="00B87170"/>
    <w:rsid w:val="00B91AF2"/>
    <w:rsid w:val="00BB03B2"/>
    <w:rsid w:val="00BB4444"/>
    <w:rsid w:val="00BC1967"/>
    <w:rsid w:val="00BD40D7"/>
    <w:rsid w:val="00BD7D1D"/>
    <w:rsid w:val="00BE018C"/>
    <w:rsid w:val="00BE750C"/>
    <w:rsid w:val="00C068FF"/>
    <w:rsid w:val="00C27E67"/>
    <w:rsid w:val="00C335F4"/>
    <w:rsid w:val="00C51085"/>
    <w:rsid w:val="00C55491"/>
    <w:rsid w:val="00C65182"/>
    <w:rsid w:val="00C80762"/>
    <w:rsid w:val="00C86145"/>
    <w:rsid w:val="00CD7B24"/>
    <w:rsid w:val="00CE7502"/>
    <w:rsid w:val="00CF79FC"/>
    <w:rsid w:val="00D0407C"/>
    <w:rsid w:val="00D22747"/>
    <w:rsid w:val="00D34C94"/>
    <w:rsid w:val="00D450D3"/>
    <w:rsid w:val="00D47793"/>
    <w:rsid w:val="00D54DA3"/>
    <w:rsid w:val="00D76A1E"/>
    <w:rsid w:val="00D8199D"/>
    <w:rsid w:val="00D877C6"/>
    <w:rsid w:val="00D96AE7"/>
    <w:rsid w:val="00D97946"/>
    <w:rsid w:val="00DD2847"/>
    <w:rsid w:val="00DE1766"/>
    <w:rsid w:val="00DE5BE3"/>
    <w:rsid w:val="00DE5EE3"/>
    <w:rsid w:val="00DF42CA"/>
    <w:rsid w:val="00E24A85"/>
    <w:rsid w:val="00E31C8F"/>
    <w:rsid w:val="00E32D97"/>
    <w:rsid w:val="00E3673E"/>
    <w:rsid w:val="00E66285"/>
    <w:rsid w:val="00E734B2"/>
    <w:rsid w:val="00E73F0C"/>
    <w:rsid w:val="00E74B73"/>
    <w:rsid w:val="00EB02D9"/>
    <w:rsid w:val="00EC5FC3"/>
    <w:rsid w:val="00ED3EB0"/>
    <w:rsid w:val="00ED4FE7"/>
    <w:rsid w:val="00ED5D0F"/>
    <w:rsid w:val="00EE1EB3"/>
    <w:rsid w:val="00F17B7C"/>
    <w:rsid w:val="00F22386"/>
    <w:rsid w:val="00F233DA"/>
    <w:rsid w:val="00F270CA"/>
    <w:rsid w:val="00F277EA"/>
    <w:rsid w:val="00F34736"/>
    <w:rsid w:val="00F53F5F"/>
    <w:rsid w:val="00F76CAF"/>
    <w:rsid w:val="00FA3C29"/>
    <w:rsid w:val="00FB1510"/>
    <w:rsid w:val="00FC24EF"/>
    <w:rsid w:val="00FD271A"/>
    <w:rsid w:val="00FD44B8"/>
    <w:rsid w:val="00FD6A94"/>
    <w:rsid w:val="00FE0C04"/>
    <w:rsid w:val="00FE20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041790"/>
  <w15:docId w15:val="{57C23542-FB83-4352-8772-524167B8B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6763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76366"/>
    <w:rPr>
      <w:rFonts w:ascii="Segoe UI" w:hAnsi="Segoe UI" w:cs="Segoe UI"/>
      <w:sz w:val="18"/>
      <w:szCs w:val="18"/>
      <w:lang w:val="en-GB" w:eastAsia="ru-RU"/>
    </w:rPr>
  </w:style>
  <w:style w:type="character" w:styleId="Strong">
    <w:name w:val="Strong"/>
    <w:basedOn w:val="DefaultParagraphFont"/>
    <w:uiPriority w:val="22"/>
    <w:qFormat/>
    <w:rsid w:val="0070600F"/>
    <w:rPr>
      <w:b/>
      <w:bCs/>
    </w:rPr>
  </w:style>
  <w:style w:type="paragraph" w:styleId="BodyText3">
    <w:name w:val="Body Text 3"/>
    <w:basedOn w:val="Normal"/>
    <w:link w:val="BodyText3Char"/>
    <w:unhideWhenUsed/>
    <w:rsid w:val="003F502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F502D"/>
    <w:rPr>
      <w:sz w:val="16"/>
      <w:szCs w:val="16"/>
      <w:lang w:val="en-GB" w:eastAsia="ru-RU"/>
    </w:rPr>
  </w:style>
  <w:style w:type="paragraph" w:customStyle="1" w:styleId="mechtex">
    <w:name w:val="mechtex"/>
    <w:basedOn w:val="Normal"/>
    <w:link w:val="mechtexChar"/>
    <w:rsid w:val="003F502D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3F502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rsid w:val="003F502D"/>
    <w:pPr>
      <w:spacing w:before="100" w:beforeAutospacing="1" w:after="144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502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F502D"/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customStyle="1" w:styleId="dec-name">
    <w:name w:val="dec-name"/>
    <w:basedOn w:val="Normal"/>
    <w:uiPriority w:val="99"/>
    <w:rsid w:val="00881F1E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1277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keywords>https://mul2.gov.am/tasks/415176/oneclick/Grutyun.docx?token=26a4aa4f635c4d658ff5851fe9f7d443</cp:keywords>
  <cp:lastModifiedBy>user</cp:lastModifiedBy>
  <cp:revision>41</cp:revision>
  <cp:lastPrinted>2020-01-30T11:33:00Z</cp:lastPrinted>
  <dcterms:created xsi:type="dcterms:W3CDTF">2021-04-02T12:11:00Z</dcterms:created>
  <dcterms:modified xsi:type="dcterms:W3CDTF">2021-04-07T14:23:00Z</dcterms:modified>
</cp:coreProperties>
</file>