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3CD" w:rsidRDefault="00F163CD" w:rsidP="00F163CD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F163CD" w:rsidRDefault="00F163CD" w:rsidP="00F163CD">
      <w:pPr>
        <w:spacing w:after="0" w:line="360" w:lineRule="auto"/>
        <w:ind w:hanging="9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</w:p>
    <w:p w:rsidR="00F163CD" w:rsidRDefault="00F163CD" w:rsidP="00F163CD">
      <w:pPr>
        <w:spacing w:after="0" w:line="36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Ն</w:t>
      </w:r>
    </w:p>
    <w:p w:rsidR="00F163CD" w:rsidRDefault="00F163CD" w:rsidP="00F163CD">
      <w:pPr>
        <w:spacing w:after="0" w:line="36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hy-AM" w:eastAsia="en-GB"/>
        </w:rPr>
        <w:t> </w:t>
      </w:r>
      <w:r>
        <w:rPr>
          <w:rFonts w:ascii="Courier New" w:eastAsia="Times New Roman" w:hAnsi="Courier New" w:cs="Courier New"/>
          <w:b/>
          <w:bCs/>
          <w:sz w:val="24"/>
          <w:szCs w:val="24"/>
          <w:lang w:val="hy-AM" w:eastAsia="en-GB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Ո Ր Ո Շ ՈՒ Մ</w:t>
      </w:r>
    </w:p>
    <w:p w:rsidR="00F163CD" w:rsidRDefault="00F163CD" w:rsidP="00F163CD">
      <w:pPr>
        <w:spacing w:after="0" w:line="360" w:lineRule="auto"/>
        <w:jc w:val="center"/>
        <w:rPr>
          <w:rFonts w:ascii="GHEA Grapalat" w:eastAsia="Calibri" w:hAnsi="GHEA Grapalat" w:cs="Times New Roman"/>
          <w:lang w:val="hy-AM" w:eastAsia="ru-RU"/>
        </w:rPr>
      </w:pPr>
    </w:p>
    <w:p w:rsidR="00F163CD" w:rsidRPr="00F163CD" w:rsidRDefault="00F163CD" w:rsidP="00F163CD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163C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_</w:t>
      </w:r>
      <w:r w:rsidRPr="00F163CD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  <w:r w:rsidRPr="00F163C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F163CD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ապրիլի </w:t>
      </w:r>
      <w:r w:rsidRPr="00F163C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2021 </w:t>
      </w:r>
      <w:r w:rsidRPr="00F163CD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թվականի</w:t>
      </w:r>
      <w:r w:rsidRPr="00F163CD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  <w:r w:rsidRPr="00F163C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N</w:t>
      </w:r>
      <w:r w:rsidRPr="00F163CD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  <w:r w:rsidRPr="00F163C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- </w:t>
      </w:r>
      <w:r w:rsidRPr="00F163CD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Ա</w:t>
      </w:r>
      <w:r w:rsidRPr="00F163C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br/>
      </w:r>
      <w:r w:rsidRPr="00F163CD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</w:p>
    <w:p w:rsidR="00F163CD" w:rsidRPr="00F163CD" w:rsidRDefault="00576827" w:rsidP="00F163C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>«</w:t>
      </w:r>
      <w:r w:rsidR="00F163CD" w:rsidRPr="00F163CD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ԺԱՄԿԵՏԱՅԻՆ ԶԻՆՎՈՐԱԿԱՆ ԿԱՄ ԱՅԼԸՆՏՐԱՆՔԱՅԻՆ ԾԱՌԱՅՈՒԹՅԱՆ ՀԵՐԹԱԿԱՆ ԶՈՐԱԿՈՉԻՑ, ՎԱՐԺԱԿԱՆ ՀԱՎԱՔԻՑ ԿԱՄ ԶՈՐԱՀԱՎԱՔԱՅԻՆ ԶՈՐԱԿՈՉԻՑ ԽՈՒՍԱՓԱԾ ԱՆՁԱՆՑ ՆԿԱՏՄԱՄԲ </w:t>
      </w:r>
      <w:r w:rsidR="00F163CD" w:rsidRPr="00F163C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ՀԱՄԱՆԵՐՈՒՄ ՀԱՅՏԱՐԱՐԵԼՈՒ ՄԱՍԻՆ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» </w:t>
      </w:r>
      <w:r w:rsidRPr="00576827">
        <w:rPr>
          <w:rFonts w:ascii="GHEA Grapalat" w:hAnsi="GHEA Grapalat"/>
          <w:spacing w:val="-6"/>
          <w:sz w:val="24"/>
          <w:szCs w:val="24"/>
          <w:lang w:val="fr-FR"/>
        </w:rPr>
        <w:t>ՀԱՅԱՍՏԱՆԻ ՀԱՆՐԱՊԵՏՈՒԹՅԱՆ ՕՐԵՆՔԻ ՆԱԽԱԳԾ</w:t>
      </w:r>
      <w:r w:rsidRPr="00576827">
        <w:rPr>
          <w:rFonts w:ascii="GHEA Grapalat" w:eastAsia="Times New Roman" w:hAnsi="GHEA Grapalat" w:cs="Tahoma"/>
          <w:caps/>
          <w:spacing w:val="-4"/>
          <w:sz w:val="24"/>
          <w:szCs w:val="24"/>
          <w:lang w:val="hy-AM" w:eastAsia="ru-RU"/>
        </w:rPr>
        <w:t>ին ՀԱՎԱՆՈՒԹՅՈՒՆ ՏԱԼՈՒ</w:t>
      </w:r>
      <w:r w:rsidR="00DC151D">
        <w:rPr>
          <w:rFonts w:ascii="GHEA Grapalat" w:eastAsia="Times New Roman" w:hAnsi="GHEA Grapalat" w:cs="Tahoma"/>
          <w:caps/>
          <w:spacing w:val="-4"/>
          <w:sz w:val="24"/>
          <w:szCs w:val="24"/>
          <w:lang w:val="hy-AM" w:eastAsia="ru-RU"/>
        </w:rPr>
        <w:t xml:space="preserve"> ԵՎ ԱՆՀԵՏԱՁԳԵԼԻ ՀԱՄԱՐԵԼՈՒ</w:t>
      </w:r>
      <w:r w:rsidRPr="00576827">
        <w:rPr>
          <w:rFonts w:ascii="GHEA Grapalat" w:eastAsia="Times New Roman" w:hAnsi="GHEA Grapalat" w:cs="Tahoma"/>
          <w:caps/>
          <w:spacing w:val="-4"/>
          <w:sz w:val="24"/>
          <w:szCs w:val="24"/>
          <w:lang w:val="hy-AM" w:eastAsia="ru-RU"/>
        </w:rPr>
        <w:t xml:space="preserve"> ՄԱՍԻՆ</w:t>
      </w:r>
    </w:p>
    <w:p w:rsidR="00F163CD" w:rsidRPr="00F163CD" w:rsidRDefault="00F163CD" w:rsidP="00F163C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F163CD" w:rsidRPr="00F163CD" w:rsidRDefault="00F163CD" w:rsidP="00F163C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«Ազգային ժողովի կանոնակարգ» Հայաստանի Հանրապետության սահմանադրական օրենքի 93-րդ </w:t>
      </w:r>
      <w:r w:rsidR="00DC15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="00DC151D"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«Ազգային ժողովի կանոնակարգ» Հայաստանի Հանրապ</w:t>
      </w:r>
      <w:r w:rsidR="00DC15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ետության սահմանադրական օրենքի 73</w:t>
      </w:r>
      <w:r w:rsidR="00DC151D"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="00DC151D"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C15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հոդվածներով </w:t>
      </w:r>
      <w:r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Pr="00F163C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</w:t>
      </w:r>
      <w:r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163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</w:t>
      </w:r>
      <w:r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163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</w:t>
      </w:r>
      <w:r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163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</w:t>
      </w:r>
      <w:r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163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շ</w:t>
      </w:r>
      <w:r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163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</w:t>
      </w:r>
      <w:r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163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</w:t>
      </w:r>
      <w:r w:rsidRPr="00F163C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  <w:r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163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F163CD" w:rsidRPr="00F163CD" w:rsidRDefault="00F163CD" w:rsidP="00F163C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Հավանություն տալ 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>Ժ</w:t>
      </w:r>
      <w:r w:rsidRPr="00F163CD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ամկետային զինվորական կամ այլընտրանքային ծառայության հերթական զորակոչից, վարժական հավաքից կամ զորահավաքային զորակոչից խուսափած անձանց նկատմամբ </w:t>
      </w:r>
      <w:r w:rsidRPr="00F163C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համաներում հայտարարելու մասին</w:t>
      </w:r>
      <w:r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Հայաստանի Հանրապետության</w:t>
      </w:r>
      <w:r w:rsidRPr="00F163C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163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օրենքի</w:t>
      </w:r>
      <w:r w:rsidRPr="00F163C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163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նախագծի</w:t>
      </w:r>
      <w:r w:rsidRPr="00F163C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163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վերաբերյալ</w:t>
      </w:r>
      <w:r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163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163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163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կառավարության</w:t>
      </w:r>
      <w:r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163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օրենսդրական</w:t>
      </w:r>
      <w:r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163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նախաձեռնությանը</w:t>
      </w:r>
      <w:r w:rsidRPr="00F163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F163CD" w:rsidRPr="00576827" w:rsidRDefault="00F163CD" w:rsidP="00F163CD">
      <w:pPr>
        <w:spacing w:after="0" w:line="360" w:lineRule="auto"/>
        <w:ind w:firstLine="720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F163C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5768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Pr="0057682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Pr="005768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7682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Pr="005768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7682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կառավարության</w:t>
      </w:r>
      <w:r w:rsidRPr="005768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7682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օրենսդրական</w:t>
      </w:r>
      <w:r w:rsidRPr="005768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7682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նախաձ</w:t>
      </w:r>
      <w:r w:rsidRPr="005768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եռնությունը </w:t>
      </w:r>
      <w:r w:rsidR="00DC15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համարել անհետաձգելի և </w:t>
      </w:r>
      <w:r w:rsidRPr="005768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 կարգով ներկայացնել Հայաստանի Հանրապետության Ազգային ժողով:</w:t>
      </w:r>
      <w:r w:rsidRPr="0057682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F163CD" w:rsidRPr="00576827" w:rsidRDefault="00F163CD" w:rsidP="00DC151D">
      <w:pPr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bookmarkStart w:id="0" w:name="_GoBack"/>
      <w:bookmarkEnd w:id="0"/>
    </w:p>
    <w:p w:rsidR="00F163CD" w:rsidRDefault="00F163CD" w:rsidP="00F163CD">
      <w:pPr>
        <w:spacing w:after="0" w:line="360" w:lineRule="auto"/>
        <w:rPr>
          <w:rFonts w:ascii="GHEA Grapalat" w:eastAsia="Calibri" w:hAnsi="GHEA Grapalat" w:cs="Times New Roman"/>
          <w:caps/>
          <w:sz w:val="24"/>
          <w:szCs w:val="24"/>
          <w:lang w:val="af-ZA" w:eastAsia="ru-RU"/>
        </w:rPr>
      </w:pPr>
      <w:r>
        <w:rPr>
          <w:rFonts w:ascii="GHEA Grapalat" w:eastAsia="Calibri" w:hAnsi="GHEA Grapalat" w:cs="Sylfaen"/>
          <w:bCs/>
          <w:caps/>
          <w:color w:val="000000"/>
          <w:spacing w:val="-8"/>
          <w:sz w:val="24"/>
          <w:szCs w:val="24"/>
          <w:lang w:val="hy-AM"/>
        </w:rPr>
        <w:t xml:space="preserve">               </w:t>
      </w:r>
      <w:r>
        <w:rPr>
          <w:rFonts w:ascii="GHEA Grapalat" w:eastAsia="Calibri" w:hAnsi="GHEA Grapalat" w:cs="Sylfaen"/>
          <w:bCs/>
          <w:caps/>
          <w:color w:val="000000"/>
          <w:spacing w:val="-8"/>
          <w:sz w:val="24"/>
          <w:szCs w:val="24"/>
          <w:lang w:val="fr-FR"/>
        </w:rPr>
        <w:t>Հայաստանի Հանրապետության</w:t>
      </w:r>
    </w:p>
    <w:p w:rsidR="00F163CD" w:rsidRDefault="00F163CD" w:rsidP="00F163CD">
      <w:pPr>
        <w:spacing w:after="0" w:line="360" w:lineRule="auto"/>
      </w:pP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                             ՎԱՐՉԱՊԵՏ                         </w:t>
      </w:r>
      <w:r>
        <w:rPr>
          <w:rFonts w:ascii="GHEA Grapalat" w:eastAsia="Calibri" w:hAnsi="GHEA Grapalat" w:cs="Arial Armenian"/>
          <w:sz w:val="24"/>
          <w:szCs w:val="24"/>
          <w:lang w:val="af-ZA" w:eastAsia="ru-RU"/>
        </w:rPr>
        <w:tab/>
        <w:t xml:space="preserve">      </w:t>
      </w:r>
      <w:r>
        <w:rPr>
          <w:rFonts w:ascii="GHEA Grapalat" w:eastAsia="Calibri" w:hAnsi="GHEA Grapalat" w:cs="Arial Armenian"/>
          <w:sz w:val="24"/>
          <w:szCs w:val="24"/>
          <w:lang w:val="hy-AM" w:eastAsia="ru-RU"/>
        </w:rPr>
        <w:t xml:space="preserve">              Ն</w:t>
      </w:r>
      <w:r>
        <w:rPr>
          <w:rFonts w:ascii="GHEA Grapalat" w:eastAsia="Calibri" w:hAnsi="GHEA Grapalat" w:cs="Sylfaen"/>
          <w:sz w:val="24"/>
          <w:szCs w:val="24"/>
          <w:lang w:val="af-ZA" w:eastAsia="ru-RU"/>
        </w:rPr>
        <w:t>.</w:t>
      </w:r>
      <w:r>
        <w:rPr>
          <w:rFonts w:ascii="GHEA Grapalat" w:eastAsia="Calibri" w:hAnsi="GHEA Grapalat" w:cs="Arial Armenian"/>
          <w:sz w:val="24"/>
          <w:szCs w:val="24"/>
          <w:lang w:val="af-ZA" w:eastAsia="ru-RU"/>
        </w:rPr>
        <w:t xml:space="preserve"> ՓԱՇԻՆ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ՅԱՆ</w:t>
      </w:r>
    </w:p>
    <w:sectPr w:rsidR="00F163CD" w:rsidSect="00576827">
      <w:pgSz w:w="12240" w:h="15840"/>
      <w:pgMar w:top="1134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E61"/>
    <w:rsid w:val="003D74D3"/>
    <w:rsid w:val="00576827"/>
    <w:rsid w:val="00B64E61"/>
    <w:rsid w:val="00DC151D"/>
    <w:rsid w:val="00F1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65103"/>
  <w15:chartTrackingRefBased/>
  <w15:docId w15:val="{E263C471-5226-478E-98D0-004D7B0B1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63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127</Words>
  <Characters>996</Characters>
  <Application>Microsoft Office Word</Application>
  <DocSecurity>0</DocSecurity>
  <Lines>28</Lines>
  <Paragraphs>10</Paragraphs>
  <ScaleCrop>false</ScaleCrop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https://mul2.gov.am/tasks/412769/oneclick/1-KarVoroshum.docx?token=755c52f9a12522d59e9cad7214531adb</cp:keywords>
  <dc:description/>
  <cp:lastModifiedBy>Anahit Stepanyan</cp:lastModifiedBy>
  <cp:revision>4</cp:revision>
  <dcterms:created xsi:type="dcterms:W3CDTF">2021-03-31T05:33:00Z</dcterms:created>
  <dcterms:modified xsi:type="dcterms:W3CDTF">2021-04-07T14:21:00Z</dcterms:modified>
</cp:coreProperties>
</file>