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578B" w:rsidRPr="00686479" w:rsidRDefault="00AA645E" w:rsidP="00D7739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4C559C" w:rsidRPr="004C559C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 ԱՄՐԱՑՆԵԼՈՒ ԵՎ ԱՆՀԱՏՈՒՅՑ ՕԳՏԱԳՈՐԾՄԱՆ ԻՐԱՎՈՒՆՔՈՎ ԳՈՒՅՔ ՀԱՆՁՆԵԼՈՒ ՄԱՍԻՆ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26578B" w:rsidRPr="00686479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B8C" w:rsidRPr="00686479" w:rsidRDefault="00767F1B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0C7957" w:rsidRDefault="008E3B46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րավական ակտի ընդունումը պայմանավորված է </w:t>
      </w:r>
      <w:r w:rsidR="001A3D49" w:rsidRPr="00686479">
        <w:rPr>
          <w:rFonts w:ascii="GHEA Grapalat" w:hAnsi="GHEA Grapalat"/>
          <w:sz w:val="24"/>
          <w:szCs w:val="24"/>
          <w:lang w:val="hy-AM"/>
        </w:rPr>
        <w:t xml:space="preserve">նախագծում նշված </w:t>
      </w:r>
      <w:r w:rsidR="00134203">
        <w:rPr>
          <w:rFonts w:ascii="GHEA Grapalat" w:hAnsi="GHEA Grapalat"/>
          <w:sz w:val="24"/>
          <w:szCs w:val="24"/>
          <w:lang w:val="hy-AM"/>
        </w:rPr>
        <w:t>տրանսպորտային միջոցները</w:t>
      </w:r>
      <w:r w:rsidR="001A3D49" w:rsidRPr="0068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59C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նախարարությանը ամրացնելու, այնուհետև գույքի նպատակային նշանակությամբ օգտագործումը ապահովելու նպատակով այն անհատույց օգտաբգորման իրավունքով </w:t>
      </w:r>
      <w:r w:rsidR="00E653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«Էրեբունի բժշկական կենտրոն» փակ բաժնետիրական</w:t>
      </w:r>
      <w:r w:rsidR="00E653DC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7A5">
        <w:rPr>
          <w:rFonts w:ascii="GHEA Grapalat" w:hAnsi="GHEA Grapalat"/>
          <w:sz w:val="24"/>
          <w:szCs w:val="24"/>
          <w:lang w:val="hy-AM"/>
        </w:rPr>
        <w:t>ընկերությ</w:t>
      </w:r>
      <w:r w:rsidR="00E653DC">
        <w:rPr>
          <w:rFonts w:ascii="GHEA Grapalat" w:hAnsi="GHEA Grapalat"/>
          <w:sz w:val="24"/>
          <w:szCs w:val="24"/>
          <w:lang w:val="hy-AM"/>
        </w:rPr>
        <w:t xml:space="preserve">անը </w:t>
      </w:r>
      <w:r w:rsidR="00C30550">
        <w:rPr>
          <w:rFonts w:ascii="GHEA Grapalat" w:hAnsi="GHEA Grapalat"/>
          <w:sz w:val="24"/>
          <w:szCs w:val="24"/>
          <w:lang w:val="hy-AM"/>
        </w:rPr>
        <w:t>հանձնելու</w:t>
      </w:r>
      <w:r w:rsidR="00F66F0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D49" w:rsidRPr="000C7957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:rsidR="00E653DC" w:rsidRDefault="00E653DC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8556E1" w:rsidRPr="00686479" w:rsidRDefault="0026578B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995477" w:rsidRPr="0035483E" w:rsidRDefault="0038182E" w:rsidP="006007A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«Թովմասյան» բարեգործական հիմնադրամի կողմից 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Հանրապետություն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 ներմուծվել թվով երկու </w:t>
      </w:r>
      <w:r w:rsidRPr="003818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2014 թվականի արտադրության </w:t>
      </w:r>
      <w:r w:rsidR="00AA48E3" w:rsidRPr="00AA48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«Մերսեդես Բենց Սպրինտեր»</w:t>
      </w:r>
      <w:bookmarkStart w:id="0" w:name="_GoBack"/>
      <w:bookmarkEnd w:id="0"/>
      <w:r w:rsidRPr="003818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մակնիշի WDB9066331S984211 և WDB9066331S984215 նույնականացման համարներով, 5,231,302.00 դրամ սկզբնական և 5,231,302.00  դրամ հաշվեկշռային արժեքով թվով 2 շտապ օգնության մեքենաներ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որոնք 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ձևակերպվել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«Հրաժարում հօգուտ պետության»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մաքսային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ռեժիմով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 Կառավարության 2020 թվականի հոկտեմբերի 05-ի թիվ 1638-Ն որոշման, «Մաքսային կարգավորման մասին» օրենքի 145-րդ հոդվածի հիման վրա տրանսպորտային միջոցները Պ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ետական եկամուտների կոմիտեի և 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ռողջապահության նախարարության միջև </w:t>
      </w:r>
      <w:r w:rsidR="00A90F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2021 թվականի փետրվարի 22-ին 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ստորագրված համապատասխան հանձնման-ընդունման արձանագրությ</w:t>
      </w:r>
      <w:r w:rsidR="00D841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ուններով</w:t>
      </w:r>
      <w:r w:rsidR="009954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հանձնվել են Առողջապահության նախարարությանը:</w:t>
      </w:r>
    </w:p>
    <w:p w:rsidR="00130065" w:rsidRDefault="0038182E" w:rsidP="0038182E">
      <w:pPr>
        <w:pStyle w:val="ListParagraph"/>
        <w:tabs>
          <w:tab w:val="left" w:pos="142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ab/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502F5B" w:rsidRDefault="001A3D49" w:rsidP="00502F5B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Ն</w:t>
      </w:r>
      <w:r w:rsidR="0038182E">
        <w:rPr>
          <w:rFonts w:ascii="GHEA Grapalat" w:hAnsi="GHEA Grapalat"/>
          <w:sz w:val="24"/>
          <w:szCs w:val="24"/>
          <w:lang w:val="hy-AM"/>
        </w:rPr>
        <w:t>ախագծով առաջարկվում է նշված շտապ օգնության մեքենաները</w:t>
      </w:r>
      <w:r w:rsidR="004C559C">
        <w:rPr>
          <w:rFonts w:ascii="GHEA Grapalat" w:hAnsi="GHEA Grapalat"/>
          <w:sz w:val="24"/>
          <w:szCs w:val="24"/>
          <w:lang w:val="hy-AM"/>
        </w:rPr>
        <w:t xml:space="preserve"> ամրացնել Առողջապահության նախարարությանը, այնուհետև այն գույքի անհատույց օգտագործման պայմանագրի հիման վրա 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</w:t>
      </w:r>
      <w:r w:rsidR="003818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նել </w:t>
      </w:r>
      <w:r w:rsidR="0038182E" w:rsidRPr="003818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«Էրեբունի բժշկական կենտրոն» </w:t>
      </w:r>
      <w:r w:rsidR="0038182E" w:rsidRPr="003818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փակ բաժնետիրական ընկերությանը</w:t>
      </w:r>
      <w:r w:rsidR="007B1188" w:rsidRPr="00C54636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38182E">
        <w:rPr>
          <w:rFonts w:ascii="GHEA Grapalat" w:hAnsi="GHEA Grapalat"/>
          <w:color w:val="000000"/>
          <w:sz w:val="24"/>
          <w:szCs w:val="24"/>
          <w:lang w:val="hy-AM"/>
        </w:rPr>
        <w:t xml:space="preserve">ընկերության կողմից իրականացվող  </w:t>
      </w:r>
      <w:r w:rsidR="00502F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բժշկական օգնության և սպասարկման</w:t>
      </w:r>
      <w:r w:rsidR="003818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գործունեությանը օժանդակելու նպատակով: </w:t>
      </w:r>
    </w:p>
    <w:p w:rsidR="004C559C" w:rsidRPr="00686479" w:rsidRDefault="004C559C" w:rsidP="004C559C">
      <w:pPr>
        <w:spacing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154445">
        <w:rPr>
          <w:rFonts w:ascii="GHEA Grapalat" w:hAnsi="GHEA Grapalat"/>
          <w:sz w:val="24"/>
          <w:szCs w:val="24"/>
          <w:lang w:val="hy-AM"/>
        </w:rPr>
        <w:t>ախագծի</w:t>
      </w:r>
      <w:r w:rsidRPr="00154445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</w:t>
      </w:r>
      <w:r w:rsidRPr="00686479">
        <w:rPr>
          <w:rFonts w:ascii="GHEA Grapalat" w:eastAsia="Times New Roman" w:hAnsi="GHEA Grapalat"/>
          <w:sz w:val="24"/>
          <w:szCs w:val="24"/>
          <w:lang w:val="hy-AM"/>
        </w:rPr>
        <w:t xml:space="preserve"> եկամուտների էական ավելացում կամ նվազեցում չի սպասվում: </w:t>
      </w:r>
    </w:p>
    <w:p w:rsidR="0026578B" w:rsidRPr="00686479" w:rsidRDefault="0026578B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2945BF" w:rsidRPr="00686479" w:rsidRDefault="00761152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26578B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130065" w:rsidRDefault="0026578B" w:rsidP="0013006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5728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ապահովել շտապ օգնության մեքենաների նպատակային նշանակությամբ օգտագործումը:</w:t>
      </w:r>
    </w:p>
    <w:p w:rsidR="00130065" w:rsidRDefault="00130065" w:rsidP="0013006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0065" w:rsidRDefault="00130065" w:rsidP="0013006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270E9" w:rsidRPr="00686479" w:rsidRDefault="00B270E9" w:rsidP="008E3B46">
      <w:pPr>
        <w:ind w:firstLine="567"/>
        <w:rPr>
          <w:lang w:val="hy-AM"/>
        </w:rPr>
      </w:pPr>
    </w:p>
    <w:p w:rsidR="0050352E" w:rsidRPr="00686479" w:rsidRDefault="0050352E">
      <w:pPr>
        <w:ind w:firstLine="567"/>
        <w:rPr>
          <w:lang w:val="hy-AM"/>
        </w:rPr>
      </w:pPr>
    </w:p>
    <w:sectPr w:rsidR="0050352E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43168"/>
    <w:rsid w:val="00061FA3"/>
    <w:rsid w:val="00075936"/>
    <w:rsid w:val="00084895"/>
    <w:rsid w:val="00087480"/>
    <w:rsid w:val="000A5EF8"/>
    <w:rsid w:val="000C7957"/>
    <w:rsid w:val="000E710A"/>
    <w:rsid w:val="000F4601"/>
    <w:rsid w:val="00106F0D"/>
    <w:rsid w:val="00116220"/>
    <w:rsid w:val="0011735E"/>
    <w:rsid w:val="00130065"/>
    <w:rsid w:val="00134203"/>
    <w:rsid w:val="0014541D"/>
    <w:rsid w:val="00154445"/>
    <w:rsid w:val="001920ED"/>
    <w:rsid w:val="001A3D49"/>
    <w:rsid w:val="001A426E"/>
    <w:rsid w:val="001D3D5F"/>
    <w:rsid w:val="00224CDF"/>
    <w:rsid w:val="00244372"/>
    <w:rsid w:val="002535BE"/>
    <w:rsid w:val="0026578B"/>
    <w:rsid w:val="002811CE"/>
    <w:rsid w:val="002945BF"/>
    <w:rsid w:val="002B4871"/>
    <w:rsid w:val="002B6A35"/>
    <w:rsid w:val="002D0FF8"/>
    <w:rsid w:val="002F7D20"/>
    <w:rsid w:val="00303DF7"/>
    <w:rsid w:val="00332116"/>
    <w:rsid w:val="0035483E"/>
    <w:rsid w:val="00363A9A"/>
    <w:rsid w:val="0038182E"/>
    <w:rsid w:val="0045326D"/>
    <w:rsid w:val="004C559C"/>
    <w:rsid w:val="00502F5B"/>
    <w:rsid w:val="0050352E"/>
    <w:rsid w:val="00507874"/>
    <w:rsid w:val="005728B6"/>
    <w:rsid w:val="00572C47"/>
    <w:rsid w:val="005B4B66"/>
    <w:rsid w:val="005E3CDD"/>
    <w:rsid w:val="005F2E20"/>
    <w:rsid w:val="006007A5"/>
    <w:rsid w:val="006016A2"/>
    <w:rsid w:val="00613512"/>
    <w:rsid w:val="00624E76"/>
    <w:rsid w:val="00672AAE"/>
    <w:rsid w:val="00675B8C"/>
    <w:rsid w:val="00681EB0"/>
    <w:rsid w:val="00686479"/>
    <w:rsid w:val="00730914"/>
    <w:rsid w:val="0073144F"/>
    <w:rsid w:val="00755785"/>
    <w:rsid w:val="00761152"/>
    <w:rsid w:val="00767F1B"/>
    <w:rsid w:val="00770DDB"/>
    <w:rsid w:val="00793565"/>
    <w:rsid w:val="007B1188"/>
    <w:rsid w:val="0080128C"/>
    <w:rsid w:val="00801763"/>
    <w:rsid w:val="00813BB3"/>
    <w:rsid w:val="0083717D"/>
    <w:rsid w:val="00840903"/>
    <w:rsid w:val="008556E1"/>
    <w:rsid w:val="008C65B0"/>
    <w:rsid w:val="008E3B46"/>
    <w:rsid w:val="00924DA8"/>
    <w:rsid w:val="00950E47"/>
    <w:rsid w:val="00995477"/>
    <w:rsid w:val="009A05A5"/>
    <w:rsid w:val="009A34FB"/>
    <w:rsid w:val="009B6F9C"/>
    <w:rsid w:val="009C1B89"/>
    <w:rsid w:val="009F794D"/>
    <w:rsid w:val="00A01BC0"/>
    <w:rsid w:val="00A042A1"/>
    <w:rsid w:val="00A30EEB"/>
    <w:rsid w:val="00A44944"/>
    <w:rsid w:val="00A90F14"/>
    <w:rsid w:val="00A953F8"/>
    <w:rsid w:val="00AA48E3"/>
    <w:rsid w:val="00AA645E"/>
    <w:rsid w:val="00AB6F7C"/>
    <w:rsid w:val="00AF55A6"/>
    <w:rsid w:val="00B270E9"/>
    <w:rsid w:val="00B33D29"/>
    <w:rsid w:val="00B60171"/>
    <w:rsid w:val="00B83AB6"/>
    <w:rsid w:val="00BD7CA4"/>
    <w:rsid w:val="00C168F5"/>
    <w:rsid w:val="00C26CE2"/>
    <w:rsid w:val="00C30550"/>
    <w:rsid w:val="00C65257"/>
    <w:rsid w:val="00C77F9D"/>
    <w:rsid w:val="00CB349B"/>
    <w:rsid w:val="00D27A06"/>
    <w:rsid w:val="00D616AD"/>
    <w:rsid w:val="00D67987"/>
    <w:rsid w:val="00D7739C"/>
    <w:rsid w:val="00D8416D"/>
    <w:rsid w:val="00DA6B9C"/>
    <w:rsid w:val="00DD4602"/>
    <w:rsid w:val="00E16703"/>
    <w:rsid w:val="00E33495"/>
    <w:rsid w:val="00E34CB6"/>
    <w:rsid w:val="00E45B7C"/>
    <w:rsid w:val="00E538DC"/>
    <w:rsid w:val="00E57231"/>
    <w:rsid w:val="00E653DC"/>
    <w:rsid w:val="00E66BE9"/>
    <w:rsid w:val="00E82886"/>
    <w:rsid w:val="00E82CCC"/>
    <w:rsid w:val="00ED36BC"/>
    <w:rsid w:val="00EE271B"/>
    <w:rsid w:val="00F253B0"/>
    <w:rsid w:val="00F2795F"/>
    <w:rsid w:val="00F66A6E"/>
    <w:rsid w:val="00F66F03"/>
    <w:rsid w:val="00F96A57"/>
    <w:rsid w:val="00FE2F5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https://mul2.gov.am/tasks/416279/oneclick/himnavorum.docx?token=4f6fdcde1b5cdd16c1571dd7266ae48e</cp:keywords>
  <cp:lastModifiedBy>Gohar Ghukasyan</cp:lastModifiedBy>
  <cp:revision>46</cp:revision>
  <cp:lastPrinted>2020-02-14T13:18:00Z</cp:lastPrinted>
  <dcterms:created xsi:type="dcterms:W3CDTF">2020-02-14T11:55:00Z</dcterms:created>
  <dcterms:modified xsi:type="dcterms:W3CDTF">2021-04-07T06:00:00Z</dcterms:modified>
</cp:coreProperties>
</file>