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B36" w:rsidRPr="005029B8" w:rsidRDefault="00F42B36" w:rsidP="003765C1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29B8">
        <w:rPr>
          <w:rFonts w:ascii="Calibri" w:eastAsia="Times New Roman" w:hAnsi="Calibri" w:cs="Calibri"/>
          <w:sz w:val="24"/>
          <w:szCs w:val="24"/>
        </w:rPr>
        <w:t> </w:t>
      </w:r>
      <w:r w:rsidRPr="005029B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029B8">
        <w:rPr>
          <w:rFonts w:ascii="Calibri" w:eastAsia="Times New Roman" w:hAnsi="Calibri" w:cs="Calibri"/>
          <w:sz w:val="24"/>
          <w:szCs w:val="24"/>
        </w:rPr>
        <w:t>  </w:t>
      </w:r>
    </w:p>
    <w:p w:rsidR="00F42B36" w:rsidRPr="005029B8" w:rsidRDefault="00F42B36" w:rsidP="003765C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029B8">
        <w:rPr>
          <w:rFonts w:ascii="GHEA Grapalat" w:eastAsia="Times New Roman" w:hAnsi="GHEA Grapalat" w:cs="Times New Roman"/>
          <w:sz w:val="24"/>
          <w:szCs w:val="24"/>
        </w:rPr>
        <w:t>ԱՄՓՈՓԱԹԵՐԹ</w:t>
      </w:r>
    </w:p>
    <w:p w:rsidR="004418F8" w:rsidRPr="005029B8" w:rsidRDefault="004418F8" w:rsidP="003765C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4418F8" w:rsidRPr="005029B8" w:rsidRDefault="00997306" w:rsidP="003765C1">
      <w:pPr>
        <w:spacing w:after="0" w:line="240" w:lineRule="auto"/>
        <w:ind w:firstLine="375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5029B8">
        <w:rPr>
          <w:rFonts w:ascii="GHEA Grapalat" w:hAnsi="GHEA Grapalat" w:cs="Sylfaen"/>
          <w:sz w:val="24"/>
          <w:szCs w:val="24"/>
        </w:rPr>
        <w:t>ՏԱՐԱԾՔԱՅԻՆ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ԶԱՐԳԱՑՄԱՆ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ԵՎ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ՇՐՋԱԿԱ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ՄԻՋԱՎԱՅՐԻ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ՆԱԽԱՐԱՐԱԿԱՆ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ԿՈՄԻՏԵԻ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ՆԻՍՏԻ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23 </w:t>
      </w:r>
      <w:r w:rsidRPr="005029B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ՓԵՏՐՎԱՐԻ</w:t>
      </w:r>
      <w:r w:rsidRPr="005029B8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5029B8">
        <w:rPr>
          <w:rFonts w:ascii="GHEA Grapalat" w:hAnsi="GHEA Grapalat"/>
          <w:sz w:val="24"/>
          <w:szCs w:val="24"/>
        </w:rPr>
        <w:t>2021</w:t>
      </w:r>
      <w:r w:rsidRPr="005029B8">
        <w:rPr>
          <w:rFonts w:ascii="GHEA Grapalat" w:hAnsi="GHEA Grapalat" w:cs="Sylfaen"/>
          <w:sz w:val="24"/>
          <w:szCs w:val="24"/>
        </w:rPr>
        <w:t>Թ</w:t>
      </w:r>
      <w:r w:rsidRPr="005029B8">
        <w:rPr>
          <w:rFonts w:ascii="GHEA Grapalat" w:hAnsi="GHEA Grapalat"/>
          <w:sz w:val="24"/>
          <w:szCs w:val="24"/>
        </w:rPr>
        <w:t>. N</w:t>
      </w:r>
      <w:r w:rsidRPr="005029B8">
        <w:rPr>
          <w:rFonts w:ascii="GHEA Grapalat" w:hAnsi="GHEA Grapalat" w:cs="Sylfaen"/>
          <w:sz w:val="24"/>
          <w:szCs w:val="24"/>
        </w:rPr>
        <w:t>ԿԱ</w:t>
      </w:r>
      <w:r w:rsidRPr="005029B8">
        <w:rPr>
          <w:rFonts w:ascii="GHEA Grapalat" w:hAnsi="GHEA Grapalat"/>
          <w:sz w:val="24"/>
          <w:szCs w:val="24"/>
        </w:rPr>
        <w:t xml:space="preserve">/38-2021 </w:t>
      </w:r>
      <w:r w:rsidRPr="005029B8">
        <w:rPr>
          <w:rFonts w:ascii="GHEA Grapalat" w:hAnsi="GHEA Grapalat" w:cs="Sylfaen"/>
          <w:sz w:val="24"/>
          <w:szCs w:val="24"/>
        </w:rPr>
        <w:t>ԱՐՁԱՆԱԳՐՈՒԹՅԱՆ</w:t>
      </w:r>
      <w:r w:rsidRPr="005029B8">
        <w:rPr>
          <w:rFonts w:ascii="GHEA Grapalat" w:hAnsi="GHEA Grapalat"/>
          <w:sz w:val="24"/>
          <w:szCs w:val="24"/>
        </w:rPr>
        <w:t xml:space="preserve"> 5. «</w:t>
      </w:r>
      <w:r w:rsidRPr="005029B8">
        <w:rPr>
          <w:rFonts w:ascii="GHEA Grapalat" w:hAnsi="GHEA Grapalat" w:cs="Sylfaen"/>
          <w:sz w:val="24"/>
          <w:szCs w:val="24"/>
        </w:rPr>
        <w:t>ՀԱՅԱՍՏԱՆԻ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ՀԱՆՐԱՊԵՏՈՒԹՅՈՒՆՈՒՄ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ՔԻՄԻԱԿԱՆ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ՆՅՈՒԹԵՐԻ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ԵՎ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ԽԱՌՆՈՒՐԴՆԵՐԻ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ՌԵԵՍՏՐ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ՁԵՎԱՎՈՐՈՂ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ԵՎ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ՎԱՐՈՂ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ԻՐԱՎԱՍՈՒ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ՄԱՐՄԻՆ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ՃԱՆԱՉԵԼՈՒ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ՄԱՍԻՆ</w:t>
      </w:r>
      <w:r w:rsidRPr="005029B8">
        <w:rPr>
          <w:rFonts w:ascii="GHEA Grapalat" w:hAnsi="GHEA Grapalat"/>
          <w:sz w:val="24"/>
          <w:szCs w:val="24"/>
        </w:rPr>
        <w:t xml:space="preserve">» </w:t>
      </w:r>
      <w:r w:rsidRPr="005029B8">
        <w:rPr>
          <w:rFonts w:ascii="GHEA Grapalat" w:hAnsi="GHEA Grapalat" w:cs="Sylfaen"/>
          <w:sz w:val="24"/>
          <w:szCs w:val="24"/>
        </w:rPr>
        <w:t>ՀԱՅԱՍՏԱՆԻ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ՀԱՆՐԱՊԵՏՈՒԹՅԱՆ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ԿԱՌԱՎԱՐՈՒԹՅԱՆ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ՈՐՈՇՄԱՆ</w:t>
      </w:r>
      <w:r w:rsidRPr="005029B8">
        <w:rPr>
          <w:rFonts w:ascii="GHEA Grapalat" w:hAnsi="GHEA Grapalat"/>
          <w:sz w:val="24"/>
          <w:szCs w:val="24"/>
        </w:rPr>
        <w:t xml:space="preserve"> </w:t>
      </w:r>
      <w:r w:rsidRPr="005029B8">
        <w:rPr>
          <w:rFonts w:ascii="GHEA Grapalat" w:hAnsi="GHEA Grapalat" w:cs="Sylfaen"/>
          <w:sz w:val="24"/>
          <w:szCs w:val="24"/>
        </w:rPr>
        <w:t>ՆԱԽԱԳԾԻ</w:t>
      </w:r>
    </w:p>
    <w:p w:rsidR="00F42B36" w:rsidRPr="005029B8" w:rsidRDefault="00F42B36" w:rsidP="003765C1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029B8">
        <w:rPr>
          <w:rFonts w:ascii="Calibri" w:eastAsia="Times New Roman" w:hAnsi="Calibri" w:cs="Calibri"/>
          <w:sz w:val="24"/>
          <w:szCs w:val="24"/>
        </w:rPr>
        <w:t>  </w:t>
      </w:r>
      <w:r w:rsidRPr="005029B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029B8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31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437"/>
        <w:gridCol w:w="5727"/>
      </w:tblGrid>
      <w:tr w:rsidR="007D7A31" w:rsidRPr="005029B8" w:rsidTr="00997306">
        <w:trPr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5029B8" w:rsidRDefault="00154943" w:rsidP="003765C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5029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Վարչապետի աշխատակազմ</w:t>
            </w:r>
          </w:p>
          <w:p w:rsidR="007D7A31" w:rsidRPr="005029B8" w:rsidRDefault="007D7A31" w:rsidP="003765C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B22AB5" w:rsidRDefault="00B22AB5" w:rsidP="003765C1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>09.03.2021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 w:cs="GHEA Grapalat"/>
                <w:sz w:val="24"/>
                <w:szCs w:val="24"/>
              </w:rPr>
              <w:t>.</w:t>
            </w:r>
          </w:p>
        </w:tc>
      </w:tr>
      <w:tr w:rsidR="007D7A31" w:rsidRPr="005029B8" w:rsidTr="00997306">
        <w:trPr>
          <w:tblCellSpacing w:w="0" w:type="dxa"/>
          <w:jc w:val="center"/>
        </w:trPr>
        <w:tc>
          <w:tcPr>
            <w:tcW w:w="74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5029B8" w:rsidRDefault="007D7A31" w:rsidP="003765C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B22AB5" w:rsidRDefault="00B22AB5" w:rsidP="003765C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22AB5">
              <w:rPr>
                <w:rFonts w:ascii="GHEA Grapalat" w:hAnsi="GHEA Grapalat" w:cs="GHEA Grapalat"/>
                <w:sz w:val="24"/>
                <w:szCs w:val="24"/>
              </w:rPr>
              <w:t>N01/12.23/4545</w:t>
            </w:r>
          </w:p>
        </w:tc>
      </w:tr>
      <w:tr w:rsidR="00F42B36" w:rsidRPr="005029B8" w:rsidTr="00997306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2B36" w:rsidRPr="005029B8" w:rsidRDefault="00154943" w:rsidP="003765C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90" w:right="120" w:firstLine="270"/>
              <w:jc w:val="both"/>
              <w:rPr>
                <w:rFonts w:ascii="GHEA Grapalat" w:eastAsiaTheme="minorHAnsi" w:hAnsi="GHEA Grapalat" w:cs="CIDFont+F3"/>
              </w:rPr>
            </w:pPr>
            <w:r w:rsidRPr="005029B8">
              <w:rPr>
                <w:rFonts w:ascii="GHEA Grapalat" w:hAnsi="GHEA Grapalat" w:cs="CIDFont+F3"/>
              </w:rPr>
              <w:t xml:space="preserve">ՀՀ </w:t>
            </w:r>
            <w:proofErr w:type="spellStart"/>
            <w:r w:rsidRPr="005029B8">
              <w:rPr>
                <w:rFonts w:ascii="GHEA Grapalat" w:hAnsi="GHEA Grapalat" w:cs="CIDFont+F3"/>
              </w:rPr>
              <w:t>արդարադատության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նախարարի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տեղակալ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Վահե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Դանիելյանի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առաջարկությամբ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՝ </w:t>
            </w:r>
            <w:proofErr w:type="spellStart"/>
            <w:r w:rsidRPr="005029B8">
              <w:rPr>
                <w:rFonts w:ascii="GHEA Grapalat" w:hAnsi="GHEA Grapalat" w:cs="CIDFont+F3"/>
              </w:rPr>
              <w:t>որոշման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նախագծի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նախաբանում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հստակ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նշել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լիազորող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նորմի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հղումը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և, </w:t>
            </w:r>
            <w:proofErr w:type="spellStart"/>
            <w:r w:rsidRPr="005029B8">
              <w:rPr>
                <w:rFonts w:ascii="GHEA Grapalat" w:hAnsi="GHEA Grapalat" w:cs="CIDFont+F3"/>
              </w:rPr>
              <w:t>ըստ</w:t>
            </w:r>
            <w:proofErr w:type="spellEnd"/>
            <w:r w:rsidRPr="005029B8">
              <w:rPr>
                <w:rFonts w:ascii="GHEA Grapalat" w:hAnsi="GHEA Grapalat" w:cs="CIDFont+F3"/>
                <w:lang w:val="hy-AM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այդմ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՝ </w:t>
            </w:r>
            <w:proofErr w:type="spellStart"/>
            <w:r w:rsidRPr="005029B8">
              <w:rPr>
                <w:rFonts w:ascii="GHEA Grapalat" w:hAnsi="GHEA Grapalat" w:cs="CIDFont+F3"/>
              </w:rPr>
              <w:t>որոշել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իրավական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ակտի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տեսակը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(</w:t>
            </w:r>
            <w:proofErr w:type="spellStart"/>
            <w:r w:rsidRPr="005029B8">
              <w:rPr>
                <w:rFonts w:ascii="GHEA Grapalat" w:hAnsi="GHEA Grapalat" w:cs="CIDFont+F3"/>
              </w:rPr>
              <w:t>նորմատիվ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կամ</w:t>
            </w:r>
            <w:proofErr w:type="spellEnd"/>
            <w:r w:rsidRPr="005029B8">
              <w:rPr>
                <w:rFonts w:ascii="GHEA Grapalat" w:hAnsi="GHEA Grapalat" w:cs="CIDFont+F3"/>
              </w:rPr>
              <w:t xml:space="preserve"> </w:t>
            </w:r>
            <w:proofErr w:type="spellStart"/>
            <w:r w:rsidRPr="005029B8">
              <w:rPr>
                <w:rFonts w:ascii="GHEA Grapalat" w:hAnsi="GHEA Grapalat" w:cs="CIDFont+F3"/>
              </w:rPr>
              <w:t>լոկալ</w:t>
            </w:r>
            <w:proofErr w:type="spellEnd"/>
            <w:r w:rsidRPr="005029B8">
              <w:rPr>
                <w:rFonts w:ascii="GHEA Grapalat" w:hAnsi="GHEA Grapalat" w:cs="CIDFont+F3"/>
              </w:rPr>
              <w:t>).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6356" w:rsidRPr="002C6356" w:rsidRDefault="002C6356" w:rsidP="003765C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C635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:rsidR="00F42B36" w:rsidRPr="005029B8" w:rsidRDefault="002C6356" w:rsidP="003765C1">
            <w:pPr>
              <w:spacing w:after="0" w:line="240" w:lineRule="auto"/>
              <w:ind w:left="30" w:right="90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27526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827526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82752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827526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82752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 և</w:t>
            </w:r>
            <w:r w:rsidRPr="001A17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իրավական</w:t>
            </w:r>
            <w:r w:rsidRPr="00827526">
              <w:rPr>
                <w:rFonts w:ascii="GHEA Grapalat" w:hAnsi="GHEA Grapalat" w:cs="CIDFont+F3"/>
                <w:sz w:val="24"/>
                <w:szCs w:val="24"/>
                <w:lang w:val="fr-FR"/>
              </w:rPr>
              <w:t xml:space="preserve"> </w:t>
            </w:r>
            <w:r w:rsidRPr="001A17F0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827526">
              <w:rPr>
                <w:rFonts w:ascii="GHEA Grapalat" w:hAnsi="GHEA Grapalat" w:cs="CIDFont+F3"/>
                <w:sz w:val="24"/>
                <w:szCs w:val="24"/>
                <w:lang w:val="fr-FR"/>
              </w:rPr>
              <w:t xml:space="preserve"> </w:t>
            </w:r>
            <w:r w:rsidRPr="001A17F0">
              <w:rPr>
                <w:rFonts w:ascii="GHEA Grapalat" w:hAnsi="GHEA Grapalat" w:cs="Sylfaen"/>
                <w:sz w:val="24"/>
                <w:szCs w:val="24"/>
                <w:lang w:val="hy-AM"/>
              </w:rPr>
              <w:t>տեսակը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հստակեցվել են։</w:t>
            </w:r>
          </w:p>
        </w:tc>
      </w:tr>
      <w:tr w:rsidR="005029B8" w:rsidRPr="005029B8" w:rsidTr="00997306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29B8" w:rsidRPr="005029B8" w:rsidRDefault="005029B8" w:rsidP="003765C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90" w:right="120" w:firstLine="270"/>
              <w:jc w:val="both"/>
              <w:rPr>
                <w:rFonts w:ascii="GHEA Grapalat" w:hAnsi="GHEA Grapalat" w:cs="CIDFont+F3"/>
                <w:lang w:val="hy-AM"/>
              </w:rPr>
            </w:pPr>
            <w:r w:rsidRPr="005029B8">
              <w:rPr>
                <w:rFonts w:ascii="GHEA Grapalat" w:hAnsi="GHEA Grapalat" w:cs="CIDFont+F3"/>
                <w:lang w:val="hy-AM"/>
              </w:rPr>
              <w:t>ՀՀ վարչապետի աշխատակազմի ղեկավարի առաջին տեղակալ Ծովինար Սողոմոնյանի առաջարկությամբ՝ նախագծից հանել 2-րդ կետի 3-րդ ենթակետը.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D15" w:rsidRPr="002C6356" w:rsidRDefault="00191D15" w:rsidP="003765C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C635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:rsidR="00191D15" w:rsidRPr="00BF350D" w:rsidRDefault="00191D15" w:rsidP="003765C1">
            <w:pPr>
              <w:spacing w:after="0" w:line="240" w:lineRule="auto"/>
              <w:ind w:firstLine="120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B300C1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ED2D92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</w:t>
            </w:r>
            <w:r w:rsidRPr="00B300C1">
              <w:rPr>
                <w:rFonts w:ascii="GHEA Grapalat" w:hAnsi="GHEA Grapalat" w:cs="CIDFont+F3"/>
                <w:sz w:val="24"/>
                <w:szCs w:val="24"/>
                <w:lang w:val="fr-FR"/>
              </w:rPr>
              <w:t xml:space="preserve"> 2-</w:t>
            </w:r>
            <w:r w:rsidRPr="00ED2D92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B300C1">
              <w:rPr>
                <w:rFonts w:ascii="GHEA Grapalat" w:hAnsi="GHEA Grapalat" w:cs="CIDFont+F3"/>
                <w:sz w:val="24"/>
                <w:szCs w:val="24"/>
                <w:lang w:val="fr-FR"/>
              </w:rPr>
              <w:t xml:space="preserve"> </w:t>
            </w:r>
            <w:r w:rsidRPr="00ED2D92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B300C1">
              <w:rPr>
                <w:rFonts w:ascii="GHEA Grapalat" w:hAnsi="GHEA Grapalat" w:cs="CIDFont+F3"/>
                <w:sz w:val="24"/>
                <w:szCs w:val="24"/>
                <w:lang w:val="fr-FR"/>
              </w:rPr>
              <w:t xml:space="preserve"> 3-</w:t>
            </w:r>
            <w:r w:rsidRPr="00ED2D92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B300C1">
              <w:rPr>
                <w:rFonts w:ascii="GHEA Grapalat" w:hAnsi="GHEA Grapalat" w:cs="CIDFont+F3"/>
                <w:sz w:val="24"/>
                <w:szCs w:val="24"/>
                <w:lang w:val="fr-FR"/>
              </w:rPr>
              <w:t xml:space="preserve"> </w:t>
            </w:r>
            <w:r w:rsidRPr="00ED2D92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ենթակետը հան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ED2D92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է։</w:t>
            </w:r>
          </w:p>
          <w:p w:rsidR="005029B8" w:rsidRPr="005029B8" w:rsidRDefault="005029B8" w:rsidP="003765C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029B8" w:rsidRPr="005029B8" w:rsidTr="00997306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29B8" w:rsidRPr="005029B8" w:rsidRDefault="005029B8" w:rsidP="003765C1">
            <w:pPr>
              <w:autoSpaceDE w:val="0"/>
              <w:autoSpaceDN w:val="0"/>
              <w:adjustRightInd w:val="0"/>
              <w:spacing w:after="0" w:line="240" w:lineRule="auto"/>
              <w:ind w:left="90" w:right="120" w:firstLine="180"/>
              <w:jc w:val="both"/>
              <w:rPr>
                <w:rFonts w:ascii="GHEA Grapalat" w:hAnsi="GHEA Grapalat" w:cs="CIDFont+F3"/>
                <w:sz w:val="24"/>
                <w:szCs w:val="24"/>
                <w:lang w:val="hy-AM"/>
              </w:rPr>
            </w:pPr>
            <w:r w:rsidRPr="005029B8">
              <w:rPr>
                <w:rFonts w:ascii="GHEA Grapalat" w:hAnsi="GHEA Grapalat" w:cs="CIDFont+F3"/>
                <w:sz w:val="24"/>
                <w:szCs w:val="24"/>
                <w:lang w:val="hy-AM"/>
              </w:rPr>
              <w:t>3) ՀՀ պետական եկամուտների կոմիտեի նախագահի տեղակալ Արթուր Մանուկյանի առաջարկությամբ՝ որոշման նախագծի 2-րդ կետի 2-րդ ենթակետով նախատեսվող Հայաստանի Հանրապետություն ներմուծված և Հայաստանի Հանրապետությունից արտահանված քիմիական նյութերի և խառնուրդների վերաբերյալ տեղեկատվության ներկայացման համար միջգերատեսչական ակտով (ՀՀ շրջակա միջավայրի նախարարի և ՀՀ պետական եկամուտների կոմիտեի նախագահի համատեղ հրամանով) սահմանել առանձին ձևաչափ.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745" w:rsidRPr="00E04745" w:rsidRDefault="00E04745" w:rsidP="00376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0474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Մասամբ է ընդունվել։</w:t>
            </w:r>
          </w:p>
          <w:p w:rsidR="00E04745" w:rsidRPr="00777559" w:rsidRDefault="00E04745" w:rsidP="003765C1">
            <w:pPr>
              <w:autoSpaceDE w:val="0"/>
              <w:autoSpaceDN w:val="0"/>
              <w:adjustRightInd w:val="0"/>
              <w:spacing w:after="0" w:line="240" w:lineRule="auto"/>
              <w:ind w:left="120" w:right="90" w:firstLine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Նպատակահարմար չէ մ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իջգերատեսչական</w:t>
            </w:r>
            <w:r w:rsidRPr="0044162B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ակտ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ով </w:t>
            </w:r>
            <w:r w:rsidRPr="00140E61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առանձին</w:t>
            </w:r>
            <w:r w:rsidRPr="00140E6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140E61">
              <w:rPr>
                <w:rFonts w:ascii="GHEA Grapalat" w:hAnsi="GHEA Grapalat" w:cs="Sylfaen"/>
                <w:sz w:val="24"/>
                <w:szCs w:val="24"/>
                <w:lang w:val="hy-AM"/>
              </w:rPr>
              <w:t>ձևաչափ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քանի որ 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44162B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Pr="0044162B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կողմից տրամադրվելիք 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մեջ նշվելու է միայն  ներմուծված և </w:t>
            </w:r>
            <w:r w:rsidRPr="00A8338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արտահանված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քիմիական</w:t>
            </w:r>
            <w:r w:rsidRPr="0044162B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նյութերի</w:t>
            </w:r>
            <w:r w:rsidRPr="0044162B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4162B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խառնուրդների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անվանումն ու  քանակը։</w:t>
            </w:r>
          </w:p>
          <w:p w:rsidR="005029B8" w:rsidRPr="00321BF7" w:rsidRDefault="00E04745" w:rsidP="003765C1">
            <w:pPr>
              <w:autoSpaceDE w:val="0"/>
              <w:autoSpaceDN w:val="0"/>
              <w:adjustRightInd w:val="0"/>
              <w:spacing w:after="0" w:line="240" w:lineRule="auto"/>
              <w:ind w:left="120" w:right="90" w:firstLine="210"/>
              <w:jc w:val="both"/>
              <w:rPr>
                <w:rFonts w:ascii="GHEA Grapalat" w:hAnsi="GHEA Grapalat" w:cs="CIDFont+F3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</w:t>
            </w:r>
            <w:r w:rsidRPr="0044162B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2-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4162B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44162B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2-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4162B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44162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 խմբագրվել է։</w:t>
            </w:r>
          </w:p>
        </w:tc>
      </w:tr>
      <w:tr w:rsidR="005029B8" w:rsidRPr="005029B8" w:rsidTr="00997306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29B8" w:rsidRPr="005029B8" w:rsidRDefault="005029B8" w:rsidP="003765C1">
            <w:pPr>
              <w:autoSpaceDE w:val="0"/>
              <w:autoSpaceDN w:val="0"/>
              <w:adjustRightInd w:val="0"/>
              <w:spacing w:after="0" w:line="240" w:lineRule="auto"/>
              <w:ind w:left="90" w:right="120" w:firstLine="180"/>
              <w:jc w:val="both"/>
              <w:rPr>
                <w:rFonts w:ascii="GHEA Grapalat" w:hAnsi="GHEA Grapalat" w:cs="CIDFont+F3"/>
                <w:sz w:val="24"/>
                <w:szCs w:val="24"/>
                <w:lang w:val="hy-AM"/>
              </w:rPr>
            </w:pPr>
            <w:r w:rsidRPr="005029B8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4) ՀՀ վարչապետի աշխատակազմի տեսչական մարմինների աշխատանքների համակարգման գրասենյակի ղեկավար Արթուր Ասոյանի առաջարկությամբ՝ որոշման նախագծում նախատեսել դրույթ, համաձայն որի՝ քիմիական նյութերի և խառնուրդների ռեեստրի տվյալներն առցանց հասանելի կլինեն </w:t>
            </w:r>
            <w:r w:rsidRPr="005029B8">
              <w:rPr>
                <w:rFonts w:ascii="GHEA Grapalat" w:hAnsi="GHEA Grapalat" w:cs="CIDFont+F3"/>
                <w:sz w:val="24"/>
                <w:szCs w:val="24"/>
                <w:lang w:val="hy-AM"/>
              </w:rPr>
              <w:lastRenderedPageBreak/>
              <w:t>նաև ՀՀ բնապահպանական և ընդերքի տեսչակ</w:t>
            </w:r>
            <w:bookmarkStart w:id="0" w:name="_GoBack"/>
            <w:bookmarkEnd w:id="0"/>
            <w:r w:rsidRPr="005029B8">
              <w:rPr>
                <w:rFonts w:ascii="GHEA Grapalat" w:hAnsi="GHEA Grapalat" w:cs="CIDFont+F3"/>
                <w:sz w:val="24"/>
                <w:szCs w:val="24"/>
                <w:lang w:val="hy-AM"/>
              </w:rPr>
              <w:t>ան մարմնին.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37FA" w:rsidRPr="000637FA" w:rsidRDefault="000637FA" w:rsidP="00376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637F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5029B8" w:rsidRPr="000637FA" w:rsidRDefault="000637FA" w:rsidP="003765C1">
            <w:pPr>
              <w:autoSpaceDE w:val="0"/>
              <w:autoSpaceDN w:val="0"/>
              <w:adjustRightInd w:val="0"/>
              <w:spacing w:after="0" w:line="240" w:lineRule="auto"/>
              <w:ind w:left="120" w:right="90" w:firstLine="210"/>
              <w:jc w:val="both"/>
              <w:rPr>
                <w:rFonts w:ascii="GHEA Grapalat" w:hAnsi="GHEA Grapalat" w:cs="CIDFont+F3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 փուլում </w:t>
            </w:r>
            <w:r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առաջարկվող բովանդակությամբ </w:t>
            </w:r>
            <w:r w:rsidRPr="00136B01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 նախագծում նախատեսել</w:t>
            </w:r>
            <w:r w:rsidRPr="00136B0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նպատակահարմար չէ, քանի որ ք</w:t>
            </w:r>
            <w:r w:rsidRPr="00136B01">
              <w:rPr>
                <w:rFonts w:ascii="GHEA Grapalat" w:hAnsi="GHEA Grapalat" w:cs="Sylfaen"/>
                <w:sz w:val="24"/>
                <w:szCs w:val="24"/>
                <w:lang w:val="hy-AM"/>
              </w:rPr>
              <w:t>իմիական</w:t>
            </w:r>
            <w:r w:rsidRPr="00136B0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136B01">
              <w:rPr>
                <w:rFonts w:ascii="GHEA Grapalat" w:hAnsi="GHEA Grapalat" w:cs="Sylfaen"/>
                <w:sz w:val="24"/>
                <w:szCs w:val="24"/>
                <w:lang w:val="hy-AM"/>
              </w:rPr>
              <w:t>նյութերի</w:t>
            </w:r>
            <w:r w:rsidRPr="00136B0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136B0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6B0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136B01">
              <w:rPr>
                <w:rFonts w:ascii="GHEA Grapalat" w:hAnsi="GHEA Grapalat" w:cs="Sylfaen"/>
                <w:sz w:val="24"/>
                <w:szCs w:val="24"/>
                <w:lang w:val="hy-AM"/>
              </w:rPr>
              <w:t>խառնուրդների</w:t>
            </w:r>
            <w:r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136B01">
              <w:rPr>
                <w:rFonts w:ascii="GHEA Grapalat" w:hAnsi="GHEA Grapalat" w:cs="Sylfaen"/>
                <w:sz w:val="24"/>
                <w:szCs w:val="24"/>
                <w:lang w:val="hy-AM"/>
              </w:rPr>
              <w:t>ռեեստրի</w:t>
            </w:r>
            <w:r w:rsidRPr="00136B0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136B0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տվյալներ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136B0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136B01">
              <w:rPr>
                <w:rFonts w:ascii="GHEA Grapalat" w:hAnsi="GHEA Grapalat" w:cs="Sylfaen"/>
                <w:sz w:val="24"/>
                <w:szCs w:val="24"/>
                <w:lang w:val="hy-AM"/>
              </w:rPr>
              <w:t>առցանց</w:t>
            </w:r>
            <w:r w:rsidRPr="00136B0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136B01">
              <w:rPr>
                <w:rFonts w:ascii="GHEA Grapalat" w:hAnsi="GHEA Grapalat" w:cs="Sylfaen"/>
                <w:sz w:val="24"/>
                <w:szCs w:val="24"/>
                <w:lang w:val="hy-AM"/>
              </w:rPr>
              <w:t>հասանելի</w:t>
            </w:r>
            <w:r w:rsidRPr="00136B0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136B01">
              <w:rPr>
                <w:rFonts w:ascii="GHEA Grapalat" w:hAnsi="GHEA Grapalat" w:cs="Sylfaen"/>
                <w:sz w:val="24"/>
                <w:szCs w:val="24"/>
                <w:lang w:val="hy-AM"/>
              </w:rPr>
              <w:t>լինե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լու հնարավորությունը պարզ կլինի 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ԵԱՏՄ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-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համապատասխան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իրավական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ակտերով</w:t>
            </w:r>
            <w:r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քիմիական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նյութերի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և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խառնուրդների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ռեեստրի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ձևաչափը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,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63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դրա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063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ստեղծման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063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ընթացակարգը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063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սահմանելու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ց հետո</w:t>
            </w:r>
            <w:r w:rsidRPr="00650CBA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5029B8" w:rsidRPr="005029B8" w:rsidTr="00997306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29B8" w:rsidRPr="005029B8" w:rsidRDefault="005029B8" w:rsidP="003765C1">
            <w:pPr>
              <w:autoSpaceDE w:val="0"/>
              <w:autoSpaceDN w:val="0"/>
              <w:adjustRightInd w:val="0"/>
              <w:spacing w:after="0" w:line="240" w:lineRule="auto"/>
              <w:ind w:left="90" w:right="120" w:firstLine="180"/>
              <w:jc w:val="both"/>
              <w:rPr>
                <w:rFonts w:ascii="GHEA Grapalat" w:hAnsi="GHEA Grapalat" w:cs="CIDFont+F3"/>
                <w:sz w:val="24"/>
                <w:szCs w:val="24"/>
                <w:lang w:val="hy-AM"/>
              </w:rPr>
            </w:pPr>
            <w:r w:rsidRPr="005029B8">
              <w:rPr>
                <w:rFonts w:ascii="GHEA Grapalat" w:hAnsi="GHEA Grapalat" w:cs="CIDFont+F3"/>
                <w:sz w:val="24"/>
                <w:szCs w:val="24"/>
                <w:lang w:val="hy-AM"/>
              </w:rPr>
              <w:lastRenderedPageBreak/>
              <w:t>5) որոշման նախագծի վերջնական տարբերակը ներկայացնել ՀՀ վարչապետի աշխատակազմ՝ ՀՀ կառավարության նիստի օրակարգ ներառելու համար: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29B8" w:rsidRPr="005029B8" w:rsidRDefault="005029B8" w:rsidP="003765C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D00A06" w:rsidRPr="005029B8" w:rsidRDefault="00D00A06" w:rsidP="003765C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00A06" w:rsidRPr="005029B8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0D6E"/>
    <w:rsid w:val="0000339A"/>
    <w:rsid w:val="00034A03"/>
    <w:rsid w:val="00045709"/>
    <w:rsid w:val="000637FA"/>
    <w:rsid w:val="000D4136"/>
    <w:rsid w:val="000E0770"/>
    <w:rsid w:val="00102BF4"/>
    <w:rsid w:val="00106E4D"/>
    <w:rsid w:val="00131B82"/>
    <w:rsid w:val="001330FD"/>
    <w:rsid w:val="00154943"/>
    <w:rsid w:val="00176189"/>
    <w:rsid w:val="00191D15"/>
    <w:rsid w:val="001D5BBA"/>
    <w:rsid w:val="001E614F"/>
    <w:rsid w:val="002626C9"/>
    <w:rsid w:val="00263798"/>
    <w:rsid w:val="002B4F67"/>
    <w:rsid w:val="002B7603"/>
    <w:rsid w:val="002B7FFD"/>
    <w:rsid w:val="002C6356"/>
    <w:rsid w:val="002F72B7"/>
    <w:rsid w:val="00306254"/>
    <w:rsid w:val="00321BF7"/>
    <w:rsid w:val="00333DEA"/>
    <w:rsid w:val="003765C1"/>
    <w:rsid w:val="00391296"/>
    <w:rsid w:val="00393E41"/>
    <w:rsid w:val="003B1318"/>
    <w:rsid w:val="003F0C4E"/>
    <w:rsid w:val="00430152"/>
    <w:rsid w:val="004418F8"/>
    <w:rsid w:val="00457A67"/>
    <w:rsid w:val="00497D78"/>
    <w:rsid w:val="004D1CF8"/>
    <w:rsid w:val="004F47B9"/>
    <w:rsid w:val="005029B8"/>
    <w:rsid w:val="005257AA"/>
    <w:rsid w:val="0055521C"/>
    <w:rsid w:val="005813BE"/>
    <w:rsid w:val="00594B69"/>
    <w:rsid w:val="005B024E"/>
    <w:rsid w:val="005B440B"/>
    <w:rsid w:val="00615718"/>
    <w:rsid w:val="00616A9B"/>
    <w:rsid w:val="0062009F"/>
    <w:rsid w:val="006305BA"/>
    <w:rsid w:val="006A7F75"/>
    <w:rsid w:val="006C2913"/>
    <w:rsid w:val="006E6E2D"/>
    <w:rsid w:val="006F094E"/>
    <w:rsid w:val="00706AC3"/>
    <w:rsid w:val="00706D6E"/>
    <w:rsid w:val="00753B01"/>
    <w:rsid w:val="007D7A31"/>
    <w:rsid w:val="007F2855"/>
    <w:rsid w:val="007F4C8B"/>
    <w:rsid w:val="00811164"/>
    <w:rsid w:val="00833C0B"/>
    <w:rsid w:val="008809E0"/>
    <w:rsid w:val="00886D05"/>
    <w:rsid w:val="008C03F6"/>
    <w:rsid w:val="008E3E34"/>
    <w:rsid w:val="00926501"/>
    <w:rsid w:val="009342F4"/>
    <w:rsid w:val="00944B93"/>
    <w:rsid w:val="009776C2"/>
    <w:rsid w:val="009830D3"/>
    <w:rsid w:val="00990D6E"/>
    <w:rsid w:val="009951AD"/>
    <w:rsid w:val="00997306"/>
    <w:rsid w:val="009A39BE"/>
    <w:rsid w:val="00A81F82"/>
    <w:rsid w:val="00AB6AE7"/>
    <w:rsid w:val="00AE0D9B"/>
    <w:rsid w:val="00AF061A"/>
    <w:rsid w:val="00B0539A"/>
    <w:rsid w:val="00B2103F"/>
    <w:rsid w:val="00B22AB5"/>
    <w:rsid w:val="00B41FB2"/>
    <w:rsid w:val="00B84400"/>
    <w:rsid w:val="00BB37F1"/>
    <w:rsid w:val="00BE5026"/>
    <w:rsid w:val="00C5316B"/>
    <w:rsid w:val="00CB0C79"/>
    <w:rsid w:val="00CB355C"/>
    <w:rsid w:val="00CC2FF0"/>
    <w:rsid w:val="00CF68E1"/>
    <w:rsid w:val="00D00A06"/>
    <w:rsid w:val="00D0248B"/>
    <w:rsid w:val="00D426ED"/>
    <w:rsid w:val="00D677A5"/>
    <w:rsid w:val="00DA26C8"/>
    <w:rsid w:val="00E04745"/>
    <w:rsid w:val="00E06076"/>
    <w:rsid w:val="00E25A95"/>
    <w:rsid w:val="00E61C61"/>
    <w:rsid w:val="00EC2BAA"/>
    <w:rsid w:val="00EC519E"/>
    <w:rsid w:val="00F02CD1"/>
    <w:rsid w:val="00F33884"/>
    <w:rsid w:val="00F427F6"/>
    <w:rsid w:val="00F42B36"/>
    <w:rsid w:val="00F70174"/>
    <w:rsid w:val="00FA476C"/>
    <w:rsid w:val="00FC3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914F9-B913-44AB-B6E8-E3F335643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278</Words>
  <Characters>2017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>https://mul2.gov.am/tasks/415884/oneclick/Ampopatert4.docx?token=94dbac52d3432372329b94ec9ce214fe</cp:keywords>
  <dc:description/>
  <cp:lastModifiedBy>TatshatH</cp:lastModifiedBy>
  <cp:revision>128</cp:revision>
  <dcterms:created xsi:type="dcterms:W3CDTF">2021-03-18T07:29:00Z</dcterms:created>
  <dcterms:modified xsi:type="dcterms:W3CDTF">2021-04-07T05:46:00Z</dcterms:modified>
</cp:coreProperties>
</file>