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267445" w:rsidRPr="000F7759" w:rsidRDefault="00267445" w:rsidP="008A0A22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8A0A2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8A0A2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267445" w:rsidRPr="000F7759">
        <w:rPr>
          <w:rFonts w:ascii="GHEA Grapalat" w:hAnsi="GHEA Grapalat"/>
          <w:color w:val="000000"/>
          <w:lang w:val="hy-AM"/>
        </w:rPr>
        <w:t>202</w:t>
      </w:r>
      <w:r w:rsidR="00A713AC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A01FB0" w:rsidRDefault="00B36C54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  <w:r w:rsidRPr="00A01FB0">
        <w:rPr>
          <w:rFonts w:ascii="GHEA Grapalat" w:hAnsi="GHEA Grapalat" w:cs="Courier New"/>
          <w:b/>
          <w:color w:val="000000"/>
          <w:lang w:val="hy-AM"/>
        </w:rPr>
        <w:t>ԳՐԻԳՈՐ ՍՈՒՐԵՆԻ ՉԻԲՈՒԽՉՅԱՆԻՆ</w:t>
      </w:r>
      <w:r w:rsidR="00267445" w:rsidRPr="000F7759">
        <w:rPr>
          <w:rFonts w:ascii="Courier New" w:hAnsi="Courier New" w:cs="Courier New"/>
          <w:color w:val="000000"/>
          <w:lang w:val="hy-AM"/>
        </w:rPr>
        <w:t> </w:t>
      </w:r>
      <w:r w:rsidR="00A01FB0" w:rsidRPr="00A01FB0">
        <w:rPr>
          <w:rFonts w:ascii="GHEA Grapalat" w:hAnsi="GHEA Grapalat" w:cs="Courier New"/>
          <w:b/>
          <w:color w:val="000000"/>
          <w:lang w:val="hy-AM"/>
        </w:rPr>
        <w:t xml:space="preserve">ԵՎ </w:t>
      </w:r>
    </w:p>
    <w:p w:rsidR="00267445" w:rsidRPr="00096993" w:rsidRDefault="00B36C54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A01FB0">
        <w:rPr>
          <w:rFonts w:ascii="GHEA Grapalat" w:hAnsi="GHEA Grapalat" w:cs="Courier New"/>
          <w:b/>
          <w:color w:val="000000"/>
          <w:lang w:val="hy-AM"/>
        </w:rPr>
        <w:t xml:space="preserve">ՀՈՎՀԱՆՆԵՍ ՍՈՒՐԵՆԻ ՉԻԲՈՒԽՉՅԱՆԻՆ </w:t>
      </w:r>
      <w:r w:rsidR="00267445"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FB74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0F7759" w:rsidRDefault="00FA024B" w:rsidP="00FB74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67445" w:rsidRPr="000F7759">
        <w:rPr>
          <w:rFonts w:ascii="GHEA Grapalat" w:hAnsi="GHEA Grapalat"/>
          <w:color w:val="000000"/>
          <w:lang w:val="hy-AM"/>
        </w:rPr>
        <w:t>1.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0F7759">
        <w:rPr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Fonts w:ascii="GHEA Grapalat" w:hAnsi="GHEA Grapalat" w:cs="GHEA Grapalat"/>
          <w:color w:val="000000"/>
          <w:lang w:val="hy-AM"/>
        </w:rPr>
        <w:t>զինվորական</w:t>
      </w:r>
      <w:r w:rsidR="00267445" w:rsidRPr="000F7759">
        <w:rPr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0F7759">
        <w:rPr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Fonts w:ascii="GHEA Grapalat" w:hAnsi="GHEA Grapalat" w:cs="GHEA Grapalat"/>
          <w:color w:val="000000"/>
          <w:lang w:val="hy-AM"/>
        </w:rPr>
        <w:t>ազատել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</w:t>
      </w:r>
      <w:r w:rsidR="00474532">
        <w:rPr>
          <w:rFonts w:ascii="GHEA Grapalat" w:hAnsi="GHEA Grapalat"/>
          <w:color w:val="000000"/>
          <w:lang w:val="hy-AM"/>
        </w:rPr>
        <w:t xml:space="preserve">Գրիգոր Սուրենի Չիբուխչյանին </w:t>
      </w:r>
      <w:r w:rsidR="00474532" w:rsidRPr="000F7759">
        <w:rPr>
          <w:rFonts w:ascii="GHEA Grapalat" w:hAnsi="GHEA Grapalat"/>
          <w:color w:val="000000"/>
          <w:lang w:val="hy-AM"/>
        </w:rPr>
        <w:t>(ծնվ.՝</w:t>
      </w:r>
      <w:r w:rsidR="00474532">
        <w:rPr>
          <w:rFonts w:ascii="GHEA Grapalat" w:hAnsi="GHEA Grapalat"/>
          <w:color w:val="000000"/>
          <w:lang w:val="hy-AM"/>
        </w:rPr>
        <w:t xml:space="preserve"> 1996 թվականի օգոստոսի 14-ին, հաշվառման հասցե՝ Երևան, Եղբայրության 11 շ., բն. 2</w:t>
      </w:r>
      <w:r w:rsidR="00C94D37">
        <w:rPr>
          <w:rFonts w:ascii="GHEA Grapalat" w:hAnsi="GHEA Grapalat"/>
          <w:color w:val="000000"/>
          <w:lang w:val="hy-AM"/>
        </w:rPr>
        <w:t>7</w:t>
      </w:r>
      <w:r w:rsidR="00474532" w:rsidRPr="000F7759">
        <w:rPr>
          <w:rFonts w:ascii="GHEA Grapalat" w:hAnsi="GHEA Grapalat"/>
          <w:color w:val="000000"/>
          <w:lang w:val="hy-AM"/>
        </w:rPr>
        <w:t>)</w:t>
      </w:r>
      <w:r w:rsidR="00785F4B">
        <w:rPr>
          <w:rFonts w:ascii="GHEA Grapalat" w:hAnsi="GHEA Grapalat"/>
          <w:color w:val="000000"/>
          <w:lang w:val="hy-AM"/>
        </w:rPr>
        <w:t xml:space="preserve"> և Հովհաննես Սուրենի Չիբուխչյանին</w:t>
      </w:r>
      <w:r w:rsidR="00785F4B" w:rsidRPr="000F7759">
        <w:rPr>
          <w:rFonts w:ascii="GHEA Grapalat" w:hAnsi="GHEA Grapalat"/>
          <w:color w:val="000000"/>
          <w:lang w:val="hy-AM"/>
        </w:rPr>
        <w:t xml:space="preserve"> (ծնվ.՝ 199</w:t>
      </w:r>
      <w:r w:rsidR="00785F4B">
        <w:rPr>
          <w:rFonts w:ascii="GHEA Grapalat" w:hAnsi="GHEA Grapalat"/>
          <w:color w:val="000000"/>
          <w:lang w:val="hy-AM"/>
        </w:rPr>
        <w:t>5</w:t>
      </w:r>
      <w:r w:rsidR="00785F4B" w:rsidRPr="000F7759">
        <w:rPr>
          <w:rFonts w:ascii="GHEA Grapalat" w:hAnsi="GHEA Grapalat"/>
          <w:color w:val="000000"/>
          <w:lang w:val="hy-AM"/>
        </w:rPr>
        <w:t xml:space="preserve"> թվականի </w:t>
      </w:r>
      <w:r w:rsidR="007F66F1">
        <w:rPr>
          <w:rFonts w:ascii="GHEA Grapalat" w:hAnsi="GHEA Grapalat"/>
          <w:color w:val="000000"/>
          <w:lang w:val="hy-AM"/>
        </w:rPr>
        <w:t>մայիսի</w:t>
      </w:r>
      <w:r w:rsidR="00785F4B">
        <w:rPr>
          <w:rFonts w:ascii="GHEA Grapalat" w:hAnsi="GHEA Grapalat"/>
          <w:color w:val="000000"/>
          <w:lang w:val="hy-AM"/>
        </w:rPr>
        <w:t xml:space="preserve"> </w:t>
      </w:r>
      <w:r w:rsidR="007F66F1">
        <w:rPr>
          <w:rFonts w:ascii="GHEA Grapalat" w:hAnsi="GHEA Grapalat"/>
          <w:color w:val="000000"/>
          <w:lang w:val="hy-AM"/>
        </w:rPr>
        <w:t>4</w:t>
      </w:r>
      <w:r w:rsidR="00785F4B" w:rsidRPr="000F7759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785F4B">
        <w:rPr>
          <w:rFonts w:ascii="GHEA Grapalat" w:hAnsi="GHEA Grapalat"/>
          <w:color w:val="000000"/>
          <w:lang w:val="hy-AM"/>
        </w:rPr>
        <w:t>ք. Երևան, Եղբայրության 11 շ., բն. 29</w:t>
      </w:r>
      <w:r w:rsidR="00785F4B" w:rsidRPr="000F7759">
        <w:rPr>
          <w:rFonts w:ascii="GHEA Grapalat" w:hAnsi="GHEA Grapalat"/>
          <w:color w:val="000000"/>
          <w:lang w:val="hy-AM"/>
        </w:rPr>
        <w:t>)</w:t>
      </w:r>
      <w:r w:rsidR="00267445" w:rsidRPr="000F7759">
        <w:rPr>
          <w:rFonts w:ascii="GHEA Grapalat" w:hAnsi="GHEA Grapalat"/>
          <w:color w:val="000000"/>
          <w:lang w:val="hy-AM"/>
        </w:rPr>
        <w:t>:</w:t>
      </w:r>
    </w:p>
    <w:p w:rsidR="00267445" w:rsidRPr="000F7759" w:rsidRDefault="00267445" w:rsidP="00FB742B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FB742B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FB742B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Default="00267445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8A0A22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C417B1" w:rsidRDefault="00917839" w:rsidP="008A0A22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ՀԻՄՆԱՎՈՐՈՒՄ</w:t>
      </w:r>
    </w:p>
    <w:p w:rsidR="00FA024B" w:rsidRPr="00C417B1" w:rsidRDefault="00B7524A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  <w:r w:rsidRPr="00C417B1">
        <w:rPr>
          <w:rFonts w:ascii="Calibri" w:hAnsi="Calibri" w:cs="Calibri"/>
          <w:color w:val="000000"/>
          <w:lang w:val="hy-AM"/>
        </w:rPr>
        <w:t> </w:t>
      </w:r>
      <w:r w:rsidR="00FA024B" w:rsidRPr="00C417B1">
        <w:rPr>
          <w:rFonts w:ascii="GHEA Grapalat" w:hAnsi="GHEA Grapalat" w:cs="Courier New"/>
          <w:b/>
          <w:color w:val="000000"/>
          <w:lang w:val="hy-AM"/>
        </w:rPr>
        <w:t>ԳՐԻԳՈՐ ՍՈՒՐԵՆԻ ՉԻԲՈՒԽՉՅԱՆԻՆ</w:t>
      </w:r>
      <w:r w:rsidR="00FA024B" w:rsidRPr="00C417B1">
        <w:rPr>
          <w:rFonts w:ascii="Calibri" w:hAnsi="Calibri" w:cs="Calibri"/>
          <w:color w:val="000000"/>
          <w:lang w:val="hy-AM"/>
        </w:rPr>
        <w:t> </w:t>
      </w:r>
      <w:r w:rsidR="00FA024B" w:rsidRPr="00C417B1">
        <w:rPr>
          <w:rFonts w:ascii="GHEA Grapalat" w:hAnsi="GHEA Grapalat" w:cs="Courier New"/>
          <w:b/>
          <w:color w:val="000000"/>
          <w:lang w:val="hy-AM"/>
        </w:rPr>
        <w:t xml:space="preserve">ԵՎ </w:t>
      </w:r>
    </w:p>
    <w:p w:rsidR="00267445" w:rsidRPr="00C417B1" w:rsidRDefault="00FA024B" w:rsidP="008A0A2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417B1">
        <w:rPr>
          <w:rFonts w:ascii="GHEA Grapalat" w:hAnsi="GHEA Grapalat" w:cs="Courier New"/>
          <w:b/>
          <w:color w:val="000000"/>
          <w:lang w:val="hy-AM"/>
        </w:rPr>
        <w:t xml:space="preserve">ՀՈՎՀԱՆՆԵՍ ՍՈՒՐԵՆԻ ՉԻԲՈՒԽՉՅԱՆԻՆ </w:t>
      </w:r>
      <w:r w:rsidR="00267445" w:rsidRPr="00C417B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C417B1" w:rsidRDefault="003D646F" w:rsidP="008A0A22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C417B1" w:rsidRDefault="00917839" w:rsidP="008A0A22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C417B1" w:rsidRDefault="00917839" w:rsidP="00FB742B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C417B1" w:rsidRDefault="004F4359" w:rsidP="00FB742B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C417B1">
        <w:rPr>
          <w:rFonts w:ascii="GHEA Grapalat" w:hAnsi="GHEA Grapalat"/>
          <w:sz w:val="24"/>
          <w:szCs w:val="24"/>
          <w:lang w:val="hy-AM"/>
        </w:rPr>
        <w:t>«</w:t>
      </w:r>
      <w:r w:rsidR="001D6FCC" w:rsidRPr="00C417B1">
        <w:rPr>
          <w:rFonts w:ascii="GHEA Grapalat" w:hAnsi="GHEA Grapalat"/>
          <w:sz w:val="24"/>
          <w:szCs w:val="24"/>
          <w:lang w:val="hy-AM"/>
        </w:rPr>
        <w:t>Գրիգոր Սուրենի Չիբուխչյանին և Հովհաննես Սուրենի Չիբուխչյանին</w:t>
      </w:r>
      <w:r w:rsidR="00375C9E" w:rsidRPr="00C417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17B1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917839"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C417B1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D6FCC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="001961EC" w:rsidRPr="00C417B1">
        <w:rPr>
          <w:rFonts w:ascii="GHEA Grapalat" w:hAnsi="GHEA Grapalat" w:cs="Noto Sans Armenian"/>
          <w:sz w:val="24"/>
          <w:szCs w:val="24"/>
          <w:lang w:val="hy-AM"/>
        </w:rPr>
        <w:t xml:space="preserve"> </w:t>
      </w:r>
      <w:r w:rsidR="00FD4167" w:rsidRPr="00C417B1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 w:rsidRPr="00C417B1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 w:rsidRPr="00C417B1">
        <w:rPr>
          <w:rFonts w:ascii="GHEA Grapalat" w:hAnsi="GHEA Grapalat"/>
          <w:sz w:val="24"/>
          <w:szCs w:val="24"/>
          <w:lang w:val="hy-AM"/>
        </w:rPr>
        <w:t>ձեռք բեր</w:t>
      </w:r>
      <w:r w:rsidR="00CD45DB" w:rsidRPr="00C417B1">
        <w:rPr>
          <w:rFonts w:ascii="GHEA Grapalat" w:hAnsi="GHEA Grapalat"/>
          <w:sz w:val="24"/>
          <w:szCs w:val="24"/>
          <w:lang w:val="hy-AM"/>
        </w:rPr>
        <w:t>վ</w:t>
      </w:r>
      <w:r w:rsidR="00FD4167" w:rsidRPr="00C417B1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C417B1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="00FD4167" w:rsidRPr="00C417B1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="00FD4167" w:rsidRPr="00C417B1">
        <w:rPr>
          <w:rFonts w:ascii="GHEA Grapalat" w:hAnsi="GHEA Grapalat"/>
          <w:sz w:val="24"/>
          <w:szCs w:val="24"/>
          <w:lang w:val="hy-AM"/>
        </w:rPr>
        <w:softHyphen/>
      </w:r>
      <w:r w:rsidR="000E7142" w:rsidRPr="00C417B1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ընձեռնմամբ:</w:t>
      </w:r>
    </w:p>
    <w:p w:rsidR="00917839" w:rsidRPr="00C417B1" w:rsidRDefault="00917839" w:rsidP="00FB742B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917839" w:rsidRPr="00C417B1" w:rsidRDefault="00B65078" w:rsidP="00FB742B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C30A3E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="009178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6C2A7C" w:rsidRPr="00C417B1" w:rsidRDefault="000E1F87" w:rsidP="00FB74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highlight w:val="yellow"/>
          <w:lang w:val="hy-AM"/>
        </w:rPr>
      </w:pPr>
      <w:r w:rsidRPr="00C417B1">
        <w:rPr>
          <w:rFonts w:ascii="GHEA Grapalat" w:eastAsiaTheme="minorEastAsia" w:hAnsi="GHEA Grapalat" w:cs="Sylfaen"/>
          <w:color w:val="000000"/>
          <w:lang w:val="hy-AM"/>
        </w:rPr>
        <w:t xml:space="preserve">    </w:t>
      </w:r>
      <w:r w:rsidR="0095180A" w:rsidRPr="00C417B1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 w:rsidR="004B2348" w:rsidRPr="00C417B1">
        <w:rPr>
          <w:rFonts w:ascii="GHEA Grapalat" w:eastAsiaTheme="minorEastAsia" w:hAnsi="GHEA Grapalat" w:cs="Sylfaen"/>
          <w:color w:val="000000"/>
          <w:lang w:val="hy-AM"/>
        </w:rPr>
        <w:t xml:space="preserve">ներ </w:t>
      </w:r>
      <w:r w:rsidR="004B2348" w:rsidRPr="00C417B1">
        <w:rPr>
          <w:rFonts w:ascii="GHEA Grapalat" w:hAnsi="GHEA Grapalat"/>
          <w:color w:val="000000"/>
          <w:lang w:val="hy-AM"/>
        </w:rPr>
        <w:t>Գրիգոր Սուրենի Չիբուխչյան</w:t>
      </w:r>
      <w:r w:rsidR="0020695C" w:rsidRPr="00C417B1">
        <w:rPr>
          <w:rFonts w:ascii="GHEA Grapalat" w:hAnsi="GHEA Grapalat"/>
          <w:color w:val="000000"/>
          <w:lang w:val="hy-AM"/>
        </w:rPr>
        <w:t>ը</w:t>
      </w:r>
      <w:r w:rsidR="004B2348" w:rsidRPr="00C417B1">
        <w:rPr>
          <w:rFonts w:ascii="GHEA Grapalat" w:hAnsi="GHEA Grapalat"/>
          <w:color w:val="000000"/>
          <w:lang w:val="hy-AM"/>
        </w:rPr>
        <w:t xml:space="preserve"> (ծնվ.՝ 1996 թվականի օգոստոսի 14-ին, հաշվառման հասցե՝ Երևան, Եղբայրության 11 շ., բն. 2</w:t>
      </w:r>
      <w:r w:rsidR="00C94D37" w:rsidRPr="00C417B1">
        <w:rPr>
          <w:rFonts w:ascii="GHEA Grapalat" w:hAnsi="GHEA Grapalat"/>
          <w:color w:val="000000"/>
          <w:lang w:val="hy-AM"/>
        </w:rPr>
        <w:t>7</w:t>
      </w:r>
      <w:r w:rsidR="004B2348" w:rsidRPr="00C417B1">
        <w:rPr>
          <w:rFonts w:ascii="GHEA Grapalat" w:hAnsi="GHEA Grapalat"/>
          <w:color w:val="000000"/>
          <w:lang w:val="hy-AM"/>
        </w:rPr>
        <w:t>) և Հովհաննես Սուրենի Չիբուխչյան</w:t>
      </w:r>
      <w:r w:rsidR="0020695C" w:rsidRPr="00C417B1">
        <w:rPr>
          <w:rFonts w:ascii="GHEA Grapalat" w:hAnsi="GHEA Grapalat"/>
          <w:color w:val="000000"/>
          <w:lang w:val="hy-AM"/>
        </w:rPr>
        <w:t>ը</w:t>
      </w:r>
      <w:r w:rsidR="004B2348" w:rsidRPr="00C417B1">
        <w:rPr>
          <w:rFonts w:ascii="GHEA Grapalat" w:hAnsi="GHEA Grapalat"/>
          <w:color w:val="000000"/>
          <w:lang w:val="hy-AM"/>
        </w:rPr>
        <w:t xml:space="preserve"> (ծնվ.՝ 1995 թվականի </w:t>
      </w:r>
      <w:r w:rsidR="002126E6" w:rsidRPr="00C417B1">
        <w:rPr>
          <w:rFonts w:ascii="GHEA Grapalat" w:hAnsi="GHEA Grapalat"/>
          <w:color w:val="000000"/>
          <w:lang w:val="hy-AM"/>
        </w:rPr>
        <w:t>մայիսի</w:t>
      </w:r>
      <w:r w:rsidR="004B2348" w:rsidRPr="00C417B1">
        <w:rPr>
          <w:rFonts w:ascii="GHEA Grapalat" w:hAnsi="GHEA Grapalat"/>
          <w:color w:val="000000"/>
          <w:lang w:val="hy-AM"/>
        </w:rPr>
        <w:t xml:space="preserve"> </w:t>
      </w:r>
      <w:r w:rsidR="002126E6" w:rsidRPr="00C417B1">
        <w:rPr>
          <w:rFonts w:ascii="GHEA Grapalat" w:hAnsi="GHEA Grapalat"/>
          <w:color w:val="000000"/>
          <w:lang w:val="hy-AM"/>
        </w:rPr>
        <w:t>4</w:t>
      </w:r>
      <w:r w:rsidR="004B2348" w:rsidRPr="00C417B1">
        <w:rPr>
          <w:rFonts w:ascii="GHEA Grapalat" w:hAnsi="GHEA Grapalat"/>
          <w:color w:val="000000"/>
          <w:lang w:val="hy-AM"/>
        </w:rPr>
        <w:t xml:space="preserve">-ին, հաշվառման հասցեն՝ ք. Երևան, Եղբայրության 11 շ., բն. 29), </w:t>
      </w:r>
      <w:r w:rsidR="00E3564B" w:rsidRPr="00C417B1">
        <w:rPr>
          <w:rFonts w:ascii="GHEA Grapalat" w:hAnsi="GHEA Grapalat"/>
          <w:lang w:val="hy-AM"/>
        </w:rPr>
        <w:t>ՀՀ կառավարության</w:t>
      </w:r>
      <w:r w:rsidR="0095180A" w:rsidRPr="00C417B1">
        <w:rPr>
          <w:rFonts w:ascii="GHEA Grapalat" w:eastAsiaTheme="minorEastAsia" w:hAnsi="GHEA Grapalat" w:cs="Sylfaen"/>
          <w:lang w:val="hy-AM"/>
        </w:rPr>
        <w:t xml:space="preserve"> </w:t>
      </w:r>
      <w:r w:rsidR="00E3564B" w:rsidRPr="00C417B1">
        <w:rPr>
          <w:rFonts w:ascii="GHEA Grapalat" w:hAnsi="GHEA Grapalat"/>
          <w:lang w:val="hy-AM"/>
        </w:rPr>
        <w:t>2018 թվականի հուլիսի 19-ի N 796-Ա որոշմամբ ստանալով տարկետում</w:t>
      </w:r>
      <w:r w:rsidR="004D3214" w:rsidRPr="00C417B1">
        <w:rPr>
          <w:rFonts w:ascii="GHEA Grapalat" w:hAnsi="GHEA Grapalat"/>
          <w:lang w:val="hy-AM"/>
        </w:rPr>
        <w:t xml:space="preserve">, ընդունվել </w:t>
      </w:r>
      <w:r w:rsidR="00374BBB" w:rsidRPr="00C417B1">
        <w:rPr>
          <w:rFonts w:ascii="GHEA Grapalat" w:hAnsi="GHEA Grapalat"/>
          <w:lang w:val="hy-AM"/>
        </w:rPr>
        <w:t xml:space="preserve">են Հայաստանի ազգային պոլիտեխնիկական համալսարանի ասպիրանտուրան </w:t>
      </w:r>
      <w:r w:rsidR="004D3214" w:rsidRPr="00C417B1">
        <w:rPr>
          <w:rFonts w:ascii="GHEA Grapalat" w:hAnsi="GHEA Grapalat"/>
          <w:lang w:val="hy-AM"/>
        </w:rPr>
        <w:t xml:space="preserve">և </w:t>
      </w:r>
      <w:r w:rsidR="00796D8F" w:rsidRPr="00C417B1">
        <w:rPr>
          <w:rFonts w:ascii="GHEA Grapalat" w:hAnsi="GHEA Grapalat"/>
          <w:lang w:val="hy-AM"/>
        </w:rPr>
        <w:t xml:space="preserve">շարունակել </w:t>
      </w:r>
      <w:r w:rsidR="00856E08" w:rsidRPr="00C417B1">
        <w:rPr>
          <w:rFonts w:ascii="GHEA Grapalat" w:hAnsi="GHEA Grapalat"/>
          <w:lang w:val="hy-AM"/>
        </w:rPr>
        <w:t>են</w:t>
      </w:r>
      <w:r w:rsidR="00796D8F" w:rsidRPr="00C417B1">
        <w:rPr>
          <w:rFonts w:ascii="GHEA Grapalat" w:hAnsi="GHEA Grapalat"/>
          <w:lang w:val="hy-AM"/>
        </w:rPr>
        <w:t xml:space="preserve"> </w:t>
      </w:r>
      <w:r w:rsidR="000E17DA" w:rsidRPr="00C417B1">
        <w:rPr>
          <w:rFonts w:ascii="GHEA Grapalat" w:hAnsi="GHEA Grapalat"/>
          <w:lang w:val="hy-AM"/>
        </w:rPr>
        <w:t xml:space="preserve">իրենց </w:t>
      </w:r>
      <w:r w:rsidR="008F6DB0" w:rsidRPr="00C417B1">
        <w:rPr>
          <w:rFonts w:ascii="GHEA Grapalat" w:hAnsi="GHEA Grapalat"/>
          <w:lang w:val="hy-AM"/>
        </w:rPr>
        <w:t xml:space="preserve">գիտական և </w:t>
      </w:r>
      <w:r w:rsidR="00796D8F" w:rsidRPr="00C417B1">
        <w:rPr>
          <w:rFonts w:ascii="GHEA Grapalat" w:hAnsi="GHEA Grapalat"/>
          <w:lang w:val="hy-AM"/>
        </w:rPr>
        <w:t>գիտատեխնիկական գործունեությ</w:t>
      </w:r>
      <w:r w:rsidR="004D3214" w:rsidRPr="00C417B1">
        <w:rPr>
          <w:rFonts w:ascii="GHEA Grapalat" w:hAnsi="GHEA Grapalat"/>
          <w:lang w:val="hy-AM"/>
        </w:rPr>
        <w:t>ունը</w:t>
      </w:r>
      <w:r w:rsidR="00CF2610" w:rsidRPr="00C417B1">
        <w:rPr>
          <w:rFonts w:ascii="GHEA Grapalat" w:hAnsi="GHEA Grapalat"/>
          <w:lang w:val="hy-AM"/>
        </w:rPr>
        <w:t>՝</w:t>
      </w:r>
      <w:r w:rsidR="00B23FAC" w:rsidRPr="00C417B1">
        <w:rPr>
          <w:rFonts w:ascii="GHEA Grapalat" w:hAnsi="GHEA Grapalat"/>
          <w:lang w:val="hy-AM"/>
        </w:rPr>
        <w:t xml:space="preserve"> Գ. Չիբուխչյանը 2019 թվականից, իսկ Հ. Չիբուխչյանը 2020 թվականից առ այսօր աշխատում են </w:t>
      </w:r>
      <w:r w:rsidR="00132FC0" w:rsidRPr="00C417B1">
        <w:rPr>
          <w:rFonts w:ascii="GHEA Grapalat" w:hAnsi="GHEA Grapalat"/>
          <w:lang w:val="hy-AM"/>
        </w:rPr>
        <w:t>«Հայաստանի ազգային պոլիտեխնիկական համալսարան» հիմնադրամում</w:t>
      </w:r>
      <w:r w:rsidR="00C124DA" w:rsidRPr="00C417B1">
        <w:rPr>
          <w:rFonts w:ascii="GHEA Grapalat" w:hAnsi="GHEA Grapalat"/>
          <w:lang w:val="hy-AM"/>
        </w:rPr>
        <w:t xml:space="preserve">՝ </w:t>
      </w:r>
      <w:r w:rsidR="008F6DB0" w:rsidRPr="00C417B1">
        <w:rPr>
          <w:rFonts w:ascii="GHEA Grapalat" w:hAnsi="GHEA Grapalat"/>
          <w:lang w:val="hy-AM"/>
        </w:rPr>
        <w:t xml:space="preserve"> որպես դասախոս</w:t>
      </w:r>
      <w:r w:rsidR="00051CBD" w:rsidRPr="00C417B1">
        <w:rPr>
          <w:rFonts w:ascii="GHEA Grapalat" w:hAnsi="GHEA Grapalat"/>
          <w:lang w:val="hy-AM"/>
        </w:rPr>
        <w:t>:</w:t>
      </w:r>
      <w:r w:rsidR="008B122E" w:rsidRPr="00C417B1">
        <w:rPr>
          <w:rFonts w:ascii="GHEA Grapalat" w:hAnsi="GHEA Grapalat"/>
          <w:highlight w:val="yellow"/>
          <w:lang w:val="hy-AM"/>
        </w:rPr>
        <w:t xml:space="preserve"> </w:t>
      </w:r>
    </w:p>
    <w:p w:rsidR="00A44975" w:rsidRPr="00C417B1" w:rsidRDefault="0085169B" w:rsidP="00FB742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417B1">
        <w:rPr>
          <w:rFonts w:ascii="GHEA Grapalat" w:hAnsi="GHEA Grapalat"/>
          <w:lang w:val="hy-AM"/>
        </w:rPr>
        <w:t xml:space="preserve">Գրիգոր Սուրենի Չիբուխչյանը </w:t>
      </w:r>
      <w:r w:rsidR="00E3564B" w:rsidRPr="00C417B1">
        <w:rPr>
          <w:rFonts w:ascii="GHEA Grapalat" w:hAnsi="GHEA Grapalat"/>
          <w:lang w:val="hy-AM"/>
        </w:rPr>
        <w:t>202</w:t>
      </w:r>
      <w:r w:rsidR="00FC2592" w:rsidRPr="00C417B1">
        <w:rPr>
          <w:rFonts w:ascii="GHEA Grapalat" w:hAnsi="GHEA Grapalat"/>
          <w:lang w:val="hy-AM"/>
        </w:rPr>
        <w:t>0</w:t>
      </w:r>
      <w:r w:rsidR="00E3564B" w:rsidRPr="00C417B1">
        <w:rPr>
          <w:rFonts w:ascii="GHEA Grapalat" w:hAnsi="GHEA Grapalat"/>
          <w:lang w:val="hy-AM"/>
        </w:rPr>
        <w:t xml:space="preserve"> թվականի </w:t>
      </w:r>
      <w:r w:rsidR="00B54A4E" w:rsidRPr="00C417B1">
        <w:rPr>
          <w:rFonts w:ascii="GHEA Grapalat" w:hAnsi="GHEA Grapalat"/>
          <w:lang w:val="hy-AM"/>
        </w:rPr>
        <w:t>դեկտեմբերի</w:t>
      </w:r>
      <w:r w:rsidR="00FC2592" w:rsidRPr="00C417B1">
        <w:rPr>
          <w:rFonts w:ascii="GHEA Grapalat" w:hAnsi="GHEA Grapalat"/>
          <w:lang w:val="hy-AM"/>
        </w:rPr>
        <w:t xml:space="preserve"> 1</w:t>
      </w:r>
      <w:r w:rsidR="00B54A4E" w:rsidRPr="00C417B1">
        <w:rPr>
          <w:rFonts w:ascii="GHEA Grapalat" w:hAnsi="GHEA Grapalat"/>
          <w:lang w:val="hy-AM"/>
        </w:rPr>
        <w:t>8</w:t>
      </w:r>
      <w:r w:rsidR="00FC2592" w:rsidRPr="00C417B1">
        <w:rPr>
          <w:rFonts w:ascii="GHEA Grapalat" w:hAnsi="GHEA Grapalat"/>
          <w:lang w:val="hy-AM"/>
        </w:rPr>
        <w:t>-ին</w:t>
      </w:r>
      <w:r w:rsidR="00DC5586" w:rsidRPr="00C417B1">
        <w:rPr>
          <w:rFonts w:ascii="GHEA Grapalat" w:hAnsi="GHEA Grapalat"/>
          <w:lang w:val="hy-AM"/>
        </w:rPr>
        <w:t xml:space="preserve"> </w:t>
      </w:r>
      <w:r w:rsidR="00E3564B" w:rsidRPr="00C417B1">
        <w:rPr>
          <w:rFonts w:ascii="GHEA Grapalat" w:hAnsi="GHEA Grapalat"/>
          <w:lang w:val="hy-AM"/>
        </w:rPr>
        <w:t>պաշտպանել է ատենախոսությունը, և ՀՀ ԲՈԿ-ի 0</w:t>
      </w:r>
      <w:r w:rsidR="002631EE" w:rsidRPr="00C417B1">
        <w:rPr>
          <w:rFonts w:ascii="GHEA Grapalat" w:hAnsi="GHEA Grapalat"/>
          <w:lang w:val="hy-AM"/>
        </w:rPr>
        <w:t>33</w:t>
      </w:r>
      <w:r w:rsidR="00E3564B" w:rsidRPr="00C417B1">
        <w:rPr>
          <w:rFonts w:ascii="GHEA Grapalat" w:hAnsi="GHEA Grapalat"/>
          <w:lang w:val="hy-AM"/>
        </w:rPr>
        <w:t xml:space="preserve"> մասնագիտական խորհրդի որոշմամբ նրան շնորհվել է </w:t>
      </w:r>
      <w:r w:rsidR="002631EE" w:rsidRPr="00C417B1">
        <w:rPr>
          <w:rFonts w:ascii="GHEA Grapalat" w:hAnsi="GHEA Grapalat"/>
          <w:lang w:val="hy-AM"/>
        </w:rPr>
        <w:t xml:space="preserve">տեխնիկական գիտությունների թեկնածուի </w:t>
      </w:r>
      <w:r w:rsidR="00E3564B" w:rsidRPr="00C417B1">
        <w:rPr>
          <w:rFonts w:ascii="GHEA Grapalat" w:hAnsi="GHEA Grapalat"/>
          <w:lang w:val="hy-AM"/>
        </w:rPr>
        <w:t xml:space="preserve">գիտական աստիճան՝ </w:t>
      </w:r>
      <w:r w:rsidR="00A9166B" w:rsidRPr="00C417B1">
        <w:rPr>
          <w:rFonts w:ascii="GHEA Grapalat" w:hAnsi="GHEA Grapalat"/>
          <w:lang w:val="hy-AM"/>
        </w:rPr>
        <w:t>«</w:t>
      </w:r>
      <w:r w:rsidR="00F251F9" w:rsidRPr="00C417B1">
        <w:rPr>
          <w:rFonts w:ascii="GHEA Grapalat" w:hAnsi="GHEA Grapalat"/>
          <w:lang w:val="hy-AM"/>
        </w:rPr>
        <w:t>Միկրոավտոբուսների տրանսմիսիայի հուսալիության գնահատումը և բարելավումը</w:t>
      </w:r>
      <w:r w:rsidR="00D21450" w:rsidRPr="00C417B1">
        <w:rPr>
          <w:rFonts w:ascii="GHEA Grapalat" w:hAnsi="GHEA Grapalat"/>
          <w:lang w:val="hy-AM"/>
        </w:rPr>
        <w:t>» թեմայով</w:t>
      </w:r>
      <w:r w:rsidR="00E3564B" w:rsidRPr="00C417B1">
        <w:rPr>
          <w:rFonts w:ascii="GHEA Grapalat" w:hAnsi="GHEA Grapalat"/>
          <w:lang w:val="hy-AM"/>
        </w:rPr>
        <w:t>:</w:t>
      </w:r>
      <w:r w:rsidR="00A901CB" w:rsidRPr="00C417B1">
        <w:rPr>
          <w:rFonts w:ascii="GHEA Grapalat" w:hAnsi="GHEA Grapalat"/>
          <w:lang w:val="hy-AM"/>
        </w:rPr>
        <w:t xml:space="preserve"> </w:t>
      </w:r>
      <w:r w:rsidR="005A70BC" w:rsidRPr="00C417B1">
        <w:rPr>
          <w:rFonts w:ascii="GHEA Grapalat" w:hAnsi="GHEA Grapalat"/>
          <w:lang w:val="hy-AM"/>
        </w:rPr>
        <w:t xml:space="preserve">Աշխատում է </w:t>
      </w:r>
      <w:r w:rsidR="00885803" w:rsidRPr="00C417B1">
        <w:rPr>
          <w:rFonts w:ascii="GHEA Grapalat" w:hAnsi="GHEA Grapalat"/>
          <w:lang w:val="hy-AM"/>
        </w:rPr>
        <w:t xml:space="preserve">«Հայաստանի ազգային պոլիտեխնիկական համալսարան» հիմնադրամի </w:t>
      </w:r>
      <w:r w:rsidR="009D00EB" w:rsidRPr="00C417B1">
        <w:rPr>
          <w:rFonts w:ascii="GHEA Grapalat" w:hAnsi="GHEA Grapalat"/>
          <w:lang w:val="hy-AM"/>
        </w:rPr>
        <w:t>«</w:t>
      </w:r>
      <w:r w:rsidR="00885803" w:rsidRPr="00C417B1">
        <w:rPr>
          <w:rFonts w:ascii="GHEA Grapalat" w:hAnsi="GHEA Grapalat"/>
          <w:lang w:val="hy-AM"/>
        </w:rPr>
        <w:t xml:space="preserve">Տրանսպորտային միջոցների </w:t>
      </w:r>
      <w:r w:rsidR="00CC5F5E" w:rsidRPr="00C417B1">
        <w:rPr>
          <w:rFonts w:ascii="GHEA Grapalat" w:hAnsi="GHEA Grapalat"/>
          <w:lang w:val="hy-AM"/>
        </w:rPr>
        <w:t>ամբիոնում»</w:t>
      </w:r>
      <w:r w:rsidR="00A44975" w:rsidRPr="00C417B1">
        <w:rPr>
          <w:rFonts w:ascii="GHEA Grapalat" w:hAnsi="GHEA Grapalat"/>
          <w:lang w:val="hy-AM"/>
        </w:rPr>
        <w:t xml:space="preserve"> </w:t>
      </w:r>
      <w:r w:rsidR="00CC5F5E" w:rsidRPr="00C417B1">
        <w:rPr>
          <w:rFonts w:ascii="GHEA Grapalat" w:hAnsi="GHEA Grapalat"/>
          <w:lang w:val="hy-AM"/>
        </w:rPr>
        <w:t>որպես դասախոս</w:t>
      </w:r>
      <w:r w:rsidR="00A44975" w:rsidRPr="00C417B1">
        <w:rPr>
          <w:rFonts w:ascii="GHEA Grapalat" w:hAnsi="GHEA Grapalat"/>
          <w:lang w:val="hy-AM"/>
        </w:rPr>
        <w:t>:</w:t>
      </w:r>
      <w:r w:rsidR="008029D2" w:rsidRPr="00C417B1">
        <w:rPr>
          <w:rFonts w:ascii="GHEA Grapalat" w:hAnsi="GHEA Grapalat"/>
          <w:lang w:val="hy-AM"/>
        </w:rPr>
        <w:t xml:space="preserve"> </w:t>
      </w:r>
    </w:p>
    <w:p w:rsidR="00E3564B" w:rsidRPr="00C417B1" w:rsidRDefault="00A44975" w:rsidP="00FB742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417B1">
        <w:rPr>
          <w:rFonts w:ascii="GHEA Grapalat" w:hAnsi="GHEA Grapalat"/>
          <w:lang w:val="hy-AM"/>
        </w:rPr>
        <w:lastRenderedPageBreak/>
        <w:t xml:space="preserve">Նա որպես </w:t>
      </w:r>
      <w:r w:rsidR="00144B10" w:rsidRPr="00C417B1">
        <w:rPr>
          <w:rFonts w:ascii="GHEA Grapalat" w:hAnsi="GHEA Grapalat"/>
          <w:lang w:val="hy-AM"/>
        </w:rPr>
        <w:t xml:space="preserve">միայն իր կողմից հեղինակած </w:t>
      </w:r>
      <w:r w:rsidRPr="00C417B1">
        <w:rPr>
          <w:rFonts w:ascii="GHEA Grapalat" w:hAnsi="GHEA Grapalat"/>
          <w:lang w:val="hy-AM"/>
        </w:rPr>
        <w:t xml:space="preserve">և համահեղինակ հրապարակել է հոդվածներ և միջազգային գիտաժողովներում զեկույցներ՝ նվիրված տրանսպորտային միջոցների և տեխնոլոգիական սարքավորումների հուսալիության, երկարակեցության և աշխատունակության բարձնարցման հիմնահարցերին, որոնք ներկայումս կարևոր նշանակություն ունեն Հայաստանում և ԵԱՏՄ անդամ երկրներում տնտեսության տարբեր ոլորտներում շահագործվող ավտոտրանսպորտային միջոցների անվտանգ շահագործման համար: </w:t>
      </w:r>
    </w:p>
    <w:p w:rsidR="002932B9" w:rsidRPr="00C417B1" w:rsidRDefault="00A44975" w:rsidP="00FB742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417B1">
        <w:rPr>
          <w:rFonts w:ascii="GHEA Grapalat" w:hAnsi="GHEA Grapalat"/>
          <w:lang w:val="hy-AM"/>
        </w:rPr>
        <w:t xml:space="preserve">  </w:t>
      </w:r>
      <w:r w:rsidRPr="00C417B1">
        <w:rPr>
          <w:rFonts w:ascii="GHEA Grapalat" w:hAnsi="GHEA Grapalat"/>
          <w:color w:val="000000"/>
          <w:lang w:val="hy-AM"/>
        </w:rPr>
        <w:t xml:space="preserve">Հովհաննես Սուրենի Չիբուխչյանին </w:t>
      </w:r>
      <w:r w:rsidR="00EE6200" w:rsidRPr="00C417B1">
        <w:rPr>
          <w:rFonts w:ascii="GHEA Grapalat" w:hAnsi="GHEA Grapalat"/>
          <w:color w:val="000000"/>
          <w:lang w:val="hy-AM"/>
        </w:rPr>
        <w:t xml:space="preserve">2020 թվականի դեկտեմբերի 17-ին </w:t>
      </w:r>
      <w:r w:rsidR="00345F2C" w:rsidRPr="00C417B1">
        <w:rPr>
          <w:rFonts w:ascii="GHEA Grapalat" w:hAnsi="GHEA Grapalat"/>
          <w:color w:val="000000"/>
          <w:lang w:val="hy-AM"/>
        </w:rPr>
        <w:t xml:space="preserve"> պաշտպանել է </w:t>
      </w:r>
      <w:r w:rsidR="0021175F" w:rsidRPr="00C417B1">
        <w:rPr>
          <w:rFonts w:ascii="GHEA Grapalat" w:hAnsi="GHEA Grapalat"/>
          <w:color w:val="000000"/>
          <w:lang w:val="hy-AM"/>
        </w:rPr>
        <w:t>ատենախոսությունը</w:t>
      </w:r>
      <w:r w:rsidR="008F3FFD" w:rsidRPr="00C417B1">
        <w:rPr>
          <w:rFonts w:ascii="GHEA Grapalat" w:hAnsi="GHEA Grapalat"/>
          <w:lang w:val="hy-AM"/>
        </w:rPr>
        <w:t>, և ՀՀ ԲՈԿ-ի 034 մասնագիտական խորհրդի որոշմամբ նրան</w:t>
      </w:r>
      <w:r w:rsidR="00CE7465" w:rsidRPr="00C417B1">
        <w:rPr>
          <w:rFonts w:ascii="GHEA Grapalat" w:hAnsi="GHEA Grapalat"/>
          <w:lang w:val="hy-AM"/>
        </w:rPr>
        <w:t xml:space="preserve"> շնորհվել է տեխնիկական գիտությունների թեկնածուի գիտական աստիճան</w:t>
      </w:r>
      <w:r w:rsidR="001769B6" w:rsidRPr="00C417B1">
        <w:rPr>
          <w:rFonts w:ascii="GHEA Grapalat" w:hAnsi="GHEA Grapalat"/>
          <w:lang w:val="hy-AM"/>
        </w:rPr>
        <w:t>՝ «Թռչող ապարատների բարեկապատ մեքենամասերի ամրության բարձրացումը ուլտրաձայնային տեխնոլոգիայի կիրառմամբ»</w:t>
      </w:r>
      <w:r w:rsidR="00BF7D3C" w:rsidRPr="00C417B1">
        <w:rPr>
          <w:rFonts w:ascii="GHEA Grapalat" w:hAnsi="GHEA Grapalat"/>
          <w:lang w:val="hy-AM"/>
        </w:rPr>
        <w:t xml:space="preserve"> թեմայով:</w:t>
      </w:r>
      <w:r w:rsidR="006361D5" w:rsidRPr="00C417B1">
        <w:rPr>
          <w:rFonts w:ascii="GHEA Grapalat" w:hAnsi="GHEA Grapalat"/>
          <w:lang w:val="hy-AM"/>
        </w:rPr>
        <w:t xml:space="preserve"> Աշխատում է «Հայաստանի ազգային պոլիտեխնիկական համալսարան»  հիմնադրամի «Մեքենաշինության տեխնոլոգիաների և ավտոմատացման ամբիոնում» որպես դասախոս:</w:t>
      </w:r>
    </w:p>
    <w:p w:rsidR="00B64B3E" w:rsidRPr="00C417B1" w:rsidRDefault="00B64B3E" w:rsidP="00FB742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417B1">
        <w:rPr>
          <w:rFonts w:ascii="GHEA Grapalat" w:hAnsi="GHEA Grapalat"/>
          <w:lang w:val="hy-AM"/>
        </w:rPr>
        <w:t xml:space="preserve">Նա որպես միայն իր կողմից հեղինակած և համահեղինակ հրապարակել է </w:t>
      </w:r>
      <w:r w:rsidR="005A0E74" w:rsidRPr="00C417B1">
        <w:rPr>
          <w:rFonts w:ascii="GHEA Grapalat" w:hAnsi="GHEA Grapalat"/>
          <w:lang w:val="hy-AM"/>
        </w:rPr>
        <w:t xml:space="preserve">գիտական </w:t>
      </w:r>
      <w:r w:rsidRPr="00C417B1">
        <w:rPr>
          <w:rFonts w:ascii="GHEA Grapalat" w:hAnsi="GHEA Grapalat"/>
          <w:lang w:val="hy-AM"/>
        </w:rPr>
        <w:t>հոդվածներ՝</w:t>
      </w:r>
      <w:r w:rsidR="005A0E74" w:rsidRPr="00C417B1">
        <w:rPr>
          <w:rFonts w:ascii="GHEA Grapalat" w:hAnsi="GHEA Grapalat"/>
          <w:lang w:val="hy-AM"/>
        </w:rPr>
        <w:t xml:space="preserve">  Հայաստանի և արտերկրների գիտատեխնիկական առաջատար ամսագրերում նվիրված թռչող ապարատների և անօդաչու թռչող սարքերի մեքենամասերի շահագործական հատկությունների բարձրացմանը և առավել արդյունավետ ուլտրաձայնային եղանակի կատար</w:t>
      </w:r>
      <w:r w:rsidR="0020695C" w:rsidRPr="00C417B1">
        <w:rPr>
          <w:rFonts w:ascii="GHEA Grapalat" w:hAnsi="GHEA Grapalat"/>
          <w:lang w:val="hy-AM"/>
        </w:rPr>
        <w:t>ելագործմանն</w:t>
      </w:r>
      <w:r w:rsidR="005A0E74" w:rsidRPr="00C417B1">
        <w:rPr>
          <w:rFonts w:ascii="GHEA Grapalat" w:hAnsi="GHEA Grapalat"/>
          <w:lang w:val="hy-AM"/>
        </w:rPr>
        <w:t xml:space="preserve"> ու գործնական արդյունավետ կիրառմանը</w:t>
      </w:r>
      <w:r w:rsidR="00181C9C" w:rsidRPr="00C417B1">
        <w:rPr>
          <w:rFonts w:ascii="GHEA Grapalat" w:hAnsi="GHEA Grapalat"/>
          <w:lang w:val="hy-AM"/>
        </w:rPr>
        <w:t>:</w:t>
      </w:r>
    </w:p>
    <w:p w:rsidR="00917839" w:rsidRPr="00C417B1" w:rsidRDefault="00917839" w:rsidP="00FB742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C417B1">
        <w:rPr>
          <w:rFonts w:ascii="GHEA Grapalat" w:eastAsia="Calibri" w:hAnsi="GHEA Grapalat" w:cs="Arial"/>
          <w:b/>
          <w:lang w:val="hy-AM"/>
        </w:rPr>
        <w:t>Ակնկալվող</w:t>
      </w:r>
      <w:r w:rsidRPr="00C417B1">
        <w:rPr>
          <w:rFonts w:ascii="GHEA Grapalat" w:eastAsia="Calibri" w:hAnsi="GHEA Grapalat"/>
          <w:b/>
          <w:lang w:val="hy-AM"/>
        </w:rPr>
        <w:t xml:space="preserve"> արդյունքը.</w:t>
      </w:r>
    </w:p>
    <w:p w:rsidR="007A61D0" w:rsidRPr="00C417B1" w:rsidRDefault="00181C9C" w:rsidP="00FB742B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17B1">
        <w:rPr>
          <w:rFonts w:ascii="GHEA Grapalat" w:hAnsi="GHEA Grapalat"/>
          <w:sz w:val="24"/>
          <w:szCs w:val="24"/>
          <w:lang w:val="hy-AM"/>
        </w:rPr>
        <w:t>«Գրիգոր Սուրենի Չիբուխչյանին և Հովհաննես Սուրենի Չիբուխչյանին</w:t>
      </w:r>
      <w:r w:rsidRPr="00C417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17B1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C417B1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BB02E2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>Գ</w:t>
      </w:r>
      <w:r w:rsidR="005D701E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. 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>և Հ. Չիբուխչյաններին</w:t>
      </w:r>
      <w:r w:rsidR="00BB02E2" w:rsidRPr="00C417B1">
        <w:rPr>
          <w:rFonts w:ascii="GHEA Grapalat" w:eastAsia="Calibri" w:hAnsi="GHEA Grapalat"/>
          <w:sz w:val="24"/>
          <w:szCs w:val="24"/>
          <w:lang w:val="hy-AM" w:eastAsia="en-US"/>
        </w:rPr>
        <w:t>՝ որպես</w:t>
      </w:r>
      <w:r w:rsidR="00FF4B39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C417B1">
        <w:rPr>
          <w:rFonts w:ascii="GHEA Grapalat" w:eastAsia="Calibri" w:hAnsi="GHEA Grapalat"/>
          <w:sz w:val="24"/>
          <w:szCs w:val="24"/>
          <w:lang w:val="hy-AM" w:eastAsia="en-US"/>
        </w:rPr>
        <w:t>լ</w:t>
      </w:r>
      <w:r w:rsidR="00BB02E2" w:rsidRPr="00C417B1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="00BB02E2" w:rsidRPr="00C417B1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C417B1">
        <w:rPr>
          <w:rFonts w:ascii="GHEA Grapalat" w:hAnsi="GHEA Grapalat" w:cs="Noto Sans Armenian"/>
          <w:sz w:val="24"/>
          <w:szCs w:val="24"/>
          <w:lang w:val="hy-AM"/>
        </w:rPr>
        <w:t>մասնագետ</w:t>
      </w:r>
      <w:r w:rsidRPr="00C417B1">
        <w:rPr>
          <w:rFonts w:ascii="GHEA Grapalat" w:hAnsi="GHEA Grapalat" w:cs="Noto Sans Armenian"/>
          <w:sz w:val="24"/>
          <w:szCs w:val="24"/>
          <w:lang w:val="hy-AM"/>
        </w:rPr>
        <w:t>ներ</w:t>
      </w:r>
      <w:r w:rsidR="00BB02E2" w:rsidRPr="00C417B1">
        <w:rPr>
          <w:rFonts w:ascii="GHEA Grapalat" w:hAnsi="GHEA Grapalat" w:cs="Noto Sans Armenian"/>
          <w:sz w:val="24"/>
          <w:szCs w:val="24"/>
          <w:lang w:val="hy-AM"/>
        </w:rPr>
        <w:t>ի, հնարավորություն կընձեռի</w:t>
      </w:r>
      <w:r w:rsidR="00BB02E2" w:rsidRPr="00C417B1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0A6748" w:rsidRPr="00C417B1">
        <w:rPr>
          <w:rFonts w:ascii="GHEA Grapalat" w:hAnsi="GHEA Grapalat"/>
          <w:sz w:val="24"/>
          <w:szCs w:val="24"/>
          <w:lang w:val="hy-AM"/>
        </w:rPr>
        <w:t>գիտական, գիտատեխնիկական</w:t>
      </w:r>
      <w:r w:rsidR="00297F28" w:rsidRPr="00C417B1">
        <w:rPr>
          <w:rFonts w:ascii="GHEA Grapalat" w:hAnsi="GHEA Grapalat"/>
          <w:sz w:val="24"/>
          <w:szCs w:val="24"/>
          <w:lang w:val="hy-AM"/>
        </w:rPr>
        <w:t>,</w:t>
      </w:r>
      <w:r w:rsidR="000A6748" w:rsidRPr="00C417B1">
        <w:rPr>
          <w:rFonts w:ascii="GHEA Grapalat" w:hAnsi="GHEA Grapalat"/>
          <w:sz w:val="24"/>
          <w:szCs w:val="24"/>
          <w:lang w:val="hy-AM"/>
        </w:rPr>
        <w:t xml:space="preserve"> գիտաուսումնական </w:t>
      </w:r>
      <w:r w:rsidR="00297F28" w:rsidRPr="00C417B1">
        <w:rPr>
          <w:rFonts w:ascii="GHEA Grapalat" w:hAnsi="GHEA Grapalat"/>
          <w:sz w:val="24"/>
          <w:szCs w:val="24"/>
          <w:lang w:val="hy-AM"/>
        </w:rPr>
        <w:t xml:space="preserve">և գիտահետազոտական </w:t>
      </w:r>
      <w:r w:rsidR="000A6748" w:rsidRPr="00C417B1"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="00BB02E2" w:rsidRPr="00C417B1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="00BB02E2" w:rsidRPr="00C417B1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C417B1">
        <w:rPr>
          <w:rFonts w:ascii="GHEA Grapalat" w:hAnsi="GHEA Grapalat" w:cs="Noto Sans Armenian"/>
          <w:sz w:val="24"/>
          <w:szCs w:val="24"/>
          <w:lang w:val="hy-AM"/>
        </w:rPr>
        <w:t>նպատակով,</w:t>
      </w:r>
      <w:r w:rsidR="00BB02E2"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C417B1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Pr="00C417B1">
        <w:rPr>
          <w:rFonts w:ascii="GHEA Grapalat" w:hAnsi="GHEA Grapalat"/>
          <w:sz w:val="24"/>
          <w:szCs w:val="24"/>
          <w:lang w:val="hy-AM"/>
        </w:rPr>
        <w:t>«Հայաստանի ազգային պոլիտեխնիկական համալսարան»  հիմնադրամում</w:t>
      </w:r>
      <w:r w:rsidR="00297F28" w:rsidRPr="00C417B1">
        <w:rPr>
          <w:rFonts w:ascii="GHEA Grapalat" w:hAnsi="GHEA Grapalat"/>
          <w:sz w:val="24"/>
          <w:szCs w:val="24"/>
          <w:lang w:val="hy-AM"/>
        </w:rPr>
        <w:t>:</w:t>
      </w:r>
    </w:p>
    <w:p w:rsidR="00F51360" w:rsidRPr="00C417B1" w:rsidRDefault="00F51360" w:rsidP="00FB742B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C417B1">
        <w:rPr>
          <w:rFonts w:ascii="GHEA Grapalat" w:hAnsi="GHEA Grapalat"/>
          <w:sz w:val="24"/>
          <w:szCs w:val="24"/>
          <w:lang w:val="hy-AM"/>
        </w:rPr>
        <w:t>«Գրիգոր Սուրենի Չիբուխչյանին և Հովհաննես Սուրենի Չիբուխչյանին</w:t>
      </w:r>
      <w:r w:rsidRPr="00C417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17B1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F51360" w:rsidRPr="00C417B1" w:rsidRDefault="00F51360" w:rsidP="00FB742B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C417B1" w:rsidRDefault="00713E9D" w:rsidP="00FB742B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="008D56DE" w:rsidRPr="00C417B1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917839" w:rsidRPr="00C417B1" w:rsidRDefault="00917839" w:rsidP="00FB742B">
      <w:pPr>
        <w:numPr>
          <w:ilvl w:val="0"/>
          <w:numId w:val="5"/>
        </w:numPr>
        <w:tabs>
          <w:tab w:val="left" w:pos="720"/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Pr="00C417B1" w:rsidRDefault="000D6218" w:rsidP="00FB742B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C417B1" w:rsidRDefault="00917839" w:rsidP="00FB742B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917839" w:rsidRPr="00C417B1" w:rsidRDefault="00917839" w:rsidP="00FB742B">
      <w:pPr>
        <w:tabs>
          <w:tab w:val="left" w:pos="720"/>
          <w:tab w:val="left" w:pos="99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Pr="00C417B1" w:rsidRDefault="00713E9D" w:rsidP="00FB742B">
      <w:pPr>
        <w:tabs>
          <w:tab w:val="left" w:pos="990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Pr="00C417B1" w:rsidRDefault="00713E9D" w:rsidP="00FB742B">
      <w:pPr>
        <w:tabs>
          <w:tab w:val="left" w:pos="990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C417B1" w:rsidRDefault="00917839" w:rsidP="00FB742B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C417B1" w:rsidRDefault="00A70979" w:rsidP="008A0A22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C417B1" w:rsidRDefault="00A70979" w:rsidP="008A0A22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C417B1" w:rsidRDefault="00A70979" w:rsidP="008A0A22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2F6376" w:rsidRPr="00C417B1" w:rsidRDefault="002F6376" w:rsidP="008A0A22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2F6376" w:rsidRPr="00C417B1" w:rsidRDefault="002F6376" w:rsidP="008A0A22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917839" w:rsidRPr="00C417B1" w:rsidRDefault="00917839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C417B1" w:rsidRDefault="00917839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Pr="00C417B1" w:rsidRDefault="000D6218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Pr="00C417B1" w:rsidRDefault="000D6218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Pr="00C417B1" w:rsidRDefault="000D6218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Pr="00C417B1" w:rsidRDefault="000D6218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Pr="00C417B1" w:rsidRDefault="000D6218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33FAB" w:rsidRPr="00C417B1" w:rsidRDefault="00A33FAB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C417B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453F29" w:rsidRPr="00C417B1" w:rsidRDefault="00453F29" w:rsidP="008A0A22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  <w:r w:rsidRPr="00C417B1">
        <w:rPr>
          <w:rFonts w:ascii="Calibri" w:hAnsi="Calibri" w:cs="Calibri"/>
          <w:color w:val="000000"/>
          <w:lang w:val="hy-AM"/>
        </w:rPr>
        <w:t> </w:t>
      </w:r>
      <w:r w:rsidR="008A0A22" w:rsidRPr="008A0A22">
        <w:rPr>
          <w:rFonts w:ascii="Calibri" w:hAnsi="Calibri" w:cs="Calibri"/>
          <w:color w:val="000000"/>
          <w:lang w:val="hy-AM"/>
        </w:rPr>
        <w:t>«</w:t>
      </w:r>
      <w:r w:rsidRPr="00C417B1">
        <w:rPr>
          <w:rFonts w:ascii="GHEA Grapalat" w:hAnsi="GHEA Grapalat" w:cs="Courier New"/>
          <w:b/>
          <w:color w:val="000000"/>
          <w:lang w:val="hy-AM"/>
        </w:rPr>
        <w:t>ԳՐԻԳՈՐ ՍՈՒՐԵՆԻ ՉԻԲՈՒԽՉՅԱՆԻՆ</w:t>
      </w:r>
      <w:r w:rsidRPr="00C417B1">
        <w:rPr>
          <w:rFonts w:ascii="Calibri" w:hAnsi="Calibri" w:cs="Calibri"/>
          <w:color w:val="000000"/>
          <w:lang w:val="hy-AM"/>
        </w:rPr>
        <w:t> </w:t>
      </w:r>
      <w:r w:rsidRPr="00C417B1">
        <w:rPr>
          <w:rFonts w:ascii="GHEA Grapalat" w:hAnsi="GHEA Grapalat" w:cs="Courier New"/>
          <w:b/>
          <w:color w:val="000000"/>
          <w:lang w:val="hy-AM"/>
        </w:rPr>
        <w:t xml:space="preserve">ԵՎ </w:t>
      </w:r>
    </w:p>
    <w:p w:rsidR="00453F29" w:rsidRPr="008A0A22" w:rsidRDefault="00453F29" w:rsidP="008A0A2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417B1">
        <w:rPr>
          <w:rFonts w:ascii="GHEA Grapalat" w:hAnsi="GHEA Grapalat" w:cs="Courier New"/>
          <w:b/>
          <w:color w:val="000000"/>
          <w:lang w:val="hy-AM"/>
        </w:rPr>
        <w:t xml:space="preserve">ՀՈՎՀԱՆՆԵՍ ՍՈՒՐԵՆԻ ՉԻԲՈՒԽՉՅԱՆԻՆ </w:t>
      </w:r>
      <w:r w:rsidRPr="00C417B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C417B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C417B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8A0A22" w:rsidRPr="008A0A22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453F29" w:rsidRPr="00C417B1" w:rsidRDefault="00453F29" w:rsidP="008A0A22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ՀՀ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C417B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Pr="00C417B1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</w:p>
    <w:p w:rsidR="00F51360" w:rsidRPr="00C417B1" w:rsidRDefault="00F51360" w:rsidP="008A0A22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5160"/>
        <w:gridCol w:w="2310"/>
        <w:gridCol w:w="15"/>
        <w:gridCol w:w="2709"/>
      </w:tblGrid>
      <w:tr w:rsidR="004D002D" w:rsidRPr="00921CBE" w:rsidTr="007E391A">
        <w:trPr>
          <w:trHeight w:val="300"/>
        </w:trPr>
        <w:tc>
          <w:tcPr>
            <w:tcW w:w="7470" w:type="dxa"/>
            <w:gridSpan w:val="2"/>
            <w:vMerge w:val="restart"/>
            <w:shd w:val="clear" w:color="auto" w:fill="D9D9D9" w:themeFill="background1" w:themeFillShade="D9"/>
          </w:tcPr>
          <w:p w:rsidR="004D002D" w:rsidRPr="00D96AC5" w:rsidRDefault="004D002D" w:rsidP="004D002D">
            <w:pPr>
              <w:pStyle w:val="ListParagraph"/>
              <w:numPr>
                <w:ilvl w:val="0"/>
                <w:numId w:val="6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24" w:type="dxa"/>
            <w:gridSpan w:val="2"/>
            <w:shd w:val="clear" w:color="auto" w:fill="D9D9D9" w:themeFill="background1" w:themeFillShade="D9"/>
          </w:tcPr>
          <w:p w:rsidR="004D002D" w:rsidRPr="00921CBE" w:rsidRDefault="0072701D" w:rsidP="00ED2B35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  <w:r w:rsidR="004D002D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4D002D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4D002D"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4D002D" w:rsidRPr="00921CBE" w:rsidTr="007E391A">
        <w:trPr>
          <w:trHeight w:val="330"/>
        </w:trPr>
        <w:tc>
          <w:tcPr>
            <w:tcW w:w="7470" w:type="dxa"/>
            <w:gridSpan w:val="2"/>
            <w:vMerge/>
            <w:shd w:val="clear" w:color="auto" w:fill="D9D9D9" w:themeFill="background1" w:themeFillShade="D9"/>
          </w:tcPr>
          <w:p w:rsidR="004D002D" w:rsidRPr="00921CBE" w:rsidRDefault="004D002D" w:rsidP="007E391A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24" w:type="dxa"/>
            <w:gridSpan w:val="2"/>
            <w:shd w:val="clear" w:color="auto" w:fill="D9D9D9" w:themeFill="background1" w:themeFillShade="D9"/>
          </w:tcPr>
          <w:p w:rsidR="004D002D" w:rsidRPr="00921CBE" w:rsidRDefault="004D002D" w:rsidP="00165B79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165B7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1214</w:t>
            </w: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4D002D" w:rsidRPr="00921CBE" w:rsidTr="007E391A">
        <w:tc>
          <w:tcPr>
            <w:tcW w:w="5160" w:type="dxa"/>
          </w:tcPr>
          <w:p w:rsidR="004D002D" w:rsidRPr="00D96AC5" w:rsidRDefault="004D002D" w:rsidP="007E391A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sz w:val="24"/>
                <w:szCs w:val="24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3"/>
          </w:tcPr>
          <w:p w:rsidR="004D002D" w:rsidRPr="00D96AC5" w:rsidRDefault="004D002D" w:rsidP="007E391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4D002D" w:rsidRPr="00921CBE" w:rsidTr="007E391A">
        <w:trPr>
          <w:trHeight w:val="345"/>
        </w:trPr>
        <w:tc>
          <w:tcPr>
            <w:tcW w:w="7485" w:type="dxa"/>
            <w:gridSpan w:val="3"/>
            <w:vMerge w:val="restart"/>
            <w:shd w:val="clear" w:color="auto" w:fill="D9D9D9" w:themeFill="background1" w:themeFillShade="D9"/>
          </w:tcPr>
          <w:p w:rsidR="004D002D" w:rsidRPr="00D96AC5" w:rsidRDefault="004D002D" w:rsidP="004D002D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4D002D" w:rsidRPr="00921CBE" w:rsidRDefault="00ED2B35" w:rsidP="007E391A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24.03.2021</w:t>
            </w:r>
          </w:p>
        </w:tc>
      </w:tr>
      <w:tr w:rsidR="004D002D" w:rsidRPr="00921CBE" w:rsidTr="007E391A">
        <w:trPr>
          <w:trHeight w:val="315"/>
        </w:trPr>
        <w:tc>
          <w:tcPr>
            <w:tcW w:w="7485" w:type="dxa"/>
            <w:gridSpan w:val="3"/>
            <w:vMerge/>
            <w:shd w:val="clear" w:color="auto" w:fill="D9D9D9" w:themeFill="background1" w:themeFillShade="D9"/>
          </w:tcPr>
          <w:p w:rsidR="004D002D" w:rsidRPr="00921CBE" w:rsidRDefault="004D002D" w:rsidP="004D002D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9" w:type="dxa"/>
            <w:shd w:val="clear" w:color="auto" w:fill="D9D9D9" w:themeFill="background1" w:themeFillShade="D9"/>
          </w:tcPr>
          <w:p w:rsidR="004D002D" w:rsidRPr="00ED2B35" w:rsidRDefault="00ED2B35" w:rsidP="007E391A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01/27.1/7186-2021</w:t>
            </w:r>
          </w:p>
        </w:tc>
      </w:tr>
      <w:tr w:rsidR="004D002D" w:rsidRPr="00ED2B35" w:rsidTr="007E391A">
        <w:tc>
          <w:tcPr>
            <w:tcW w:w="5160" w:type="dxa"/>
          </w:tcPr>
          <w:p w:rsidR="00176907" w:rsidRPr="00176907" w:rsidRDefault="004D002D" w:rsidP="0093159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1CBE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931590" w:rsidRPr="00D96A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034" w:type="dxa"/>
            <w:gridSpan w:val="3"/>
          </w:tcPr>
          <w:p w:rsidR="004D002D" w:rsidRPr="00921CBE" w:rsidRDefault="00931590" w:rsidP="007E391A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D002D" w:rsidRPr="00921CBE" w:rsidRDefault="004D002D" w:rsidP="007E391A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D002D" w:rsidRPr="00921CBE" w:rsidRDefault="004D002D" w:rsidP="007E391A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D002D" w:rsidRPr="00921CBE" w:rsidRDefault="004D002D" w:rsidP="007E391A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176907" w:rsidRPr="00921CBE" w:rsidTr="00176907">
        <w:trPr>
          <w:trHeight w:val="367"/>
        </w:trPr>
        <w:tc>
          <w:tcPr>
            <w:tcW w:w="7485" w:type="dxa"/>
            <w:gridSpan w:val="3"/>
            <w:vMerge w:val="restart"/>
            <w:shd w:val="clear" w:color="auto" w:fill="D9D9D9" w:themeFill="background1" w:themeFillShade="D9"/>
          </w:tcPr>
          <w:p w:rsidR="00176907" w:rsidRPr="00D96AC5" w:rsidRDefault="00176907" w:rsidP="00D877D5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96A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877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:rsidR="00176907" w:rsidRPr="00921CBE" w:rsidRDefault="00176907" w:rsidP="001B765B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1B765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1B765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E74605" w:rsidRPr="00921CBE" w:rsidTr="00AA027C">
        <w:trPr>
          <w:trHeight w:val="413"/>
        </w:trPr>
        <w:tc>
          <w:tcPr>
            <w:tcW w:w="7485" w:type="dxa"/>
            <w:gridSpan w:val="3"/>
            <w:vMerge/>
            <w:shd w:val="clear" w:color="auto" w:fill="D9D9D9" w:themeFill="background1" w:themeFillShade="D9"/>
          </w:tcPr>
          <w:p w:rsidR="00E74605" w:rsidRPr="00D96AC5" w:rsidRDefault="00E74605" w:rsidP="00E74605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9" w:type="dxa"/>
            <w:shd w:val="clear" w:color="auto" w:fill="D9D9D9" w:themeFill="background1" w:themeFillShade="D9"/>
          </w:tcPr>
          <w:p w:rsidR="00E74605" w:rsidRPr="00ED2B35" w:rsidRDefault="00E74605" w:rsidP="001B765B">
            <w:pPr>
              <w:tabs>
                <w:tab w:val="left" w:pos="2400"/>
              </w:tabs>
              <w:spacing w:line="360" w:lineRule="auto"/>
              <w:ind w:right="-102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1CB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0</w:t>
            </w:r>
            <w:r w:rsidR="001B765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7106A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7106A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1B765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9794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E74605" w:rsidRPr="002B42BA" w:rsidTr="007E391A">
        <w:tc>
          <w:tcPr>
            <w:tcW w:w="5160" w:type="dxa"/>
          </w:tcPr>
          <w:p w:rsidR="006B52F4" w:rsidRPr="006B52F4" w:rsidRDefault="006B52F4" w:rsidP="009441B7">
            <w:pPr>
              <w:spacing w:line="360" w:lineRule="auto"/>
              <w:ind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2F4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1.Ներկայացված նախագծով առաջարկվում է շարքային կազմի պարտադիր զինվորական ծառայությունից ազատել Գրիգոր Սուրենի Չիբուխչյանին (ծնված՝ 1996 թվականի օգոստոսի 14-ին) և Հովհաննես Սուրենի Չիբուխչյանին (ծնված՝ 1995 թվականի մայիսի 4-ին), ովքեր ասպիրանտուրայում սովորելու հիմքով ՀՀ կառավարության 2018 թվականի հուլիսի 19-ի N 796-Ա որոշմամբ ստացել են տարկետում՝ մինչև ուսումնառության ավարտը, բայց ոչ ավել քան 26 տարին լրանալու օրը: </w:t>
            </w:r>
          </w:p>
          <w:p w:rsidR="006B52F4" w:rsidRPr="006B52F4" w:rsidRDefault="006B52F4" w:rsidP="009441B7">
            <w:pPr>
              <w:spacing w:line="360" w:lineRule="auto"/>
              <w:ind w:firstLine="9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6B52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Ըստ այդմ, Հովհաննես Սուրենի Չիբուխչյանին Կառավարության համապատասխան որոշմամբ տրված տարկետումը գործում է </w:t>
            </w:r>
            <w:r w:rsidRPr="006B52F4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մինչև 2020 թվականի մայիսի 4-ը,</w:t>
            </w:r>
            <w:r w:rsidRPr="006B5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Գրիգոր Սուրենի Չիբուխչյանին տրված տարկետումը՝ </w:t>
            </w:r>
            <w:r w:rsidRPr="006B52F4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մինչև 2021 թվականի հուլիսի 12-ը:</w:t>
            </w:r>
          </w:p>
          <w:p w:rsidR="006B52F4" w:rsidRPr="006B52F4" w:rsidRDefault="006B52F4" w:rsidP="009441B7">
            <w:pPr>
              <w:spacing w:line="360" w:lineRule="auto"/>
              <w:ind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Վերոգրյալի հաշվառմամբ հարկ է նկատել, որ անհասկանալի է, թե ինչու է Կառավարության քննարկմանը ներկայացվել դեռևս գործող տարկետում ունեցող քաղաքացիներին շարքային կազմի պարտադիր զինվորական ծառայությունից ազատելու մասին որոշման նախագիծ ՝ հաշվի առնելով հատկապես, որ պարզ չէ արդյոք տարկետման դադարեցման պահին քաղաքացիները բավարարելու են Հայաստանի Հանրապետության կառավարության 2019 թվականի փետրվարի 15-ի N 89-Ն որոշմամբ սահմանված պահանջներին, թե ոչ: Բացի այդ, պարզ չէ նաև, թե ինչով է հիմնավորված այս հարցում մինչ օրս ձևավորված պրակտիկայից շեղումը, մասնավորապես, դեռևս 26 տարին չլրացած անձանց մասով ծառայությունից ազատման նախագիծ ներկայացնելը՝ հաշվի առնելով, հատկապես «Վարչարարության հիմունքների և վարչական վարույթի մասին» ՀՀ օրենքի «Հայեցողական </w:t>
            </w:r>
            <w:r w:rsidRPr="006B52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լիազորությունները սահմանափակելը» և «Կամայականության արգելքը» վերտառությամբ հիմնարար սկզբունքները:</w:t>
            </w:r>
          </w:p>
          <w:p w:rsidR="00E74605" w:rsidRPr="00D93807" w:rsidRDefault="00E74605" w:rsidP="00E74605">
            <w:pPr>
              <w:pStyle w:val="ListParagraph"/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034" w:type="dxa"/>
            <w:gridSpan w:val="3"/>
          </w:tcPr>
          <w:p w:rsidR="00E74605" w:rsidRDefault="00EF4491" w:rsidP="00E74605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005314" w:rsidRDefault="00005314" w:rsidP="00005314">
            <w:pPr>
              <w:tabs>
                <w:tab w:val="left" w:pos="9630"/>
              </w:tabs>
              <w:spacing w:line="360" w:lineRule="auto"/>
              <w:ind w:left="450" w:right="29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Գրիգոր Սուրենի Չիբուխչյանին և Հովհաննես Սուրենի Չիբուխչյանին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2018 թվականի հուլիսի 19-ի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796-Ա որոշման 3-րդ կետի՝ շ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արքային կազմի պարտադիր զինվորական ծառայության 2018 թվականի ամառային զորակոչից մինչև ուսումնառության ավարտը, սակայն ոչ ավելի, քան քաղաքացու 26 տարին լրանալու օրը, տրվել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տարկետում՝ համաձայն N 3 հավելվածի։</w:t>
            </w:r>
          </w:p>
          <w:p w:rsidR="00005314" w:rsidRDefault="00005314" w:rsidP="00005314">
            <w:pPr>
              <w:tabs>
                <w:tab w:val="left" w:pos="9630"/>
              </w:tabs>
              <w:spacing w:line="360" w:lineRule="auto"/>
              <w:ind w:left="450" w:right="292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Նրանց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պարտադիր զինվորական ծառայության զորակոչից տարկետում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տրվածա եղել մինչև իրենց ուսումնառության ավարտը, քանի որ նրանք իրենց ուսումնառությունն ավարտել են ավելի վաղ, քան նրանց տարկետման ժամկետի ավարտին՝ ըստ կցագման վկայականում կատրաված նշումների, ուստի պարզ է դառնում, որ նարնք արդեն իսկ համարվում են ուսումնառությունը ավարտված, և որի հիմա վրա էլ ավարտաված է համարվում նրանց տրված տարկետման ժամկետը:</w:t>
            </w:r>
          </w:p>
          <w:p w:rsidR="00005314" w:rsidRDefault="00005314" w:rsidP="00005314">
            <w:pPr>
              <w:tabs>
                <w:tab w:val="left" w:pos="9630"/>
              </w:tabs>
              <w:spacing w:line="360" w:lineRule="auto"/>
              <w:ind w:left="450" w:right="292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Միաժամանակ հարկ է նշել, որ ՀՀ կառավարության 2019 փետրվարի 15-ի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89-Ն որոշմամբ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 և գիտության բնագավառներում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զինվորական ծառայությունից ազատման համար սահմանված հիմքերում տարիքային սահամանափակում նախատեսված չէ: 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րթության և գիտության բնագավառներում</w:t>
            </w:r>
            <w:r w:rsidR="00EE2E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կետի 3-րդ ենթակետի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գիտական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աստիճան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ունեցող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գիտության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բնագավառ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ներում գործունեության համար Հայաստանի Հանրապետության կառավարության կողմից նախկինում տարկետում տրված լինելու և քաղաքացու կողմից Հայաստանի Հանրապետությունում օրենքով սահմանված գիտական և գիտատեխնիկական գործունեությամբ զբաղվելու հանգամանքների առակայության պարագայում</w:t>
            </w:r>
            <w:r w:rsidR="00EE2E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ազատվում է զինվորական ծառայությունից: </w:t>
            </w:r>
          </w:p>
          <w:p w:rsidR="00005314" w:rsidRPr="00D96AC5" w:rsidRDefault="00005314" w:rsidP="00E74605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D002D" w:rsidRPr="00921CBE" w:rsidRDefault="004D002D" w:rsidP="004D002D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D002D" w:rsidRPr="00921CBE" w:rsidRDefault="004D002D" w:rsidP="004D002D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21CB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4D002D" w:rsidRPr="00921CBE" w:rsidRDefault="004D002D" w:rsidP="004D002D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D002D" w:rsidRPr="00921CBE" w:rsidRDefault="004D002D" w:rsidP="004D002D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D002D" w:rsidRPr="00921CBE" w:rsidRDefault="004D002D" w:rsidP="004D002D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E4B46" w:rsidRDefault="00AE4B46" w:rsidP="008A0A22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E4B46" w:rsidRDefault="00AE4B46" w:rsidP="008A0A22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F51360" w:rsidRPr="00C417B1" w:rsidRDefault="00F51360" w:rsidP="008A0A22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F51360" w:rsidRPr="00C417B1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ED5" w:rsidRDefault="00CB4ED5">
      <w:r>
        <w:separator/>
      </w:r>
    </w:p>
  </w:endnote>
  <w:endnote w:type="continuationSeparator" w:id="0">
    <w:p w:rsidR="00CB4ED5" w:rsidRDefault="00CB4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ED5" w:rsidRDefault="00CB4ED5">
      <w:r>
        <w:separator/>
      </w:r>
    </w:p>
  </w:footnote>
  <w:footnote w:type="continuationSeparator" w:id="0">
    <w:p w:rsidR="00CB4ED5" w:rsidRDefault="00CB4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5314"/>
    <w:rsid w:val="00010718"/>
    <w:rsid w:val="0001528C"/>
    <w:rsid w:val="00021F68"/>
    <w:rsid w:val="0004054D"/>
    <w:rsid w:val="00042D90"/>
    <w:rsid w:val="00050CCE"/>
    <w:rsid w:val="00051CBD"/>
    <w:rsid w:val="000526D5"/>
    <w:rsid w:val="00053691"/>
    <w:rsid w:val="000537F9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D665B"/>
    <w:rsid w:val="000E06E7"/>
    <w:rsid w:val="000E17DA"/>
    <w:rsid w:val="000E1F7C"/>
    <w:rsid w:val="000E1F87"/>
    <w:rsid w:val="000E2393"/>
    <w:rsid w:val="000E2FB9"/>
    <w:rsid w:val="000E56A3"/>
    <w:rsid w:val="000E7142"/>
    <w:rsid w:val="000F1BF3"/>
    <w:rsid w:val="000F46B0"/>
    <w:rsid w:val="001016B6"/>
    <w:rsid w:val="001154EC"/>
    <w:rsid w:val="00120138"/>
    <w:rsid w:val="00132FC0"/>
    <w:rsid w:val="00137FD7"/>
    <w:rsid w:val="001402A4"/>
    <w:rsid w:val="00144B10"/>
    <w:rsid w:val="001454EC"/>
    <w:rsid w:val="001526EC"/>
    <w:rsid w:val="001601EB"/>
    <w:rsid w:val="00165B79"/>
    <w:rsid w:val="0016623C"/>
    <w:rsid w:val="00176076"/>
    <w:rsid w:val="00176907"/>
    <w:rsid w:val="001769B6"/>
    <w:rsid w:val="00176C18"/>
    <w:rsid w:val="00181C9C"/>
    <w:rsid w:val="00191218"/>
    <w:rsid w:val="0019148C"/>
    <w:rsid w:val="001961EC"/>
    <w:rsid w:val="001A02C6"/>
    <w:rsid w:val="001A30F8"/>
    <w:rsid w:val="001A6BD9"/>
    <w:rsid w:val="001A7186"/>
    <w:rsid w:val="001B3C41"/>
    <w:rsid w:val="001B6DDF"/>
    <w:rsid w:val="001B765B"/>
    <w:rsid w:val="001C6BB0"/>
    <w:rsid w:val="001D543C"/>
    <w:rsid w:val="001D6FCC"/>
    <w:rsid w:val="001E087A"/>
    <w:rsid w:val="001E27CB"/>
    <w:rsid w:val="001E2BE4"/>
    <w:rsid w:val="001E3C51"/>
    <w:rsid w:val="001E4A9A"/>
    <w:rsid w:val="001E6E25"/>
    <w:rsid w:val="001F0814"/>
    <w:rsid w:val="001F09FB"/>
    <w:rsid w:val="001F7787"/>
    <w:rsid w:val="0020239C"/>
    <w:rsid w:val="00202449"/>
    <w:rsid w:val="0020695C"/>
    <w:rsid w:val="0021163B"/>
    <w:rsid w:val="0021175F"/>
    <w:rsid w:val="002117C0"/>
    <w:rsid w:val="002126E6"/>
    <w:rsid w:val="00214600"/>
    <w:rsid w:val="00215A82"/>
    <w:rsid w:val="00215E2E"/>
    <w:rsid w:val="002248AC"/>
    <w:rsid w:val="00240301"/>
    <w:rsid w:val="00244D87"/>
    <w:rsid w:val="00256719"/>
    <w:rsid w:val="00257486"/>
    <w:rsid w:val="00260E0C"/>
    <w:rsid w:val="00262317"/>
    <w:rsid w:val="002631EE"/>
    <w:rsid w:val="00267445"/>
    <w:rsid w:val="00280812"/>
    <w:rsid w:val="00283EC6"/>
    <w:rsid w:val="002932B9"/>
    <w:rsid w:val="002953C4"/>
    <w:rsid w:val="00297776"/>
    <w:rsid w:val="00297F28"/>
    <w:rsid w:val="002A0287"/>
    <w:rsid w:val="002A18E9"/>
    <w:rsid w:val="002A2DF8"/>
    <w:rsid w:val="002A6983"/>
    <w:rsid w:val="002B1B6D"/>
    <w:rsid w:val="002B42BA"/>
    <w:rsid w:val="002C4722"/>
    <w:rsid w:val="002D1230"/>
    <w:rsid w:val="002D3915"/>
    <w:rsid w:val="002E064C"/>
    <w:rsid w:val="002E306D"/>
    <w:rsid w:val="002F4035"/>
    <w:rsid w:val="002F4EA2"/>
    <w:rsid w:val="002F6376"/>
    <w:rsid w:val="0030058D"/>
    <w:rsid w:val="003031F3"/>
    <w:rsid w:val="00305C0E"/>
    <w:rsid w:val="003208B7"/>
    <w:rsid w:val="003226E7"/>
    <w:rsid w:val="00343DC9"/>
    <w:rsid w:val="00345BB6"/>
    <w:rsid w:val="00345E26"/>
    <w:rsid w:val="00345F2C"/>
    <w:rsid w:val="00355855"/>
    <w:rsid w:val="00366704"/>
    <w:rsid w:val="0037008A"/>
    <w:rsid w:val="003726C1"/>
    <w:rsid w:val="00374BBB"/>
    <w:rsid w:val="00375C9E"/>
    <w:rsid w:val="00375F5A"/>
    <w:rsid w:val="003A05C1"/>
    <w:rsid w:val="003A7D24"/>
    <w:rsid w:val="003B2394"/>
    <w:rsid w:val="003B5471"/>
    <w:rsid w:val="003B6624"/>
    <w:rsid w:val="003C69EA"/>
    <w:rsid w:val="003D422A"/>
    <w:rsid w:val="003D646F"/>
    <w:rsid w:val="003E7F53"/>
    <w:rsid w:val="003F1B04"/>
    <w:rsid w:val="003F271C"/>
    <w:rsid w:val="003F6C9E"/>
    <w:rsid w:val="0040245A"/>
    <w:rsid w:val="0041407F"/>
    <w:rsid w:val="00424D83"/>
    <w:rsid w:val="00433EF2"/>
    <w:rsid w:val="0044105C"/>
    <w:rsid w:val="00441BC3"/>
    <w:rsid w:val="00453F29"/>
    <w:rsid w:val="00457C27"/>
    <w:rsid w:val="004616C9"/>
    <w:rsid w:val="00474532"/>
    <w:rsid w:val="00475FF4"/>
    <w:rsid w:val="00477AEE"/>
    <w:rsid w:val="004857A8"/>
    <w:rsid w:val="00487693"/>
    <w:rsid w:val="00492388"/>
    <w:rsid w:val="004949AF"/>
    <w:rsid w:val="00495C6A"/>
    <w:rsid w:val="004975CD"/>
    <w:rsid w:val="004A597D"/>
    <w:rsid w:val="004B2348"/>
    <w:rsid w:val="004B3BB1"/>
    <w:rsid w:val="004B62DE"/>
    <w:rsid w:val="004B6B21"/>
    <w:rsid w:val="004C4726"/>
    <w:rsid w:val="004C6139"/>
    <w:rsid w:val="004D002D"/>
    <w:rsid w:val="004D16D1"/>
    <w:rsid w:val="004D3214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06AB"/>
    <w:rsid w:val="005219F3"/>
    <w:rsid w:val="005221CF"/>
    <w:rsid w:val="00523EB9"/>
    <w:rsid w:val="00524BFB"/>
    <w:rsid w:val="00525A85"/>
    <w:rsid w:val="00526B2E"/>
    <w:rsid w:val="00526DDA"/>
    <w:rsid w:val="00526EFC"/>
    <w:rsid w:val="00531777"/>
    <w:rsid w:val="00533676"/>
    <w:rsid w:val="00534262"/>
    <w:rsid w:val="0054162F"/>
    <w:rsid w:val="005433CD"/>
    <w:rsid w:val="00544EC0"/>
    <w:rsid w:val="0055041F"/>
    <w:rsid w:val="005537C3"/>
    <w:rsid w:val="0055608C"/>
    <w:rsid w:val="00560517"/>
    <w:rsid w:val="00561684"/>
    <w:rsid w:val="0056185E"/>
    <w:rsid w:val="00561DC7"/>
    <w:rsid w:val="00567DFD"/>
    <w:rsid w:val="005754C2"/>
    <w:rsid w:val="005820DA"/>
    <w:rsid w:val="005A0E74"/>
    <w:rsid w:val="005A329B"/>
    <w:rsid w:val="005A4491"/>
    <w:rsid w:val="005A637B"/>
    <w:rsid w:val="005A70BC"/>
    <w:rsid w:val="005B42B2"/>
    <w:rsid w:val="005B51E8"/>
    <w:rsid w:val="005B62CA"/>
    <w:rsid w:val="005C08FA"/>
    <w:rsid w:val="005C3F7B"/>
    <w:rsid w:val="005C6AA8"/>
    <w:rsid w:val="005D701E"/>
    <w:rsid w:val="005D7A39"/>
    <w:rsid w:val="005E541C"/>
    <w:rsid w:val="005F2A2D"/>
    <w:rsid w:val="005F5282"/>
    <w:rsid w:val="00613200"/>
    <w:rsid w:val="00621E16"/>
    <w:rsid w:val="00634691"/>
    <w:rsid w:val="00635630"/>
    <w:rsid w:val="006361D5"/>
    <w:rsid w:val="0066076D"/>
    <w:rsid w:val="00660A08"/>
    <w:rsid w:val="00661674"/>
    <w:rsid w:val="0067675E"/>
    <w:rsid w:val="00680A67"/>
    <w:rsid w:val="00681C6E"/>
    <w:rsid w:val="00683B6B"/>
    <w:rsid w:val="00685AD7"/>
    <w:rsid w:val="00687454"/>
    <w:rsid w:val="006A51B4"/>
    <w:rsid w:val="006A78F5"/>
    <w:rsid w:val="006B3350"/>
    <w:rsid w:val="006B52F4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7C5"/>
    <w:rsid w:val="006F1E29"/>
    <w:rsid w:val="007045C5"/>
    <w:rsid w:val="0070605D"/>
    <w:rsid w:val="007106A6"/>
    <w:rsid w:val="00713E9D"/>
    <w:rsid w:val="00722764"/>
    <w:rsid w:val="0072701D"/>
    <w:rsid w:val="007272F1"/>
    <w:rsid w:val="0073183F"/>
    <w:rsid w:val="00734E39"/>
    <w:rsid w:val="007361DC"/>
    <w:rsid w:val="0073783C"/>
    <w:rsid w:val="007618FC"/>
    <w:rsid w:val="007703EA"/>
    <w:rsid w:val="00773A9B"/>
    <w:rsid w:val="00777887"/>
    <w:rsid w:val="0078524F"/>
    <w:rsid w:val="00785B06"/>
    <w:rsid w:val="00785F4B"/>
    <w:rsid w:val="00786D28"/>
    <w:rsid w:val="00791380"/>
    <w:rsid w:val="00791CB0"/>
    <w:rsid w:val="00796D8F"/>
    <w:rsid w:val="007A61D0"/>
    <w:rsid w:val="007A6F6A"/>
    <w:rsid w:val="007B16BE"/>
    <w:rsid w:val="007C2D2B"/>
    <w:rsid w:val="007C4149"/>
    <w:rsid w:val="007C4A19"/>
    <w:rsid w:val="007D4E31"/>
    <w:rsid w:val="007D6359"/>
    <w:rsid w:val="007E2B21"/>
    <w:rsid w:val="007E3D92"/>
    <w:rsid w:val="007F0D22"/>
    <w:rsid w:val="007F66F1"/>
    <w:rsid w:val="007F67A6"/>
    <w:rsid w:val="00800BD6"/>
    <w:rsid w:val="008029D2"/>
    <w:rsid w:val="00812B58"/>
    <w:rsid w:val="0082130D"/>
    <w:rsid w:val="00826402"/>
    <w:rsid w:val="008335B7"/>
    <w:rsid w:val="0083641A"/>
    <w:rsid w:val="008375AE"/>
    <w:rsid w:val="00843AFD"/>
    <w:rsid w:val="00850217"/>
    <w:rsid w:val="0085169B"/>
    <w:rsid w:val="00856E08"/>
    <w:rsid w:val="00861421"/>
    <w:rsid w:val="008708B2"/>
    <w:rsid w:val="008752B5"/>
    <w:rsid w:val="00882647"/>
    <w:rsid w:val="00885803"/>
    <w:rsid w:val="0089415E"/>
    <w:rsid w:val="00894827"/>
    <w:rsid w:val="00895B19"/>
    <w:rsid w:val="008A0A22"/>
    <w:rsid w:val="008A3463"/>
    <w:rsid w:val="008A4706"/>
    <w:rsid w:val="008B122E"/>
    <w:rsid w:val="008B7D6F"/>
    <w:rsid w:val="008C64D6"/>
    <w:rsid w:val="008D51EC"/>
    <w:rsid w:val="008D56DE"/>
    <w:rsid w:val="008D6D8E"/>
    <w:rsid w:val="008E6DE5"/>
    <w:rsid w:val="008E751C"/>
    <w:rsid w:val="008F1E4B"/>
    <w:rsid w:val="008F3FFD"/>
    <w:rsid w:val="008F6DB0"/>
    <w:rsid w:val="00917839"/>
    <w:rsid w:val="00931590"/>
    <w:rsid w:val="00931FBC"/>
    <w:rsid w:val="0094098D"/>
    <w:rsid w:val="0094176A"/>
    <w:rsid w:val="00944040"/>
    <w:rsid w:val="009441B7"/>
    <w:rsid w:val="0095180A"/>
    <w:rsid w:val="0096264E"/>
    <w:rsid w:val="0096392E"/>
    <w:rsid w:val="009720DA"/>
    <w:rsid w:val="009774B0"/>
    <w:rsid w:val="00977F12"/>
    <w:rsid w:val="009808FC"/>
    <w:rsid w:val="00980BE8"/>
    <w:rsid w:val="009822ED"/>
    <w:rsid w:val="00984BA8"/>
    <w:rsid w:val="00987822"/>
    <w:rsid w:val="00996A85"/>
    <w:rsid w:val="009A2C91"/>
    <w:rsid w:val="009A6751"/>
    <w:rsid w:val="009C5E0E"/>
    <w:rsid w:val="009D00EB"/>
    <w:rsid w:val="009D3123"/>
    <w:rsid w:val="009E0540"/>
    <w:rsid w:val="009F1C24"/>
    <w:rsid w:val="009F2EDD"/>
    <w:rsid w:val="009F437D"/>
    <w:rsid w:val="00A0198F"/>
    <w:rsid w:val="00A01FB0"/>
    <w:rsid w:val="00A07E89"/>
    <w:rsid w:val="00A108AB"/>
    <w:rsid w:val="00A11605"/>
    <w:rsid w:val="00A1343B"/>
    <w:rsid w:val="00A32431"/>
    <w:rsid w:val="00A33FAB"/>
    <w:rsid w:val="00A40F45"/>
    <w:rsid w:val="00A43D23"/>
    <w:rsid w:val="00A44975"/>
    <w:rsid w:val="00A60771"/>
    <w:rsid w:val="00A65CB3"/>
    <w:rsid w:val="00A66951"/>
    <w:rsid w:val="00A67779"/>
    <w:rsid w:val="00A70979"/>
    <w:rsid w:val="00A713AC"/>
    <w:rsid w:val="00A82E12"/>
    <w:rsid w:val="00A8326B"/>
    <w:rsid w:val="00A859A6"/>
    <w:rsid w:val="00A901CB"/>
    <w:rsid w:val="00A9166B"/>
    <w:rsid w:val="00A919B1"/>
    <w:rsid w:val="00A92044"/>
    <w:rsid w:val="00A92F57"/>
    <w:rsid w:val="00A9359C"/>
    <w:rsid w:val="00A94085"/>
    <w:rsid w:val="00A97A5C"/>
    <w:rsid w:val="00AA42E7"/>
    <w:rsid w:val="00AA5106"/>
    <w:rsid w:val="00AB24C8"/>
    <w:rsid w:val="00AB5BF6"/>
    <w:rsid w:val="00AC4DB5"/>
    <w:rsid w:val="00AD13E9"/>
    <w:rsid w:val="00AD21B0"/>
    <w:rsid w:val="00AD3685"/>
    <w:rsid w:val="00AE24DE"/>
    <w:rsid w:val="00AE4B46"/>
    <w:rsid w:val="00AE7B44"/>
    <w:rsid w:val="00AF1B6A"/>
    <w:rsid w:val="00AF323B"/>
    <w:rsid w:val="00AF3A9E"/>
    <w:rsid w:val="00AF684F"/>
    <w:rsid w:val="00B02956"/>
    <w:rsid w:val="00B105C2"/>
    <w:rsid w:val="00B17721"/>
    <w:rsid w:val="00B17722"/>
    <w:rsid w:val="00B23FAC"/>
    <w:rsid w:val="00B36C54"/>
    <w:rsid w:val="00B42349"/>
    <w:rsid w:val="00B44EC4"/>
    <w:rsid w:val="00B54A4E"/>
    <w:rsid w:val="00B600D8"/>
    <w:rsid w:val="00B64B3E"/>
    <w:rsid w:val="00B65078"/>
    <w:rsid w:val="00B73226"/>
    <w:rsid w:val="00B7524A"/>
    <w:rsid w:val="00B77E53"/>
    <w:rsid w:val="00B90DC6"/>
    <w:rsid w:val="00B90E91"/>
    <w:rsid w:val="00B95CC9"/>
    <w:rsid w:val="00BA0119"/>
    <w:rsid w:val="00BA0750"/>
    <w:rsid w:val="00BB02E2"/>
    <w:rsid w:val="00BB10E5"/>
    <w:rsid w:val="00BB14C4"/>
    <w:rsid w:val="00BE2273"/>
    <w:rsid w:val="00BE4E07"/>
    <w:rsid w:val="00BE588F"/>
    <w:rsid w:val="00BE72CB"/>
    <w:rsid w:val="00BE7B34"/>
    <w:rsid w:val="00BF0EED"/>
    <w:rsid w:val="00BF4CFD"/>
    <w:rsid w:val="00BF7D3C"/>
    <w:rsid w:val="00C00E80"/>
    <w:rsid w:val="00C022AA"/>
    <w:rsid w:val="00C05E79"/>
    <w:rsid w:val="00C124DA"/>
    <w:rsid w:val="00C217CC"/>
    <w:rsid w:val="00C26516"/>
    <w:rsid w:val="00C27ACC"/>
    <w:rsid w:val="00C30A3E"/>
    <w:rsid w:val="00C352C6"/>
    <w:rsid w:val="00C417B1"/>
    <w:rsid w:val="00C54EAE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D37"/>
    <w:rsid w:val="00CA724A"/>
    <w:rsid w:val="00CB4ED5"/>
    <w:rsid w:val="00CC0067"/>
    <w:rsid w:val="00CC5F5E"/>
    <w:rsid w:val="00CD2F85"/>
    <w:rsid w:val="00CD391E"/>
    <w:rsid w:val="00CD45DB"/>
    <w:rsid w:val="00CD4AA6"/>
    <w:rsid w:val="00CD5F9D"/>
    <w:rsid w:val="00CD6AF9"/>
    <w:rsid w:val="00CE7465"/>
    <w:rsid w:val="00CF2610"/>
    <w:rsid w:val="00CF733C"/>
    <w:rsid w:val="00D00457"/>
    <w:rsid w:val="00D01D50"/>
    <w:rsid w:val="00D02AEE"/>
    <w:rsid w:val="00D02E03"/>
    <w:rsid w:val="00D05F45"/>
    <w:rsid w:val="00D11909"/>
    <w:rsid w:val="00D1426A"/>
    <w:rsid w:val="00D15B79"/>
    <w:rsid w:val="00D163A7"/>
    <w:rsid w:val="00D21450"/>
    <w:rsid w:val="00D22231"/>
    <w:rsid w:val="00D2595E"/>
    <w:rsid w:val="00D27524"/>
    <w:rsid w:val="00D4460A"/>
    <w:rsid w:val="00D5533B"/>
    <w:rsid w:val="00D55FDE"/>
    <w:rsid w:val="00D606AC"/>
    <w:rsid w:val="00D64CA1"/>
    <w:rsid w:val="00D66668"/>
    <w:rsid w:val="00D85233"/>
    <w:rsid w:val="00D877D5"/>
    <w:rsid w:val="00D93807"/>
    <w:rsid w:val="00D958EC"/>
    <w:rsid w:val="00DA0A31"/>
    <w:rsid w:val="00DB24F4"/>
    <w:rsid w:val="00DC5586"/>
    <w:rsid w:val="00DC6FAF"/>
    <w:rsid w:val="00DC73F7"/>
    <w:rsid w:val="00DD4C62"/>
    <w:rsid w:val="00DD7BE0"/>
    <w:rsid w:val="00DE45E6"/>
    <w:rsid w:val="00DE46C0"/>
    <w:rsid w:val="00DF0540"/>
    <w:rsid w:val="00DF1177"/>
    <w:rsid w:val="00DF2E0D"/>
    <w:rsid w:val="00DF39CB"/>
    <w:rsid w:val="00DF7832"/>
    <w:rsid w:val="00E1477D"/>
    <w:rsid w:val="00E160C5"/>
    <w:rsid w:val="00E21BAE"/>
    <w:rsid w:val="00E27E16"/>
    <w:rsid w:val="00E32EC2"/>
    <w:rsid w:val="00E3564B"/>
    <w:rsid w:val="00E435BB"/>
    <w:rsid w:val="00E50939"/>
    <w:rsid w:val="00E50CDD"/>
    <w:rsid w:val="00E54389"/>
    <w:rsid w:val="00E63762"/>
    <w:rsid w:val="00E65FDC"/>
    <w:rsid w:val="00E74605"/>
    <w:rsid w:val="00E85425"/>
    <w:rsid w:val="00E87955"/>
    <w:rsid w:val="00E87E5D"/>
    <w:rsid w:val="00E9083B"/>
    <w:rsid w:val="00E914A0"/>
    <w:rsid w:val="00E9797F"/>
    <w:rsid w:val="00E97995"/>
    <w:rsid w:val="00EA7AF9"/>
    <w:rsid w:val="00EB2F05"/>
    <w:rsid w:val="00EB63C2"/>
    <w:rsid w:val="00EC0EA6"/>
    <w:rsid w:val="00EC68B1"/>
    <w:rsid w:val="00EC719E"/>
    <w:rsid w:val="00ED2B35"/>
    <w:rsid w:val="00EE09B0"/>
    <w:rsid w:val="00EE2E74"/>
    <w:rsid w:val="00EE6200"/>
    <w:rsid w:val="00EE6B93"/>
    <w:rsid w:val="00EE7864"/>
    <w:rsid w:val="00EE7D27"/>
    <w:rsid w:val="00EF4491"/>
    <w:rsid w:val="00F00B75"/>
    <w:rsid w:val="00F10C96"/>
    <w:rsid w:val="00F12B0D"/>
    <w:rsid w:val="00F15F05"/>
    <w:rsid w:val="00F20742"/>
    <w:rsid w:val="00F22530"/>
    <w:rsid w:val="00F22EB7"/>
    <w:rsid w:val="00F23051"/>
    <w:rsid w:val="00F251F9"/>
    <w:rsid w:val="00F2717E"/>
    <w:rsid w:val="00F278F0"/>
    <w:rsid w:val="00F406CA"/>
    <w:rsid w:val="00F42977"/>
    <w:rsid w:val="00F44810"/>
    <w:rsid w:val="00F45ED7"/>
    <w:rsid w:val="00F51360"/>
    <w:rsid w:val="00F555A1"/>
    <w:rsid w:val="00F65C9E"/>
    <w:rsid w:val="00F71E8F"/>
    <w:rsid w:val="00F753DE"/>
    <w:rsid w:val="00F81415"/>
    <w:rsid w:val="00F84F22"/>
    <w:rsid w:val="00F85913"/>
    <w:rsid w:val="00F87A97"/>
    <w:rsid w:val="00F91809"/>
    <w:rsid w:val="00F91E90"/>
    <w:rsid w:val="00F966B6"/>
    <w:rsid w:val="00FA024B"/>
    <w:rsid w:val="00FA2766"/>
    <w:rsid w:val="00FA4B67"/>
    <w:rsid w:val="00FA67CB"/>
    <w:rsid w:val="00FB6301"/>
    <w:rsid w:val="00FB742B"/>
    <w:rsid w:val="00FC2592"/>
    <w:rsid w:val="00FC7079"/>
    <w:rsid w:val="00FD1040"/>
    <w:rsid w:val="00FD25DA"/>
    <w:rsid w:val="00FD2B6E"/>
    <w:rsid w:val="00FD4167"/>
    <w:rsid w:val="00FD6466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D7341-2190-42F4-8199-77F5A907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7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284</cp:revision>
  <cp:lastPrinted>2020-12-09T07:00:00Z</cp:lastPrinted>
  <dcterms:created xsi:type="dcterms:W3CDTF">2020-07-23T12:24:00Z</dcterms:created>
  <dcterms:modified xsi:type="dcterms:W3CDTF">2021-04-06T10:54:00Z</dcterms:modified>
</cp:coreProperties>
</file>