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1FF" w:rsidRPr="00532730" w:rsidRDefault="00E261FF" w:rsidP="00E261FF">
      <w:pPr>
        <w:jc w:val="center"/>
        <w:rPr>
          <w:rFonts w:ascii="GHEA Grapalat" w:eastAsia="Calibri" w:hAnsi="GHEA Grapalat" w:cs="Times New Roman"/>
          <w:b/>
          <w:sz w:val="22"/>
          <w:szCs w:val="22"/>
          <w:lang w:val="af-ZA"/>
        </w:rPr>
      </w:pPr>
      <w:r w:rsidRPr="00532730">
        <w:rPr>
          <w:rFonts w:ascii="GHEA Grapalat" w:eastAsia="Calibri" w:hAnsi="GHEA Grapalat" w:cs="Times New Roman"/>
          <w:b/>
          <w:sz w:val="22"/>
          <w:szCs w:val="22"/>
          <w:lang w:val="af-ZA"/>
        </w:rPr>
        <w:t>Ա Մ Փ Ո Փ Ա Թ Ե Ր Թ</w:t>
      </w:r>
    </w:p>
    <w:p w:rsidR="00E261FF" w:rsidRPr="00532730" w:rsidRDefault="00E261FF" w:rsidP="00E261FF">
      <w:pPr>
        <w:jc w:val="center"/>
        <w:rPr>
          <w:rFonts w:ascii="GHEA Grapalat" w:eastAsia="Calibri" w:hAnsi="GHEA Grapalat" w:cs="Times New Roman"/>
          <w:b/>
          <w:sz w:val="22"/>
          <w:szCs w:val="22"/>
          <w:lang w:val="af-ZA"/>
        </w:rPr>
      </w:pPr>
    </w:p>
    <w:p w:rsidR="00E261FF" w:rsidRPr="00532730" w:rsidRDefault="00E261FF" w:rsidP="00E261FF">
      <w:pPr>
        <w:jc w:val="center"/>
        <w:rPr>
          <w:rFonts w:ascii="GHEA Grapalat" w:eastAsia="Calibri" w:hAnsi="GHEA Grapalat" w:cs="Times New Roman"/>
          <w:b/>
          <w:sz w:val="22"/>
          <w:szCs w:val="22"/>
          <w:lang w:val="af-ZA"/>
        </w:rPr>
      </w:pPr>
      <w:r w:rsidRPr="00532730">
        <w:rPr>
          <w:rFonts w:ascii="GHEA Grapalat" w:eastAsia="Calibri" w:hAnsi="GHEA Grapalat"/>
          <w:b/>
          <w:sz w:val="22"/>
          <w:szCs w:val="22"/>
          <w:lang w:val="hy-AM"/>
        </w:rPr>
        <w:t xml:space="preserve">ՀՀ ՎԱՐՉԱՊԵՏԻ ԱՇԽԱՏԱԿԱԶՄԻ 2021 ԹՎԱԿԱՆԻ  </w:t>
      </w:r>
      <w:r w:rsidR="00151D51" w:rsidRPr="00532730">
        <w:rPr>
          <w:rFonts w:ascii="GHEA Grapalat" w:eastAsia="Calibri" w:hAnsi="GHEA Grapalat"/>
          <w:b/>
          <w:sz w:val="22"/>
          <w:szCs w:val="22"/>
          <w:lang w:val="hy-AM"/>
        </w:rPr>
        <w:t>ՄԱՐՏԻ</w:t>
      </w:r>
      <w:r w:rsidRPr="00532730">
        <w:rPr>
          <w:rFonts w:ascii="GHEA Grapalat" w:eastAsia="Calibri" w:hAnsi="GHEA Grapalat"/>
          <w:b/>
          <w:sz w:val="22"/>
          <w:szCs w:val="22"/>
          <w:lang w:val="hy-AM"/>
        </w:rPr>
        <w:t xml:space="preserve"> </w:t>
      </w:r>
      <w:r w:rsidR="00151D51" w:rsidRPr="00532730">
        <w:rPr>
          <w:rFonts w:ascii="GHEA Grapalat" w:eastAsia="Calibri" w:hAnsi="GHEA Grapalat"/>
          <w:b/>
          <w:sz w:val="22"/>
          <w:szCs w:val="22"/>
          <w:lang w:val="hy-AM"/>
        </w:rPr>
        <w:t>25</w:t>
      </w:r>
      <w:r w:rsidRPr="00532730">
        <w:rPr>
          <w:rFonts w:ascii="GHEA Grapalat" w:eastAsia="Calibri" w:hAnsi="GHEA Grapalat"/>
          <w:b/>
          <w:sz w:val="22"/>
          <w:szCs w:val="22"/>
          <w:lang w:val="hy-AM"/>
        </w:rPr>
        <w:t xml:space="preserve">-Ի ԹԻՎ </w:t>
      </w:r>
      <w:r w:rsidR="00151D51" w:rsidRPr="00532730">
        <w:rPr>
          <w:rFonts w:ascii="GHEA Grapalat" w:eastAsia="Calibri" w:hAnsi="GHEA Grapalat"/>
          <w:b/>
          <w:sz w:val="22"/>
          <w:szCs w:val="22"/>
          <w:lang w:val="hy-AM"/>
        </w:rPr>
        <w:t xml:space="preserve">02/16.3/8996-2021 </w:t>
      </w:r>
      <w:r w:rsidRPr="00532730">
        <w:rPr>
          <w:rFonts w:ascii="GHEA Grapalat" w:eastAsia="Calibri" w:hAnsi="GHEA Grapalat"/>
          <w:b/>
          <w:sz w:val="22"/>
          <w:szCs w:val="22"/>
          <w:lang w:val="hy-AM"/>
        </w:rPr>
        <w:t>ՀԱՆՁՆԱՐԱՐԱԿԱՆԻ` «ՊԵՏԱԿԱՆ ՍԵՓԱԿԱՆՈՒԹՅՈՒՆ ՀԱՆԴԻՍԱՑՈՂ ԵՎ ՊԵՏԱԿԱՆ ՈՉ ԱՌԵՎՏՐԱՅԻՆ ԿԱԶՄԱԿԵՐՊՈՒԹՅՈՒՆՆԵՐԻ ՍԵՓԱԿԱՆՈՒԹՅՈՒՆԸ ՀԱՆԴԻՍԱՑՈՂ ԳՈՒՅՔԻ ՕՏԱՐՄԱՆ (ՎԱՃԱՌՔԻ), ՕՏԱՐՄԱՆ (ՎԱՃԱՌՔԻ) ՄՐՑՈՒՅԹԻ ԵՎ ԱՃՈՒՐԴԻ ԿԱԶՄԱԿԵՐՊՄԱՆ ՈՒ ԱՆՑԿԱՑՄԱՆ ԿԱՐԳԵՐԸ՝ ՍԱՀՄԱՆԵԼՈՒ ԵՎ ՀԱՅԱՍՏԱՆԻ ՀԱՆՐԱՊԵՏՈՒԹՅԱՆ ԿԱՌԱՎԱՐՈՒԹՅԱՆ 2003 ԹՎԱԿԱՆԻ</w:t>
      </w:r>
      <w:r w:rsidRPr="00532730">
        <w:rPr>
          <w:rStyle w:val="Strong"/>
          <w:rFonts w:ascii="GHEA Grapalat" w:hAnsi="GHEA Grapalat"/>
          <w:sz w:val="22"/>
          <w:szCs w:val="22"/>
          <w:lang w:val="hy-AM"/>
        </w:rPr>
        <w:t xml:space="preserve"> ՀՈՒՆԻՍԻ 13-Ի </w:t>
      </w:r>
      <w:r w:rsidRPr="00532730">
        <w:rPr>
          <w:rStyle w:val="Strong"/>
          <w:rFonts w:ascii="GHEA Grapalat" w:hAnsi="GHEA Grapalat"/>
          <w:bCs w:val="0"/>
          <w:sz w:val="22"/>
          <w:szCs w:val="22"/>
          <w:lang w:val="hy-AM"/>
        </w:rPr>
        <w:t>N 882-Ն ՈՐՈՇՈՒՄՆ</w:t>
      </w:r>
      <w:r w:rsidRPr="00532730">
        <w:rPr>
          <w:rStyle w:val="Strong"/>
          <w:rFonts w:ascii="GHEA Grapalat" w:hAnsi="GHEA Grapalat"/>
          <w:sz w:val="22"/>
          <w:szCs w:val="22"/>
          <w:lang w:val="hy-AM"/>
        </w:rPr>
        <w:t xml:space="preserve"> ՈՒԺԸ ԿՈՐՑՐԱԾ ՃԱՆԱՉԵԼՈՒ </w:t>
      </w:r>
      <w:r w:rsidRPr="00532730">
        <w:rPr>
          <w:rStyle w:val="Strong"/>
          <w:rFonts w:ascii="GHEA Grapalat" w:hAnsi="GHEA Grapalat"/>
          <w:sz w:val="22"/>
          <w:szCs w:val="22"/>
        </w:rPr>
        <w:t>ՄԱՍԻՆ</w:t>
      </w:r>
      <w:r w:rsidRPr="00532730">
        <w:rPr>
          <w:rFonts w:ascii="GHEA Grapalat" w:eastAsia="Calibri" w:hAnsi="GHEA Grapalat"/>
          <w:b/>
          <w:sz w:val="22"/>
          <w:szCs w:val="22"/>
          <w:lang w:val="hy-AM"/>
        </w:rPr>
        <w:t>» ՀՀ ԿԱՌԱՎԱՐՈՒԹՅԱՆ ՈՐՈՇՄԱՆ ՆԱԽԱԳԾԻ</w:t>
      </w:r>
    </w:p>
    <w:p w:rsidR="00E261FF" w:rsidRDefault="00E261FF" w:rsidP="00344E93">
      <w:pPr>
        <w:jc w:val="center"/>
        <w:rPr>
          <w:rFonts w:ascii="GHEA Grapalat" w:eastAsia="Calibri" w:hAnsi="GHEA Grapalat" w:cs="Times New Roman"/>
          <w:b/>
          <w:lang w:val="af-ZA"/>
        </w:rPr>
      </w:pPr>
    </w:p>
    <w:tbl>
      <w:tblPr>
        <w:tblStyle w:val="TableGrid"/>
        <w:tblW w:w="14940" w:type="dxa"/>
        <w:tblInd w:w="-882" w:type="dxa"/>
        <w:tblLook w:val="04A0"/>
      </w:tblPr>
      <w:tblGrid>
        <w:gridCol w:w="7740"/>
        <w:gridCol w:w="7200"/>
      </w:tblGrid>
      <w:tr w:rsidR="00E261FF" w:rsidRPr="00931964" w:rsidTr="00532730">
        <w:tc>
          <w:tcPr>
            <w:tcW w:w="7740" w:type="dxa"/>
            <w:vMerge w:val="restart"/>
          </w:tcPr>
          <w:p w:rsidR="00E261FF" w:rsidRPr="00E261FF" w:rsidRDefault="00E261FF" w:rsidP="005222DB">
            <w:pPr>
              <w:jc w:val="center"/>
              <w:rPr>
                <w:rFonts w:ascii="GHEA Grapalat" w:hAnsi="GHEA Grapalat"/>
                <w:b/>
                <w:lang w:val="hy-AM"/>
              </w:rPr>
            </w:pPr>
            <w:r w:rsidRPr="00E261FF">
              <w:rPr>
                <w:rFonts w:ascii="GHEA Grapalat" w:hAnsi="GHEA Grapalat"/>
                <w:b/>
                <w:color w:val="000000"/>
                <w:shd w:val="clear" w:color="auto" w:fill="FFFFFF"/>
              </w:rPr>
              <w:t>ՀՀ</w:t>
            </w:r>
            <w:r w:rsidRPr="00E261FF">
              <w:rPr>
                <w:rFonts w:ascii="GHEA Grapalat" w:hAnsi="GHEA Grapalat" w:cs="Verdana"/>
                <w:b/>
                <w:color w:val="000000"/>
                <w:shd w:val="clear" w:color="auto" w:fill="FFFFFF"/>
              </w:rPr>
              <w:t xml:space="preserve"> </w:t>
            </w:r>
            <w:r w:rsidRPr="00E261FF">
              <w:rPr>
                <w:rFonts w:ascii="GHEA Grapalat" w:hAnsi="GHEA Grapalat"/>
                <w:b/>
                <w:color w:val="000000"/>
                <w:shd w:val="clear" w:color="auto" w:fill="FFFFFF"/>
              </w:rPr>
              <w:t>ֆինանսնե</w:t>
            </w:r>
            <w:r w:rsidRPr="00E261FF">
              <w:rPr>
                <w:rFonts w:ascii="GHEA Grapalat" w:hAnsi="GHEA Grapalat" w:cs="Verdana"/>
                <w:b/>
                <w:color w:val="000000"/>
                <w:shd w:val="clear" w:color="auto" w:fill="FFFFFF"/>
              </w:rPr>
              <w:t>ր</w:t>
            </w:r>
            <w:r w:rsidRPr="00E261FF">
              <w:rPr>
                <w:rFonts w:ascii="GHEA Grapalat" w:hAnsi="GHEA Grapalat"/>
                <w:b/>
                <w:color w:val="000000"/>
                <w:shd w:val="clear" w:color="auto" w:fill="FFFFFF"/>
              </w:rPr>
              <w:t>ի</w:t>
            </w:r>
            <w:r w:rsidRPr="00E261FF">
              <w:rPr>
                <w:rFonts w:ascii="GHEA Grapalat" w:hAnsi="GHEA Grapalat" w:cs="Verdana"/>
                <w:b/>
                <w:color w:val="000000"/>
                <w:shd w:val="clear" w:color="auto" w:fill="FFFFFF"/>
              </w:rPr>
              <w:t xml:space="preserve"> </w:t>
            </w:r>
            <w:r w:rsidRPr="00E261FF">
              <w:rPr>
                <w:rFonts w:ascii="GHEA Grapalat" w:hAnsi="GHEA Grapalat"/>
                <w:b/>
                <w:color w:val="000000"/>
                <w:shd w:val="clear" w:color="auto" w:fill="FFFFFF"/>
              </w:rPr>
              <w:t>նախա</w:t>
            </w:r>
            <w:r w:rsidRPr="00E261FF">
              <w:rPr>
                <w:rFonts w:ascii="GHEA Grapalat" w:hAnsi="GHEA Grapalat" w:cs="Verdana"/>
                <w:b/>
                <w:color w:val="000000"/>
                <w:shd w:val="clear" w:color="auto" w:fill="FFFFFF"/>
              </w:rPr>
              <w:t>ր</w:t>
            </w:r>
            <w:r w:rsidRPr="00E261FF">
              <w:rPr>
                <w:rFonts w:ascii="GHEA Grapalat" w:hAnsi="GHEA Grapalat"/>
                <w:b/>
                <w:color w:val="000000"/>
                <w:shd w:val="clear" w:color="auto" w:fill="FFFFFF"/>
              </w:rPr>
              <w:t>ա</w:t>
            </w:r>
            <w:r w:rsidRPr="00E261FF">
              <w:rPr>
                <w:rFonts w:ascii="GHEA Grapalat" w:hAnsi="GHEA Grapalat" w:cs="Verdana"/>
                <w:b/>
                <w:color w:val="000000"/>
                <w:shd w:val="clear" w:color="auto" w:fill="FFFFFF"/>
              </w:rPr>
              <w:t>ր</w:t>
            </w:r>
            <w:r w:rsidRPr="00E261FF">
              <w:rPr>
                <w:rFonts w:ascii="GHEA Grapalat" w:hAnsi="GHEA Grapalat"/>
                <w:b/>
                <w:color w:val="000000"/>
                <w:shd w:val="clear" w:color="auto" w:fill="FFFFFF"/>
              </w:rPr>
              <w:t>ություն</w:t>
            </w:r>
          </w:p>
        </w:tc>
        <w:tc>
          <w:tcPr>
            <w:tcW w:w="7200" w:type="dxa"/>
          </w:tcPr>
          <w:p w:rsidR="00E261FF" w:rsidRPr="00E261FF" w:rsidRDefault="00E261FF" w:rsidP="00CC1DFD">
            <w:pPr>
              <w:rPr>
                <w:rFonts w:ascii="GHEA Grapalat" w:hAnsi="GHEA Grapalat"/>
                <w:lang w:val="hy-AM"/>
              </w:rPr>
            </w:pPr>
            <w:r>
              <w:rPr>
                <w:rFonts w:ascii="GHEA Grapalat" w:hAnsi="GHEA Grapalat"/>
                <w:lang w:val="en-US"/>
              </w:rPr>
              <w:t>30.03.2021</w:t>
            </w:r>
            <w:r>
              <w:rPr>
                <w:rFonts w:ascii="GHEA Grapalat" w:hAnsi="GHEA Grapalat"/>
                <w:lang w:val="hy-AM"/>
              </w:rPr>
              <w:t>թ.</w:t>
            </w:r>
          </w:p>
        </w:tc>
      </w:tr>
      <w:tr w:rsidR="00E261FF" w:rsidRPr="00931964" w:rsidTr="00532730">
        <w:tc>
          <w:tcPr>
            <w:tcW w:w="7740" w:type="dxa"/>
            <w:vMerge/>
          </w:tcPr>
          <w:p w:rsidR="00E261FF" w:rsidRPr="00931964" w:rsidRDefault="00E261FF" w:rsidP="00CC1DFD">
            <w:pPr>
              <w:rPr>
                <w:rFonts w:ascii="GHEA Grapalat" w:hAnsi="GHEA Grapalat"/>
                <w:lang w:val="hy-AM"/>
              </w:rPr>
            </w:pPr>
          </w:p>
        </w:tc>
        <w:tc>
          <w:tcPr>
            <w:tcW w:w="7200" w:type="dxa"/>
          </w:tcPr>
          <w:p w:rsidR="00E261FF" w:rsidRPr="00E261FF" w:rsidRDefault="00E261FF" w:rsidP="00CC1DFD">
            <w:pPr>
              <w:rPr>
                <w:rFonts w:ascii="GHEA Grapalat" w:hAnsi="GHEA Grapalat"/>
                <w:lang w:val="en-US"/>
              </w:rPr>
            </w:pPr>
            <w:r w:rsidRPr="00E261FF">
              <w:rPr>
                <w:rFonts w:ascii="GHEA Grapalat" w:hAnsi="GHEA Grapalat"/>
                <w:lang w:val="en-US"/>
              </w:rPr>
              <w:t>N01/11-1/4286-2021</w:t>
            </w:r>
          </w:p>
        </w:tc>
      </w:tr>
      <w:tr w:rsidR="0074104F" w:rsidRPr="006F54B1" w:rsidTr="00532730">
        <w:tc>
          <w:tcPr>
            <w:tcW w:w="7740" w:type="dxa"/>
          </w:tcPr>
          <w:p w:rsidR="0074104F" w:rsidRPr="00E261FF" w:rsidRDefault="0074104F" w:rsidP="005222DB">
            <w:pPr>
              <w:spacing w:line="276" w:lineRule="auto"/>
              <w:jc w:val="left"/>
              <w:rPr>
                <w:rFonts w:ascii="GHEA Grapalat" w:hAnsi="GHEA Grapalat"/>
                <w:lang w:val="hy-AM" w:eastAsia="nl-NL"/>
              </w:rPr>
            </w:pPr>
            <w:r>
              <w:rPr>
                <w:rFonts w:ascii="GHEA Grapalat" w:hAnsi="GHEA Grapalat"/>
                <w:lang w:val="hy-AM" w:eastAsia="nl-NL"/>
              </w:rPr>
              <w:t>Ո</w:t>
            </w:r>
            <w:r w:rsidRPr="00E261FF">
              <w:rPr>
                <w:rFonts w:ascii="GHEA Grapalat" w:hAnsi="GHEA Grapalat"/>
                <w:lang w:val="hy-AM" w:eastAsia="nl-NL"/>
              </w:rPr>
              <w:t>րոշման նախա</w:t>
            </w:r>
            <w:r w:rsidRPr="00E261FF">
              <w:rPr>
                <w:rFonts w:ascii="GHEA Grapalat" w:hAnsi="GHEA Grapalat"/>
                <w:lang w:val="hy-AM" w:eastAsia="nl-NL"/>
              </w:rPr>
              <w:softHyphen/>
              <w:t>գծի 1-ին կետի 2-րդ ենթա</w:t>
            </w:r>
            <w:r w:rsidRPr="00E261FF">
              <w:rPr>
                <w:rFonts w:ascii="GHEA Grapalat" w:hAnsi="GHEA Grapalat"/>
                <w:lang w:val="hy-AM" w:eastAsia="nl-NL"/>
              </w:rPr>
              <w:softHyphen/>
              <w:t>կետով սահմանվող թիվ 2 հավելվածի 5-րդ կետի համաձայն՝ եթե կազմակերպության սեփականությունը հանդիսացող` վաճառման ենթակա հիմ</w:t>
            </w:r>
            <w:r w:rsidRPr="00E261FF">
              <w:rPr>
                <w:rFonts w:ascii="GHEA Grapalat" w:hAnsi="GHEA Grapalat"/>
                <w:lang w:val="hy-AM" w:eastAsia="nl-NL"/>
              </w:rPr>
              <w:softHyphen/>
            </w:r>
            <w:r w:rsidRPr="00E261FF">
              <w:rPr>
                <w:rFonts w:ascii="GHEA Grapalat" w:hAnsi="GHEA Grapalat"/>
                <w:lang w:val="hy-AM" w:eastAsia="nl-NL"/>
              </w:rPr>
              <w:softHyphen/>
              <w:t>նական միջոցի (միջոցների) (բացա</w:t>
            </w:r>
            <w:r w:rsidRPr="00E261FF">
              <w:rPr>
                <w:rFonts w:ascii="GHEA Grapalat" w:hAnsi="GHEA Grapalat"/>
                <w:lang w:val="hy-AM" w:eastAsia="nl-NL"/>
              </w:rPr>
              <w:softHyphen/>
              <w:t>ռությամբ անշարժ գույքի) գնահատված արժեքը (արժեք</w:t>
            </w:r>
            <w:r w:rsidRPr="00E261FF">
              <w:rPr>
                <w:rFonts w:ascii="GHEA Grapalat" w:hAnsi="GHEA Grapalat"/>
                <w:lang w:val="hy-AM" w:eastAsia="nl-NL"/>
              </w:rPr>
              <w:softHyphen/>
              <w:t>ների գումարը) կազմում է 5-15 մլն. դրամ, ապա վաճառքի մասին որոշումն ընդունում է կազ</w:t>
            </w:r>
            <w:r w:rsidRPr="00E261FF">
              <w:rPr>
                <w:rFonts w:ascii="GHEA Grapalat" w:hAnsi="GHEA Grapalat"/>
                <w:lang w:val="hy-AM" w:eastAsia="nl-NL"/>
              </w:rPr>
              <w:softHyphen/>
              <w:t>մա</w:t>
            </w:r>
            <w:r w:rsidRPr="00E261FF">
              <w:rPr>
                <w:rFonts w:ascii="GHEA Grapalat" w:hAnsi="GHEA Grapalat"/>
                <w:lang w:val="hy-AM" w:eastAsia="nl-NL"/>
              </w:rPr>
              <w:softHyphen/>
              <w:t>կեր</w:t>
            </w:r>
            <w:r w:rsidRPr="00E261FF">
              <w:rPr>
                <w:rFonts w:ascii="GHEA Grapalat" w:hAnsi="GHEA Grapalat"/>
                <w:lang w:val="hy-AM" w:eastAsia="nl-NL"/>
              </w:rPr>
              <w:softHyphen/>
              <w:t>պու</w:t>
            </w:r>
            <w:r w:rsidRPr="00E261FF">
              <w:rPr>
                <w:rFonts w:ascii="GHEA Grapalat" w:hAnsi="GHEA Grapalat"/>
                <w:lang w:val="hy-AM" w:eastAsia="nl-NL"/>
              </w:rPr>
              <w:softHyphen/>
              <w:t xml:space="preserve">թյան կառավարումն իրականացնող լիազորված պետական մարմինը` </w:t>
            </w:r>
            <w:r w:rsidRPr="00E261FF">
              <w:rPr>
                <w:rFonts w:ascii="GHEA Grapalat" w:hAnsi="GHEA Grapalat"/>
                <w:i/>
                <w:lang w:val="hy-AM" w:eastAsia="nl-NL"/>
              </w:rPr>
              <w:t>Հայաս</w:t>
            </w:r>
            <w:r w:rsidRPr="00E261FF">
              <w:rPr>
                <w:rFonts w:ascii="GHEA Grapalat" w:hAnsi="GHEA Grapalat"/>
                <w:i/>
                <w:lang w:val="hy-AM" w:eastAsia="nl-NL"/>
              </w:rPr>
              <w:softHyphen/>
              <w:t>տանի Հան</w:t>
            </w:r>
            <w:r w:rsidRPr="00E261FF">
              <w:rPr>
                <w:rFonts w:ascii="GHEA Grapalat" w:hAnsi="GHEA Grapalat"/>
                <w:i/>
                <w:lang w:val="hy-AM" w:eastAsia="nl-NL"/>
              </w:rPr>
              <w:softHyphen/>
              <w:t>րա</w:t>
            </w:r>
            <w:r w:rsidRPr="00E261FF">
              <w:rPr>
                <w:rFonts w:ascii="GHEA Grapalat" w:hAnsi="GHEA Grapalat"/>
                <w:i/>
                <w:lang w:val="hy-AM" w:eastAsia="nl-NL"/>
              </w:rPr>
              <w:softHyphen/>
              <w:t>պետության ֆինանս</w:t>
            </w:r>
            <w:r w:rsidRPr="00E261FF">
              <w:rPr>
                <w:rFonts w:ascii="GHEA Grapalat" w:hAnsi="GHEA Grapalat"/>
                <w:i/>
                <w:lang w:val="hy-AM" w:eastAsia="nl-NL"/>
              </w:rPr>
              <w:softHyphen/>
              <w:t>ների նախարարության ու պետական գույքի կառա</w:t>
            </w:r>
            <w:r w:rsidRPr="00E261FF">
              <w:rPr>
                <w:rFonts w:ascii="GHEA Grapalat" w:hAnsi="GHEA Grapalat"/>
                <w:i/>
                <w:lang w:val="hy-AM" w:eastAsia="nl-NL"/>
              </w:rPr>
              <w:softHyphen/>
            </w:r>
            <w:r w:rsidRPr="00E261FF">
              <w:rPr>
                <w:rFonts w:ascii="GHEA Grapalat" w:hAnsi="GHEA Grapalat"/>
                <w:i/>
                <w:lang w:val="hy-AM" w:eastAsia="nl-NL"/>
              </w:rPr>
              <w:softHyphen/>
              <w:t>վար</w:t>
            </w:r>
            <w:r w:rsidRPr="00E261FF">
              <w:rPr>
                <w:rFonts w:ascii="GHEA Grapalat" w:hAnsi="GHEA Grapalat"/>
                <w:i/>
                <w:lang w:val="hy-AM" w:eastAsia="nl-NL"/>
              </w:rPr>
              <w:softHyphen/>
              <w:t>ման մարմնի եզրակացությամբ</w:t>
            </w:r>
            <w:r w:rsidRPr="00E261FF">
              <w:rPr>
                <w:rFonts w:ascii="GHEA Grapalat" w:hAnsi="GHEA Grapalat"/>
                <w:lang w:val="hy-AM" w:eastAsia="nl-NL"/>
              </w:rPr>
              <w:t>:</w:t>
            </w:r>
          </w:p>
          <w:p w:rsidR="0074104F" w:rsidRPr="00E261FF" w:rsidRDefault="0074104F" w:rsidP="005222DB">
            <w:pPr>
              <w:tabs>
                <w:tab w:val="left" w:pos="4536"/>
                <w:tab w:val="left" w:pos="4962"/>
              </w:tabs>
              <w:spacing w:line="276" w:lineRule="auto"/>
              <w:jc w:val="left"/>
              <w:rPr>
                <w:rFonts w:ascii="GHEA Grapalat" w:hAnsi="GHEA Grapalat"/>
                <w:lang w:val="hy-AM" w:eastAsia="nl-NL"/>
              </w:rPr>
            </w:pPr>
            <w:r w:rsidRPr="00E261FF">
              <w:rPr>
                <w:rFonts w:ascii="GHEA Grapalat" w:hAnsi="GHEA Grapalat"/>
                <w:lang w:val="hy-AM" w:eastAsia="nl-NL"/>
              </w:rPr>
              <w:t>Վերոգրյալի կապակցությամբ, հայտնում ենք, որ նախագիծը քննարկվել է ս.թ. մարտի 2-ին կայացած՝ ֆինանսատնտեսական նախարարական կոմիտեի նիստում և նախագծի վերա</w:t>
            </w:r>
            <w:r w:rsidRPr="00E261FF">
              <w:rPr>
                <w:rFonts w:ascii="GHEA Grapalat" w:hAnsi="GHEA Grapalat"/>
                <w:lang w:val="hy-AM" w:eastAsia="nl-NL"/>
              </w:rPr>
              <w:softHyphen/>
              <w:t>բերյալ հայտնել ենք, որ հասկանալի չէ, թե խոսքն ինչ եզրա</w:t>
            </w:r>
            <w:r w:rsidRPr="00E261FF">
              <w:rPr>
                <w:rFonts w:ascii="GHEA Grapalat" w:hAnsi="GHEA Grapalat"/>
                <w:lang w:val="hy-AM" w:eastAsia="nl-NL"/>
              </w:rPr>
              <w:softHyphen/>
              <w:t>կա</w:t>
            </w:r>
            <w:r w:rsidRPr="00E261FF">
              <w:rPr>
                <w:rFonts w:ascii="GHEA Grapalat" w:hAnsi="GHEA Grapalat"/>
                <w:lang w:val="hy-AM" w:eastAsia="nl-NL"/>
              </w:rPr>
              <w:softHyphen/>
              <w:t>ցու</w:t>
            </w:r>
            <w:r w:rsidRPr="00E261FF">
              <w:rPr>
                <w:rFonts w:ascii="GHEA Grapalat" w:hAnsi="GHEA Grapalat"/>
                <w:lang w:val="hy-AM" w:eastAsia="nl-NL"/>
              </w:rPr>
              <w:softHyphen/>
              <w:t>թյան մասին է և առաջարկության վերաբերյալ դիրքորոշում հնարավոր կլինի ներկայացնել առա</w:t>
            </w:r>
            <w:r w:rsidRPr="00E261FF">
              <w:rPr>
                <w:rFonts w:ascii="GHEA Grapalat" w:hAnsi="GHEA Grapalat"/>
                <w:lang w:val="hy-AM" w:eastAsia="nl-NL"/>
              </w:rPr>
              <w:softHyphen/>
              <w:t>ջար</w:t>
            </w:r>
            <w:r w:rsidRPr="00E261FF">
              <w:rPr>
                <w:rFonts w:ascii="GHEA Grapalat" w:hAnsi="GHEA Grapalat"/>
                <w:lang w:val="hy-AM" w:eastAsia="nl-NL"/>
              </w:rPr>
              <w:softHyphen/>
              <w:t>կությունը հստակեցնելու պարագայում:</w:t>
            </w:r>
            <w:r w:rsidRPr="00E261FF">
              <w:rPr>
                <w:rFonts w:ascii="GHEA Grapalat" w:hAnsi="GHEA Grapalat"/>
                <w:bCs/>
                <w:iCs/>
                <w:lang w:val="hy-AM"/>
              </w:rPr>
              <w:t xml:space="preserve"> </w:t>
            </w:r>
          </w:p>
          <w:p w:rsidR="0074104F" w:rsidRPr="00E261FF" w:rsidRDefault="0074104F" w:rsidP="005222DB">
            <w:pPr>
              <w:spacing w:line="276" w:lineRule="auto"/>
              <w:jc w:val="left"/>
              <w:rPr>
                <w:rFonts w:ascii="GHEA Grapalat" w:hAnsi="GHEA Grapalat"/>
                <w:lang w:val="hy-AM"/>
              </w:rPr>
            </w:pPr>
            <w:r w:rsidRPr="00E261FF">
              <w:rPr>
                <w:rFonts w:ascii="GHEA Grapalat" w:hAnsi="GHEA Grapalat"/>
                <w:lang w:val="hy-AM" w:eastAsia="nl-NL"/>
              </w:rPr>
              <w:t>Ս.թ. մարտի 2-ին կայացած՝ ֆինանսատնտեսական նախարարական կոմիտեի նիստի թիվ ԿԱ/43-2021 արձանագրության 12-րդ կետի համաձայն՝ հարցի քննարկումը հետաձգվել է, այդ թվում՝ ՀՀ ֆինանսների նախարարության դիտարկումները հաշվի առնելու և նախագծի լրամշակված տարբերակ ներկայացնելու համար:</w:t>
            </w:r>
          </w:p>
          <w:p w:rsidR="0074104F" w:rsidRPr="00E261FF" w:rsidRDefault="0074104F" w:rsidP="005222DB">
            <w:pPr>
              <w:spacing w:line="276" w:lineRule="auto"/>
              <w:jc w:val="left"/>
              <w:rPr>
                <w:rFonts w:ascii="GHEA Grapalat" w:hAnsi="GHEA Grapalat"/>
                <w:lang w:val="hy-AM"/>
              </w:rPr>
            </w:pPr>
            <w:r w:rsidRPr="00E261FF">
              <w:rPr>
                <w:rFonts w:ascii="GHEA Grapalat" w:hAnsi="GHEA Grapalat"/>
                <w:lang w:val="hy-AM"/>
              </w:rPr>
              <w:t xml:space="preserve">Այս առումով, հայտնում ենք, որ նախագծի </w:t>
            </w:r>
            <w:r w:rsidRPr="00E261FF">
              <w:rPr>
                <w:rFonts w:ascii="GHEA Grapalat" w:hAnsi="GHEA Grapalat"/>
                <w:lang w:val="hy-AM" w:eastAsia="nl-NL"/>
              </w:rPr>
              <w:t>1-ին կետի 2-րդ ենթա</w:t>
            </w:r>
            <w:r w:rsidRPr="00E261FF">
              <w:rPr>
                <w:rFonts w:ascii="GHEA Grapalat" w:hAnsi="GHEA Grapalat"/>
                <w:lang w:val="hy-AM" w:eastAsia="nl-NL"/>
              </w:rPr>
              <w:softHyphen/>
              <w:t xml:space="preserve">կետով </w:t>
            </w:r>
            <w:r w:rsidRPr="00E261FF">
              <w:rPr>
                <w:rFonts w:ascii="GHEA Grapalat" w:hAnsi="GHEA Grapalat"/>
                <w:lang w:val="hy-AM" w:eastAsia="nl-NL"/>
              </w:rPr>
              <w:lastRenderedPageBreak/>
              <w:t>սահմանվող թիվ 2 հավելվածի 5-րդ կետը չի խմբագրվել, ինչպես նաև</w:t>
            </w:r>
            <w:r w:rsidRPr="00E261FF">
              <w:rPr>
                <w:rFonts w:ascii="GHEA Grapalat" w:hAnsi="GHEA Grapalat"/>
                <w:lang w:val="hy-AM"/>
              </w:rPr>
              <w:t xml:space="preserve"> նախագծի ընդունման հիմնավորմամբ մեր կողմից բարձրացված հարցի վերաբերյալ լրացուցիչ տեղեկատվություն չի ներ</w:t>
            </w:r>
            <w:r w:rsidRPr="00E261FF">
              <w:rPr>
                <w:rFonts w:ascii="GHEA Grapalat" w:hAnsi="GHEA Grapalat"/>
                <w:lang w:val="hy-AM"/>
              </w:rPr>
              <w:softHyphen/>
            </w:r>
            <w:r w:rsidRPr="00E261FF">
              <w:rPr>
                <w:rFonts w:ascii="GHEA Grapalat" w:hAnsi="GHEA Grapalat"/>
                <w:lang w:val="hy-AM"/>
              </w:rPr>
              <w:softHyphen/>
              <w:t>կայացվել:</w:t>
            </w:r>
          </w:p>
          <w:p w:rsidR="0074104F" w:rsidRPr="00E261FF" w:rsidRDefault="0074104F" w:rsidP="005222DB">
            <w:pPr>
              <w:spacing w:line="276" w:lineRule="auto"/>
              <w:jc w:val="left"/>
              <w:rPr>
                <w:rFonts w:ascii="GHEA Grapalat" w:hAnsi="GHEA Grapalat"/>
                <w:lang w:val="hy-AM" w:eastAsia="nl-NL"/>
              </w:rPr>
            </w:pPr>
            <w:r w:rsidRPr="00E261FF">
              <w:rPr>
                <w:rFonts w:ascii="GHEA Grapalat" w:hAnsi="GHEA Grapalat"/>
                <w:lang w:val="hy-AM"/>
              </w:rPr>
              <w:t xml:space="preserve">Հաշվի առնելով վերոգրյալը՝ կրկին հայտնում ենք, որ </w:t>
            </w:r>
            <w:r w:rsidRPr="00E261FF">
              <w:rPr>
                <w:rFonts w:ascii="GHEA Grapalat" w:hAnsi="GHEA Grapalat"/>
                <w:lang w:val="hy-AM" w:eastAsia="nl-NL"/>
              </w:rPr>
              <w:t>հասկանալի չէ, թե խոսքն ինչ եզրա</w:t>
            </w:r>
            <w:r w:rsidRPr="00E261FF">
              <w:rPr>
                <w:rFonts w:ascii="GHEA Grapalat" w:hAnsi="GHEA Grapalat"/>
                <w:lang w:val="hy-AM" w:eastAsia="nl-NL"/>
              </w:rPr>
              <w:softHyphen/>
            </w:r>
            <w:r w:rsidRPr="00E261FF">
              <w:rPr>
                <w:rFonts w:ascii="GHEA Grapalat" w:hAnsi="GHEA Grapalat"/>
                <w:lang w:val="hy-AM" w:eastAsia="nl-NL"/>
              </w:rPr>
              <w:softHyphen/>
              <w:t>կա</w:t>
            </w:r>
            <w:r w:rsidRPr="00E261FF">
              <w:rPr>
                <w:rFonts w:ascii="GHEA Grapalat" w:hAnsi="GHEA Grapalat"/>
                <w:lang w:val="hy-AM" w:eastAsia="nl-NL"/>
              </w:rPr>
              <w:softHyphen/>
              <w:t>ցու</w:t>
            </w:r>
            <w:r w:rsidRPr="00E261FF">
              <w:rPr>
                <w:rFonts w:ascii="GHEA Grapalat" w:hAnsi="GHEA Grapalat"/>
                <w:lang w:val="hy-AM" w:eastAsia="nl-NL"/>
              </w:rPr>
              <w:softHyphen/>
              <w:t>թյան մասին է և առաջարկության վերաբերյալ դիրքորոշում հնարավոր կլինի ներ</w:t>
            </w:r>
            <w:r w:rsidRPr="00E261FF">
              <w:rPr>
                <w:rFonts w:ascii="GHEA Grapalat" w:hAnsi="GHEA Grapalat"/>
                <w:lang w:val="hy-AM" w:eastAsia="nl-NL"/>
              </w:rPr>
              <w:softHyphen/>
              <w:t>կա</w:t>
            </w:r>
            <w:r w:rsidRPr="00E261FF">
              <w:rPr>
                <w:rFonts w:ascii="GHEA Grapalat" w:hAnsi="GHEA Grapalat"/>
                <w:lang w:val="hy-AM" w:eastAsia="nl-NL"/>
              </w:rPr>
              <w:softHyphen/>
              <w:t>յացնել առա</w:t>
            </w:r>
            <w:r w:rsidRPr="00E261FF">
              <w:rPr>
                <w:rFonts w:ascii="GHEA Grapalat" w:hAnsi="GHEA Grapalat"/>
                <w:lang w:val="hy-AM" w:eastAsia="nl-NL"/>
              </w:rPr>
              <w:softHyphen/>
              <w:t>ջար</w:t>
            </w:r>
            <w:r w:rsidRPr="00E261FF">
              <w:rPr>
                <w:rFonts w:ascii="GHEA Grapalat" w:hAnsi="GHEA Grapalat"/>
                <w:lang w:val="hy-AM" w:eastAsia="nl-NL"/>
              </w:rPr>
              <w:softHyphen/>
              <w:t>կությունը հստակեցնելու պարագայում:</w:t>
            </w:r>
          </w:p>
          <w:p w:rsidR="0074104F" w:rsidRPr="00E261FF" w:rsidRDefault="0074104F" w:rsidP="005222DB">
            <w:pPr>
              <w:spacing w:line="276" w:lineRule="auto"/>
              <w:jc w:val="left"/>
              <w:rPr>
                <w:rFonts w:ascii="GHEA Grapalat" w:hAnsi="GHEA Grapalat"/>
                <w:lang w:val="hy-AM" w:eastAsia="nl-NL"/>
              </w:rPr>
            </w:pPr>
            <w:r w:rsidRPr="00E261FF">
              <w:rPr>
                <w:rFonts w:ascii="GHEA Grapalat" w:hAnsi="GHEA Grapalat"/>
                <w:lang w:val="hy-AM" w:eastAsia="nl-NL"/>
              </w:rPr>
              <w:t xml:space="preserve">Վերոգրյալից զատ, հարկ է նկատի ունենալ, որ </w:t>
            </w:r>
            <w:r w:rsidRPr="00E261FF">
              <w:rPr>
                <w:rFonts w:ascii="GHEA Grapalat" w:hAnsi="GHEA Grapalat"/>
                <w:lang w:val="hy-AM"/>
              </w:rPr>
              <w:t xml:space="preserve">ՀՀ փոխվարչապետ Տիգրան Ավինյանի մոտ 2020 թվականի հունվարի 21-ին ժամը 15:00-ին կայացած պետական անշարժ գույքի օտարման վերաբերյալ խորհրդակցության ժամանակ ՀՀ ֆինանսների նախարարությունն առաջարկել էր քննարկել գույքի օտարման ժամանակ գործընթացի մասնակիցների՝ հնարավոր գնորդների կողմից ՀՀ պետական գույքի կառավարման կոմիտեի առաջադրած պայմաններից տարբերվող այլընտրանքային առաջարկներ ներկայացնելու ինստիտուտի ներդրման հարցը, ինչի կապակցությամբ արձանագրության 8-րդ կետով ՀՀ պետական գույքի կառավարման կոմիտեի նախագահին հանձնարարվել է ՀՀ ֆինանսների նախարարության և փոխվարչապետի գրասենյակի հետ համագործակցությամբ գնահատել առաջարկի իրագործման համար օրենսդրական փոփոխություններ կատարելու անհրաժեշտությունը և ներկայացնել համապատասխան նախագիծ: </w:t>
            </w:r>
          </w:p>
          <w:p w:rsidR="0074104F" w:rsidRPr="00E261FF" w:rsidRDefault="0074104F" w:rsidP="005222DB">
            <w:pPr>
              <w:pStyle w:val="norm"/>
              <w:spacing w:line="276" w:lineRule="auto"/>
              <w:ind w:firstLine="0"/>
              <w:jc w:val="left"/>
              <w:rPr>
                <w:rFonts w:ascii="GHEA Grapalat" w:hAnsi="GHEA Grapalat"/>
                <w:szCs w:val="22"/>
                <w:lang w:val="hy-AM"/>
              </w:rPr>
            </w:pPr>
            <w:r w:rsidRPr="00E261FF">
              <w:rPr>
                <w:rFonts w:ascii="GHEA Grapalat" w:hAnsi="GHEA Grapalat" w:cs="Sylfaen"/>
                <w:szCs w:val="22"/>
                <w:lang w:val="hy-AM"/>
              </w:rPr>
              <w:t>Ելնելով վերոգրյալից և նշված հանձնարարականի կատարումն ապահովելու նպատակով՝ առաջարկում ենք Նախագծով անդրադառնալ նաև</w:t>
            </w:r>
            <w:r w:rsidRPr="00E261FF">
              <w:rPr>
                <w:rFonts w:ascii="GHEA Grapalat" w:hAnsi="GHEA Grapalat"/>
                <w:color w:val="191919"/>
                <w:szCs w:val="22"/>
                <w:shd w:val="clear" w:color="auto" w:fill="FFFFFF"/>
                <w:lang w:val="hy-AM"/>
              </w:rPr>
              <w:t xml:space="preserve"> </w:t>
            </w:r>
            <w:r w:rsidRPr="00E261FF">
              <w:rPr>
                <w:rFonts w:ascii="GHEA Grapalat" w:hAnsi="GHEA Grapalat" w:cs="Sylfaen"/>
                <w:szCs w:val="22"/>
                <w:lang w:val="hy-AM"/>
              </w:rPr>
              <w:t xml:space="preserve">գույքի օտարման ժամանակ գործընթացի մասնակիցների՝ հնարավոր գնորդների կողմից ՀՀ պետական գույքի կառավարման կոմիտեի առաջադրած պայմաններից տարբերվող՝ </w:t>
            </w:r>
            <w:r w:rsidRPr="00E261FF">
              <w:rPr>
                <w:rFonts w:ascii="GHEA Grapalat" w:hAnsi="GHEA Grapalat"/>
                <w:color w:val="191919"/>
                <w:szCs w:val="22"/>
                <w:shd w:val="clear" w:color="auto" w:fill="FFFFFF"/>
                <w:lang w:val="hy-AM"/>
              </w:rPr>
              <w:t>այլընտրանքային առաջարկներ ներկայացնելու հնարավորությանը:</w:t>
            </w:r>
          </w:p>
        </w:tc>
        <w:tc>
          <w:tcPr>
            <w:tcW w:w="7200" w:type="dxa"/>
          </w:tcPr>
          <w:p w:rsidR="0074104F" w:rsidRDefault="00CC1DFD" w:rsidP="005222DB">
            <w:pPr>
              <w:spacing w:line="276" w:lineRule="auto"/>
              <w:rPr>
                <w:rFonts w:ascii="GHEA Grapalat" w:hAnsi="GHEA Grapalat"/>
                <w:lang w:val="hy-AM" w:eastAsia="nl-NL"/>
              </w:rPr>
            </w:pPr>
            <w:r>
              <w:rPr>
                <w:rFonts w:ascii="GHEA Grapalat" w:hAnsi="GHEA Grapalat"/>
                <w:lang w:val="hy-AM"/>
              </w:rPr>
              <w:lastRenderedPageBreak/>
              <w:t xml:space="preserve">Ընդունվել է, </w:t>
            </w:r>
            <w:r w:rsidRPr="00E261FF">
              <w:rPr>
                <w:rFonts w:ascii="GHEA Grapalat" w:hAnsi="GHEA Grapalat"/>
                <w:lang w:val="hy-AM" w:eastAsia="nl-NL"/>
              </w:rPr>
              <w:t>թիվ 2 հավելվածի 5-րդ կետի</w:t>
            </w:r>
            <w:r>
              <w:rPr>
                <w:rFonts w:ascii="GHEA Grapalat" w:hAnsi="GHEA Grapalat"/>
                <w:lang w:val="hy-AM" w:eastAsia="nl-NL"/>
              </w:rPr>
              <w:t>ց հանվել է</w:t>
            </w:r>
            <w:r w:rsidRPr="00CC1DFD">
              <w:rPr>
                <w:rFonts w:ascii="GHEA Grapalat" w:hAnsi="GHEA Grapalat"/>
                <w:lang w:val="hy-AM" w:eastAsia="nl-NL"/>
              </w:rPr>
              <w:t xml:space="preserve"> «Հայաստանի Հան</w:t>
            </w:r>
            <w:r w:rsidRPr="00CC1DFD">
              <w:rPr>
                <w:rFonts w:ascii="GHEA Grapalat" w:hAnsi="GHEA Grapalat"/>
                <w:lang w:val="hy-AM" w:eastAsia="nl-NL"/>
              </w:rPr>
              <w:softHyphen/>
              <w:t>րա</w:t>
            </w:r>
            <w:r w:rsidRPr="00CC1DFD">
              <w:rPr>
                <w:rFonts w:ascii="GHEA Grapalat" w:hAnsi="GHEA Grapalat"/>
                <w:lang w:val="hy-AM" w:eastAsia="nl-NL"/>
              </w:rPr>
              <w:softHyphen/>
              <w:t>պետության ֆինանս</w:t>
            </w:r>
            <w:r w:rsidRPr="00CC1DFD">
              <w:rPr>
                <w:rFonts w:ascii="GHEA Grapalat" w:hAnsi="GHEA Grapalat"/>
                <w:lang w:val="hy-AM" w:eastAsia="nl-NL"/>
              </w:rPr>
              <w:softHyphen/>
              <w:t>ների նախարարության» բառերը։</w:t>
            </w: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6E06FC" w:rsidRDefault="006E06FC" w:rsidP="005222DB">
            <w:pPr>
              <w:spacing w:line="276" w:lineRule="auto"/>
              <w:rPr>
                <w:rFonts w:ascii="GHEA Grapalat" w:hAnsi="GHEA Grapalat"/>
                <w:lang w:val="hy-AM" w:eastAsia="nl-NL"/>
              </w:rPr>
            </w:pPr>
          </w:p>
          <w:p w:rsidR="005222DB" w:rsidRDefault="005222DB" w:rsidP="005222DB">
            <w:pPr>
              <w:spacing w:line="276" w:lineRule="auto"/>
              <w:rPr>
                <w:rFonts w:ascii="GHEA Grapalat" w:hAnsi="GHEA Grapalat"/>
                <w:lang w:val="hy-AM" w:eastAsia="nl-NL"/>
              </w:rPr>
            </w:pPr>
          </w:p>
          <w:p w:rsidR="005222DB" w:rsidRDefault="005222DB" w:rsidP="005222DB">
            <w:pPr>
              <w:spacing w:line="276" w:lineRule="auto"/>
              <w:rPr>
                <w:rFonts w:ascii="GHEA Grapalat" w:hAnsi="GHEA Grapalat"/>
                <w:lang w:val="hy-AM" w:eastAsia="nl-NL"/>
              </w:rPr>
            </w:pPr>
          </w:p>
          <w:p w:rsidR="005222DB" w:rsidRDefault="005222DB" w:rsidP="005222DB">
            <w:pPr>
              <w:spacing w:line="276" w:lineRule="auto"/>
              <w:rPr>
                <w:rFonts w:ascii="GHEA Grapalat" w:hAnsi="GHEA Grapalat"/>
                <w:lang w:val="hy-AM" w:eastAsia="nl-NL"/>
              </w:rPr>
            </w:pPr>
          </w:p>
          <w:p w:rsidR="005222DB" w:rsidRDefault="005222DB" w:rsidP="005222DB">
            <w:pPr>
              <w:spacing w:line="276" w:lineRule="auto"/>
              <w:jc w:val="left"/>
              <w:rPr>
                <w:rFonts w:ascii="GHEA Grapalat" w:hAnsi="GHEA Grapalat"/>
                <w:lang w:val="hy-AM" w:eastAsia="nl-NL"/>
              </w:rPr>
            </w:pPr>
          </w:p>
          <w:p w:rsidR="005222DB" w:rsidRDefault="005222DB" w:rsidP="005222DB">
            <w:pPr>
              <w:spacing w:line="276" w:lineRule="auto"/>
              <w:jc w:val="left"/>
              <w:rPr>
                <w:rFonts w:ascii="GHEA Grapalat" w:hAnsi="GHEA Grapalat"/>
                <w:lang w:val="hy-AM" w:eastAsia="nl-NL"/>
              </w:rPr>
            </w:pPr>
          </w:p>
          <w:p w:rsidR="005222DB" w:rsidRDefault="005222DB" w:rsidP="005222DB">
            <w:pPr>
              <w:spacing w:line="276" w:lineRule="auto"/>
              <w:jc w:val="left"/>
              <w:rPr>
                <w:rFonts w:ascii="GHEA Grapalat" w:hAnsi="GHEA Grapalat"/>
                <w:lang w:val="hy-AM"/>
              </w:rPr>
            </w:pPr>
          </w:p>
          <w:p w:rsidR="00187A66" w:rsidRDefault="00187A66" w:rsidP="00645BB7">
            <w:pPr>
              <w:spacing w:line="276" w:lineRule="auto"/>
              <w:jc w:val="left"/>
              <w:rPr>
                <w:rFonts w:ascii="GHEA Grapalat" w:hAnsi="GHEA Grapalat"/>
                <w:lang w:val="hy-AM"/>
              </w:rPr>
            </w:pPr>
          </w:p>
          <w:p w:rsidR="006E06FC" w:rsidRPr="00931964" w:rsidRDefault="006E06FC" w:rsidP="00645BB7">
            <w:pPr>
              <w:spacing w:line="276" w:lineRule="auto"/>
              <w:jc w:val="left"/>
              <w:rPr>
                <w:rFonts w:ascii="GHEA Grapalat" w:hAnsi="GHEA Grapalat"/>
                <w:lang w:val="hy-AM" w:eastAsia="nl-NL"/>
              </w:rPr>
            </w:pPr>
            <w:r>
              <w:rPr>
                <w:rFonts w:ascii="GHEA Grapalat" w:hAnsi="GHEA Grapalat"/>
                <w:lang w:val="hy-AM"/>
              </w:rPr>
              <w:t>Ինչ վերաբերում է</w:t>
            </w:r>
            <w:r w:rsidRPr="00E261FF">
              <w:rPr>
                <w:rFonts w:ascii="GHEA Grapalat" w:hAnsi="GHEA Grapalat"/>
                <w:lang w:val="hy-AM"/>
              </w:rPr>
              <w:t xml:space="preserve"> </w:t>
            </w:r>
            <w:r w:rsidRPr="006F54B1">
              <w:rPr>
                <w:rFonts w:ascii="GHEA Grapalat" w:hAnsi="GHEA Grapalat"/>
                <w:lang w:val="hy-AM"/>
              </w:rPr>
              <w:t>ՀՀ փոխվարչապետ Տիգրան Ավինյանի մոտ 2020 թվականի հունվարի 21-ին ժամը 15:00-ին կայացած պետական անշարժ գույքի օտարման վերաբերյալ խորհրդակցության ժաման</w:t>
            </w:r>
            <w:r w:rsidR="007C2354" w:rsidRPr="006F54B1">
              <w:rPr>
                <w:rFonts w:ascii="GHEA Grapalat" w:hAnsi="GHEA Grapalat"/>
                <w:lang w:val="hy-AM"/>
              </w:rPr>
              <w:t>ակ</w:t>
            </w:r>
            <w:r w:rsidR="007C2354">
              <w:rPr>
                <w:rFonts w:ascii="GHEA Grapalat" w:hAnsi="GHEA Grapalat"/>
                <w:lang w:val="hy-AM"/>
              </w:rPr>
              <w:t xml:space="preserve"> ՀՀ ֆին</w:t>
            </w:r>
            <w:r w:rsidR="005222DB">
              <w:rPr>
                <w:rFonts w:ascii="GHEA Grapalat" w:hAnsi="GHEA Grapalat"/>
                <w:lang w:val="hy-AM"/>
              </w:rPr>
              <w:t>անսների նախարարության առաջարկին, որը վերաբերում է</w:t>
            </w:r>
            <w:r w:rsidR="007C2354">
              <w:rPr>
                <w:rFonts w:ascii="GHEA Grapalat" w:hAnsi="GHEA Grapalat"/>
                <w:lang w:val="hy-AM"/>
              </w:rPr>
              <w:t xml:space="preserve"> </w:t>
            </w:r>
            <w:r w:rsidRPr="00E261FF">
              <w:rPr>
                <w:rFonts w:ascii="GHEA Grapalat" w:hAnsi="GHEA Grapalat"/>
                <w:lang w:val="hy-AM"/>
              </w:rPr>
              <w:t xml:space="preserve">գույքի օտարման </w:t>
            </w:r>
            <w:r w:rsidR="007C2354">
              <w:rPr>
                <w:rFonts w:ascii="GHEA Grapalat" w:hAnsi="GHEA Grapalat"/>
                <w:lang w:val="hy-AM"/>
              </w:rPr>
              <w:t>ժամանակ գործընթացի մասնակիցների՝</w:t>
            </w:r>
            <w:r w:rsidRPr="00E261FF">
              <w:rPr>
                <w:rFonts w:ascii="GHEA Grapalat" w:hAnsi="GHEA Grapalat"/>
                <w:lang w:val="hy-AM"/>
              </w:rPr>
              <w:t xml:space="preserve"> հնարավոր գնորդների կողմից </w:t>
            </w:r>
            <w:r w:rsidR="005222DB">
              <w:rPr>
                <w:rFonts w:ascii="GHEA Grapalat" w:hAnsi="GHEA Grapalat"/>
                <w:lang w:val="hy-AM"/>
              </w:rPr>
              <w:t>Կ</w:t>
            </w:r>
            <w:r w:rsidRPr="00E261FF">
              <w:rPr>
                <w:rFonts w:ascii="GHEA Grapalat" w:hAnsi="GHEA Grapalat"/>
                <w:lang w:val="hy-AM"/>
              </w:rPr>
              <w:t>ոմիտեի առաջադրած պայմաններից տարբերվող այլընտրանքային առաջարկներ ներկայա</w:t>
            </w:r>
            <w:r>
              <w:rPr>
                <w:rFonts w:ascii="GHEA Grapalat" w:hAnsi="GHEA Grapalat"/>
                <w:lang w:val="hy-AM"/>
              </w:rPr>
              <w:t xml:space="preserve">ցնելու ինստիտուտի ներդրման հարցին, </w:t>
            </w:r>
            <w:r w:rsidR="00EC7A56">
              <w:rPr>
                <w:rFonts w:ascii="GHEA Grapalat" w:hAnsi="GHEA Grapalat"/>
                <w:lang w:val="hy-AM"/>
              </w:rPr>
              <w:t>ապա տեղեկացն</w:t>
            </w:r>
            <w:r w:rsidR="005222DB">
              <w:rPr>
                <w:rFonts w:ascii="GHEA Grapalat" w:hAnsi="GHEA Grapalat"/>
                <w:lang w:val="hy-AM"/>
              </w:rPr>
              <w:t>ում ենք</w:t>
            </w:r>
            <w:r w:rsidR="00EC7A56">
              <w:rPr>
                <w:rFonts w:ascii="GHEA Grapalat" w:hAnsi="GHEA Grapalat"/>
                <w:lang w:val="hy-AM"/>
              </w:rPr>
              <w:t xml:space="preserve">, որ </w:t>
            </w:r>
            <w:r w:rsidR="00B51275">
              <w:rPr>
                <w:rFonts w:ascii="GHEA Grapalat" w:hAnsi="GHEA Grapalat"/>
                <w:lang w:val="hy-AM"/>
              </w:rPr>
              <w:t>պ</w:t>
            </w:r>
            <w:r w:rsidR="00EC7A56" w:rsidRPr="00EC7A56">
              <w:rPr>
                <w:rFonts w:ascii="GHEA Grapalat" w:hAnsi="GHEA Grapalat"/>
                <w:lang w:val="hy-AM"/>
              </w:rPr>
              <w:t>ետական</w:t>
            </w:r>
            <w:r w:rsidR="00EC7A56" w:rsidRPr="00EC7A56">
              <w:rPr>
                <w:rFonts w:ascii="GHEA Grapalat" w:hAnsi="GHEA Grapalat"/>
                <w:lang w:val="hy-AM" w:eastAsia="nl-NL"/>
              </w:rPr>
              <w:t xml:space="preserve"> գույքի օտարման գործընթացի բարեփոխման, ինչպես նաև ոչ լիկվիդային և ներդրումային հետաքրքրություն ունեցող պետական գույքի օտարման  գործընթացները կանոնակարգելու նպատակով </w:t>
            </w:r>
            <w:r w:rsidR="007C2354">
              <w:rPr>
                <w:rFonts w:ascii="GHEA Grapalat" w:hAnsi="GHEA Grapalat"/>
                <w:lang w:val="hy-AM" w:eastAsia="nl-NL"/>
              </w:rPr>
              <w:t xml:space="preserve">Կոմիտեի կողմից </w:t>
            </w:r>
            <w:r w:rsidR="00EC7A56" w:rsidRPr="00EC7A56">
              <w:rPr>
                <w:rFonts w:ascii="GHEA Grapalat" w:hAnsi="GHEA Grapalat"/>
                <w:lang w:val="hy-AM" w:eastAsia="nl-NL"/>
              </w:rPr>
              <w:t xml:space="preserve">մշակվել և ՀՀ կառավարության կողմից 2020 թվականի հունիսի 18-ին ընդունվել է  «Օտարման ենթակա պետական անշարժ գույքն առանց գնային առաջարկների վաճառքը կազմակերպելու մասին» N 1037-Ն և 2019 թվականի հունիսի 27-ին «Պետական անշարժ գույքի օտարման կամ վարձակալության տրամադրման աշխատանքները կանոնակարգելու նպատակով հանձնաժողով ստեղծելու, դրա կազմը, ինչպես նաև օտարման կամ վարձակալության տրամադրման համար ներկայացվող, օտարման ենթակա, վարձակալության տրամադրման ենթակա, օտարման և վարձակալության տրամադրման ոչ ենթակա պետական անշարժ գույքի ցանկերի օրինակելի ձևերը հաստատելու մասին» N 949-Ն որոշումները։ </w:t>
            </w:r>
            <w:r w:rsidR="00645BB7">
              <w:rPr>
                <w:rFonts w:ascii="GHEA Grapalat" w:hAnsi="GHEA Grapalat"/>
                <w:lang w:val="hy-AM" w:eastAsia="nl-NL"/>
              </w:rPr>
              <w:t xml:space="preserve">Միաժամանակ հայտնում ենք, որ յուրաքանչյուր գույքի </w:t>
            </w:r>
            <w:r w:rsidR="00645BB7">
              <w:rPr>
                <w:rFonts w:ascii="GHEA Grapalat" w:hAnsi="GHEA Grapalat"/>
                <w:lang w:val="hy-AM" w:eastAsia="nl-NL"/>
              </w:rPr>
              <w:lastRenderedPageBreak/>
              <w:t>մասով օտարման այլընտրանքային պայմաններ, ըստ անհրաժեշտության, կսահմանվեն օտարման անհատական իարավական ակտերով։</w:t>
            </w:r>
          </w:p>
        </w:tc>
      </w:tr>
    </w:tbl>
    <w:p w:rsidR="00E261FF" w:rsidRDefault="00E261FF" w:rsidP="00344E93">
      <w:pPr>
        <w:jc w:val="center"/>
        <w:rPr>
          <w:rFonts w:ascii="GHEA Grapalat" w:eastAsia="Calibri" w:hAnsi="GHEA Grapalat" w:cs="Times New Roman"/>
          <w:b/>
          <w:lang w:val="af-ZA"/>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187A66" w:rsidRDefault="00187A66" w:rsidP="00532730">
      <w:pPr>
        <w:spacing w:line="276" w:lineRule="auto"/>
        <w:jc w:val="center"/>
        <w:rPr>
          <w:rFonts w:ascii="GHEA Grapalat" w:eastAsia="Calibri" w:hAnsi="GHEA Grapalat" w:cs="Times New Roman"/>
          <w:b/>
          <w:sz w:val="22"/>
          <w:szCs w:val="22"/>
          <w:lang w:val="hy-AM"/>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r w:rsidRPr="00532730">
        <w:rPr>
          <w:rFonts w:ascii="GHEA Grapalat" w:eastAsia="Calibri" w:hAnsi="GHEA Grapalat" w:cs="Times New Roman"/>
          <w:b/>
          <w:sz w:val="22"/>
          <w:szCs w:val="22"/>
          <w:lang w:val="af-ZA"/>
        </w:rPr>
        <w:t>Ա Մ Փ Ո Փ Ա Թ Ե Ր Թ</w:t>
      </w: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hd w:val="clear" w:color="auto" w:fill="FFFFFF"/>
        <w:spacing w:line="276" w:lineRule="auto"/>
        <w:jc w:val="center"/>
        <w:rPr>
          <w:rFonts w:ascii="GHEA Grapalat" w:eastAsia="Calibri" w:hAnsi="GHEA Grapalat"/>
          <w:b/>
          <w:sz w:val="22"/>
          <w:szCs w:val="22"/>
          <w:lang w:val="hy-AM"/>
        </w:rPr>
      </w:pPr>
      <w:r w:rsidRPr="00532730">
        <w:rPr>
          <w:rFonts w:ascii="GHEA Grapalat" w:eastAsia="Calibri" w:hAnsi="GHEA Grapalat"/>
          <w:b/>
          <w:sz w:val="22"/>
          <w:szCs w:val="22"/>
          <w:lang w:val="hy-AM"/>
        </w:rPr>
        <w:t>ՀՀ ՎԱՐՉԱՊԵՏԻ ԱՇԽԱՏԱԿԱԶՄԻ 2021 ԹՎԱԿԱՆԻ  ՓԵՏՐՎԱՐԻ</w:t>
      </w:r>
      <w:r w:rsidR="00417D7B" w:rsidRPr="00532730">
        <w:rPr>
          <w:rFonts w:ascii="GHEA Grapalat" w:eastAsia="Calibri" w:hAnsi="GHEA Grapalat"/>
          <w:b/>
          <w:sz w:val="22"/>
          <w:szCs w:val="22"/>
          <w:lang w:val="hy-AM"/>
        </w:rPr>
        <w:t xml:space="preserve"> 11</w:t>
      </w:r>
      <w:r w:rsidRPr="00532730">
        <w:rPr>
          <w:rFonts w:ascii="GHEA Grapalat" w:eastAsia="Calibri" w:hAnsi="GHEA Grapalat"/>
          <w:b/>
          <w:sz w:val="22"/>
          <w:szCs w:val="22"/>
          <w:lang w:val="hy-AM"/>
        </w:rPr>
        <w:t xml:space="preserve">-Ի </w:t>
      </w:r>
      <w:r w:rsidR="00344E93" w:rsidRPr="00532730">
        <w:rPr>
          <w:rFonts w:ascii="GHEA Grapalat" w:eastAsia="Calibri" w:hAnsi="GHEA Grapalat"/>
          <w:b/>
          <w:sz w:val="22"/>
          <w:szCs w:val="22"/>
          <w:lang w:val="hy-AM"/>
        </w:rPr>
        <w:t>ԹԻՎ</w:t>
      </w:r>
      <w:r w:rsidRPr="00532730">
        <w:rPr>
          <w:rFonts w:ascii="GHEA Grapalat" w:eastAsia="Calibri" w:hAnsi="GHEA Grapalat"/>
          <w:b/>
          <w:sz w:val="22"/>
          <w:szCs w:val="22"/>
          <w:lang w:val="hy-AM"/>
        </w:rPr>
        <w:t xml:space="preserve"> </w:t>
      </w:r>
      <w:r w:rsidR="00417D7B" w:rsidRPr="00532730">
        <w:rPr>
          <w:rFonts w:ascii="GHEA Grapalat" w:eastAsia="Calibri" w:hAnsi="GHEA Grapalat"/>
          <w:b/>
          <w:sz w:val="22"/>
          <w:szCs w:val="22"/>
          <w:lang w:val="hy-AM"/>
        </w:rPr>
        <w:t xml:space="preserve">02/16.3/1570-2021 </w:t>
      </w:r>
      <w:r w:rsidRPr="00532730">
        <w:rPr>
          <w:rFonts w:ascii="GHEA Grapalat" w:eastAsia="Calibri" w:hAnsi="GHEA Grapalat"/>
          <w:b/>
          <w:sz w:val="22"/>
          <w:szCs w:val="22"/>
          <w:lang w:val="hy-AM"/>
        </w:rPr>
        <w:t>ՀԱՆՁՆԱՐԱՐԱԿԱՆԻ</w:t>
      </w:r>
      <w:r w:rsidR="00CA4597" w:rsidRPr="00532730">
        <w:rPr>
          <w:rFonts w:ascii="GHEA Grapalat" w:eastAsia="Calibri" w:hAnsi="GHEA Grapalat"/>
          <w:b/>
          <w:sz w:val="22"/>
          <w:szCs w:val="22"/>
          <w:lang w:val="af-ZA"/>
        </w:rPr>
        <w:t>`</w:t>
      </w:r>
      <w:r w:rsidRPr="00532730">
        <w:rPr>
          <w:rFonts w:ascii="GHEA Grapalat" w:eastAsia="Calibri" w:hAnsi="GHEA Grapalat"/>
          <w:b/>
          <w:sz w:val="22"/>
          <w:szCs w:val="22"/>
          <w:lang w:val="hy-AM"/>
        </w:rPr>
        <w:t xml:space="preserve"> «ՊԵՏԱԿԱՆ ՍԵՓԱԿԱՆՈՒԹՅՈՒՆ ՀԱՆԴԻՍԱՑՈՂ ԵՎ ՊԵՏԱԿԱՆ ՈՉ ԱՌԵՎՏՐԱՅԻՆ ԿԱԶՄԱԿԵՐՊՈՒԹՅՈՒՆՆԵՐԻ ՍԵՓԱԿԱՆՈՒԹՅՈՒՆԸ ՀԱՆԴԻՍԱՑՈՂ ԳՈՒՅՔԻ ՕՏԱՐՄԱՆ (ՎԱՃԱՌՔԻ), ՕՏԱՐՄԱՆ (ՎԱՃԱՌՔԻ) ՄՐՑՈՒՅԹԻ ԵՎ ԱՃՈՒՐԴԻ ԿԱԶՄԱԿԵՐՊՄԱՆ ՈՒ ԱՆՑԿԱՑՄԱՆ ԿԱՐԳԵՐԸ՝ ՍԱՀՄԱՆԵԼՈՒ ԵՎ ՀԱՅԱՍՏԱՆԻ ՀԱՆՐԱՊԵՏՈՒԹՅԱՆ ԿԱՌԱՎԱՐՈՒԹՅԱՆ 2003 ԹՎԱԿԱՆԻ</w:t>
      </w:r>
      <w:r w:rsidRPr="00532730">
        <w:rPr>
          <w:rStyle w:val="Strong"/>
          <w:rFonts w:ascii="GHEA Grapalat" w:hAnsi="GHEA Grapalat"/>
          <w:sz w:val="22"/>
          <w:szCs w:val="22"/>
          <w:lang w:val="hy-AM"/>
        </w:rPr>
        <w:t xml:space="preserve"> ՀՈՒՆԻՍԻ 13-Ի </w:t>
      </w:r>
      <w:r w:rsidRPr="00532730">
        <w:rPr>
          <w:rStyle w:val="Strong"/>
          <w:rFonts w:ascii="GHEA Grapalat" w:hAnsi="GHEA Grapalat"/>
          <w:bCs w:val="0"/>
          <w:sz w:val="22"/>
          <w:szCs w:val="22"/>
          <w:lang w:val="hy-AM"/>
        </w:rPr>
        <w:t>N 882-Ն ՈՐՈՇՈՒՄՆ</w:t>
      </w:r>
      <w:r w:rsidRPr="00532730">
        <w:rPr>
          <w:rStyle w:val="Strong"/>
          <w:rFonts w:ascii="GHEA Grapalat" w:hAnsi="GHEA Grapalat"/>
          <w:sz w:val="22"/>
          <w:szCs w:val="22"/>
          <w:lang w:val="hy-AM"/>
        </w:rPr>
        <w:t xml:space="preserve"> ՈՒԺԸ ԿՈՐՑՐԱԾ ՃԱՆԱՉԵԼՈՒ </w:t>
      </w:r>
      <w:r w:rsidRPr="006F54B1">
        <w:rPr>
          <w:rStyle w:val="Strong"/>
          <w:rFonts w:ascii="GHEA Grapalat" w:hAnsi="GHEA Grapalat"/>
          <w:sz w:val="22"/>
          <w:szCs w:val="22"/>
          <w:lang w:val="hy-AM"/>
        </w:rPr>
        <w:t>ՄԱՍԻՆ</w:t>
      </w:r>
      <w:r w:rsidRPr="00532730">
        <w:rPr>
          <w:rFonts w:ascii="GHEA Grapalat" w:eastAsia="Calibri" w:hAnsi="GHEA Grapalat"/>
          <w:b/>
          <w:sz w:val="22"/>
          <w:szCs w:val="22"/>
          <w:lang w:val="hy-AM"/>
        </w:rPr>
        <w:t xml:space="preserve">» ՀՀ ԿԱՌԱՎԱՐՈՒԹՅԱՆ ՈՐՈՇՄԱՆ ՆԱԽԱԳԾԻ ՎԵՐԱԲԵՐՅԱԼ ՀՀ </w:t>
      </w:r>
      <w:r w:rsidRPr="00532730">
        <w:rPr>
          <w:rFonts w:ascii="GHEA Grapalat" w:eastAsia="Calibri" w:hAnsi="GHEA Grapalat" w:cs="Times New Roman"/>
          <w:b/>
          <w:sz w:val="22"/>
          <w:szCs w:val="22"/>
          <w:lang w:val="hy-AM"/>
        </w:rPr>
        <w:t>ՎԱՐՉԱՊԵՏԻ ԱՇԽԱՏԱԿԱԶՄԻ</w:t>
      </w:r>
      <w:r w:rsidRPr="00532730">
        <w:rPr>
          <w:rFonts w:ascii="GHEA Grapalat" w:eastAsia="Calibri" w:hAnsi="GHEA Grapalat" w:cs="Times New Roman"/>
          <w:b/>
          <w:sz w:val="22"/>
          <w:szCs w:val="22"/>
          <w:lang w:val="af-ZA"/>
        </w:rPr>
        <w:t xml:space="preserve"> </w:t>
      </w:r>
      <w:r w:rsidRPr="00532730">
        <w:rPr>
          <w:rFonts w:ascii="GHEA Grapalat" w:hAnsi="GHEA Grapalat" w:cs="Times New Roman"/>
          <w:b/>
          <w:sz w:val="22"/>
          <w:szCs w:val="22"/>
          <w:lang w:val="hy-AM"/>
        </w:rPr>
        <w:t>ՀԱՄԱՊԱՏԱՍԽԱՆ ՍՏՈՐԱԲԱԺԱՆՈՒՄՆԵՐԻ</w:t>
      </w:r>
      <w:r w:rsidRPr="00532730">
        <w:rPr>
          <w:rFonts w:ascii="GHEA Grapalat" w:hAnsi="GHEA Grapalat" w:cs="Times New Roman"/>
          <w:sz w:val="22"/>
          <w:szCs w:val="22"/>
          <w:lang w:val="hy-AM"/>
        </w:rPr>
        <w:t xml:space="preserve"> </w:t>
      </w:r>
      <w:r w:rsidRPr="00532730">
        <w:rPr>
          <w:rFonts w:ascii="GHEA Grapalat" w:hAnsi="GHEA Grapalat" w:cs="Times New Roman"/>
          <w:b/>
          <w:sz w:val="22"/>
          <w:szCs w:val="22"/>
          <w:lang w:val="hy-AM"/>
        </w:rPr>
        <w:t xml:space="preserve">ԿՈՂՄԻՑ </w:t>
      </w:r>
      <w:r w:rsidRPr="00532730">
        <w:rPr>
          <w:rFonts w:ascii="GHEA Grapalat" w:eastAsia="Calibri" w:hAnsi="GHEA Grapalat"/>
          <w:b/>
          <w:sz w:val="22"/>
          <w:szCs w:val="22"/>
          <w:lang w:val="hy-AM"/>
        </w:rPr>
        <w:t>ՍՏԱՑՎԱԾ ԱՌԱՐԿՈՒԹՅՈՒՆՆԵՐՆ ՈՒ ԱՌԱՋԱՐԿՈՒԹՅՈՒՆՆԵՐԸ ՀԱՇՎԻ  ԱՌՆԵԼՈՒ  ՎԵՐԱԲԵՐՅԱԼ</w:t>
      </w:r>
    </w:p>
    <w:tbl>
      <w:tblPr>
        <w:tblpPr w:leftFromText="180" w:rightFromText="180" w:vertAnchor="text" w:horzAnchor="margin" w:tblpXSpec="center" w:tblpY="377"/>
        <w:tblW w:w="15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48"/>
        <w:gridCol w:w="6120"/>
        <w:gridCol w:w="2070"/>
        <w:gridCol w:w="4500"/>
      </w:tblGrid>
      <w:tr w:rsidR="00A543EB" w:rsidRPr="00532730" w:rsidTr="00532730">
        <w:trPr>
          <w:trHeight w:val="397"/>
        </w:trPr>
        <w:tc>
          <w:tcPr>
            <w:tcW w:w="2448" w:type="dxa"/>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lang w:val="hy-AM"/>
              </w:rPr>
              <w:t>Առարկության</w:t>
            </w:r>
            <w:r w:rsidRPr="00532730">
              <w:rPr>
                <w:rFonts w:ascii="GHEA Grapalat" w:hAnsi="GHEA Grapalat" w:cs="Sylfaen"/>
                <w:b/>
                <w:spacing w:val="0"/>
                <w:kern w:val="0"/>
                <w:position w:val="0"/>
                <w:szCs w:val="22"/>
                <w:lang w:val="af-ZA"/>
              </w:rPr>
              <w:t xml:space="preserve">, </w:t>
            </w:r>
            <w:r w:rsidRPr="00532730">
              <w:rPr>
                <w:rFonts w:ascii="GHEA Grapalat" w:hAnsi="GHEA Grapalat" w:cs="Sylfaen"/>
                <w:b/>
                <w:spacing w:val="0"/>
                <w:kern w:val="0"/>
                <w:position w:val="0"/>
                <w:szCs w:val="22"/>
                <w:lang w:val="hy-AM"/>
              </w:rPr>
              <w:t>առաջարկության</w:t>
            </w:r>
            <w:r w:rsidRPr="00532730">
              <w:rPr>
                <w:rFonts w:ascii="GHEA Grapalat" w:hAnsi="GHEA Grapalat" w:cs="Sylfaen"/>
                <w:b/>
                <w:spacing w:val="0"/>
                <w:kern w:val="0"/>
                <w:position w:val="0"/>
                <w:szCs w:val="22"/>
                <w:lang w:val="af-ZA"/>
              </w:rPr>
              <w:t xml:space="preserve"> </w:t>
            </w:r>
            <w:r w:rsidRPr="00532730">
              <w:rPr>
                <w:rFonts w:ascii="GHEA Grapalat" w:hAnsi="GHEA Grapalat" w:cs="Sylfaen"/>
                <w:b/>
                <w:spacing w:val="0"/>
                <w:kern w:val="0"/>
                <w:position w:val="0"/>
                <w:szCs w:val="22"/>
                <w:lang w:val="hy-AM"/>
              </w:rPr>
              <w:t>հեղինակը</w:t>
            </w:r>
            <w:r w:rsidRPr="00532730">
              <w:rPr>
                <w:rFonts w:ascii="GHEA Grapalat" w:hAnsi="GHEA Grapalat" w:cs="Sylfaen"/>
                <w:b/>
                <w:spacing w:val="0"/>
                <w:kern w:val="0"/>
                <w:position w:val="0"/>
                <w:szCs w:val="22"/>
                <w:lang w:val="af-ZA"/>
              </w:rPr>
              <w:t xml:space="preserve"> </w:t>
            </w:r>
          </w:p>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af-ZA"/>
              </w:rPr>
            </w:pPr>
            <w:r w:rsidRPr="00532730">
              <w:rPr>
                <w:rFonts w:ascii="GHEA Grapalat" w:hAnsi="GHEA Grapalat" w:cs="Sylfaen"/>
                <w:b/>
                <w:spacing w:val="0"/>
                <w:kern w:val="0"/>
                <w:position w:val="0"/>
                <w:szCs w:val="22"/>
                <w:lang w:val="hy-AM"/>
              </w:rPr>
              <w:t>Գրության ստացման ամսաթիվը, համարը</w:t>
            </w:r>
          </w:p>
        </w:tc>
        <w:tc>
          <w:tcPr>
            <w:tcW w:w="6120" w:type="dxa"/>
            <w:vAlign w:val="center"/>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rPr>
              <w:t xml:space="preserve">Առարկության, </w:t>
            </w:r>
          </w:p>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առաջարկության բովանդակությունը</w:t>
            </w:r>
          </w:p>
        </w:tc>
        <w:tc>
          <w:tcPr>
            <w:tcW w:w="2070" w:type="dxa"/>
            <w:vAlign w:val="center"/>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Եզրակացություն</w:t>
            </w:r>
          </w:p>
        </w:tc>
        <w:tc>
          <w:tcPr>
            <w:tcW w:w="4500" w:type="dxa"/>
            <w:vAlign w:val="center"/>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Կատարված փոփոխությունները</w:t>
            </w:r>
          </w:p>
        </w:tc>
      </w:tr>
      <w:tr w:rsidR="00A543EB" w:rsidRPr="00532730" w:rsidTr="00532730">
        <w:trPr>
          <w:trHeight w:val="179"/>
        </w:trPr>
        <w:tc>
          <w:tcPr>
            <w:tcW w:w="2448" w:type="dxa"/>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1</w:t>
            </w:r>
          </w:p>
        </w:tc>
        <w:tc>
          <w:tcPr>
            <w:tcW w:w="6120" w:type="dxa"/>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2</w:t>
            </w:r>
          </w:p>
        </w:tc>
        <w:tc>
          <w:tcPr>
            <w:tcW w:w="2070" w:type="dxa"/>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3</w:t>
            </w:r>
          </w:p>
        </w:tc>
        <w:tc>
          <w:tcPr>
            <w:tcW w:w="4500" w:type="dxa"/>
          </w:tcPr>
          <w:p w:rsidR="00A543EB" w:rsidRPr="00532730" w:rsidRDefault="00A543E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4</w:t>
            </w:r>
          </w:p>
        </w:tc>
      </w:tr>
      <w:tr w:rsidR="001B24E4" w:rsidRPr="00532730" w:rsidTr="00532730">
        <w:trPr>
          <w:trHeight w:val="179"/>
        </w:trPr>
        <w:tc>
          <w:tcPr>
            <w:tcW w:w="2448" w:type="dxa"/>
            <w:vMerge w:val="restart"/>
          </w:tcPr>
          <w:p w:rsidR="001B24E4" w:rsidRPr="00532730" w:rsidRDefault="001B24E4" w:rsidP="00532730">
            <w:pPr>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Իրավաբանական վարչություն</w:t>
            </w:r>
          </w:p>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p>
        </w:tc>
        <w:tc>
          <w:tcPr>
            <w:tcW w:w="6120" w:type="dxa"/>
          </w:tcPr>
          <w:p w:rsidR="001B24E4" w:rsidRPr="00532730" w:rsidRDefault="001B24E4" w:rsidP="00532730">
            <w:pPr>
              <w:shd w:val="clear" w:color="auto" w:fill="FFFFFF"/>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1. Նախագծի նախաբանում վկայակոչված լիազորող նորմից՝ «Պետական գույքի կառավարման մասին» օրենքի 6-րդ հոդվածի 1-ին մասի 6-րդ կետից բխում է, որ ՀՀ կառավարությունը սահմանում է պետական</w:t>
            </w:r>
            <w:r w:rsidRPr="00532730">
              <w:rPr>
                <w:rFonts w:ascii="Courier New" w:hAnsi="Courier New" w:cs="Courier New"/>
                <w:color w:val="000000"/>
                <w:sz w:val="22"/>
                <w:szCs w:val="22"/>
                <w:shd w:val="clear" w:color="auto" w:fill="FFFFFF"/>
                <w:lang w:val="hy-AM"/>
              </w:rPr>
              <w:t> </w:t>
            </w:r>
            <w:r w:rsidRPr="00532730">
              <w:rPr>
                <w:rFonts w:ascii="GHEA Grapalat" w:hAnsi="GHEA Grapalat"/>
                <w:color w:val="000000"/>
                <w:sz w:val="22"/>
                <w:szCs w:val="22"/>
                <w:shd w:val="clear" w:color="auto" w:fill="FFFFFF"/>
                <w:lang w:val="hy-AM"/>
              </w:rPr>
              <w:t>գույքի</w:t>
            </w:r>
            <w:r w:rsidRPr="00532730">
              <w:rPr>
                <w:rFonts w:ascii="Courier New" w:hAnsi="Courier New" w:cs="Courier New"/>
                <w:color w:val="000000"/>
                <w:sz w:val="22"/>
                <w:szCs w:val="22"/>
                <w:shd w:val="clear" w:color="auto" w:fill="FFFFFF"/>
                <w:lang w:val="hy-AM"/>
              </w:rPr>
              <w:t> </w:t>
            </w:r>
            <w:r w:rsidRPr="00532730">
              <w:rPr>
                <w:rFonts w:ascii="GHEA Grapalat" w:hAnsi="GHEA Grapalat"/>
                <w:color w:val="000000"/>
                <w:sz w:val="22"/>
                <w:szCs w:val="22"/>
                <w:shd w:val="clear" w:color="auto" w:fill="FFFFFF"/>
                <w:lang w:val="hy-AM"/>
              </w:rPr>
              <w:t>օտարման կարգը: Նախագծի նախաբանում վկայակոչված մյուս դրույթները սահմանում են պետական</w:t>
            </w:r>
            <w:r w:rsidRPr="00532730">
              <w:rPr>
                <w:rFonts w:ascii="Courier New" w:hAnsi="Courier New" w:cs="Courier New"/>
                <w:color w:val="000000"/>
                <w:sz w:val="22"/>
                <w:szCs w:val="22"/>
                <w:shd w:val="clear" w:color="auto" w:fill="FFFFFF"/>
                <w:lang w:val="hy-AM"/>
              </w:rPr>
              <w:t> </w:t>
            </w:r>
            <w:r w:rsidRPr="00532730">
              <w:rPr>
                <w:rFonts w:ascii="GHEA Grapalat" w:hAnsi="GHEA Grapalat"/>
                <w:color w:val="000000"/>
                <w:sz w:val="22"/>
                <w:szCs w:val="22"/>
                <w:shd w:val="clear" w:color="auto" w:fill="FFFFFF"/>
                <w:lang w:val="hy-AM"/>
              </w:rPr>
              <w:t>գույքի</w:t>
            </w:r>
            <w:r w:rsidRPr="00532730">
              <w:rPr>
                <w:rFonts w:ascii="Courier New" w:hAnsi="Courier New" w:cs="Courier New"/>
                <w:color w:val="000000"/>
                <w:sz w:val="22"/>
                <w:szCs w:val="22"/>
                <w:shd w:val="clear" w:color="auto" w:fill="FFFFFF"/>
                <w:lang w:val="hy-AM"/>
              </w:rPr>
              <w:t> </w:t>
            </w:r>
            <w:r w:rsidRPr="00532730">
              <w:rPr>
                <w:rFonts w:ascii="GHEA Grapalat" w:hAnsi="GHEA Grapalat"/>
                <w:color w:val="000000"/>
                <w:sz w:val="22"/>
                <w:szCs w:val="22"/>
                <w:shd w:val="clear" w:color="auto" w:fill="FFFFFF"/>
                <w:lang w:val="hy-AM"/>
              </w:rPr>
              <w:t xml:space="preserve">օտարման եղանակները, ուստի, գտնում ենք, որ առավել նպատակահարմար է վերանայել Նախագծի վերտառությունը:  </w:t>
            </w:r>
          </w:p>
        </w:tc>
        <w:tc>
          <w:tcPr>
            <w:tcW w:w="2070" w:type="dxa"/>
          </w:tcPr>
          <w:p w:rsidR="001B24E4" w:rsidRPr="00532730" w:rsidRDefault="00CA4597"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Ընդունվել է։</w:t>
            </w:r>
          </w:p>
        </w:tc>
        <w:tc>
          <w:tcPr>
            <w:tcW w:w="4500" w:type="dxa"/>
          </w:tcPr>
          <w:p w:rsidR="001B24E4" w:rsidRPr="00532730" w:rsidRDefault="00CA4597"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Նախագծի նախաբանը խմբագրվել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shd w:val="clear" w:color="auto" w:fill="FFFFFF"/>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 xml:space="preserve">2.Նախագծի թիվ 1 հավելվածի 6-րդ կետի համաձայն՝ վաճառքի ենթակա պետական գույքի գնահատումն իրականացվում է  շուկայական գնահատմամբ՝ «Անշարժ գույքի գնահատման գործունեության մասին» օրենքով </w:t>
            </w:r>
            <w:r w:rsidRPr="00532730">
              <w:rPr>
                <w:rFonts w:ascii="GHEA Grapalat" w:hAnsi="GHEA Grapalat"/>
                <w:color w:val="000000"/>
                <w:sz w:val="22"/>
                <w:szCs w:val="22"/>
                <w:shd w:val="clear" w:color="auto" w:fill="FFFFFF"/>
                <w:lang w:val="hy-AM"/>
              </w:rPr>
              <w:lastRenderedPageBreak/>
              <w:t>սահմանված կարգով, «Գույ</w:t>
            </w:r>
            <w:r w:rsidRPr="00532730">
              <w:rPr>
                <w:rFonts w:ascii="GHEA Grapalat" w:hAnsi="GHEA Grapalat"/>
                <w:color w:val="000000"/>
                <w:sz w:val="22"/>
                <w:szCs w:val="22"/>
                <w:shd w:val="clear" w:color="auto" w:fill="FFFFFF"/>
                <w:lang w:val="hy-AM"/>
              </w:rPr>
              <w:softHyphen/>
              <w:t>քի գնահատման և աճուրդի կենտրոն» պետական ոչ առևտրային կազմակերպության կողմից՝ իր կանոնադրությամբ սահմանված գործառույթների շրջանակներում կամ որա</w:t>
            </w:r>
            <w:r w:rsidRPr="00532730">
              <w:rPr>
                <w:rFonts w:ascii="GHEA Grapalat" w:hAnsi="GHEA Grapalat"/>
                <w:color w:val="000000"/>
                <w:sz w:val="22"/>
                <w:szCs w:val="22"/>
                <w:shd w:val="clear" w:color="auto" w:fill="FFFFFF"/>
                <w:lang w:val="hy-AM"/>
              </w:rPr>
              <w:softHyphen/>
              <w:t xml:space="preserve">կավորում ունեցող անկախ գնահատողի կողմից: Նշված կարգավորումը կանխորոշում է բացառապես անշարժ գույքի գնահատման կարգը՝ չնախատեսելով շարժական գույքի գնահատման կարգը: Հետևաբար, Նախագծով կարգավորված չեն շարժական գույքի գնահատման հետ կապված իրավահարաբերությունները: Հատկանշական է, որ ներկայումս նշված հարաբերությունները կարգավորված են Հայաստանի Հանրապետության կառավարության 1998 թվականի մարտի 27-ի N 209 որոշմամբ: </w:t>
            </w:r>
          </w:p>
        </w:tc>
        <w:tc>
          <w:tcPr>
            <w:tcW w:w="2070" w:type="dxa"/>
          </w:tcPr>
          <w:p w:rsidR="001B24E4" w:rsidRPr="00532730" w:rsidRDefault="00D6771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 Ընդունվել է։</w:t>
            </w:r>
          </w:p>
        </w:tc>
        <w:tc>
          <w:tcPr>
            <w:tcW w:w="4500" w:type="dxa"/>
          </w:tcPr>
          <w:p w:rsidR="001B24E4" w:rsidRPr="00532730" w:rsidRDefault="00D6771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color w:val="000000"/>
                <w:spacing w:val="0"/>
                <w:kern w:val="0"/>
                <w:position w:val="0"/>
                <w:szCs w:val="22"/>
                <w:shd w:val="clear" w:color="auto" w:fill="FFFFFF"/>
                <w:lang w:val="hy-AM"/>
              </w:rPr>
              <w:t>2. Նախագծի թիվ 1 հավելվածի 6-րդ կետն առաջարկին համապատասխան խմբագրվել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autoSpaceDE w:val="0"/>
              <w:autoSpaceDN w:val="0"/>
              <w:adjustRightInd w:val="0"/>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 xml:space="preserve">3.Նախագծի թիվ 3 հավելվածի 8-րդ կետի համաձայն՝ հանձնաժողովը որոշումներ է ընդունում ձայների մեծամասնությամբ։ Նշված կետում անհրաժեշտ է հստակեցնել՝ արդյո՞ք որոշումներն ընդունվում են հանձնաժողովի անդամների ընդհանուր թվի, թե՝ նիստին ներկա անդամների ձայների մեծամասնությամբ: </w:t>
            </w:r>
          </w:p>
        </w:tc>
        <w:tc>
          <w:tcPr>
            <w:tcW w:w="2070" w:type="dxa"/>
          </w:tcPr>
          <w:p w:rsidR="001B24E4" w:rsidRPr="00532730" w:rsidRDefault="003575C9"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Ընդունվել է։</w:t>
            </w:r>
          </w:p>
        </w:tc>
        <w:tc>
          <w:tcPr>
            <w:tcW w:w="4500" w:type="dxa"/>
          </w:tcPr>
          <w:p w:rsidR="001B24E4" w:rsidRPr="00532730" w:rsidRDefault="003575C9"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Նախագծի թիվ 3 հավելվածի 8-րդ կետը խմբագրվել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pStyle w:val="Header"/>
              <w:tabs>
                <w:tab w:val="clear" w:pos="4320"/>
                <w:tab w:val="clear" w:pos="8640"/>
              </w:tabs>
              <w:spacing w:line="276" w:lineRule="auto"/>
              <w:rPr>
                <w:rFonts w:ascii="GHEA Grapalat" w:hAnsi="GHEA Grapalat" w:cs="Sylfaen"/>
                <w:color w:val="000000"/>
                <w:spacing w:val="0"/>
                <w:kern w:val="0"/>
                <w:position w:val="0"/>
                <w:szCs w:val="22"/>
                <w:shd w:val="clear" w:color="auto" w:fill="FFFFFF"/>
                <w:lang w:val="hy-AM"/>
              </w:rPr>
            </w:pPr>
            <w:r w:rsidRPr="00532730">
              <w:rPr>
                <w:rFonts w:ascii="GHEA Grapalat" w:hAnsi="GHEA Grapalat" w:cs="Sylfaen"/>
                <w:color w:val="000000"/>
                <w:spacing w:val="0"/>
                <w:kern w:val="0"/>
                <w:position w:val="0"/>
                <w:szCs w:val="22"/>
                <w:shd w:val="clear" w:color="auto" w:fill="FFFFFF"/>
                <w:lang w:val="hy-AM"/>
              </w:rPr>
              <w:t xml:space="preserve">4.Նախագծի թիվ 3 հավելվածի 11-րդ կետի համաձայն՝ հանձնաժողովն իրավասու է մրցույթի արդյունավետ իրականացման նպատակով մրցույթը նախապատրաստելու և կազմակերպելու համար ընդգրկել մասնագիտացված կազմակերպություն (կազմակերպություններ): Նույն հավելվածի 2-րդ կետից բխում է, որ պետական գույքի վաճառքի մրցույթը կազմակերպում և անցկացնում է պետական գույքի կառավարման մարմինը, որն էլ իր հերթին կարող է պետական գույքի վաճառքի մասին իրավական ակտով ստեղծել հանձնաժողով: Հետևաբար, անհասկանալի է </w:t>
            </w:r>
            <w:r w:rsidRPr="00532730">
              <w:rPr>
                <w:rFonts w:ascii="GHEA Grapalat" w:hAnsi="GHEA Grapalat" w:cs="Sylfaen"/>
                <w:color w:val="000000"/>
                <w:spacing w:val="0"/>
                <w:kern w:val="0"/>
                <w:position w:val="0"/>
                <w:szCs w:val="22"/>
                <w:shd w:val="clear" w:color="auto" w:fill="FFFFFF"/>
                <w:lang w:val="hy-AM"/>
              </w:rPr>
              <w:lastRenderedPageBreak/>
              <w:t xml:space="preserve">մրցույթը նախապատրաստելու և կազմակերպելու նպատակով մասնագիտացված կազմակերպություն ընդգրկելու տրամաբանությունը (մրցույթի արդյունավետ իրականացման հիմնավորմամբ): Միաժամանակ, Նախագծի կարգավորումներում հստակեցված չէ նաև, թե ինչ ընթացակարգով են ներգրավվելու մասնագիտացված կազմակերպությունները:   </w:t>
            </w:r>
          </w:p>
        </w:tc>
        <w:tc>
          <w:tcPr>
            <w:tcW w:w="2070" w:type="dxa"/>
          </w:tcPr>
          <w:p w:rsidR="001B24E4" w:rsidRPr="00532730" w:rsidRDefault="003A26E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4. Ընդունվել է։</w:t>
            </w:r>
          </w:p>
        </w:tc>
        <w:tc>
          <w:tcPr>
            <w:tcW w:w="4500" w:type="dxa"/>
          </w:tcPr>
          <w:p w:rsidR="001B24E4" w:rsidRPr="00532730" w:rsidRDefault="006F3153"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color w:val="000000"/>
                <w:spacing w:val="0"/>
                <w:kern w:val="0"/>
                <w:position w:val="0"/>
                <w:szCs w:val="22"/>
                <w:shd w:val="clear" w:color="auto" w:fill="FFFFFF"/>
                <w:lang w:val="hy-AM"/>
              </w:rPr>
              <w:t>4.</w:t>
            </w:r>
            <w:r w:rsidR="003A26E5" w:rsidRPr="00532730">
              <w:rPr>
                <w:rFonts w:ascii="GHEA Grapalat" w:hAnsi="GHEA Grapalat" w:cs="Sylfaen"/>
                <w:color w:val="000000"/>
                <w:spacing w:val="0"/>
                <w:kern w:val="0"/>
                <w:position w:val="0"/>
                <w:szCs w:val="22"/>
                <w:shd w:val="clear" w:color="auto" w:fill="FFFFFF"/>
                <w:lang w:val="hy-AM"/>
              </w:rPr>
              <w:t>Նախագիծը խմբագրվել է, թիվ 3 հավելվածի 11-րդ կետը հանվել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pStyle w:val="Header"/>
              <w:tabs>
                <w:tab w:val="clear" w:pos="4320"/>
                <w:tab w:val="clear" w:pos="8640"/>
              </w:tabs>
              <w:spacing w:line="276" w:lineRule="auto"/>
              <w:rPr>
                <w:rFonts w:ascii="GHEA Grapalat" w:hAnsi="GHEA Grapalat" w:cs="Sylfaen"/>
                <w:color w:val="000000"/>
                <w:spacing w:val="0"/>
                <w:kern w:val="0"/>
                <w:position w:val="0"/>
                <w:szCs w:val="22"/>
                <w:shd w:val="clear" w:color="auto" w:fill="FFFFFF"/>
                <w:lang w:val="hy-AM"/>
              </w:rPr>
            </w:pPr>
            <w:r w:rsidRPr="00532730">
              <w:rPr>
                <w:rFonts w:ascii="GHEA Grapalat" w:hAnsi="GHEA Grapalat" w:cs="Sylfaen"/>
                <w:color w:val="000000"/>
                <w:spacing w:val="0"/>
                <w:kern w:val="0"/>
                <w:position w:val="0"/>
                <w:szCs w:val="22"/>
                <w:shd w:val="clear" w:color="auto" w:fill="FFFFFF"/>
                <w:lang w:val="hy-AM"/>
              </w:rPr>
              <w:t xml:space="preserve">5.Նախագծի թիվ 3 հավելվածի 15-րդ կետի համաձայն՝ մրցույթի պայմանների փոփոխման դեպքում հանձնաժողովը պարտավոր է մրցույթի մասին հրապարակային ծանուցման մեջ անհապաղ կատարել համապատասխան փոփոխություններ և (կամ) լրացումներ այն միջոցով, որով հրապարակվել է մրցույթի մասին հրապարակային ծանուցումը: Հրապարակային ծանուցման մեջ թույլատրվում է կատարել փոփոխություններ և (կամ) լրացումներ, եթե դրանցով չեն փոփոխվում մրցույթի մասին հրապարակային ծանուցման մեջ նշված էական պայմանները: Նշված կարգավորմամբ հստակեցված չէ մրցույթի պայմանների փոփոխման թույլատրելի ժամկետը, այսինքն՝ մինչև որ պահն է մրցույթի պայմանների փոփոխումը համարվում թույլատրելի: Բացի այդ, պարզ չէ նաև, թե արդյոք մրցույթի պայմանների փոփոխման դեպքում ողջամտորեն երկարաձգվելու է հայտերի ընդունման ժամկետը՝ հայտատուներին հնարավորություն ընձեռելով հայտերը համապատասխանեցնել փոփոխված պայմաններին:  </w:t>
            </w:r>
          </w:p>
        </w:tc>
        <w:tc>
          <w:tcPr>
            <w:tcW w:w="2070" w:type="dxa"/>
          </w:tcPr>
          <w:p w:rsidR="001B24E4" w:rsidRPr="00532730" w:rsidRDefault="006838CB" w:rsidP="00532730">
            <w:pPr>
              <w:pStyle w:val="Header"/>
              <w:tabs>
                <w:tab w:val="clear" w:pos="4320"/>
                <w:tab w:val="clear" w:pos="8640"/>
              </w:tabs>
              <w:spacing w:line="276" w:lineRule="auto"/>
              <w:ind w:right="-108"/>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w:t>
            </w:r>
            <w:r w:rsidR="00625B05" w:rsidRPr="00532730">
              <w:rPr>
                <w:rFonts w:ascii="GHEA Grapalat" w:hAnsi="GHEA Grapalat" w:cs="Sylfaen"/>
                <w:spacing w:val="0"/>
                <w:kern w:val="0"/>
                <w:position w:val="0"/>
                <w:szCs w:val="22"/>
                <w:lang w:val="hy-AM"/>
              </w:rPr>
              <w:t>Պարզաբանում</w:t>
            </w:r>
            <w:r w:rsidRPr="00532730">
              <w:rPr>
                <w:rFonts w:ascii="GHEA Grapalat" w:hAnsi="GHEA Grapalat" w:cs="Sylfaen"/>
                <w:spacing w:val="0"/>
                <w:kern w:val="0"/>
                <w:position w:val="0"/>
                <w:szCs w:val="22"/>
                <w:lang w:val="hy-AM"/>
              </w:rPr>
              <w:t>։</w:t>
            </w:r>
          </w:p>
        </w:tc>
        <w:tc>
          <w:tcPr>
            <w:tcW w:w="4500" w:type="dxa"/>
          </w:tcPr>
          <w:p w:rsidR="001B24E4" w:rsidRPr="00532730" w:rsidRDefault="007E16C7"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color w:val="000000"/>
                <w:spacing w:val="0"/>
                <w:kern w:val="0"/>
                <w:position w:val="0"/>
                <w:szCs w:val="22"/>
                <w:shd w:val="clear" w:color="auto" w:fill="FFFFFF"/>
                <w:lang w:val="hy-AM"/>
              </w:rPr>
              <w:t>5. Նախագծի թիվ 3 հավելվածի 15-րդ կետ</w:t>
            </w:r>
            <w:r w:rsidR="00625B05" w:rsidRPr="00532730">
              <w:rPr>
                <w:rFonts w:ascii="GHEA Grapalat" w:hAnsi="GHEA Grapalat" w:cs="Sylfaen"/>
                <w:color w:val="000000"/>
                <w:spacing w:val="0"/>
                <w:kern w:val="0"/>
                <w:position w:val="0"/>
                <w:szCs w:val="22"/>
                <w:shd w:val="clear" w:color="auto" w:fill="FFFFFF"/>
                <w:lang w:val="hy-AM"/>
              </w:rPr>
              <w:t>ի</w:t>
            </w:r>
            <w:r w:rsidRPr="00532730">
              <w:rPr>
                <w:rFonts w:ascii="GHEA Grapalat" w:hAnsi="GHEA Grapalat" w:cs="Sylfaen"/>
                <w:color w:val="000000"/>
                <w:spacing w:val="0"/>
                <w:kern w:val="0"/>
                <w:position w:val="0"/>
                <w:szCs w:val="22"/>
                <w:shd w:val="clear" w:color="auto" w:fill="FFFFFF"/>
                <w:lang w:val="hy-AM"/>
              </w:rPr>
              <w:t xml:space="preserve"> </w:t>
            </w:r>
            <w:r w:rsidR="00625B05" w:rsidRPr="00532730">
              <w:rPr>
                <w:rFonts w:ascii="GHEA Grapalat" w:hAnsi="GHEA Grapalat" w:cs="Sylfaen"/>
                <w:color w:val="000000"/>
                <w:spacing w:val="0"/>
                <w:kern w:val="0"/>
                <w:position w:val="0"/>
                <w:szCs w:val="22"/>
                <w:shd w:val="clear" w:color="auto" w:fill="FFFFFF"/>
                <w:lang w:val="hy-AM"/>
              </w:rPr>
              <w:t>սահմանվող դրությի համրա հիմք է հանդիսացել «Հրապարակային սակարկությունների մասին» ՀՀ օրենքի 22-րդ հոդվածով սահմանված կարգավորումները։</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shd w:val="clear" w:color="auto" w:fill="FFFFFF"/>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 xml:space="preserve">6.Նախագծի թիվ 3 հավելվածի 16-րդ կետի համաձայն՝ մրցույթի էական պայմանների փոփոխման դեպքում անհրաժեշտ է հրապարակել մրցույթի անցկացման մասին նոր հրապարակային ծանուցում՝ նախկին ծանուցումը հայտարարելով չեղյալ: Ուշագրավ է, որ </w:t>
            </w:r>
            <w:r w:rsidRPr="00532730">
              <w:rPr>
                <w:rFonts w:ascii="GHEA Grapalat" w:hAnsi="GHEA Grapalat"/>
                <w:color w:val="000000"/>
                <w:sz w:val="22"/>
                <w:szCs w:val="22"/>
                <w:shd w:val="clear" w:color="auto" w:fill="FFFFFF"/>
                <w:lang w:val="hy-AM"/>
              </w:rPr>
              <w:lastRenderedPageBreak/>
              <w:t xml:space="preserve">մրցույթի անցկացման մասին հրապարակային ծանուցումը չեղյալ հայտարարելու վերաբերյալ այլ հիմքեր և պայմաններ Նախագծում նախատեսված չեն և պարզ չէ՝ արդյո՞ք մրցույթի էական պայմանների փոփոխությունը հրապարակային ծանուցումը չեղյալ հայտարարելու միակ հիմքն է: Բանն այն է, որ «Հրապարակային սակարկությունների մասին» օրենքը մրցույթը չեղյալ հայտարարելու վերաբերյալ կարգավորումներ չի նախատեսում (փոխարենը սահմանում է չկայացած և անվավեր մրցույթների հիմքերը): </w:t>
            </w:r>
          </w:p>
        </w:tc>
        <w:tc>
          <w:tcPr>
            <w:tcW w:w="2070" w:type="dxa"/>
          </w:tcPr>
          <w:p w:rsidR="001B24E4" w:rsidRPr="00532730" w:rsidRDefault="003C104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6. Ընդունվել է։</w:t>
            </w:r>
          </w:p>
        </w:tc>
        <w:tc>
          <w:tcPr>
            <w:tcW w:w="4500" w:type="dxa"/>
          </w:tcPr>
          <w:p w:rsidR="001B24E4" w:rsidRPr="00532730" w:rsidRDefault="003C104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6. </w:t>
            </w:r>
            <w:r w:rsidRPr="00532730">
              <w:rPr>
                <w:rFonts w:ascii="GHEA Grapalat" w:hAnsi="GHEA Grapalat" w:cs="Sylfaen"/>
                <w:color w:val="000000"/>
                <w:spacing w:val="0"/>
                <w:kern w:val="0"/>
                <w:position w:val="0"/>
                <w:szCs w:val="22"/>
                <w:shd w:val="clear" w:color="auto" w:fill="FFFFFF"/>
                <w:lang w:val="hy-AM"/>
              </w:rPr>
              <w:t>Նախագիծը խմբագրվել է,  թիվ 3 հավելվածի 16-րդ կետը հանվել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shd w:val="clear" w:color="auto" w:fill="FFFFFF"/>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7.Նախագծի թիվ 3 հավելվածի 41-րդ կետի համաձայն՝ եթե մրցույթը համարվում է չկայացած՝ հաղթող մասնակցի կողմից վճարում</w:t>
            </w:r>
            <w:r w:rsidRPr="00532730">
              <w:rPr>
                <w:rFonts w:ascii="GHEA Grapalat" w:hAnsi="GHEA Grapalat"/>
                <w:color w:val="000000"/>
                <w:sz w:val="22"/>
                <w:szCs w:val="22"/>
                <w:shd w:val="clear" w:color="auto" w:fill="FFFFFF"/>
                <w:lang w:val="hy-AM"/>
              </w:rPr>
              <w:softHyphen/>
              <w:t>ները սահմանված ժամկետում չկատարվելու կամ արձանագրությունը չստորագրվելու պատճառով, ապա այդ դեպքում գույքի վաճառքի մրցույթը կազմակերպվում է նույն պայմաններով՝ առանց մեկնարկային գնի նվազման։ Նախագծում, սակայն, հստակեցված չէ մրցույթը չկայացած համարելու դեպքում հաջորդ մրցույթի կազմակերպման ժամկետը:</w:t>
            </w:r>
          </w:p>
        </w:tc>
        <w:tc>
          <w:tcPr>
            <w:tcW w:w="2070" w:type="dxa"/>
          </w:tcPr>
          <w:p w:rsidR="001B24E4" w:rsidRPr="00532730" w:rsidRDefault="00365A40" w:rsidP="00532730">
            <w:pPr>
              <w:pStyle w:val="Header"/>
              <w:tabs>
                <w:tab w:val="clear" w:pos="4320"/>
                <w:tab w:val="clear" w:pos="8640"/>
              </w:tabs>
              <w:spacing w:line="276" w:lineRule="auto"/>
              <w:rPr>
                <w:rFonts w:ascii="GHEA Grapalat" w:hAnsi="GHEA Grapalat" w:cs="Sylfaen"/>
                <w:color w:val="000000"/>
                <w:spacing w:val="0"/>
                <w:kern w:val="0"/>
                <w:position w:val="0"/>
                <w:szCs w:val="22"/>
                <w:shd w:val="clear" w:color="auto" w:fill="FFFFFF"/>
                <w:lang w:val="hy-AM"/>
              </w:rPr>
            </w:pPr>
            <w:r w:rsidRPr="00532730">
              <w:rPr>
                <w:rFonts w:ascii="GHEA Grapalat" w:hAnsi="GHEA Grapalat" w:cs="Sylfaen"/>
                <w:color w:val="000000"/>
                <w:spacing w:val="0"/>
                <w:kern w:val="0"/>
                <w:position w:val="0"/>
                <w:szCs w:val="22"/>
                <w:shd w:val="clear" w:color="auto" w:fill="FFFFFF"/>
                <w:lang w:val="hy-AM"/>
              </w:rPr>
              <w:t>7. Ընդունվել է։</w:t>
            </w:r>
          </w:p>
        </w:tc>
        <w:tc>
          <w:tcPr>
            <w:tcW w:w="4500" w:type="dxa"/>
          </w:tcPr>
          <w:p w:rsidR="001B24E4" w:rsidRPr="00532730" w:rsidRDefault="0026048E" w:rsidP="00532730">
            <w:pPr>
              <w:pStyle w:val="Header"/>
              <w:tabs>
                <w:tab w:val="clear" w:pos="4320"/>
                <w:tab w:val="clear" w:pos="8640"/>
              </w:tabs>
              <w:spacing w:line="276" w:lineRule="auto"/>
              <w:rPr>
                <w:rFonts w:ascii="GHEA Grapalat" w:hAnsi="GHEA Grapalat" w:cs="Sylfaen"/>
                <w:color w:val="000000"/>
                <w:spacing w:val="0"/>
                <w:kern w:val="0"/>
                <w:position w:val="0"/>
                <w:szCs w:val="22"/>
                <w:shd w:val="clear" w:color="auto" w:fill="FFFFFF"/>
                <w:lang w:val="hy-AM"/>
              </w:rPr>
            </w:pPr>
            <w:r w:rsidRPr="00532730">
              <w:rPr>
                <w:rFonts w:ascii="GHEA Grapalat" w:hAnsi="GHEA Grapalat" w:cs="Sylfaen"/>
                <w:color w:val="000000"/>
                <w:spacing w:val="0"/>
                <w:kern w:val="0"/>
                <w:position w:val="0"/>
                <w:szCs w:val="22"/>
                <w:shd w:val="clear" w:color="auto" w:fill="FFFFFF"/>
                <w:lang w:val="hy-AM"/>
              </w:rPr>
              <w:t>7. Նախագծի թիվ 3 հավելվածի 41-րդ կետը խմբագրվել է։</w:t>
            </w:r>
          </w:p>
        </w:tc>
      </w:tr>
      <w:tr w:rsidR="001B24E4" w:rsidRPr="006F54B1" w:rsidTr="00532730">
        <w:trPr>
          <w:trHeight w:val="179"/>
        </w:trPr>
        <w:tc>
          <w:tcPr>
            <w:tcW w:w="2448" w:type="dxa"/>
            <w:vMerge/>
          </w:tcPr>
          <w:p w:rsidR="001B24E4" w:rsidRPr="00532730" w:rsidRDefault="001B24E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1B24E4" w:rsidRPr="00532730" w:rsidRDefault="001B24E4" w:rsidP="00532730">
            <w:pPr>
              <w:spacing w:line="276" w:lineRule="auto"/>
              <w:rPr>
                <w:rFonts w:ascii="GHEA Grapalat" w:hAnsi="GHEA Grapalat"/>
                <w:color w:val="000000"/>
                <w:shd w:val="clear" w:color="auto" w:fill="FFFFFF"/>
                <w:lang w:val="hy-AM"/>
              </w:rPr>
            </w:pPr>
            <w:r w:rsidRPr="00532730">
              <w:rPr>
                <w:rFonts w:ascii="GHEA Grapalat" w:hAnsi="GHEA Grapalat"/>
                <w:color w:val="000000"/>
                <w:sz w:val="22"/>
                <w:szCs w:val="22"/>
                <w:shd w:val="clear" w:color="auto" w:fill="FFFFFF"/>
                <w:lang w:val="hy-AM"/>
              </w:rPr>
              <w:t xml:space="preserve">8.Նախագծի թիվ 4 հավելվածի 48-րդ կետի համաձայն՝ գույքի սեփականության իրավունքը համարվում է փոխանցված` պայմանագրի գրանցման պահից, մինչդեռ իրավունքի ծագման մասին կարող ենք խոսել իրավունքի գրանցման պահից:  </w:t>
            </w:r>
          </w:p>
        </w:tc>
        <w:tc>
          <w:tcPr>
            <w:tcW w:w="2070" w:type="dxa"/>
          </w:tcPr>
          <w:p w:rsidR="001B24E4" w:rsidRPr="00532730" w:rsidRDefault="00365A4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Ընդունվել է</w:t>
            </w:r>
          </w:p>
        </w:tc>
        <w:tc>
          <w:tcPr>
            <w:tcW w:w="4500" w:type="dxa"/>
          </w:tcPr>
          <w:p w:rsidR="001B24E4" w:rsidRPr="00532730" w:rsidRDefault="00365A40" w:rsidP="00532730">
            <w:pPr>
              <w:pStyle w:val="Header"/>
              <w:tabs>
                <w:tab w:val="clear" w:pos="4320"/>
                <w:tab w:val="clear" w:pos="8640"/>
              </w:tabs>
              <w:spacing w:line="276" w:lineRule="auto"/>
              <w:rPr>
                <w:rFonts w:ascii="GHEA Grapalat" w:hAnsi="GHEA Grapalat" w:cs="Sylfaen"/>
                <w:color w:val="000000"/>
                <w:spacing w:val="0"/>
                <w:kern w:val="0"/>
                <w:position w:val="0"/>
                <w:szCs w:val="22"/>
                <w:shd w:val="clear" w:color="auto" w:fill="FFFFFF"/>
                <w:lang w:val="hy-AM"/>
              </w:rPr>
            </w:pPr>
            <w:r w:rsidRPr="00532730">
              <w:rPr>
                <w:rFonts w:ascii="GHEA Grapalat" w:hAnsi="GHEA Grapalat" w:cs="Sylfaen"/>
                <w:color w:val="000000"/>
                <w:spacing w:val="0"/>
                <w:kern w:val="0"/>
                <w:position w:val="0"/>
                <w:szCs w:val="22"/>
                <w:shd w:val="clear" w:color="auto" w:fill="FFFFFF"/>
                <w:lang w:val="hy-AM"/>
              </w:rPr>
              <w:t>8.Նախագծի թիվ 4 հավելվածի 48-րդ կետը խմբագրվել է։</w:t>
            </w:r>
          </w:p>
        </w:tc>
      </w:tr>
      <w:tr w:rsidR="00893FAB" w:rsidRPr="006F54B1" w:rsidTr="00532730">
        <w:trPr>
          <w:trHeight w:val="179"/>
        </w:trPr>
        <w:tc>
          <w:tcPr>
            <w:tcW w:w="2448" w:type="dxa"/>
            <w:vMerge w:val="restart"/>
          </w:tcPr>
          <w:p w:rsidR="00893FAB" w:rsidRPr="00532730" w:rsidRDefault="00893FAB" w:rsidP="00532730">
            <w:pPr>
              <w:pStyle w:val="CommentText"/>
              <w:spacing w:line="276" w:lineRule="auto"/>
              <w:rPr>
                <w:rFonts w:ascii="GHEA Grapalat" w:eastAsia="Times New Roman" w:hAnsi="GHEA Grapalat" w:cs="Sylfaen"/>
                <w:color w:val="000000"/>
                <w:sz w:val="22"/>
                <w:szCs w:val="22"/>
                <w:shd w:val="clear" w:color="auto" w:fill="FFFFFF"/>
                <w:lang w:val="hy-AM"/>
              </w:rPr>
            </w:pPr>
            <w:r w:rsidRPr="00532730">
              <w:rPr>
                <w:rFonts w:ascii="GHEA Grapalat" w:eastAsia="Times New Roman" w:hAnsi="GHEA Grapalat" w:cs="Sylfaen"/>
                <w:color w:val="000000"/>
                <w:sz w:val="22"/>
                <w:szCs w:val="22"/>
                <w:shd w:val="clear" w:color="auto" w:fill="FFFFFF"/>
                <w:lang w:val="hy-AM"/>
              </w:rPr>
              <w:t>Կարգավորման ազդեցության գնահատման վարչություն</w:t>
            </w:r>
          </w:p>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NormalWeb"/>
              <w:shd w:val="clear" w:color="auto" w:fill="FFFFFF"/>
              <w:spacing w:before="0" w:beforeAutospacing="0" w:after="0" w:afterAutospacing="0" w:line="276" w:lineRule="auto"/>
              <w:rPr>
                <w:rFonts w:ascii="GHEA Grapalat" w:hAnsi="GHEA Grapalat"/>
                <w:lang w:val="hy-AM"/>
              </w:rPr>
            </w:pPr>
            <w:r>
              <w:rPr>
                <w:rFonts w:ascii="GHEA Grapalat" w:hAnsi="GHEA Grapalat" w:cs="Sylfaen"/>
                <w:sz w:val="22"/>
                <w:szCs w:val="22"/>
                <w:lang w:val="hy-AM"/>
              </w:rPr>
              <w:t>1.</w:t>
            </w:r>
            <w:r w:rsidR="00893FAB" w:rsidRPr="00532730">
              <w:rPr>
                <w:rFonts w:ascii="GHEA Grapalat" w:hAnsi="GHEA Grapalat" w:cs="Sylfaen"/>
                <w:sz w:val="22"/>
                <w:szCs w:val="22"/>
                <w:lang w:val="hy-AM"/>
              </w:rPr>
              <w:t>Նախագծի Հավելված 1-ի 8-րդ և 9-րդ կետերում հղում է կատարված</w:t>
            </w:r>
            <w:r w:rsidR="00893FAB" w:rsidRPr="00532730">
              <w:rPr>
                <w:rFonts w:ascii="GHEA Grapalat" w:hAnsi="GHEA Grapalat"/>
                <w:sz w:val="22"/>
                <w:szCs w:val="22"/>
                <w:lang w:val="hy-AM"/>
              </w:rPr>
              <w:t xml:space="preserve"> ՀՀ կառավարության 2003 թվականի ապրիլի 17-ի N 470-Ն որոշմանը,  որը 2021 թվականի հունվարի 1-ից ուժը կորցրած է ճանաչվել: Ներկայումս գործում է ՀՀ կառավարության կողմից 2020 թվականի հունիսի 4-ին ընդունած N </w:t>
            </w:r>
            <w:r w:rsidR="00893FAB" w:rsidRPr="00532730">
              <w:rPr>
                <w:rFonts w:ascii="GHEA Grapalat" w:hAnsi="GHEA Grapalat"/>
                <w:color w:val="000000"/>
                <w:sz w:val="22"/>
                <w:szCs w:val="22"/>
                <w:lang w:val="hy-AM"/>
              </w:rPr>
              <w:t>1023</w:t>
            </w:r>
            <w:r w:rsidR="00893FAB" w:rsidRPr="00532730">
              <w:rPr>
                <w:rFonts w:ascii="GHEA Grapalat" w:hAnsi="GHEA Grapalat"/>
                <w:sz w:val="22"/>
                <w:szCs w:val="22"/>
                <w:lang w:val="hy-AM"/>
              </w:rPr>
              <w:t xml:space="preserve">-Ն որոշումը, որով կատարվել է </w:t>
            </w:r>
            <w:r w:rsidR="00893FAB" w:rsidRPr="00532730">
              <w:rPr>
                <w:rFonts w:ascii="GHEA Grapalat" w:hAnsi="GHEA Grapalat" w:cs="Sylfaen"/>
                <w:color w:val="000000"/>
                <w:sz w:val="22"/>
                <w:szCs w:val="22"/>
                <w:lang w:val="hy-AM"/>
              </w:rPr>
              <w:t>տարածագնահատման նոր գոտևորում:</w:t>
            </w:r>
          </w:p>
        </w:tc>
        <w:tc>
          <w:tcPr>
            <w:tcW w:w="2070" w:type="dxa"/>
          </w:tcPr>
          <w:p w:rsidR="00893FAB" w:rsidRPr="00532730" w:rsidRDefault="006D1C4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Ընդունվել է։</w:t>
            </w:r>
          </w:p>
        </w:tc>
        <w:tc>
          <w:tcPr>
            <w:tcW w:w="4500" w:type="dxa"/>
          </w:tcPr>
          <w:p w:rsidR="00893FAB" w:rsidRPr="00532730" w:rsidRDefault="006D1C4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w:t>
            </w:r>
            <w:r w:rsidRPr="00532730">
              <w:rPr>
                <w:rFonts w:ascii="GHEA Grapalat" w:hAnsi="GHEA Grapalat"/>
                <w:spacing w:val="0"/>
                <w:kern w:val="0"/>
                <w:position w:val="0"/>
                <w:szCs w:val="22"/>
                <w:lang w:val="hy-AM" w:eastAsia="en-US"/>
              </w:rPr>
              <w:t>.  Նախագծի Հավելված 1-ի 8-րդ և 9-րդ կետերը խմբագրվել են։</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Sylfaen"/>
                <w:sz w:val="22"/>
                <w:szCs w:val="22"/>
                <w:lang w:val="hy-AM"/>
              </w:rPr>
              <w:t>2.</w:t>
            </w:r>
            <w:r w:rsidR="00893FAB" w:rsidRPr="00532730">
              <w:rPr>
                <w:rFonts w:ascii="GHEA Grapalat" w:hAnsi="GHEA Grapalat" w:cs="Sylfaen"/>
                <w:sz w:val="22"/>
                <w:szCs w:val="22"/>
                <w:lang w:val="hy-AM"/>
              </w:rPr>
              <w:t xml:space="preserve">Նախագծի Հավելված 1-ի 19-րդ կետի 1-ին ենթակետում սահմանված է, որ նախավճարի վերադարձը չհաղթող մասնակցին կատարվում </w:t>
            </w:r>
            <w:r w:rsidR="00893FAB" w:rsidRPr="00532730">
              <w:rPr>
                <w:rFonts w:ascii="GHEA Grapalat" w:hAnsi="GHEA Grapalat" w:cs="Arial"/>
                <w:bCs/>
                <w:kern w:val="16"/>
                <w:sz w:val="22"/>
                <w:szCs w:val="22"/>
                <w:lang w:val="hy-AM"/>
              </w:rPr>
              <w:t xml:space="preserve">է </w:t>
            </w:r>
            <w:r w:rsidR="00893FAB" w:rsidRPr="00532730">
              <w:rPr>
                <w:rFonts w:ascii="GHEA Grapalat" w:hAnsi="GHEA Grapalat"/>
                <w:sz w:val="22"/>
                <w:szCs w:val="22"/>
                <w:lang w:val="hy-AM"/>
              </w:rPr>
              <w:t>աճուրդի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կայացման օրվան հաջորդող</w:t>
            </w:r>
            <w:r w:rsidR="00893FAB" w:rsidRPr="00532730">
              <w:rPr>
                <w:rFonts w:ascii="GHEA Grapalat" w:hAnsi="GHEA Grapalat" w:cs="Arial"/>
                <w:bCs/>
                <w:kern w:val="16"/>
                <w:sz w:val="22"/>
                <w:szCs w:val="22"/>
                <w:lang w:val="hy-AM"/>
              </w:rPr>
              <w:t xml:space="preserve"> 5</w:t>
            </w:r>
            <w:r w:rsidR="00893FAB" w:rsidRPr="00532730">
              <w:rPr>
                <w:rFonts w:ascii="GHEA Grapalat" w:hAnsi="GHEA Grapalat"/>
                <w:sz w:val="22"/>
                <w:szCs w:val="22"/>
                <w:lang w:val="hy-AM"/>
              </w:rPr>
              <w:t xml:space="preserve"> աշխատանքային օրվա ընթացքում: Առաջարկում ենք կրճատել նշված ժամկետը, հաշվի առնելով, որ նույնիսկ </w:t>
            </w:r>
            <w:r w:rsidR="00893FAB" w:rsidRPr="00532730">
              <w:rPr>
                <w:rFonts w:ascii="GHEA Grapalat" w:hAnsi="GHEA Grapalat" w:cs="Sylfaen"/>
                <w:sz w:val="22"/>
                <w:szCs w:val="22"/>
                <w:lang w:val="hy-AM"/>
              </w:rPr>
              <w:t>գործող կարգով</w:t>
            </w:r>
            <w:r w:rsidR="00893FAB" w:rsidRPr="00532730">
              <w:rPr>
                <w:rFonts w:ascii="GHEA Grapalat" w:hAnsi="GHEA Grapalat"/>
                <w:color w:val="000000"/>
                <w:sz w:val="22"/>
                <w:szCs w:val="22"/>
                <w:shd w:val="clear" w:color="auto" w:fill="FFFFFF"/>
                <w:lang w:val="hy-AM"/>
              </w:rPr>
              <w:t xml:space="preserve"> նախավճարը վերադարձվում է դիմելուց հետո եռօրյա ժամկետում, իսկ </w:t>
            </w:r>
            <w:r w:rsidR="00893FAB" w:rsidRPr="00532730">
              <w:rPr>
                <w:rFonts w:ascii="GHEA Grapalat" w:hAnsi="GHEA Grapalat"/>
                <w:sz w:val="22"/>
                <w:szCs w:val="22"/>
                <w:lang w:val="hy-AM"/>
              </w:rPr>
              <w:t xml:space="preserve">էլեկտրոնային աճուրդի անցկացման դեպքում՝ </w:t>
            </w:r>
            <w:r w:rsidR="00893FAB" w:rsidRPr="00532730">
              <w:rPr>
                <w:rFonts w:ascii="GHEA Grapalat" w:hAnsi="GHEA Grapalat"/>
                <w:color w:val="000000"/>
                <w:sz w:val="22"/>
                <w:szCs w:val="22"/>
                <w:shd w:val="clear" w:color="auto" w:fill="FFFFFF"/>
                <w:lang w:val="hy-AM"/>
              </w:rPr>
              <w:t xml:space="preserve"> 3 աշխատանքային օրվա ընթացքում:</w:t>
            </w:r>
          </w:p>
        </w:tc>
        <w:tc>
          <w:tcPr>
            <w:tcW w:w="2070" w:type="dxa"/>
          </w:tcPr>
          <w:p w:rsidR="00893FAB" w:rsidRPr="00532730" w:rsidRDefault="0053273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2</w:t>
            </w:r>
            <w:r w:rsidR="00996114" w:rsidRPr="00532730">
              <w:rPr>
                <w:rFonts w:ascii="GHEA Grapalat" w:hAnsi="GHEA Grapalat" w:cs="Sylfaen"/>
                <w:spacing w:val="0"/>
                <w:kern w:val="0"/>
                <w:position w:val="0"/>
                <w:szCs w:val="22"/>
                <w:lang w:val="hy-AM"/>
              </w:rPr>
              <w:t>.Ընդունվել է։</w:t>
            </w:r>
          </w:p>
        </w:tc>
        <w:tc>
          <w:tcPr>
            <w:tcW w:w="4500" w:type="dxa"/>
          </w:tcPr>
          <w:p w:rsidR="00893FAB" w:rsidRPr="00532730" w:rsidRDefault="0053273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eastAsia="Calibri" w:hAnsi="GHEA Grapalat" w:cs="Sylfaen"/>
                <w:spacing w:val="0"/>
                <w:kern w:val="0"/>
                <w:position w:val="0"/>
                <w:szCs w:val="22"/>
                <w:lang w:val="hy-AM" w:eastAsia="en-US"/>
              </w:rPr>
              <w:t>2</w:t>
            </w:r>
            <w:r w:rsidR="00996114" w:rsidRPr="00532730">
              <w:rPr>
                <w:rFonts w:ascii="GHEA Grapalat" w:eastAsia="Calibri" w:hAnsi="GHEA Grapalat" w:cs="Sylfaen"/>
                <w:spacing w:val="0"/>
                <w:kern w:val="0"/>
                <w:position w:val="0"/>
                <w:szCs w:val="22"/>
                <w:lang w:val="hy-AM" w:eastAsia="en-US"/>
              </w:rPr>
              <w:t>.Նախագծի Հավելված 1-ի 19-րդ կետի 1-ին ենթակետն առաջարկին համապատասխան խմբագրվել է։</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cs="Arial"/>
                <w:bCs/>
                <w:kern w:val="16"/>
                <w:sz w:val="22"/>
                <w:szCs w:val="22"/>
                <w:lang w:val="hy-AM"/>
              </w:rPr>
            </w:pPr>
            <w:r>
              <w:rPr>
                <w:rFonts w:ascii="GHEA Grapalat" w:hAnsi="GHEA Grapalat" w:cs="Sylfaen"/>
                <w:sz w:val="22"/>
                <w:szCs w:val="22"/>
                <w:lang w:val="hy-AM"/>
              </w:rPr>
              <w:t>3.</w:t>
            </w:r>
            <w:r w:rsidR="00893FAB" w:rsidRPr="00532730">
              <w:rPr>
                <w:rFonts w:ascii="GHEA Grapalat" w:hAnsi="GHEA Grapalat" w:cs="Sylfaen"/>
                <w:sz w:val="22"/>
                <w:szCs w:val="22"/>
                <w:lang w:val="hy-AM"/>
              </w:rPr>
              <w:t xml:space="preserve">Նախագծի Հավելված 3-ի </w:t>
            </w:r>
            <w:r w:rsidR="00893FAB" w:rsidRPr="00532730">
              <w:rPr>
                <w:rFonts w:ascii="GHEA Grapalat" w:hAnsi="GHEA Grapalat" w:cs="Arial"/>
                <w:bCs/>
                <w:kern w:val="16"/>
                <w:sz w:val="22"/>
                <w:szCs w:val="22"/>
                <w:lang w:val="hy-AM"/>
              </w:rPr>
              <w:t>3-րդ կետով սահմանվում է, որ պետական գույքի վաճառքի իրավական ակտով կարող է սահմանվել նաև, «որ մրցույթն անցկացվի մասնակիցների նախնական որակավորմամբ», այսինքն փաստացի մրցույթն անցկացվի երկու փուլով: Անհասկանալի է, որ դեպքերում է մրցույթն իրականացվելու նախնական որակավորմամբ և ինչ ընթացակարգով է իրականացվելու նախաորակավորումը:</w:t>
            </w:r>
          </w:p>
        </w:tc>
        <w:tc>
          <w:tcPr>
            <w:tcW w:w="2070" w:type="dxa"/>
          </w:tcPr>
          <w:p w:rsidR="00893FAB" w:rsidRPr="00532730" w:rsidRDefault="00D9171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3.Ընդունվել է։</w:t>
            </w:r>
          </w:p>
        </w:tc>
        <w:tc>
          <w:tcPr>
            <w:tcW w:w="4500" w:type="dxa"/>
          </w:tcPr>
          <w:p w:rsidR="00893FAB" w:rsidRPr="00532730" w:rsidRDefault="00D9171C" w:rsidP="00532730">
            <w:pPr>
              <w:pStyle w:val="Header"/>
              <w:tabs>
                <w:tab w:val="clear" w:pos="4320"/>
                <w:tab w:val="clear" w:pos="8640"/>
              </w:tabs>
              <w:spacing w:line="276" w:lineRule="auto"/>
              <w:rPr>
                <w:rFonts w:ascii="GHEA Grapalat" w:hAnsi="GHEA Grapalat" w:cs="Sylfaen"/>
                <w:b/>
                <w:spacing w:val="0"/>
                <w:kern w:val="0"/>
                <w:position w:val="0"/>
                <w:szCs w:val="22"/>
                <w:lang w:val="hy-AM"/>
              </w:rPr>
            </w:pPr>
            <w:r w:rsidRPr="00532730">
              <w:rPr>
                <w:rFonts w:ascii="GHEA Grapalat" w:eastAsia="Calibri" w:hAnsi="GHEA Grapalat" w:cs="Arial"/>
                <w:bCs/>
                <w:spacing w:val="0"/>
                <w:position w:val="0"/>
                <w:szCs w:val="22"/>
                <w:lang w:val="hy-AM" w:eastAsia="en-US"/>
              </w:rPr>
              <w:t>3.Նախագծի Հավելված 3-ի 3-րդ կետը խմբագրվել է  նախնական որակավորման պահանջը հանվել է։</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Sylfaen"/>
                <w:sz w:val="22"/>
                <w:szCs w:val="22"/>
                <w:lang w:val="hy-AM"/>
              </w:rPr>
              <w:t>4.</w:t>
            </w:r>
            <w:r w:rsidR="00893FAB" w:rsidRPr="00532730">
              <w:rPr>
                <w:rFonts w:ascii="GHEA Grapalat" w:hAnsi="GHEA Grapalat" w:cs="Sylfaen"/>
                <w:sz w:val="22"/>
                <w:szCs w:val="22"/>
                <w:lang w:val="hy-AM"/>
              </w:rPr>
              <w:t xml:space="preserve">Նախագծի Հավելված 3-ի </w:t>
            </w:r>
            <w:r w:rsidR="00893FAB" w:rsidRPr="00532730">
              <w:rPr>
                <w:rFonts w:ascii="GHEA Grapalat" w:hAnsi="GHEA Grapalat" w:cs="Arial"/>
                <w:bCs/>
                <w:kern w:val="16"/>
                <w:sz w:val="22"/>
                <w:szCs w:val="22"/>
                <w:lang w:val="hy-AM"/>
              </w:rPr>
              <w:t xml:space="preserve">8-րդ կետով սահմանվում է, որ  </w:t>
            </w:r>
            <w:r w:rsidR="00893FAB" w:rsidRPr="00532730">
              <w:rPr>
                <w:rFonts w:ascii="GHEA Grapalat" w:hAnsi="GHEA Grapalat"/>
                <w:sz w:val="22"/>
                <w:szCs w:val="22"/>
                <w:lang w:val="hy-AM"/>
              </w:rPr>
              <w:t xml:space="preserve">Հանձնաժողովն որոշումներ է ընդունում ձայների մեծամասնությամբ։ Կարգավորված չէ </w:t>
            </w:r>
            <w:r w:rsidR="00893FAB" w:rsidRPr="00532730">
              <w:rPr>
                <w:rFonts w:ascii="GHEA Grapalat" w:hAnsi="GHEA Grapalat" w:cs="Arial"/>
                <w:color w:val="000000"/>
                <w:sz w:val="22"/>
                <w:szCs w:val="22"/>
                <w:shd w:val="clear" w:color="auto" w:fill="FFFFFF"/>
                <w:lang w:val="hy-AM"/>
              </w:rPr>
              <w:t>ձայների հավասար բաշխման դեպքում որոշումների ընդունման կարգը:</w:t>
            </w:r>
          </w:p>
        </w:tc>
        <w:tc>
          <w:tcPr>
            <w:tcW w:w="2070" w:type="dxa"/>
          </w:tcPr>
          <w:p w:rsidR="00893FAB" w:rsidRPr="00532730" w:rsidRDefault="00DE07A7" w:rsidP="00532730">
            <w:pPr>
              <w:pStyle w:val="Header"/>
              <w:tabs>
                <w:tab w:val="clear" w:pos="4320"/>
                <w:tab w:val="clear" w:pos="8640"/>
              </w:tabs>
              <w:spacing w:line="276" w:lineRule="auto"/>
              <w:rPr>
                <w:rFonts w:ascii="GHEA Grapalat" w:eastAsia="Calibri" w:hAnsi="GHEA Grapalat" w:cs="Arial"/>
                <w:color w:val="000000"/>
                <w:spacing w:val="0"/>
                <w:kern w:val="0"/>
                <w:position w:val="0"/>
                <w:szCs w:val="22"/>
                <w:shd w:val="clear" w:color="auto" w:fill="FFFFFF"/>
                <w:lang w:val="hy-AM" w:eastAsia="en-US"/>
              </w:rPr>
            </w:pPr>
            <w:r w:rsidRPr="00532730">
              <w:rPr>
                <w:rFonts w:ascii="GHEA Grapalat" w:eastAsia="Calibri" w:hAnsi="GHEA Grapalat" w:cs="Arial"/>
                <w:color w:val="000000"/>
                <w:spacing w:val="0"/>
                <w:kern w:val="0"/>
                <w:position w:val="0"/>
                <w:szCs w:val="22"/>
                <w:shd w:val="clear" w:color="auto" w:fill="FFFFFF"/>
                <w:lang w:val="hy-AM" w:eastAsia="en-US"/>
              </w:rPr>
              <w:t>4.Ընդունվել է։</w:t>
            </w:r>
          </w:p>
        </w:tc>
        <w:tc>
          <w:tcPr>
            <w:tcW w:w="4500" w:type="dxa"/>
          </w:tcPr>
          <w:p w:rsidR="00893FAB" w:rsidRPr="00532730" w:rsidRDefault="00DE07A7" w:rsidP="00532730">
            <w:pPr>
              <w:shd w:val="clear" w:color="auto" w:fill="FFFFFF"/>
              <w:spacing w:line="276" w:lineRule="auto"/>
              <w:ind w:hanging="18"/>
              <w:rPr>
                <w:rFonts w:ascii="GHEA Grapalat" w:eastAsia="Calibri" w:hAnsi="GHEA Grapalat" w:cs="Arial"/>
                <w:color w:val="000000"/>
                <w:shd w:val="clear" w:color="auto" w:fill="FFFFFF"/>
                <w:lang w:val="hy-AM" w:eastAsia="en-US"/>
              </w:rPr>
            </w:pPr>
            <w:r w:rsidRPr="00532730">
              <w:rPr>
                <w:rFonts w:ascii="GHEA Grapalat" w:eastAsia="Calibri" w:hAnsi="GHEA Grapalat" w:cs="Arial"/>
                <w:color w:val="000000"/>
                <w:sz w:val="22"/>
                <w:szCs w:val="22"/>
                <w:shd w:val="clear" w:color="auto" w:fill="FFFFFF"/>
                <w:lang w:val="hy-AM" w:eastAsia="en-US"/>
              </w:rPr>
              <w:t>4. Հավելված 3-ի 8-րդ կետը լրացվել է «Հանձնաժողովի անդամների ձայների հավասարության դեպքում հանձնաժողովի նախագահի ձայնը վճռորոշ է» դրույթով:</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5.</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 xml:space="preserve">13-րդ կետի 6-րդ ենթակետի՝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մասնակցության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կից</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անհրաժեշտ</w:t>
            </w:r>
            <w:r w:rsidR="00893FAB" w:rsidRPr="00532730">
              <w:rPr>
                <w:rFonts w:ascii="GHEA Grapalat" w:hAnsi="GHEA Grapalat" w:cs="Arial"/>
                <w:sz w:val="22"/>
                <w:szCs w:val="22"/>
                <w:lang w:val="hy-AM"/>
              </w:rPr>
              <w:t xml:space="preserve"> է ներկայացնել հետևյալ </w:t>
            </w:r>
            <w:r w:rsidR="00893FAB" w:rsidRPr="00532730">
              <w:rPr>
                <w:rFonts w:ascii="GHEA Grapalat" w:hAnsi="GHEA Grapalat"/>
                <w:sz w:val="22"/>
                <w:szCs w:val="22"/>
                <w:lang w:val="hy-AM"/>
              </w:rPr>
              <w:t>փաստաթուղթը՝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«պետական գրավոր</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առաջարկ</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պայմանների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վերաբերյալ</w:t>
            </w:r>
            <w:r w:rsidR="00893FAB" w:rsidRPr="00532730">
              <w:rPr>
                <w:rFonts w:ascii="GHEA Grapalat" w:hAnsi="GHEA Grapalat" w:cs="Arial"/>
                <w:sz w:val="22"/>
                <w:szCs w:val="22"/>
                <w:lang w:val="hy-AM"/>
              </w:rPr>
              <w:t>»: Ձևակերպումը խմբագրման կարիք ունի:</w:t>
            </w:r>
          </w:p>
        </w:tc>
        <w:tc>
          <w:tcPr>
            <w:tcW w:w="2070" w:type="dxa"/>
          </w:tcPr>
          <w:p w:rsidR="00893FAB" w:rsidRPr="00532730" w:rsidRDefault="004B18B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5.Ընդունվել է։</w:t>
            </w:r>
          </w:p>
        </w:tc>
        <w:tc>
          <w:tcPr>
            <w:tcW w:w="4500" w:type="dxa"/>
          </w:tcPr>
          <w:p w:rsidR="00893FAB" w:rsidRPr="00532730" w:rsidRDefault="004B18B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eastAsia="Calibri" w:hAnsi="GHEA Grapalat"/>
                <w:spacing w:val="0"/>
                <w:kern w:val="0"/>
                <w:position w:val="0"/>
                <w:szCs w:val="22"/>
                <w:lang w:val="hy-AM" w:eastAsia="en-US"/>
              </w:rPr>
              <w:t>5. Հավելված 3-ի 13-րդ կետի 6-րդ ենթակետ ա. պարբերությունը խմբագրվել է, հանվել է «պետական» բառը։</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6.</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 xml:space="preserve">22-րդ կետի՝ </w:t>
            </w:r>
            <w:r w:rsidR="00893FAB" w:rsidRPr="00532730">
              <w:rPr>
                <w:rFonts w:ascii="GHEA Grapalat" w:hAnsi="GHEA Grapalat"/>
                <w:sz w:val="22"/>
                <w:szCs w:val="22"/>
                <w:lang w:val="hy-AM"/>
              </w:rPr>
              <w:t xml:space="preserve">մրցույթի հայտատուները վճարում են մրցույթի մասնակցության նախավճարը` լիազոր մարմնի անվամբ բացված մրցույթի մասնակցության նախավճարի </w:t>
            </w:r>
            <w:r w:rsidR="00893FAB" w:rsidRPr="00532730">
              <w:rPr>
                <w:rFonts w:ascii="GHEA Grapalat" w:hAnsi="GHEA Grapalat"/>
                <w:sz w:val="22"/>
                <w:szCs w:val="22"/>
                <w:lang w:val="hy-AM"/>
              </w:rPr>
              <w:lastRenderedPageBreak/>
              <w:t xml:space="preserve">դրամային հաշվին: Իսկ նույն </w:t>
            </w:r>
            <w:r w:rsidR="00893FAB" w:rsidRPr="00532730">
              <w:rPr>
                <w:rFonts w:ascii="GHEA Grapalat" w:hAnsi="GHEA Grapalat" w:cs="Sylfaen"/>
                <w:sz w:val="22"/>
                <w:szCs w:val="22"/>
                <w:lang w:val="hy-AM"/>
              </w:rPr>
              <w:t xml:space="preserve">Հավելվածի </w:t>
            </w:r>
            <w:r w:rsidR="00893FAB" w:rsidRPr="00532730">
              <w:rPr>
                <w:rFonts w:ascii="GHEA Grapalat" w:hAnsi="GHEA Grapalat"/>
                <w:sz w:val="22"/>
                <w:szCs w:val="22"/>
                <w:lang w:val="hy-AM"/>
              </w:rPr>
              <w:t>13-րդ կետով սահմանված է, որ 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մասնակցության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կից</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անհրաժեշտ</w:t>
            </w:r>
            <w:r w:rsidR="00893FAB" w:rsidRPr="00532730">
              <w:rPr>
                <w:rFonts w:ascii="GHEA Grapalat" w:hAnsi="GHEA Grapalat" w:cs="Arial"/>
                <w:sz w:val="22"/>
                <w:szCs w:val="22"/>
                <w:lang w:val="hy-AM"/>
              </w:rPr>
              <w:t xml:space="preserve"> է ներկայացնել </w:t>
            </w:r>
            <w:r w:rsidR="00893FAB" w:rsidRPr="00532730">
              <w:rPr>
                <w:rFonts w:ascii="GHEA Grapalat" w:hAnsi="GHEA Grapalat"/>
                <w:sz w:val="22"/>
                <w:szCs w:val="22"/>
                <w:lang w:val="hy-AM"/>
              </w:rPr>
              <w:t>մրցույթի նախավճարի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վճարումը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հաստատող</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փաստաթղթերի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պատճենները: Առաջարկում ենք, որ  մրցութային հանձնաժողովը նախավճարի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վճարման փաստը ճշտի լիազոր մարմնից՝ հավելյալ վարչարարությունից խուսափելու համար:</w:t>
            </w:r>
          </w:p>
        </w:tc>
        <w:tc>
          <w:tcPr>
            <w:tcW w:w="2070" w:type="dxa"/>
          </w:tcPr>
          <w:p w:rsidR="00893FAB" w:rsidRPr="00532730" w:rsidRDefault="00927453"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lastRenderedPageBreak/>
              <w:t>6.</w:t>
            </w:r>
            <w:r w:rsidRPr="00532730">
              <w:rPr>
                <w:rFonts w:ascii="GHEA Grapalat" w:hAnsi="GHEA Grapalat" w:cs="Sylfaen"/>
                <w:spacing w:val="0"/>
                <w:kern w:val="0"/>
                <w:position w:val="0"/>
                <w:szCs w:val="22"/>
                <w:lang w:val="hy-AM"/>
              </w:rPr>
              <w:t>Չի ընդունվել։</w:t>
            </w:r>
          </w:p>
        </w:tc>
        <w:tc>
          <w:tcPr>
            <w:tcW w:w="4500" w:type="dxa"/>
          </w:tcPr>
          <w:p w:rsidR="00893FAB" w:rsidRPr="00532730" w:rsidRDefault="001D73ED"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eastAsia="Calibri" w:hAnsi="GHEA Grapalat"/>
                <w:spacing w:val="0"/>
                <w:kern w:val="0"/>
                <w:position w:val="0"/>
                <w:szCs w:val="22"/>
                <w:lang w:val="hy-AM" w:eastAsia="en-US"/>
              </w:rPr>
              <w:t>6.</w:t>
            </w:r>
            <w:r w:rsidR="00927453" w:rsidRPr="00532730">
              <w:rPr>
                <w:rFonts w:ascii="GHEA Grapalat" w:eastAsia="Calibri" w:hAnsi="GHEA Grapalat"/>
                <w:spacing w:val="0"/>
                <w:kern w:val="0"/>
                <w:position w:val="0"/>
                <w:szCs w:val="22"/>
                <w:lang w:val="hy-AM" w:eastAsia="en-US"/>
              </w:rPr>
              <w:t>Մրցույթի նախավճարի վճարումը հաստատող փաստաթղթի պատճենը փաստացի ներկայացում</w:t>
            </w:r>
            <w:r w:rsidR="00C8446F" w:rsidRPr="00532730">
              <w:rPr>
                <w:rFonts w:ascii="GHEA Grapalat" w:eastAsia="Calibri" w:hAnsi="GHEA Grapalat"/>
                <w:spacing w:val="0"/>
                <w:kern w:val="0"/>
                <w:position w:val="0"/>
                <w:szCs w:val="22"/>
                <w:lang w:val="hy-AM" w:eastAsia="en-US"/>
              </w:rPr>
              <w:t>ն</w:t>
            </w:r>
            <w:bookmarkStart w:id="0" w:name="_GoBack"/>
            <w:bookmarkEnd w:id="0"/>
            <w:r w:rsidR="00927453" w:rsidRPr="00532730">
              <w:rPr>
                <w:rFonts w:ascii="GHEA Grapalat" w:eastAsia="Calibri" w:hAnsi="GHEA Grapalat"/>
                <w:spacing w:val="0"/>
                <w:kern w:val="0"/>
                <w:position w:val="0"/>
                <w:szCs w:val="22"/>
                <w:lang w:val="hy-AM" w:eastAsia="en-US"/>
              </w:rPr>
              <w:t xml:space="preserve"> ավելորդ վարչարարական քաշքքշուկ</w:t>
            </w:r>
            <w:r w:rsidR="00927453" w:rsidRPr="00532730">
              <w:rPr>
                <w:rFonts w:ascii="GHEA Grapalat" w:hAnsi="GHEA Grapalat" w:cs="Sylfaen"/>
                <w:spacing w:val="0"/>
                <w:kern w:val="0"/>
                <w:position w:val="0"/>
                <w:szCs w:val="22"/>
                <w:lang w:val="hy-AM"/>
              </w:rPr>
              <w:t xml:space="preserve"> չի </w:t>
            </w:r>
            <w:r w:rsidR="00927453" w:rsidRPr="00532730">
              <w:rPr>
                <w:rFonts w:ascii="GHEA Grapalat" w:hAnsi="GHEA Grapalat" w:cs="Sylfaen"/>
                <w:spacing w:val="0"/>
                <w:kern w:val="0"/>
                <w:position w:val="0"/>
                <w:szCs w:val="22"/>
                <w:lang w:val="hy-AM"/>
              </w:rPr>
              <w:lastRenderedPageBreak/>
              <w:t>առաջացնելու, այլ այն  կհանդիսանա հսկողության  հստակ համակարգի</w:t>
            </w:r>
            <w:r w:rsidR="00A90AD2" w:rsidRPr="00532730">
              <w:rPr>
                <w:rFonts w:ascii="GHEA Grapalat" w:hAnsi="GHEA Grapalat" w:cs="Sylfaen"/>
                <w:spacing w:val="0"/>
                <w:kern w:val="0"/>
                <w:position w:val="0"/>
                <w:szCs w:val="22"/>
                <w:lang w:val="hy-AM"/>
              </w:rPr>
              <w:t>ն վերաբերող աշխատանք, իսկ չներկայացնելու դեպքում աշխատանքների կազմակերպման</w:t>
            </w:r>
            <w:r w:rsidR="00927453" w:rsidRPr="00532730">
              <w:rPr>
                <w:rFonts w:ascii="GHEA Grapalat" w:hAnsi="GHEA Grapalat" w:cs="Sylfaen"/>
                <w:spacing w:val="0"/>
                <w:kern w:val="0"/>
                <w:position w:val="0"/>
                <w:szCs w:val="22"/>
                <w:lang w:val="hy-AM"/>
              </w:rPr>
              <w:t xml:space="preserve"> </w:t>
            </w:r>
            <w:r w:rsidR="00A90AD2" w:rsidRPr="00532730">
              <w:rPr>
                <w:rFonts w:ascii="GHEA Grapalat" w:hAnsi="GHEA Grapalat" w:cs="Sylfaen"/>
                <w:spacing w:val="0"/>
                <w:kern w:val="0"/>
                <w:position w:val="0"/>
                <w:szCs w:val="22"/>
                <w:lang w:val="hy-AM"/>
              </w:rPr>
              <w:t>ընթացքում կառաջանա վարչարարություն։</w:t>
            </w:r>
          </w:p>
        </w:tc>
      </w:tr>
      <w:tr w:rsidR="00893FAB" w:rsidRPr="00532730"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7.</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 xml:space="preserve">18-րդ կետի՝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մասնակցության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փոստով</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ուղարկված</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հայտերը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ծրարները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ներկայացնելու</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ժամկետ</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է</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համարվում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ծրարի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պետական գույքի կառավարման մարմին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մուտքագրման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օրը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և</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ժամը: Մինչև ժամկետի վերջին օրվա ժամը 24:00-ն կապի կազմակերպությանը հանձնված փաստաթղթերը համարվում են ժամկետում հանձնված: Առկա է հակասություն:</w:t>
            </w:r>
          </w:p>
        </w:tc>
        <w:tc>
          <w:tcPr>
            <w:tcW w:w="2070" w:type="dxa"/>
          </w:tcPr>
          <w:p w:rsidR="00893FAB" w:rsidRPr="00532730" w:rsidRDefault="00CA2D01"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7.Ընդունվել է։</w:t>
            </w:r>
          </w:p>
        </w:tc>
        <w:tc>
          <w:tcPr>
            <w:tcW w:w="4500" w:type="dxa"/>
          </w:tcPr>
          <w:p w:rsidR="00893FAB" w:rsidRPr="00532730" w:rsidRDefault="001D73ED" w:rsidP="00532730">
            <w:pPr>
              <w:pStyle w:val="Header"/>
              <w:tabs>
                <w:tab w:val="clear" w:pos="4320"/>
                <w:tab w:val="clear" w:pos="8640"/>
              </w:tabs>
              <w:spacing w:line="276" w:lineRule="auto"/>
              <w:rPr>
                <w:rFonts w:ascii="GHEA Grapalat" w:eastAsia="Calibri" w:hAnsi="GHEA Grapalat"/>
                <w:spacing w:val="0"/>
                <w:kern w:val="0"/>
                <w:position w:val="0"/>
                <w:szCs w:val="22"/>
                <w:lang w:val="hy-AM" w:eastAsia="en-US"/>
              </w:rPr>
            </w:pPr>
            <w:r w:rsidRPr="00532730">
              <w:rPr>
                <w:rFonts w:ascii="GHEA Grapalat" w:eastAsia="Calibri" w:hAnsi="GHEA Grapalat"/>
                <w:spacing w:val="0"/>
                <w:kern w:val="0"/>
                <w:position w:val="0"/>
                <w:szCs w:val="22"/>
                <w:lang w:val="hy-AM" w:eastAsia="en-US"/>
              </w:rPr>
              <w:t>7.</w:t>
            </w:r>
            <w:r w:rsidR="00CA2D01" w:rsidRPr="00532730">
              <w:rPr>
                <w:rFonts w:ascii="GHEA Grapalat" w:eastAsia="Calibri" w:hAnsi="GHEA Grapalat"/>
                <w:spacing w:val="0"/>
                <w:kern w:val="0"/>
                <w:position w:val="0"/>
                <w:szCs w:val="22"/>
                <w:lang w:val="hy-AM" w:eastAsia="en-US"/>
              </w:rPr>
              <w:t xml:space="preserve">Նախագծի Հավելված 3-ի 18-րդ կետը խմբագրվել է, </w:t>
            </w:r>
            <w:r w:rsidR="000E160F" w:rsidRPr="00532730">
              <w:rPr>
                <w:rFonts w:ascii="GHEA Grapalat" w:eastAsia="Calibri" w:hAnsi="GHEA Grapalat"/>
                <w:spacing w:val="0"/>
                <w:kern w:val="0"/>
                <w:position w:val="0"/>
                <w:szCs w:val="22"/>
                <w:lang w:val="hy-AM" w:eastAsia="en-US"/>
              </w:rPr>
              <w:t xml:space="preserve">ժամկետը </w:t>
            </w:r>
            <w:r w:rsidR="00CA2D01" w:rsidRPr="00532730">
              <w:rPr>
                <w:rFonts w:ascii="GHEA Grapalat" w:eastAsia="Calibri" w:hAnsi="GHEA Grapalat"/>
                <w:spacing w:val="0"/>
                <w:kern w:val="0"/>
                <w:position w:val="0"/>
                <w:szCs w:val="22"/>
                <w:lang w:val="hy-AM" w:eastAsia="en-US"/>
              </w:rPr>
              <w:t>«</w:t>
            </w:r>
            <w:r w:rsidR="000E160F" w:rsidRPr="00532730">
              <w:rPr>
                <w:rFonts w:ascii="GHEA Grapalat" w:eastAsia="Calibri" w:hAnsi="GHEA Grapalat"/>
                <w:spacing w:val="0"/>
                <w:kern w:val="0"/>
                <w:position w:val="0"/>
                <w:szCs w:val="22"/>
                <w:lang w:val="hy-AM" w:eastAsia="en-US"/>
              </w:rPr>
              <w:t>24:00</w:t>
            </w:r>
            <w:r w:rsidR="00CA2D01" w:rsidRPr="00532730">
              <w:rPr>
                <w:rFonts w:ascii="GHEA Grapalat" w:eastAsia="Calibri" w:hAnsi="GHEA Grapalat"/>
                <w:spacing w:val="0"/>
                <w:kern w:val="0"/>
                <w:position w:val="0"/>
                <w:szCs w:val="22"/>
                <w:lang w:val="hy-AM" w:eastAsia="en-US"/>
              </w:rPr>
              <w:t>» փոխարինվել է «18։00»-ով</w:t>
            </w:r>
            <w:r w:rsidR="000E160F" w:rsidRPr="00532730">
              <w:rPr>
                <w:rFonts w:ascii="GHEA Grapalat" w:eastAsia="Calibri" w:hAnsi="GHEA Grapalat"/>
                <w:spacing w:val="0"/>
                <w:kern w:val="0"/>
                <w:position w:val="0"/>
                <w:szCs w:val="22"/>
                <w:lang w:val="hy-AM" w:eastAsia="en-US"/>
              </w:rPr>
              <w:t>։</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8.</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21-րդ կետի՝</w:t>
            </w:r>
            <w:r w:rsidR="00893FAB" w:rsidRPr="00532730">
              <w:rPr>
                <w:rFonts w:ascii="GHEA Grapalat" w:hAnsi="GHEA Grapalat"/>
                <w:sz w:val="22"/>
                <w:szCs w:val="22"/>
                <w:lang w:val="hy-AM"/>
              </w:rPr>
              <w:t xml:space="preserve"> 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գրանցվում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է</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հատուկ</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գրանցամատյանում՝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հայտատուին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տալով</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ստացական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մասնակցության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հայտն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ընդունելու</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մասին</w:t>
            </w:r>
            <w:r w:rsidR="00893FAB" w:rsidRPr="00532730">
              <w:rPr>
                <w:rFonts w:ascii="GHEA Grapalat" w:hAnsi="GHEA Grapalat" w:cs="Arial"/>
                <w:sz w:val="22"/>
                <w:szCs w:val="22"/>
                <w:lang w:val="hy-AM"/>
              </w:rPr>
              <w:t>: Եթե, օրինակ, հայտը ներկայացվում է փոստով, պարզ չէ ինչպե՞ս և ի՞նչ ժամկետներում է հայտատուին տրվում ստացականը:</w:t>
            </w:r>
          </w:p>
        </w:tc>
        <w:tc>
          <w:tcPr>
            <w:tcW w:w="2070" w:type="dxa"/>
          </w:tcPr>
          <w:p w:rsidR="00893FAB" w:rsidRPr="00532730" w:rsidRDefault="00A263F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Ընդունվել է։</w:t>
            </w:r>
          </w:p>
        </w:tc>
        <w:tc>
          <w:tcPr>
            <w:tcW w:w="4500" w:type="dxa"/>
          </w:tcPr>
          <w:p w:rsidR="00893FAB" w:rsidRPr="00532730" w:rsidRDefault="00A263F0" w:rsidP="00532730">
            <w:pPr>
              <w:pStyle w:val="Header"/>
              <w:tabs>
                <w:tab w:val="clear" w:pos="4320"/>
                <w:tab w:val="clear" w:pos="8640"/>
              </w:tabs>
              <w:spacing w:line="276" w:lineRule="auto"/>
              <w:rPr>
                <w:rFonts w:ascii="GHEA Grapalat" w:eastAsia="Calibri" w:hAnsi="GHEA Grapalat"/>
                <w:spacing w:val="0"/>
                <w:kern w:val="0"/>
                <w:position w:val="0"/>
                <w:szCs w:val="22"/>
                <w:lang w:val="hy-AM" w:eastAsia="en-US"/>
              </w:rPr>
            </w:pPr>
            <w:r w:rsidRPr="00532730">
              <w:rPr>
                <w:rFonts w:ascii="GHEA Grapalat" w:eastAsia="Calibri" w:hAnsi="GHEA Grapalat"/>
                <w:spacing w:val="0"/>
                <w:kern w:val="0"/>
                <w:position w:val="0"/>
                <w:szCs w:val="22"/>
                <w:lang w:val="hy-AM" w:eastAsia="en-US"/>
              </w:rPr>
              <w:t>8. Նախագծի Հավելված 3-ի 21-րդ կետը խմբագրվել է «հայտատուին տալով ստացական մրցույթի մասնակցության հայտն ընդունելու մասին» բառերը հանվել են։</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9.</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32-րդ կետի՝</w:t>
            </w:r>
            <w:r w:rsidR="00893FAB" w:rsidRPr="00532730">
              <w:rPr>
                <w:rFonts w:ascii="GHEA Grapalat" w:hAnsi="GHEA Grapalat"/>
                <w:sz w:val="22"/>
                <w:szCs w:val="22"/>
                <w:lang w:val="hy-AM"/>
              </w:rPr>
              <w:t xml:space="preserve"> մրցութային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պայմանների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գնահատման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համար</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կշռային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գործակիցներ</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սահմանված</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չլինելու</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դեպքում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մրցույթի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հաղթող</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է</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ճանաչվում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այն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մասնակիցը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առաջարկն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առավելագույնս</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է</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բավարարում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մրցութային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պայմանները</w:t>
            </w:r>
            <w:r w:rsidR="00893FAB" w:rsidRPr="00532730">
              <w:rPr>
                <w:rFonts w:ascii="GHEA Grapalat" w:hAnsi="GHEA Grapalat" w:cs="Arial"/>
                <w:sz w:val="22"/>
                <w:szCs w:val="22"/>
                <w:lang w:val="hy-AM"/>
              </w:rPr>
              <w:t xml:space="preserve">: Պարզ չէ, թե ինչպես է որոշվելու «մրցույթի պայմաններին առավելագույնս բավարարող մասնակիցը»: </w:t>
            </w:r>
          </w:p>
        </w:tc>
        <w:tc>
          <w:tcPr>
            <w:tcW w:w="2070" w:type="dxa"/>
          </w:tcPr>
          <w:p w:rsidR="00893FAB" w:rsidRPr="00532730" w:rsidRDefault="001D73ED" w:rsidP="00532730">
            <w:pPr>
              <w:pStyle w:val="Header"/>
              <w:tabs>
                <w:tab w:val="clear" w:pos="4320"/>
                <w:tab w:val="clear" w:pos="8640"/>
              </w:tabs>
              <w:spacing w:line="276" w:lineRule="auto"/>
              <w:rPr>
                <w:rFonts w:ascii="GHEA Grapalat" w:eastAsia="Calibri" w:hAnsi="GHEA Grapalat"/>
                <w:spacing w:val="0"/>
                <w:kern w:val="0"/>
                <w:position w:val="0"/>
                <w:szCs w:val="22"/>
                <w:lang w:val="hy-AM" w:eastAsia="en-US"/>
              </w:rPr>
            </w:pPr>
            <w:r w:rsidRPr="00532730">
              <w:rPr>
                <w:rFonts w:ascii="GHEA Grapalat" w:eastAsia="Calibri" w:hAnsi="GHEA Grapalat"/>
                <w:spacing w:val="0"/>
                <w:kern w:val="0"/>
                <w:position w:val="0"/>
                <w:szCs w:val="22"/>
                <w:lang w:val="hy-AM" w:eastAsia="en-US"/>
              </w:rPr>
              <w:t>9. Ընդունվել է։</w:t>
            </w:r>
          </w:p>
        </w:tc>
        <w:tc>
          <w:tcPr>
            <w:tcW w:w="4500" w:type="dxa"/>
          </w:tcPr>
          <w:p w:rsidR="00893FAB" w:rsidRPr="00532730" w:rsidRDefault="001D73ED" w:rsidP="00532730">
            <w:pPr>
              <w:pStyle w:val="Header"/>
              <w:tabs>
                <w:tab w:val="clear" w:pos="4320"/>
                <w:tab w:val="clear" w:pos="8640"/>
              </w:tabs>
              <w:spacing w:line="276" w:lineRule="auto"/>
              <w:rPr>
                <w:rFonts w:ascii="GHEA Grapalat" w:eastAsia="Calibri" w:hAnsi="GHEA Grapalat"/>
                <w:spacing w:val="0"/>
                <w:kern w:val="0"/>
                <w:position w:val="0"/>
                <w:szCs w:val="22"/>
                <w:lang w:val="hy-AM" w:eastAsia="en-US"/>
              </w:rPr>
            </w:pPr>
            <w:r w:rsidRPr="00532730">
              <w:rPr>
                <w:rFonts w:ascii="GHEA Grapalat" w:eastAsia="Calibri" w:hAnsi="GHEA Grapalat"/>
                <w:spacing w:val="0"/>
                <w:kern w:val="0"/>
                <w:position w:val="0"/>
                <w:szCs w:val="22"/>
                <w:lang w:val="hy-AM" w:eastAsia="en-US"/>
              </w:rPr>
              <w:t>9.Նախագծի Հավելված 3-ի 32-րդ կետը (նայել 30-րդ կետը)խմբագրվել է։</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10.</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4-ի </w:t>
            </w:r>
            <w:r w:rsidR="00893FAB" w:rsidRPr="00532730">
              <w:rPr>
                <w:rFonts w:ascii="GHEA Grapalat" w:hAnsi="GHEA Grapalat" w:cs="Arial"/>
                <w:bCs/>
                <w:kern w:val="16"/>
                <w:sz w:val="22"/>
                <w:szCs w:val="22"/>
                <w:lang w:val="hy-AM"/>
              </w:rPr>
              <w:t>14-րդ կետի՝</w:t>
            </w:r>
            <w:r w:rsidR="00893FAB" w:rsidRPr="00532730">
              <w:rPr>
                <w:rFonts w:ascii="GHEA Grapalat" w:hAnsi="GHEA Grapalat" w:cs="Arial Unicode"/>
                <w:sz w:val="22"/>
                <w:szCs w:val="22"/>
                <w:lang w:val="hy-AM"/>
              </w:rPr>
              <w:t xml:space="preserve"> աճուրդի անցկացման մասին հրապարակային </w:t>
            </w:r>
            <w:r w:rsidR="00893FAB" w:rsidRPr="00532730">
              <w:rPr>
                <w:rFonts w:ascii="GHEA Grapalat" w:hAnsi="GHEA Grapalat" w:cs="Arial Unicode"/>
                <w:sz w:val="22"/>
                <w:szCs w:val="22"/>
                <w:lang w:val="hy-AM"/>
              </w:rPr>
              <w:lastRenderedPageBreak/>
              <w:t>ծանուցմամբ կարող են պա</w:t>
            </w:r>
            <w:r w:rsidR="00893FAB" w:rsidRPr="00532730">
              <w:rPr>
                <w:rFonts w:ascii="GHEA Grapalat" w:hAnsi="GHEA Grapalat" w:cs="Arial Unicode"/>
                <w:sz w:val="22"/>
                <w:szCs w:val="22"/>
                <w:lang w:val="hy-AM"/>
              </w:rPr>
              <w:softHyphen/>
              <w:t xml:space="preserve">հանջվել լրացուցիչ փաստաթղթեր։ </w:t>
            </w:r>
            <w:r w:rsidR="00893FAB" w:rsidRPr="00532730">
              <w:rPr>
                <w:rFonts w:ascii="GHEA Grapalat" w:hAnsi="GHEA Grapalat"/>
                <w:sz w:val="22"/>
                <w:szCs w:val="22"/>
                <w:lang w:val="hy-AM"/>
              </w:rPr>
              <w:t xml:space="preserve">Նախագծում առաջարկում ենք </w:t>
            </w:r>
            <w:r w:rsidR="00893FAB" w:rsidRPr="00532730">
              <w:rPr>
                <w:rFonts w:ascii="GHEA Grapalat" w:hAnsi="GHEA Grapalat"/>
                <w:color w:val="000000"/>
                <w:sz w:val="22"/>
                <w:szCs w:val="22"/>
                <w:lang w:val="hy-AM"/>
              </w:rPr>
              <w:t xml:space="preserve">սպառիչ սահմանել պահանջվող </w:t>
            </w:r>
            <w:r w:rsidR="00893FAB" w:rsidRPr="00532730">
              <w:rPr>
                <w:rFonts w:ascii="GHEA Grapalat" w:hAnsi="GHEA Grapalat" w:cs="Arial Unicode"/>
                <w:sz w:val="22"/>
                <w:szCs w:val="22"/>
                <w:lang w:val="hy-AM"/>
              </w:rPr>
              <w:t>փաստաթղթերի ցանկը:</w:t>
            </w:r>
          </w:p>
        </w:tc>
        <w:tc>
          <w:tcPr>
            <w:tcW w:w="2070" w:type="dxa"/>
          </w:tcPr>
          <w:p w:rsidR="00893FAB" w:rsidRPr="00532730" w:rsidRDefault="00476FFF" w:rsidP="00532730">
            <w:pPr>
              <w:pStyle w:val="Header"/>
              <w:tabs>
                <w:tab w:val="clear" w:pos="4320"/>
                <w:tab w:val="clear" w:pos="8640"/>
              </w:tabs>
              <w:spacing w:line="276" w:lineRule="auto"/>
              <w:rPr>
                <w:rFonts w:ascii="GHEA Grapalat" w:eastAsia="Calibri" w:hAnsi="GHEA Grapalat" w:cs="Arial Unicode"/>
                <w:spacing w:val="0"/>
                <w:kern w:val="0"/>
                <w:position w:val="0"/>
                <w:szCs w:val="22"/>
                <w:lang w:val="hy-AM" w:eastAsia="en-US"/>
              </w:rPr>
            </w:pPr>
            <w:r w:rsidRPr="00532730">
              <w:rPr>
                <w:rFonts w:ascii="GHEA Grapalat" w:eastAsia="Calibri" w:hAnsi="GHEA Grapalat" w:cs="Arial Unicode"/>
                <w:spacing w:val="0"/>
                <w:kern w:val="0"/>
                <w:position w:val="0"/>
                <w:szCs w:val="22"/>
                <w:lang w:val="hy-AM" w:eastAsia="en-US"/>
              </w:rPr>
              <w:lastRenderedPageBreak/>
              <w:t>10.Ընդունվել է։</w:t>
            </w:r>
          </w:p>
        </w:tc>
        <w:tc>
          <w:tcPr>
            <w:tcW w:w="4500" w:type="dxa"/>
          </w:tcPr>
          <w:p w:rsidR="00893FAB" w:rsidRPr="00532730" w:rsidRDefault="00783F9A" w:rsidP="00532730">
            <w:pPr>
              <w:pStyle w:val="Header"/>
              <w:tabs>
                <w:tab w:val="clear" w:pos="4320"/>
                <w:tab w:val="clear" w:pos="8640"/>
              </w:tabs>
              <w:spacing w:line="276" w:lineRule="auto"/>
              <w:rPr>
                <w:rFonts w:ascii="GHEA Grapalat" w:eastAsia="Calibri" w:hAnsi="GHEA Grapalat" w:cs="Arial Unicode"/>
                <w:spacing w:val="0"/>
                <w:kern w:val="0"/>
                <w:position w:val="0"/>
                <w:szCs w:val="22"/>
                <w:lang w:val="hy-AM" w:eastAsia="en-US"/>
              </w:rPr>
            </w:pPr>
            <w:r w:rsidRPr="00532730">
              <w:rPr>
                <w:rFonts w:ascii="GHEA Grapalat" w:eastAsia="Calibri" w:hAnsi="GHEA Grapalat" w:cs="Arial Unicode"/>
                <w:spacing w:val="0"/>
                <w:kern w:val="0"/>
                <w:position w:val="0"/>
                <w:szCs w:val="22"/>
                <w:lang w:val="hy-AM" w:eastAsia="en-US"/>
              </w:rPr>
              <w:t>10.</w:t>
            </w:r>
            <w:r w:rsidR="00476FFF" w:rsidRPr="00532730">
              <w:rPr>
                <w:rFonts w:ascii="GHEA Grapalat" w:eastAsia="Calibri" w:hAnsi="GHEA Grapalat" w:cs="Arial Unicode"/>
                <w:spacing w:val="0"/>
                <w:kern w:val="0"/>
                <w:position w:val="0"/>
                <w:szCs w:val="22"/>
                <w:lang w:val="hy-AM" w:eastAsia="en-US"/>
              </w:rPr>
              <w:t>Նախագծի Հավելված 4-ի 14-րդ կետը հանվել է։</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Sylfaen"/>
                <w:sz w:val="22"/>
                <w:szCs w:val="22"/>
                <w:lang w:val="hy-AM"/>
              </w:rPr>
              <w:t>11.</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3-ի </w:t>
            </w:r>
            <w:r w:rsidR="00893FAB" w:rsidRPr="00532730">
              <w:rPr>
                <w:rFonts w:ascii="GHEA Grapalat" w:hAnsi="GHEA Grapalat" w:cs="Arial"/>
                <w:bCs/>
                <w:kern w:val="16"/>
                <w:sz w:val="22"/>
                <w:szCs w:val="22"/>
                <w:lang w:val="hy-AM"/>
              </w:rPr>
              <w:t xml:space="preserve">15-րդ կետով և </w:t>
            </w:r>
            <w:r w:rsidR="00893FAB" w:rsidRPr="00532730">
              <w:rPr>
                <w:rFonts w:ascii="GHEA Grapalat" w:hAnsi="GHEA Grapalat" w:cs="Sylfaen"/>
                <w:sz w:val="22"/>
                <w:szCs w:val="22"/>
                <w:lang w:val="hy-AM"/>
              </w:rPr>
              <w:t xml:space="preserve">Հավելված 4-ի </w:t>
            </w:r>
            <w:r w:rsidR="00893FAB" w:rsidRPr="00532730">
              <w:rPr>
                <w:rFonts w:ascii="GHEA Grapalat" w:hAnsi="GHEA Grapalat" w:cs="Arial"/>
                <w:bCs/>
                <w:kern w:val="16"/>
                <w:sz w:val="22"/>
                <w:szCs w:val="22"/>
                <w:lang w:val="hy-AM"/>
              </w:rPr>
              <w:t xml:space="preserve">16-րդ կետով սահմանվում է, որ մրցույթի/աճուրդի </w:t>
            </w:r>
            <w:r w:rsidR="00893FAB" w:rsidRPr="00532730">
              <w:rPr>
                <w:rFonts w:ascii="GHEA Grapalat" w:hAnsi="GHEA Grapalat" w:cs="Arial Unicode"/>
                <w:sz w:val="22"/>
                <w:szCs w:val="22"/>
                <w:lang w:val="hy-AM"/>
              </w:rPr>
              <w:t xml:space="preserve">պայմանների փոփոխման դեպքում </w:t>
            </w:r>
            <w:r w:rsidR="00893FAB" w:rsidRPr="00532730">
              <w:rPr>
                <w:rFonts w:ascii="GHEA Grapalat" w:hAnsi="GHEA Grapalat"/>
                <w:sz w:val="22"/>
                <w:szCs w:val="22"/>
                <w:lang w:val="hy-AM"/>
              </w:rPr>
              <w:t>հրապարակային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 xml:space="preserve">ծանուցման մեջ </w:t>
            </w:r>
            <w:r w:rsidR="00893FAB" w:rsidRPr="00532730">
              <w:rPr>
                <w:rFonts w:ascii="GHEA Grapalat" w:hAnsi="GHEA Grapalat" w:cs="Arial Unicode"/>
                <w:sz w:val="22"/>
                <w:szCs w:val="22"/>
                <w:lang w:val="hy-AM"/>
              </w:rPr>
              <w:t>կատարվում են համապատասխան փոփոխություններ</w:t>
            </w:r>
            <w:r w:rsidR="00893FAB" w:rsidRPr="00532730">
              <w:rPr>
                <w:rFonts w:ascii="GHEA Grapalat" w:hAnsi="GHEA Grapalat"/>
                <w:sz w:val="22"/>
                <w:szCs w:val="22"/>
                <w:lang w:val="hy-AM"/>
              </w:rPr>
              <w:t xml:space="preserve"> կամ </w:t>
            </w:r>
            <w:r w:rsidR="00893FAB" w:rsidRPr="00532730">
              <w:rPr>
                <w:rFonts w:ascii="GHEA Grapalat" w:hAnsi="GHEA Grapalat" w:cs="Arial Unicode"/>
                <w:sz w:val="22"/>
                <w:szCs w:val="22"/>
                <w:lang w:val="hy-AM"/>
              </w:rPr>
              <w:t>կատարվում է նոր հրապարակային ծանուցում` նախկին ծանուցումը չեղյալ հայտարարելով: Առաջարկում ենք նշված դեպքերում անհատապես տեղեկացնել արդեն իսկ մասնակցության հայտ ներկայացրած անձանց:</w:t>
            </w:r>
          </w:p>
        </w:tc>
        <w:tc>
          <w:tcPr>
            <w:tcW w:w="2070" w:type="dxa"/>
          </w:tcPr>
          <w:p w:rsidR="00893FAB" w:rsidRPr="00532730" w:rsidRDefault="00783F9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11.Ընդունվել է։</w:t>
            </w:r>
          </w:p>
        </w:tc>
        <w:tc>
          <w:tcPr>
            <w:tcW w:w="4500" w:type="dxa"/>
          </w:tcPr>
          <w:p w:rsidR="00893FAB" w:rsidRPr="00532730" w:rsidRDefault="00783F9A" w:rsidP="00532730">
            <w:pPr>
              <w:pStyle w:val="Header"/>
              <w:tabs>
                <w:tab w:val="clear" w:pos="4320"/>
                <w:tab w:val="clear" w:pos="8640"/>
              </w:tabs>
              <w:spacing w:line="276" w:lineRule="auto"/>
              <w:rPr>
                <w:rFonts w:ascii="GHEA Grapalat" w:eastAsia="Calibri" w:hAnsi="GHEA Grapalat"/>
                <w:spacing w:val="0"/>
                <w:kern w:val="0"/>
                <w:position w:val="0"/>
                <w:szCs w:val="22"/>
                <w:lang w:val="hy-AM" w:eastAsia="en-US"/>
              </w:rPr>
            </w:pPr>
            <w:r w:rsidRPr="00532730">
              <w:rPr>
                <w:rFonts w:ascii="GHEA Grapalat" w:eastAsia="Calibri" w:hAnsi="GHEA Grapalat"/>
                <w:spacing w:val="0"/>
                <w:kern w:val="0"/>
                <w:position w:val="0"/>
                <w:szCs w:val="22"/>
                <w:lang w:val="hy-AM" w:eastAsia="en-US"/>
              </w:rPr>
              <w:t>11.Նախագծի Հավելված 3-ի 15-րդ և Հավելված 4-ի 16-րդ կետերը խմբագրվել են։</w:t>
            </w:r>
          </w:p>
        </w:tc>
      </w:tr>
      <w:tr w:rsidR="00893FAB" w:rsidRPr="006F54B1" w:rsidTr="00532730">
        <w:trPr>
          <w:trHeight w:val="3046"/>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12.</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4-ի </w:t>
            </w:r>
            <w:r w:rsidR="00893FAB" w:rsidRPr="00532730">
              <w:rPr>
                <w:rFonts w:ascii="GHEA Grapalat" w:hAnsi="GHEA Grapalat" w:cs="Arial"/>
                <w:bCs/>
                <w:kern w:val="16"/>
                <w:sz w:val="22"/>
                <w:szCs w:val="22"/>
                <w:lang w:val="hy-AM"/>
              </w:rPr>
              <w:t xml:space="preserve">21-րդ կետի՝ </w:t>
            </w:r>
            <w:r w:rsidR="00893FAB" w:rsidRPr="00532730">
              <w:rPr>
                <w:rFonts w:ascii="GHEA Grapalat" w:hAnsi="GHEA Grapalat" w:cs="Arial Unicode"/>
                <w:sz w:val="22"/>
                <w:szCs w:val="22"/>
                <w:lang w:val="hy-AM"/>
              </w:rPr>
              <w:t xml:space="preserve">պետական գույքի վաճառքի աճուրդին մասնակցության իրավունք ձեռք բերած սուբյեկտները գնում են մասնակցի տոմս, որի վճարի մեծությունը սահմանվում է </w:t>
            </w:r>
            <w:r w:rsidR="00893FAB" w:rsidRPr="00532730">
              <w:rPr>
                <w:rFonts w:ascii="GHEA Grapalat" w:hAnsi="GHEA Grapalat" w:cs="Arial"/>
                <w:bCs/>
                <w:kern w:val="16"/>
                <w:sz w:val="22"/>
                <w:szCs w:val="22"/>
                <w:lang w:val="hy-AM"/>
              </w:rPr>
              <w:t xml:space="preserve"> </w:t>
            </w:r>
            <w:r w:rsidR="00893FAB" w:rsidRPr="00532730">
              <w:rPr>
                <w:rFonts w:ascii="GHEA Grapalat" w:hAnsi="GHEA Grapalat" w:cs="Sylfaen"/>
                <w:sz w:val="22"/>
                <w:szCs w:val="22"/>
                <w:lang w:val="hy-AM"/>
              </w:rPr>
              <w:t xml:space="preserve">«Գույքի գնահատման և աճուրդի կենտրոն» </w:t>
            </w:r>
            <w:r w:rsidR="00893FAB" w:rsidRPr="00532730">
              <w:rPr>
                <w:rFonts w:ascii="GHEA Grapalat" w:hAnsi="GHEA Grapalat" w:cs="Arial Unicode"/>
                <w:sz w:val="22"/>
                <w:szCs w:val="22"/>
                <w:lang w:val="hy-AM"/>
              </w:rPr>
              <w:t>ՊՈԱԿ-ի տնօրենի հրամանով։ Անհասկանալի է վճարի նոր տեսակի ներմուծումը այն դեպքում, երբ աճուրդի մասնակիցները արդեն իսկ վճարում են մասնակցության վճար (</w:t>
            </w:r>
            <w:r w:rsidR="00893FAB" w:rsidRPr="00532730">
              <w:rPr>
                <w:rFonts w:ascii="GHEA Grapalat" w:hAnsi="GHEA Grapalat"/>
                <w:sz w:val="22"/>
                <w:szCs w:val="22"/>
                <w:lang w:val="hy-AM"/>
              </w:rPr>
              <w:t>չի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վերադարձվում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և</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օգտագործվում</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է</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աճուրդի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կազմակերպման</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նպատակով)</w:t>
            </w:r>
            <w:r w:rsidR="00893FAB" w:rsidRPr="00532730">
              <w:rPr>
                <w:rFonts w:ascii="GHEA Grapalat" w:hAnsi="GHEA Grapalat" w:cs="Arial"/>
                <w:sz w:val="22"/>
                <w:szCs w:val="22"/>
                <w:lang w:val="hy-AM"/>
              </w:rPr>
              <w:t>:</w:t>
            </w:r>
          </w:p>
        </w:tc>
        <w:tc>
          <w:tcPr>
            <w:tcW w:w="2070" w:type="dxa"/>
          </w:tcPr>
          <w:p w:rsidR="00893FAB" w:rsidRPr="00532730" w:rsidRDefault="001D73ED" w:rsidP="00532730">
            <w:pPr>
              <w:pStyle w:val="Header"/>
              <w:tabs>
                <w:tab w:val="clear" w:pos="4320"/>
                <w:tab w:val="clear" w:pos="8640"/>
              </w:tabs>
              <w:spacing w:line="276" w:lineRule="auto"/>
              <w:ind w:right="-18"/>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12.</w:t>
            </w:r>
            <w:r w:rsidR="003E7680" w:rsidRPr="00532730">
              <w:rPr>
                <w:rFonts w:ascii="GHEA Grapalat" w:hAnsi="GHEA Grapalat" w:cs="Sylfaen"/>
                <w:spacing w:val="0"/>
                <w:kern w:val="0"/>
                <w:position w:val="0"/>
                <w:szCs w:val="22"/>
                <w:lang w:val="hy-AM"/>
              </w:rPr>
              <w:t>Պարզաբանու</w:t>
            </w:r>
            <w:r w:rsidR="00FC705F" w:rsidRPr="00532730">
              <w:rPr>
                <w:rFonts w:ascii="GHEA Grapalat" w:hAnsi="GHEA Grapalat" w:cs="Sylfaen"/>
                <w:spacing w:val="0"/>
                <w:kern w:val="0"/>
                <w:position w:val="0"/>
                <w:szCs w:val="22"/>
                <w:lang w:val="hy-AM"/>
              </w:rPr>
              <w:t>մ</w:t>
            </w:r>
          </w:p>
        </w:tc>
        <w:tc>
          <w:tcPr>
            <w:tcW w:w="4500" w:type="dxa"/>
          </w:tcPr>
          <w:p w:rsidR="00344E93" w:rsidRPr="00532730" w:rsidRDefault="004A4D34" w:rsidP="00532730">
            <w:pPr>
              <w:spacing w:line="276" w:lineRule="auto"/>
              <w:rPr>
                <w:rFonts w:ascii="GHEA Grapalat" w:eastAsia="Calibri" w:hAnsi="GHEA Grapalat" w:cs="Arial Unicode"/>
                <w:lang w:val="hy-AM" w:eastAsia="en-US"/>
              </w:rPr>
            </w:pPr>
            <w:r w:rsidRPr="00532730">
              <w:rPr>
                <w:rFonts w:ascii="GHEA Grapalat" w:eastAsia="Calibri" w:hAnsi="GHEA Grapalat" w:cs="Arial Unicode"/>
                <w:sz w:val="22"/>
                <w:szCs w:val="22"/>
                <w:lang w:val="hy-AM" w:eastAsia="en-US"/>
              </w:rPr>
              <w:t>12.</w:t>
            </w:r>
            <w:r w:rsidR="003E7680" w:rsidRPr="00532730">
              <w:rPr>
                <w:rFonts w:ascii="GHEA Grapalat" w:eastAsia="Calibri" w:hAnsi="GHEA Grapalat" w:cs="Arial Unicode"/>
                <w:sz w:val="22"/>
                <w:szCs w:val="22"/>
                <w:lang w:val="hy-AM" w:eastAsia="en-US"/>
              </w:rPr>
              <w:t xml:space="preserve"> </w:t>
            </w:r>
            <w:r w:rsidR="00D93741" w:rsidRPr="00532730">
              <w:rPr>
                <w:rFonts w:ascii="GHEA Grapalat" w:eastAsia="Calibri" w:hAnsi="GHEA Grapalat" w:cs="Arial Unicode"/>
                <w:sz w:val="22"/>
                <w:szCs w:val="22"/>
                <w:lang w:val="hy-AM" w:eastAsia="en-US"/>
              </w:rPr>
              <w:t xml:space="preserve"> Նախագծի Հավելված 4-ի 21-րդ կետի համար հիմք է հանդիսացել</w:t>
            </w:r>
            <w:r w:rsidR="003E7680" w:rsidRPr="00532730">
              <w:rPr>
                <w:rFonts w:ascii="GHEA Grapalat" w:eastAsia="Calibri" w:hAnsi="GHEA Grapalat" w:cs="Arial Unicode"/>
                <w:sz w:val="22"/>
                <w:szCs w:val="22"/>
                <w:lang w:val="hy-AM" w:eastAsia="en-US"/>
              </w:rPr>
              <w:t xml:space="preserve"> «Հրապարակային սակարկությունների մասին» ՀՀ օրենքի 14-րդ հոդվածի 6-րդ </w:t>
            </w:r>
            <w:r w:rsidR="005E47D2" w:rsidRPr="00532730">
              <w:rPr>
                <w:rFonts w:ascii="GHEA Grapalat" w:eastAsia="Calibri" w:hAnsi="GHEA Grapalat" w:cs="Arial Unicode"/>
                <w:sz w:val="22"/>
                <w:szCs w:val="22"/>
                <w:lang w:val="hy-AM" w:eastAsia="en-US"/>
              </w:rPr>
              <w:t>մասը, համաձայն որի</w:t>
            </w:r>
            <w:r w:rsidR="009C449E" w:rsidRPr="00532730">
              <w:rPr>
                <w:rFonts w:ascii="GHEA Grapalat" w:eastAsia="Calibri" w:hAnsi="GHEA Grapalat" w:cs="Arial Unicode"/>
                <w:sz w:val="22"/>
                <w:szCs w:val="22"/>
                <w:lang w:val="hy-AM" w:eastAsia="en-US"/>
              </w:rPr>
              <w:t xml:space="preserve"> </w:t>
            </w:r>
            <w:r w:rsidR="005E47D2" w:rsidRPr="00532730">
              <w:rPr>
                <w:rFonts w:ascii="GHEA Grapalat" w:eastAsia="Calibri" w:hAnsi="GHEA Grapalat" w:cs="Arial Unicode"/>
                <w:sz w:val="22"/>
                <w:szCs w:val="22"/>
                <w:lang w:val="hy-AM" w:eastAsia="en-US"/>
              </w:rPr>
              <w:t>«</w:t>
            </w:r>
            <w:r w:rsidR="003E7680" w:rsidRPr="00532730">
              <w:rPr>
                <w:rFonts w:ascii="GHEA Grapalat" w:eastAsia="Calibri" w:hAnsi="GHEA Grapalat" w:cs="Arial Unicode"/>
                <w:sz w:val="22"/>
                <w:szCs w:val="22"/>
                <w:lang w:val="hy-AM" w:eastAsia="en-US"/>
              </w:rPr>
              <w:t>ա</w:t>
            </w:r>
            <w:r w:rsidR="001D487E" w:rsidRPr="00532730">
              <w:rPr>
                <w:rFonts w:ascii="GHEA Grapalat" w:eastAsia="Calibri" w:hAnsi="GHEA Grapalat" w:cs="Arial Unicode"/>
                <w:sz w:val="22"/>
                <w:szCs w:val="22"/>
                <w:lang w:val="hy-AM" w:eastAsia="en-US"/>
              </w:rPr>
              <w:t>ճուրդի անցկացման այլ ընթացակարգային պայմանները կարող են նախատեսվել աճուրդի մասին կանոնակարգով, որի դրույթներին կազմակերպիչը պարտավոր է մասնակիցներին ծանոթացնել նախքան աճուրդի սկսվելը</w:t>
            </w:r>
            <w:r w:rsidR="005E47D2" w:rsidRPr="00532730">
              <w:rPr>
                <w:rFonts w:ascii="GHEA Grapalat" w:eastAsia="Calibri" w:hAnsi="GHEA Grapalat" w:cs="Arial Unicode"/>
                <w:sz w:val="22"/>
                <w:szCs w:val="22"/>
                <w:lang w:val="hy-AM" w:eastAsia="en-US"/>
              </w:rPr>
              <w:t>»</w:t>
            </w:r>
            <w:r w:rsidR="00BD5F68" w:rsidRPr="00532730">
              <w:rPr>
                <w:rFonts w:ascii="GHEA Grapalat" w:eastAsia="Calibri" w:hAnsi="GHEA Grapalat" w:cs="Arial Unicode"/>
                <w:sz w:val="22"/>
                <w:szCs w:val="22"/>
                <w:lang w:val="hy-AM" w:eastAsia="en-US"/>
              </w:rPr>
              <w:t>։</w:t>
            </w:r>
          </w:p>
          <w:p w:rsidR="00893FAB" w:rsidRPr="00532730" w:rsidRDefault="00344E93" w:rsidP="00532730">
            <w:pPr>
              <w:spacing w:line="276" w:lineRule="auto"/>
              <w:rPr>
                <w:rFonts w:ascii="GHEA Grapalat" w:eastAsia="Calibri" w:hAnsi="GHEA Grapalat" w:cs="Arial Unicode"/>
                <w:lang w:val="hy-AM" w:eastAsia="en-US"/>
              </w:rPr>
            </w:pPr>
            <w:r w:rsidRPr="00532730">
              <w:rPr>
                <w:rFonts w:ascii="GHEA Grapalat" w:eastAsia="Calibri" w:hAnsi="GHEA Grapalat" w:cs="Arial Unicode"/>
                <w:sz w:val="22"/>
                <w:szCs w:val="22"/>
                <w:lang w:val="hy-AM" w:eastAsia="en-US"/>
              </w:rPr>
              <w:t>Ն</w:t>
            </w:r>
            <w:r w:rsidR="00E269B9" w:rsidRPr="00532730">
              <w:rPr>
                <w:rFonts w:ascii="GHEA Grapalat" w:eastAsia="Calibri" w:hAnsi="GHEA Grapalat" w:cs="Arial Unicode"/>
                <w:sz w:val="22"/>
                <w:szCs w:val="22"/>
                <w:lang w:val="hy-AM" w:eastAsia="en-US"/>
              </w:rPr>
              <w:t>շվ</w:t>
            </w:r>
            <w:r w:rsidR="001E5C41" w:rsidRPr="00532730">
              <w:rPr>
                <w:rFonts w:ascii="GHEA Grapalat" w:eastAsia="Calibri" w:hAnsi="GHEA Grapalat" w:cs="Arial Unicode"/>
                <w:sz w:val="22"/>
                <w:szCs w:val="22"/>
                <w:lang w:val="hy-AM" w:eastAsia="en-US"/>
              </w:rPr>
              <w:t>ա</w:t>
            </w:r>
            <w:r w:rsidR="00E269B9" w:rsidRPr="00532730">
              <w:rPr>
                <w:rFonts w:ascii="GHEA Grapalat" w:eastAsia="Calibri" w:hAnsi="GHEA Grapalat" w:cs="Arial Unicode"/>
                <w:sz w:val="22"/>
                <w:szCs w:val="22"/>
                <w:lang w:val="hy-AM" w:eastAsia="en-US"/>
              </w:rPr>
              <w:t>ծ դ</w:t>
            </w:r>
            <w:r w:rsidR="008E666A" w:rsidRPr="00532730">
              <w:rPr>
                <w:rFonts w:ascii="GHEA Grapalat" w:eastAsia="Calibri" w:hAnsi="GHEA Grapalat" w:cs="Arial Unicode"/>
                <w:sz w:val="22"/>
                <w:szCs w:val="22"/>
                <w:lang w:val="hy-AM" w:eastAsia="en-US"/>
              </w:rPr>
              <w:t xml:space="preserve">րույթի պահպանումը հիմնականում լուծելու է այն խնդիրը, որ աճուրդների անցկացման ընթացքում բազմիցս արձանագրվում է, </w:t>
            </w:r>
            <w:r w:rsidRPr="00532730">
              <w:rPr>
                <w:rFonts w:ascii="GHEA Grapalat" w:eastAsia="Calibri" w:hAnsi="GHEA Grapalat" w:cs="Arial Unicode"/>
                <w:sz w:val="22"/>
                <w:szCs w:val="22"/>
                <w:lang w:val="hy-AM" w:eastAsia="en-US"/>
              </w:rPr>
              <w:t>մասնավորապես՝</w:t>
            </w:r>
            <w:r w:rsidR="008E666A" w:rsidRPr="00532730">
              <w:rPr>
                <w:rFonts w:ascii="GHEA Grapalat" w:eastAsia="Calibri" w:hAnsi="GHEA Grapalat" w:cs="Arial Unicode"/>
                <w:sz w:val="22"/>
                <w:szCs w:val="22"/>
                <w:lang w:val="hy-AM" w:eastAsia="en-US"/>
              </w:rPr>
              <w:t xml:space="preserve"> կան մարդիկ մարդկանց խմբեր, որոնք մշտական կերպով մասնակցում են աճուրդներին և նրանց համար մասնակցությունը ոչ միշտ </w:t>
            </w:r>
            <w:r w:rsidR="008E666A" w:rsidRPr="00532730">
              <w:rPr>
                <w:rFonts w:ascii="GHEA Grapalat" w:eastAsia="Calibri" w:hAnsi="GHEA Grapalat" w:cs="Arial Unicode"/>
                <w:sz w:val="22"/>
                <w:szCs w:val="22"/>
                <w:lang w:val="hy-AM" w:eastAsia="en-US"/>
              </w:rPr>
              <w:lastRenderedPageBreak/>
              <w:t xml:space="preserve">է պայմանավորված լոտը գնելու ցանկությամբ։ Վերջիններս շատ հաճախ օգտվելով օրենսդրության բացերից խոչընդոտում են բնականոն աշխատանքը, նպատակ չունենալով գնելու լոտը բարձրացնում դրա գինը, հաղթում աճուրդում, որից հետո հրաժարվում են վճարել։ </w:t>
            </w:r>
            <w:r w:rsidRPr="00532730">
              <w:rPr>
                <w:rFonts w:ascii="GHEA Grapalat" w:eastAsia="Calibri" w:hAnsi="GHEA Grapalat" w:cs="Arial Unicode"/>
                <w:sz w:val="22"/>
                <w:szCs w:val="22"/>
                <w:lang w:val="hy-AM" w:eastAsia="en-US"/>
              </w:rPr>
              <w:t>Այլ կերպ մ</w:t>
            </w:r>
            <w:r w:rsidR="00293BD8" w:rsidRPr="00532730">
              <w:rPr>
                <w:rFonts w:ascii="GHEA Grapalat" w:eastAsia="Calibri" w:hAnsi="GHEA Grapalat" w:cs="Arial Unicode"/>
                <w:sz w:val="22"/>
                <w:szCs w:val="22"/>
                <w:lang w:val="hy-AM" w:eastAsia="en-US"/>
              </w:rPr>
              <w:t>ասնակցության վճարի կիրառմամբ կրճատվելու</w:t>
            </w:r>
            <w:r w:rsidRPr="00532730">
              <w:rPr>
                <w:rFonts w:ascii="GHEA Grapalat" w:eastAsia="Calibri" w:hAnsi="GHEA Grapalat" w:cs="Arial Unicode"/>
                <w:sz w:val="22"/>
                <w:szCs w:val="22"/>
                <w:lang w:val="hy-AM" w:eastAsia="en-US"/>
              </w:rPr>
              <w:t xml:space="preserve"> են </w:t>
            </w:r>
            <w:r w:rsidR="00293BD8" w:rsidRPr="00532730">
              <w:rPr>
                <w:rFonts w:ascii="GHEA Grapalat" w:eastAsia="Calibri" w:hAnsi="GHEA Grapalat" w:cs="Arial Unicode"/>
                <w:sz w:val="22"/>
                <w:szCs w:val="22"/>
                <w:lang w:val="hy-AM" w:eastAsia="en-US"/>
              </w:rPr>
              <w:t>նման դեպքերը։</w:t>
            </w:r>
          </w:p>
          <w:p w:rsidR="00293BD8" w:rsidRPr="00532730" w:rsidRDefault="00344E93" w:rsidP="00532730">
            <w:pPr>
              <w:spacing w:line="276" w:lineRule="auto"/>
              <w:rPr>
                <w:rFonts w:ascii="GHEA Grapalat" w:eastAsia="Calibri" w:hAnsi="GHEA Grapalat" w:cs="Arial Unicode"/>
                <w:lang w:val="hy-AM" w:eastAsia="en-US"/>
              </w:rPr>
            </w:pPr>
            <w:r w:rsidRPr="00532730">
              <w:rPr>
                <w:rFonts w:ascii="GHEA Grapalat" w:eastAsia="Calibri" w:hAnsi="GHEA Grapalat" w:cs="Arial Unicode"/>
                <w:sz w:val="22"/>
                <w:szCs w:val="22"/>
                <w:lang w:val="hy-AM" w:eastAsia="en-US"/>
              </w:rPr>
              <w:t xml:space="preserve">Հարկ եմ համարում նշել, որ </w:t>
            </w:r>
            <w:r w:rsidR="00293BD8" w:rsidRPr="00532730">
              <w:rPr>
                <w:rFonts w:ascii="GHEA Grapalat" w:eastAsia="Calibri" w:hAnsi="GHEA Grapalat" w:cs="Arial Unicode"/>
                <w:sz w:val="22"/>
                <w:szCs w:val="22"/>
                <w:lang w:val="hy-AM" w:eastAsia="en-US"/>
              </w:rPr>
              <w:t xml:space="preserve"> </w:t>
            </w:r>
            <w:r w:rsidRPr="00532730">
              <w:rPr>
                <w:rFonts w:ascii="GHEA Grapalat" w:eastAsia="Calibri" w:hAnsi="GHEA Grapalat" w:cs="Arial Unicode"/>
                <w:sz w:val="22"/>
                <w:szCs w:val="22"/>
                <w:lang w:val="hy-AM" w:eastAsia="en-US"/>
              </w:rPr>
              <w:t xml:space="preserve">ելնելով կազմակերպության ֆինանսական սղության պայմաններից մասնակցության վճարը </w:t>
            </w:r>
            <w:r w:rsidR="00293BD8" w:rsidRPr="00532730">
              <w:rPr>
                <w:rFonts w:ascii="GHEA Grapalat" w:eastAsia="Calibri" w:hAnsi="GHEA Grapalat" w:cs="Arial Unicode"/>
                <w:sz w:val="22"/>
                <w:szCs w:val="22"/>
                <w:lang w:val="hy-AM" w:eastAsia="en-US"/>
              </w:rPr>
              <w:t xml:space="preserve">կազմակերպչի կողմից </w:t>
            </w:r>
            <w:r w:rsidRPr="00532730">
              <w:rPr>
                <w:rFonts w:ascii="GHEA Grapalat" w:eastAsia="Calibri" w:hAnsi="GHEA Grapalat" w:cs="Arial Unicode"/>
                <w:sz w:val="22"/>
                <w:szCs w:val="22"/>
                <w:lang w:val="hy-AM" w:eastAsia="en-US"/>
              </w:rPr>
              <w:t xml:space="preserve">կուղղվեն </w:t>
            </w:r>
            <w:r w:rsidR="00293BD8" w:rsidRPr="00532730">
              <w:rPr>
                <w:rFonts w:ascii="GHEA Grapalat" w:eastAsia="Calibri" w:hAnsi="GHEA Grapalat" w:cs="Arial Unicode"/>
                <w:sz w:val="22"/>
                <w:szCs w:val="22"/>
                <w:lang w:val="hy-AM" w:eastAsia="en-US"/>
              </w:rPr>
              <w:t xml:space="preserve"> աճուրդների կազմակերպման և անցկացման ծախսերի կատարման</w:t>
            </w:r>
            <w:r w:rsidRPr="00532730">
              <w:rPr>
                <w:rFonts w:ascii="GHEA Grapalat" w:eastAsia="Calibri" w:hAnsi="GHEA Grapalat" w:cs="Arial Unicode"/>
                <w:sz w:val="22"/>
                <w:szCs w:val="22"/>
                <w:lang w:val="hy-AM" w:eastAsia="en-US"/>
              </w:rPr>
              <w:t>ը։</w:t>
            </w: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13.</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4-ի </w:t>
            </w:r>
            <w:r w:rsidR="00893FAB" w:rsidRPr="00532730">
              <w:rPr>
                <w:rFonts w:ascii="GHEA Grapalat" w:hAnsi="GHEA Grapalat" w:cs="Arial"/>
                <w:bCs/>
                <w:kern w:val="16"/>
                <w:sz w:val="22"/>
                <w:szCs w:val="22"/>
                <w:lang w:val="hy-AM"/>
              </w:rPr>
              <w:t>13-րդ կետի՝ աճուրդի մասնակցության հայտին կից անհրաժեշտ է ներկայացնել</w:t>
            </w:r>
            <w:r w:rsidR="00893FAB" w:rsidRPr="00532730">
              <w:rPr>
                <w:rFonts w:ascii="GHEA Grapalat" w:hAnsi="GHEA Grapalat"/>
                <w:sz w:val="22"/>
                <w:szCs w:val="22"/>
                <w:lang w:val="hy-AM"/>
              </w:rPr>
              <w:t xml:space="preserve"> նախավճարի</w:t>
            </w:r>
            <w:r w:rsidR="00893FAB" w:rsidRPr="00532730">
              <w:rPr>
                <w:rFonts w:ascii="GHEA Grapalat" w:hAnsi="GHEA Grapalat" w:cs="Arial"/>
                <w:sz w:val="22"/>
                <w:szCs w:val="22"/>
                <w:lang w:val="hy-AM"/>
              </w:rPr>
              <w:t xml:space="preserve">  և մասնակցության վճարի </w:t>
            </w:r>
            <w:r w:rsidR="00893FAB" w:rsidRPr="00532730">
              <w:rPr>
                <w:rFonts w:ascii="GHEA Grapalat" w:hAnsi="GHEA Grapalat"/>
                <w:sz w:val="22"/>
                <w:szCs w:val="22"/>
                <w:lang w:val="hy-AM"/>
              </w:rPr>
              <w:t>վճարումը</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հաստատող</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անդորրագրերը: Նախավճարը վճարում է լիազոր մարմնի անվամբ համապատասխան  հաշվին: Առաջարկում ենք, որ  աճուրդի կազմակերպիչը նախավճարի</w:t>
            </w:r>
            <w:r w:rsidR="00893FAB" w:rsidRPr="00532730">
              <w:rPr>
                <w:rFonts w:ascii="GHEA Grapalat" w:hAnsi="GHEA Grapalat" w:cs="Arial"/>
                <w:sz w:val="22"/>
                <w:szCs w:val="22"/>
                <w:lang w:val="hy-AM"/>
              </w:rPr>
              <w:t xml:space="preserve"> </w:t>
            </w:r>
            <w:r w:rsidR="00893FAB" w:rsidRPr="00532730">
              <w:rPr>
                <w:rFonts w:ascii="GHEA Grapalat" w:hAnsi="GHEA Grapalat"/>
                <w:sz w:val="22"/>
                <w:szCs w:val="22"/>
                <w:lang w:val="hy-AM"/>
              </w:rPr>
              <w:t>վճարման փաստը ճշտի լիազոր մարմնից՝ հավելյալ վարչարարությունից խուսափելու համար:</w:t>
            </w:r>
          </w:p>
        </w:tc>
        <w:tc>
          <w:tcPr>
            <w:tcW w:w="2070" w:type="dxa"/>
          </w:tcPr>
          <w:p w:rsidR="00893FAB" w:rsidRPr="00532730" w:rsidRDefault="004E1AA1" w:rsidP="00532730">
            <w:pPr>
              <w:pStyle w:val="Header"/>
              <w:tabs>
                <w:tab w:val="clear" w:pos="4320"/>
                <w:tab w:val="clear" w:pos="8640"/>
              </w:tabs>
              <w:spacing w:line="276" w:lineRule="auto"/>
              <w:ind w:right="-108"/>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13. Պարզաբանում։</w:t>
            </w:r>
          </w:p>
        </w:tc>
        <w:tc>
          <w:tcPr>
            <w:tcW w:w="4500" w:type="dxa"/>
          </w:tcPr>
          <w:p w:rsidR="00893FAB" w:rsidRPr="00532730" w:rsidRDefault="004A4D34"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eastAsia="Calibri" w:hAnsi="GHEA Grapalat"/>
                <w:spacing w:val="0"/>
                <w:kern w:val="0"/>
                <w:position w:val="0"/>
                <w:szCs w:val="22"/>
                <w:lang w:val="hy-AM" w:eastAsia="en-US"/>
              </w:rPr>
              <w:t>13.</w:t>
            </w:r>
            <w:r w:rsidR="001C345E" w:rsidRPr="00532730">
              <w:rPr>
                <w:rFonts w:ascii="GHEA Grapalat" w:eastAsia="Calibri" w:hAnsi="GHEA Grapalat"/>
                <w:spacing w:val="0"/>
                <w:kern w:val="0"/>
                <w:position w:val="0"/>
                <w:szCs w:val="22"/>
                <w:lang w:val="hy-AM" w:eastAsia="en-US"/>
              </w:rPr>
              <w:t>Նախավճարի վճարումը հաստատող փաստաթղթի պատճենը փաստացի ներկայացումը ավելորդ վարչարարական քաշքքշուկ</w:t>
            </w:r>
            <w:r w:rsidR="001C345E" w:rsidRPr="00532730">
              <w:rPr>
                <w:rFonts w:ascii="GHEA Grapalat" w:hAnsi="GHEA Grapalat" w:cs="Sylfaen"/>
                <w:spacing w:val="0"/>
                <w:kern w:val="0"/>
                <w:position w:val="0"/>
                <w:szCs w:val="22"/>
                <w:lang w:val="hy-AM"/>
              </w:rPr>
              <w:t xml:space="preserve"> չի առաջացնելու, այլ այն  կհանդիսանա հսկողության  հստակ համակարգին վերաբերող աշխատանք, իսկ չներկայացնելու դեպքում աշխատանքների կազմակերպման ընթացքում կառաջանա վարչարարություն։</w:t>
            </w:r>
          </w:p>
          <w:p w:rsidR="00344E93" w:rsidRPr="00532730" w:rsidRDefault="00344E93"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r>
      <w:tr w:rsidR="00893FAB" w:rsidRPr="006F54B1" w:rsidTr="00532730">
        <w:trPr>
          <w:trHeight w:val="179"/>
        </w:trPr>
        <w:tc>
          <w:tcPr>
            <w:tcW w:w="2448" w:type="dxa"/>
            <w:vMerge/>
          </w:tcPr>
          <w:p w:rsidR="00893FAB" w:rsidRPr="00532730" w:rsidRDefault="00893FAB" w:rsidP="00532730">
            <w:pPr>
              <w:pStyle w:val="Header"/>
              <w:tabs>
                <w:tab w:val="clear" w:pos="4320"/>
                <w:tab w:val="clear" w:pos="8640"/>
              </w:tabs>
              <w:spacing w:line="276" w:lineRule="auto"/>
              <w:rPr>
                <w:rFonts w:ascii="GHEA Grapalat" w:hAnsi="GHEA Grapalat" w:cs="Sylfaen"/>
                <w:b/>
                <w:spacing w:val="0"/>
                <w:kern w:val="0"/>
                <w:position w:val="0"/>
                <w:szCs w:val="22"/>
                <w:lang w:val="hy-AM"/>
              </w:rPr>
            </w:pPr>
          </w:p>
        </w:tc>
        <w:tc>
          <w:tcPr>
            <w:tcW w:w="6120" w:type="dxa"/>
          </w:tcPr>
          <w:p w:rsidR="00893FAB" w:rsidRPr="00532730" w:rsidRDefault="00532730" w:rsidP="00532730">
            <w:pPr>
              <w:pStyle w:val="ListParagraph"/>
              <w:shd w:val="clear" w:color="auto" w:fill="FFFFFF"/>
              <w:spacing w:before="0" w:after="0"/>
              <w:ind w:left="0"/>
              <w:rPr>
                <w:rFonts w:ascii="GHEA Grapalat" w:hAnsi="GHEA Grapalat"/>
                <w:sz w:val="22"/>
                <w:szCs w:val="22"/>
                <w:lang w:val="hy-AM"/>
              </w:rPr>
            </w:pPr>
            <w:r>
              <w:rPr>
                <w:rFonts w:ascii="GHEA Grapalat" w:hAnsi="GHEA Grapalat" w:cs="Arial"/>
                <w:bCs/>
                <w:kern w:val="16"/>
                <w:sz w:val="22"/>
                <w:szCs w:val="22"/>
                <w:lang w:val="hy-AM"/>
              </w:rPr>
              <w:t>14.</w:t>
            </w:r>
            <w:r w:rsidR="00893FAB" w:rsidRPr="00532730">
              <w:rPr>
                <w:rFonts w:ascii="GHEA Grapalat" w:hAnsi="GHEA Grapalat" w:cs="Arial"/>
                <w:bCs/>
                <w:kern w:val="16"/>
                <w:sz w:val="22"/>
                <w:szCs w:val="22"/>
                <w:lang w:val="hy-AM"/>
              </w:rPr>
              <w:t xml:space="preserve">Համաձայն </w:t>
            </w:r>
            <w:r w:rsidR="00893FAB" w:rsidRPr="00532730">
              <w:rPr>
                <w:rFonts w:ascii="GHEA Grapalat" w:hAnsi="GHEA Grapalat" w:cs="Sylfaen"/>
                <w:sz w:val="22"/>
                <w:szCs w:val="22"/>
                <w:lang w:val="hy-AM"/>
              </w:rPr>
              <w:t>Նախագծի</w:t>
            </w:r>
            <w:r w:rsidR="00893FAB" w:rsidRPr="00532730">
              <w:rPr>
                <w:rFonts w:ascii="GHEA Grapalat" w:hAnsi="GHEA Grapalat" w:cs="Arial"/>
                <w:bCs/>
                <w:kern w:val="16"/>
                <w:sz w:val="22"/>
                <w:szCs w:val="22"/>
                <w:lang w:val="af-ZA"/>
              </w:rPr>
              <w:t xml:space="preserve"> </w:t>
            </w:r>
            <w:r w:rsidR="00893FAB" w:rsidRPr="00532730">
              <w:rPr>
                <w:rFonts w:ascii="GHEA Grapalat" w:hAnsi="GHEA Grapalat" w:cs="Sylfaen"/>
                <w:sz w:val="22"/>
                <w:szCs w:val="22"/>
                <w:lang w:val="hy-AM"/>
              </w:rPr>
              <w:t xml:space="preserve">Հավելված 4-ի </w:t>
            </w:r>
            <w:r w:rsidR="00893FAB" w:rsidRPr="00532730">
              <w:rPr>
                <w:rFonts w:ascii="GHEA Grapalat" w:hAnsi="GHEA Grapalat" w:cs="Arial"/>
                <w:bCs/>
                <w:kern w:val="16"/>
                <w:sz w:val="22"/>
                <w:szCs w:val="22"/>
                <w:lang w:val="hy-AM"/>
              </w:rPr>
              <w:t>30-րդ կետի՝</w:t>
            </w:r>
            <w:r w:rsidR="00893FAB" w:rsidRPr="00532730">
              <w:rPr>
                <w:rFonts w:ascii="GHEA Grapalat" w:hAnsi="GHEA Grapalat" w:cs="Arial Unicode"/>
                <w:sz w:val="22"/>
                <w:szCs w:val="22"/>
                <w:lang w:val="hy-AM"/>
              </w:rPr>
              <w:t xml:space="preserve"> կազմակերպիչն աճուրդը կայանալուց կամ չկայացած հայտարարվելու պահից հինգ աշխատանքային օրվա ընթացքում տեղեկություն է տրամադրում լիազոր մարմին` </w:t>
            </w:r>
            <w:r w:rsidR="00893FAB" w:rsidRPr="00532730">
              <w:rPr>
                <w:rFonts w:ascii="GHEA Grapalat" w:hAnsi="GHEA Grapalat" w:cs="Arial Unicode"/>
                <w:sz w:val="22"/>
                <w:szCs w:val="22"/>
                <w:lang w:val="hy-AM"/>
              </w:rPr>
              <w:lastRenderedPageBreak/>
              <w:t>չհաղթած մասնակիցների վճարած նախավճարները վերջիններիս բանկային հաշ</w:t>
            </w:r>
            <w:r w:rsidR="00893FAB" w:rsidRPr="00532730">
              <w:rPr>
                <w:rFonts w:ascii="GHEA Grapalat" w:hAnsi="GHEA Grapalat" w:cs="Arial Unicode"/>
                <w:sz w:val="22"/>
                <w:szCs w:val="22"/>
                <w:lang w:val="hy-AM"/>
              </w:rPr>
              <w:softHyphen/>
              <w:t>վեհամարներին փոխանցելու համար: Այսպիով, լիազոր մարմնի կողմից նախավճարները վերադարձնելու ժամկետ սահմանված չէ, իսկ կազմակերպչի կողմից լիազոր մարմնին տեղեկություն տրամադրելու համար նախատեսված հինգ աշխատանքային օրը գտնում ենք, որ անհրա</w:t>
            </w:r>
            <w:r w:rsidR="00893FAB" w:rsidRPr="00532730">
              <w:rPr>
                <w:rFonts w:ascii="GHEA Grapalat" w:hAnsi="GHEA Grapalat"/>
                <w:sz w:val="22"/>
                <w:szCs w:val="22"/>
                <w:lang w:val="hy-AM"/>
              </w:rPr>
              <w:t>ժեշտ է կրճատել:</w:t>
            </w:r>
            <w:r w:rsidR="00893FAB" w:rsidRPr="00532730">
              <w:rPr>
                <w:rFonts w:ascii="GHEA Grapalat" w:hAnsi="GHEA Grapalat" w:cs="Arial Unicode"/>
                <w:sz w:val="22"/>
                <w:szCs w:val="22"/>
                <w:lang w:val="hy-AM"/>
              </w:rPr>
              <w:t xml:space="preserve"> </w:t>
            </w:r>
          </w:p>
        </w:tc>
        <w:tc>
          <w:tcPr>
            <w:tcW w:w="2070" w:type="dxa"/>
          </w:tcPr>
          <w:p w:rsidR="00893FAB" w:rsidRPr="00532730" w:rsidRDefault="00FE1C8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14.Ընդունվել է։</w:t>
            </w:r>
          </w:p>
        </w:tc>
        <w:tc>
          <w:tcPr>
            <w:tcW w:w="4500" w:type="dxa"/>
          </w:tcPr>
          <w:p w:rsidR="00893FAB" w:rsidRPr="00532730" w:rsidRDefault="00FE1C8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eastAsia="Calibri" w:hAnsi="GHEA Grapalat" w:cs="Arial Unicode"/>
                <w:spacing w:val="0"/>
                <w:kern w:val="0"/>
                <w:position w:val="0"/>
                <w:szCs w:val="22"/>
                <w:lang w:val="hy-AM" w:eastAsia="en-US"/>
              </w:rPr>
              <w:t>14.  Նախագծի Հավելված 4-ի 30-րդ կետը խմբագրվել է։</w:t>
            </w:r>
          </w:p>
        </w:tc>
      </w:tr>
    </w:tbl>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A543EB" w:rsidRPr="00532730" w:rsidRDefault="00A543EB" w:rsidP="00532730">
      <w:pPr>
        <w:spacing w:line="276" w:lineRule="auto"/>
        <w:jc w:val="center"/>
        <w:rPr>
          <w:rFonts w:ascii="GHEA Grapalat" w:eastAsia="Calibri" w:hAnsi="GHEA Grapalat" w:cs="Times New Roman"/>
          <w:b/>
          <w:sz w:val="22"/>
          <w:szCs w:val="22"/>
          <w:lang w:val="af-ZA"/>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802477" w:rsidRPr="00532730" w:rsidRDefault="00802477" w:rsidP="00532730">
      <w:pPr>
        <w:spacing w:line="276" w:lineRule="auto"/>
        <w:jc w:val="center"/>
        <w:rPr>
          <w:rFonts w:ascii="GHEA Grapalat" w:eastAsia="Calibri" w:hAnsi="GHEA Grapalat" w:cs="Times New Roman"/>
          <w:b/>
          <w:sz w:val="22"/>
          <w:szCs w:val="22"/>
          <w:lang w:val="hy-AM"/>
        </w:rPr>
      </w:pPr>
    </w:p>
    <w:p w:rsidR="004D4934" w:rsidRPr="00532730" w:rsidRDefault="004D4934" w:rsidP="00532730">
      <w:pPr>
        <w:spacing w:line="276" w:lineRule="auto"/>
        <w:jc w:val="center"/>
        <w:rPr>
          <w:rFonts w:ascii="GHEA Grapalat" w:eastAsia="Calibri" w:hAnsi="GHEA Grapalat" w:cs="Times New Roman"/>
          <w:b/>
          <w:sz w:val="22"/>
          <w:szCs w:val="22"/>
          <w:lang w:val="af-ZA"/>
        </w:rPr>
      </w:pPr>
      <w:r w:rsidRPr="00532730">
        <w:rPr>
          <w:rFonts w:ascii="GHEA Grapalat" w:eastAsia="Calibri" w:hAnsi="GHEA Grapalat" w:cs="Times New Roman"/>
          <w:b/>
          <w:sz w:val="22"/>
          <w:szCs w:val="22"/>
          <w:lang w:val="af-ZA"/>
        </w:rPr>
        <w:t>Ա Մ Փ Ո Փ Ա Թ Ե Ր Թ</w:t>
      </w:r>
    </w:p>
    <w:p w:rsidR="004D4934" w:rsidRPr="00532730" w:rsidRDefault="004D4934" w:rsidP="00532730">
      <w:pPr>
        <w:spacing w:line="276" w:lineRule="auto"/>
        <w:jc w:val="center"/>
        <w:rPr>
          <w:rFonts w:ascii="GHEA Grapalat" w:eastAsia="Calibri" w:hAnsi="GHEA Grapalat" w:cs="Times New Roman"/>
          <w:b/>
          <w:sz w:val="22"/>
          <w:szCs w:val="22"/>
          <w:lang w:val="af-ZA"/>
        </w:rPr>
      </w:pPr>
    </w:p>
    <w:p w:rsidR="004D4934" w:rsidRPr="00532730" w:rsidRDefault="004D4934" w:rsidP="00532730">
      <w:pPr>
        <w:shd w:val="clear" w:color="auto" w:fill="FFFFFF"/>
        <w:spacing w:line="276" w:lineRule="auto"/>
        <w:jc w:val="center"/>
        <w:rPr>
          <w:rFonts w:ascii="GHEA Grapalat" w:hAnsi="GHEA Grapalat"/>
          <w:b/>
          <w:sz w:val="22"/>
          <w:szCs w:val="22"/>
          <w:lang w:val="hy-AM"/>
        </w:rPr>
      </w:pPr>
      <w:r w:rsidRPr="00532730">
        <w:rPr>
          <w:rFonts w:ascii="GHEA Grapalat" w:eastAsia="Calibri" w:hAnsi="GHEA Grapalat"/>
          <w:b/>
          <w:sz w:val="22"/>
          <w:szCs w:val="22"/>
          <w:lang w:val="hy-AM"/>
        </w:rPr>
        <w:t>«</w:t>
      </w:r>
      <w:r w:rsidR="006D2B68" w:rsidRPr="00532730">
        <w:rPr>
          <w:rStyle w:val="Strong"/>
          <w:rFonts w:ascii="GHEA Grapalat" w:hAnsi="GHEA Grapalat"/>
          <w:sz w:val="22"/>
          <w:szCs w:val="22"/>
          <w:lang w:val="hy-AM"/>
        </w:rPr>
        <w:t>ՊԵՏԱԿԱՆ</w:t>
      </w:r>
      <w:r w:rsidR="006D2B68" w:rsidRPr="00532730">
        <w:rPr>
          <w:rFonts w:ascii="GHEA Grapalat" w:hAnsi="GHEA Grapalat"/>
          <w:b/>
          <w:sz w:val="22"/>
          <w:szCs w:val="22"/>
          <w:lang w:val="hy-AM"/>
        </w:rPr>
        <w:t xml:space="preserve"> ՍԵՓԱԿԱՆՈՒԹՅՈՒՆ </w:t>
      </w:r>
      <w:r w:rsidR="006D2B68" w:rsidRPr="00532730">
        <w:rPr>
          <w:rStyle w:val="Strong"/>
          <w:rFonts w:ascii="GHEA Grapalat" w:hAnsi="GHEA Grapalat"/>
          <w:bCs w:val="0"/>
          <w:sz w:val="22"/>
          <w:szCs w:val="22"/>
          <w:lang w:val="hy-AM"/>
        </w:rPr>
        <w:t xml:space="preserve">ՀԱՆԴԻՍԱՑՈՂ ԵՎ </w:t>
      </w:r>
      <w:r w:rsidR="006D2B68" w:rsidRPr="00532730">
        <w:rPr>
          <w:rStyle w:val="Strong"/>
          <w:rFonts w:ascii="GHEA Grapalat" w:hAnsi="GHEA Grapalat"/>
          <w:sz w:val="22"/>
          <w:szCs w:val="22"/>
          <w:lang w:val="hy-AM"/>
        </w:rPr>
        <w:t>ՊԵՏԱԿԱՆ</w:t>
      </w:r>
      <w:r w:rsidR="006D2B68" w:rsidRPr="00532730">
        <w:rPr>
          <w:rStyle w:val="Strong"/>
          <w:rFonts w:ascii="GHEA Grapalat" w:hAnsi="GHEA Grapalat"/>
          <w:sz w:val="22"/>
          <w:szCs w:val="22"/>
          <w:lang w:val="af-ZA"/>
        </w:rPr>
        <w:t xml:space="preserve"> </w:t>
      </w:r>
      <w:r w:rsidR="006D2B68" w:rsidRPr="00532730">
        <w:rPr>
          <w:rStyle w:val="Strong"/>
          <w:rFonts w:ascii="GHEA Grapalat" w:hAnsi="GHEA Grapalat"/>
          <w:sz w:val="22"/>
          <w:szCs w:val="22"/>
          <w:lang w:val="hy-AM"/>
        </w:rPr>
        <w:t>ՈՉ</w:t>
      </w:r>
      <w:r w:rsidR="006D2B68" w:rsidRPr="00532730">
        <w:rPr>
          <w:rStyle w:val="Strong"/>
          <w:rFonts w:ascii="GHEA Grapalat" w:hAnsi="GHEA Grapalat"/>
          <w:sz w:val="22"/>
          <w:szCs w:val="22"/>
          <w:lang w:val="af-ZA"/>
        </w:rPr>
        <w:t xml:space="preserve"> </w:t>
      </w:r>
      <w:r w:rsidR="006D2B68" w:rsidRPr="00532730">
        <w:rPr>
          <w:rStyle w:val="Strong"/>
          <w:rFonts w:ascii="GHEA Grapalat" w:hAnsi="GHEA Grapalat"/>
          <w:sz w:val="22"/>
          <w:szCs w:val="22"/>
          <w:lang w:val="hy-AM"/>
        </w:rPr>
        <w:t>ԱՌԵՎՏՐԱՅԻՆ</w:t>
      </w:r>
      <w:r w:rsidR="006D2B68" w:rsidRPr="00532730">
        <w:rPr>
          <w:rStyle w:val="Strong"/>
          <w:rFonts w:ascii="GHEA Grapalat" w:hAnsi="GHEA Grapalat"/>
          <w:sz w:val="22"/>
          <w:szCs w:val="22"/>
          <w:lang w:val="af-ZA"/>
        </w:rPr>
        <w:t xml:space="preserve"> </w:t>
      </w:r>
      <w:r w:rsidR="006D2B68" w:rsidRPr="00532730">
        <w:rPr>
          <w:rStyle w:val="Strong"/>
          <w:rFonts w:ascii="GHEA Grapalat" w:hAnsi="GHEA Grapalat"/>
          <w:sz w:val="22"/>
          <w:szCs w:val="22"/>
          <w:lang w:val="hy-AM"/>
        </w:rPr>
        <w:t>ԿԱԶՄԱԿԵՐՊՈՒԹՅՈՒՆՆԵՐԻ</w:t>
      </w:r>
      <w:r w:rsidR="006D2B68" w:rsidRPr="00532730">
        <w:rPr>
          <w:rStyle w:val="Strong"/>
          <w:rFonts w:ascii="GHEA Grapalat" w:hAnsi="GHEA Grapalat"/>
          <w:sz w:val="22"/>
          <w:szCs w:val="22"/>
          <w:lang w:val="af-ZA"/>
        </w:rPr>
        <w:t xml:space="preserve"> </w:t>
      </w:r>
      <w:r w:rsidR="006D2B68" w:rsidRPr="00532730">
        <w:rPr>
          <w:rStyle w:val="Strong"/>
          <w:rFonts w:ascii="GHEA Grapalat" w:hAnsi="GHEA Grapalat"/>
          <w:bCs w:val="0"/>
          <w:sz w:val="22"/>
          <w:szCs w:val="22"/>
          <w:lang w:val="hy-AM"/>
        </w:rPr>
        <w:t xml:space="preserve">ՍԵՓԱԿԱՆՈՒԹՅՈՒՆԸ ՀԱՆԴԻՍԱՑՈՂ ԳՈՒՅՔԻ ՕՏԱՐՄԱՆ (ՎԱՃԱՌՔԻ), ՕՏԱՐՄԱՆ (ՎԱՃԱՌՔԻ) ՄՐՑՈՒՅԹԻ ԵՎ ԱՃՈՒՐԴԻ ԿԱԶՄԱԿԵՐՊՄԱՆ ՈՒ ԱՆՑԿԱՑՄԱՆ ԿԱՐԳԵՐԸ՝ ՍԱՀՄԱՆԵԼՈՒ ԵՎ </w:t>
      </w:r>
      <w:r w:rsidR="006D2B68" w:rsidRPr="00532730">
        <w:rPr>
          <w:rStyle w:val="Strong"/>
          <w:rFonts w:ascii="GHEA Grapalat" w:hAnsi="GHEA Grapalat"/>
          <w:sz w:val="22"/>
          <w:szCs w:val="22"/>
          <w:lang w:val="hy-AM"/>
        </w:rPr>
        <w:t xml:space="preserve">ՀԱՅԱՍՏԱՆԻ ՀԱՆՐԱՊԵՏՈՒԹՅԱՆ ԿԱՌԱՎԱՐՈՒԹՅԱՆ 2003 ԹՎԱԿԱՆԻ ՀՈՒՆԻՍԻ 13-Ի </w:t>
      </w:r>
      <w:r w:rsidR="006D2B68" w:rsidRPr="00532730">
        <w:rPr>
          <w:rStyle w:val="Strong"/>
          <w:rFonts w:ascii="GHEA Grapalat" w:hAnsi="GHEA Grapalat"/>
          <w:bCs w:val="0"/>
          <w:sz w:val="22"/>
          <w:szCs w:val="22"/>
          <w:lang w:val="hy-AM"/>
        </w:rPr>
        <w:t>N 882-Ն ՈՐՈՇՈՒՄՆ</w:t>
      </w:r>
      <w:r w:rsidR="006D2B68" w:rsidRPr="00532730">
        <w:rPr>
          <w:rStyle w:val="Strong"/>
          <w:rFonts w:ascii="GHEA Grapalat" w:hAnsi="GHEA Grapalat"/>
          <w:sz w:val="22"/>
          <w:szCs w:val="22"/>
          <w:lang w:val="hy-AM"/>
        </w:rPr>
        <w:t xml:space="preserve"> ՈՒԺԸ ԿՈՐՑՐԱԾ ՃԱՆԱՉԵԼՈՒ ՄԱՍԻՆ</w:t>
      </w:r>
      <w:r w:rsidRPr="00532730">
        <w:rPr>
          <w:rFonts w:ascii="GHEA Grapalat" w:eastAsia="Calibri" w:hAnsi="GHEA Grapalat"/>
          <w:b/>
          <w:sz w:val="22"/>
          <w:szCs w:val="22"/>
          <w:lang w:val="hy-AM"/>
        </w:rPr>
        <w:t>» ՀՀ ԿԱՌԱՎԱՐՈՒԹՅԱՆ ՈՐՈՇՄԱՆ ՆԱԽԱԳԾԻ ՎԵՐԱԲԵՐՅԱԼ ՇԱՀԱԳՐԳԻՌ ՊԵՏԱԿԱՆ ՄԱՐՄԻՆՆԵՐԻՑ ՍՏԱՑՎԱԾ ԱՌԱՐԿՈՒԹՅՈՒՆՆԵՐՆ ՈՒ ԱՌԱՋԱՐԿՈՒԹՅՈՒՆՆԵՐԸ ՀԱՇՎԻ  ԱՌՆԵԼՈՒ  ՎԵՐԱԲԵՐՅԱԼ</w:t>
      </w:r>
    </w:p>
    <w:tbl>
      <w:tblPr>
        <w:tblpPr w:leftFromText="180" w:rightFromText="180" w:vertAnchor="text" w:horzAnchor="margin" w:tblpXSpec="center" w:tblpY="377"/>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5490"/>
        <w:gridCol w:w="2070"/>
        <w:gridCol w:w="4410"/>
      </w:tblGrid>
      <w:tr w:rsidR="004D4934" w:rsidRPr="00532730" w:rsidTr="00532730">
        <w:trPr>
          <w:trHeight w:val="397"/>
        </w:trPr>
        <w:tc>
          <w:tcPr>
            <w:tcW w:w="2538" w:type="dxa"/>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lang w:val="hy-AM"/>
              </w:rPr>
              <w:t>Առարկության</w:t>
            </w:r>
            <w:r w:rsidRPr="00532730">
              <w:rPr>
                <w:rFonts w:ascii="GHEA Grapalat" w:hAnsi="GHEA Grapalat" w:cs="Sylfaen"/>
                <w:b/>
                <w:spacing w:val="0"/>
                <w:kern w:val="0"/>
                <w:position w:val="0"/>
                <w:szCs w:val="22"/>
                <w:lang w:val="af-ZA"/>
              </w:rPr>
              <w:t xml:space="preserve">, </w:t>
            </w:r>
            <w:r w:rsidRPr="00532730">
              <w:rPr>
                <w:rFonts w:ascii="GHEA Grapalat" w:hAnsi="GHEA Grapalat" w:cs="Sylfaen"/>
                <w:b/>
                <w:spacing w:val="0"/>
                <w:kern w:val="0"/>
                <w:position w:val="0"/>
                <w:szCs w:val="22"/>
                <w:lang w:val="hy-AM"/>
              </w:rPr>
              <w:t>առաջարկության</w:t>
            </w:r>
            <w:r w:rsidRPr="00532730">
              <w:rPr>
                <w:rFonts w:ascii="GHEA Grapalat" w:hAnsi="GHEA Grapalat" w:cs="Sylfaen"/>
                <w:b/>
                <w:spacing w:val="0"/>
                <w:kern w:val="0"/>
                <w:position w:val="0"/>
                <w:szCs w:val="22"/>
                <w:lang w:val="af-ZA"/>
              </w:rPr>
              <w:t xml:space="preserve"> </w:t>
            </w:r>
            <w:r w:rsidRPr="00532730">
              <w:rPr>
                <w:rFonts w:ascii="GHEA Grapalat" w:hAnsi="GHEA Grapalat" w:cs="Sylfaen"/>
                <w:b/>
                <w:spacing w:val="0"/>
                <w:kern w:val="0"/>
                <w:position w:val="0"/>
                <w:szCs w:val="22"/>
                <w:lang w:val="hy-AM"/>
              </w:rPr>
              <w:t>հեղինակը</w:t>
            </w:r>
            <w:r w:rsidRPr="00532730">
              <w:rPr>
                <w:rFonts w:ascii="GHEA Grapalat" w:hAnsi="GHEA Grapalat" w:cs="Sylfaen"/>
                <w:b/>
                <w:spacing w:val="0"/>
                <w:kern w:val="0"/>
                <w:position w:val="0"/>
                <w:szCs w:val="22"/>
                <w:lang w:val="af-ZA"/>
              </w:rPr>
              <w:t xml:space="preserve"> </w:t>
            </w:r>
          </w:p>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af-ZA"/>
              </w:rPr>
            </w:pPr>
            <w:r w:rsidRPr="00532730">
              <w:rPr>
                <w:rFonts w:ascii="GHEA Grapalat" w:hAnsi="GHEA Grapalat" w:cs="Sylfaen"/>
                <w:b/>
                <w:spacing w:val="0"/>
                <w:kern w:val="0"/>
                <w:position w:val="0"/>
                <w:szCs w:val="22"/>
                <w:lang w:val="hy-AM"/>
              </w:rPr>
              <w:t>Գրության ստացման ամսաթիվը, համարը</w:t>
            </w:r>
          </w:p>
        </w:tc>
        <w:tc>
          <w:tcPr>
            <w:tcW w:w="5490" w:type="dxa"/>
            <w:vAlign w:val="center"/>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rPr>
              <w:t xml:space="preserve">Առարկության, </w:t>
            </w:r>
          </w:p>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առաջարկության բովանդակությունը</w:t>
            </w:r>
          </w:p>
        </w:tc>
        <w:tc>
          <w:tcPr>
            <w:tcW w:w="2070" w:type="dxa"/>
            <w:vAlign w:val="center"/>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Եզրակացություն</w:t>
            </w:r>
          </w:p>
        </w:tc>
        <w:tc>
          <w:tcPr>
            <w:tcW w:w="4410" w:type="dxa"/>
            <w:vAlign w:val="center"/>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rPr>
            </w:pPr>
            <w:r w:rsidRPr="00532730">
              <w:rPr>
                <w:rFonts w:ascii="GHEA Grapalat" w:hAnsi="GHEA Grapalat" w:cs="Sylfaen"/>
                <w:b/>
                <w:spacing w:val="0"/>
                <w:kern w:val="0"/>
                <w:position w:val="0"/>
                <w:szCs w:val="22"/>
              </w:rPr>
              <w:t>Կատարված փոփոխությունները</w:t>
            </w:r>
          </w:p>
        </w:tc>
      </w:tr>
      <w:tr w:rsidR="004D4934" w:rsidRPr="00532730" w:rsidTr="00532730">
        <w:trPr>
          <w:trHeight w:val="179"/>
        </w:trPr>
        <w:tc>
          <w:tcPr>
            <w:tcW w:w="2538" w:type="dxa"/>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1</w:t>
            </w:r>
          </w:p>
        </w:tc>
        <w:tc>
          <w:tcPr>
            <w:tcW w:w="5490" w:type="dxa"/>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2</w:t>
            </w:r>
          </w:p>
        </w:tc>
        <w:tc>
          <w:tcPr>
            <w:tcW w:w="2070" w:type="dxa"/>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3</w:t>
            </w:r>
          </w:p>
        </w:tc>
        <w:tc>
          <w:tcPr>
            <w:tcW w:w="4410" w:type="dxa"/>
          </w:tcPr>
          <w:p w:rsidR="004D4934" w:rsidRPr="00532730" w:rsidRDefault="004D4934"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en-US"/>
              </w:rPr>
            </w:pPr>
            <w:r w:rsidRPr="00532730">
              <w:rPr>
                <w:rFonts w:ascii="GHEA Grapalat" w:hAnsi="GHEA Grapalat" w:cs="Sylfaen"/>
                <w:b/>
                <w:spacing w:val="0"/>
                <w:kern w:val="0"/>
                <w:position w:val="0"/>
                <w:szCs w:val="22"/>
                <w:lang w:val="en-US"/>
              </w:rPr>
              <w:t>4</w:t>
            </w:r>
          </w:p>
        </w:tc>
      </w:tr>
      <w:tr w:rsidR="000D3170" w:rsidRPr="00532730" w:rsidTr="00532730">
        <w:trPr>
          <w:trHeight w:val="179"/>
        </w:trPr>
        <w:tc>
          <w:tcPr>
            <w:tcW w:w="2538" w:type="dxa"/>
            <w:vMerge w:val="restart"/>
          </w:tcPr>
          <w:p w:rsidR="000D3170" w:rsidRPr="00532730" w:rsidRDefault="006E64A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արդարադատության նախարարություն</w:t>
            </w:r>
          </w:p>
          <w:p w:rsidR="006E64AF" w:rsidRPr="00532730" w:rsidRDefault="006E64A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 27.2/28242-2020,</w:t>
            </w:r>
          </w:p>
          <w:p w:rsidR="006E64AF" w:rsidRPr="00532730" w:rsidRDefault="006E64AF" w:rsidP="00532730">
            <w:pPr>
              <w:pStyle w:val="Header"/>
              <w:tabs>
                <w:tab w:val="clear" w:pos="4320"/>
                <w:tab w:val="clear" w:pos="8640"/>
              </w:tabs>
              <w:spacing w:line="276" w:lineRule="auto"/>
              <w:rPr>
                <w:rFonts w:ascii="Sylfaen" w:hAnsi="Sylfaen" w:cs="Sylfaen"/>
                <w:b/>
                <w:spacing w:val="0"/>
                <w:kern w:val="0"/>
                <w:position w:val="0"/>
                <w:szCs w:val="22"/>
                <w:lang w:val="hy-AM"/>
              </w:rPr>
            </w:pPr>
            <w:r w:rsidRPr="00532730">
              <w:rPr>
                <w:rFonts w:ascii="GHEA Grapalat" w:hAnsi="GHEA Grapalat" w:cs="Sylfaen"/>
                <w:spacing w:val="0"/>
                <w:kern w:val="0"/>
                <w:position w:val="0"/>
                <w:szCs w:val="22"/>
                <w:lang w:val="hy-AM"/>
              </w:rPr>
              <w:t>25.12.2020թ.</w:t>
            </w:r>
          </w:p>
        </w:tc>
        <w:tc>
          <w:tcPr>
            <w:tcW w:w="5490" w:type="dxa"/>
          </w:tcPr>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1</w:t>
            </w:r>
            <w:r w:rsidR="006E64AF" w:rsidRPr="00532730">
              <w:rPr>
                <w:rFonts w:ascii="GHEA Grapalat" w:hAnsi="GHEA Grapalat"/>
                <w:sz w:val="22"/>
                <w:szCs w:val="22"/>
                <w:lang w:val="hy-AM"/>
              </w:rPr>
              <w:t>. Նախագծի նախաբանում «6-րդ հոդվածի 6-րդ կետի» բառերն անհրաժեշտ է փոխարինել «6-րդ հոդվածի 1-ին մասի 6-րդ կետի» բառերով:</w:t>
            </w:r>
          </w:p>
        </w:tc>
        <w:tc>
          <w:tcPr>
            <w:tcW w:w="2070" w:type="dxa"/>
          </w:tcPr>
          <w:p w:rsidR="000D3170" w:rsidRPr="00532730" w:rsidRDefault="006E64A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Ընդունվել է։</w:t>
            </w:r>
          </w:p>
        </w:tc>
        <w:tc>
          <w:tcPr>
            <w:tcW w:w="4410" w:type="dxa"/>
          </w:tcPr>
          <w:p w:rsidR="000D3170" w:rsidRPr="00532730" w:rsidRDefault="006E64A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Նախագծի նախաբան</w:t>
            </w:r>
            <w:r w:rsidR="00697FB2" w:rsidRPr="00532730">
              <w:rPr>
                <w:rFonts w:ascii="GHEA Grapalat" w:hAnsi="GHEA Grapalat" w:cs="Sylfaen"/>
                <w:spacing w:val="0"/>
                <w:kern w:val="0"/>
                <w:position w:val="0"/>
                <w:szCs w:val="22"/>
                <w:lang w:val="hy-AM"/>
              </w:rPr>
              <w:t>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2</w:t>
            </w:r>
            <w:r w:rsidR="00DF5666" w:rsidRPr="00532730">
              <w:rPr>
                <w:rFonts w:ascii="GHEA Grapalat" w:hAnsi="GHEA Grapalat"/>
                <w:sz w:val="22"/>
                <w:szCs w:val="22"/>
                <w:lang w:val="hy-AM"/>
              </w:rPr>
              <w:t>.</w:t>
            </w:r>
            <w:r w:rsidR="006E64AF" w:rsidRPr="00532730">
              <w:rPr>
                <w:rFonts w:ascii="GHEA Grapalat" w:hAnsi="GHEA Grapalat"/>
                <w:sz w:val="22"/>
                <w:szCs w:val="22"/>
                <w:lang w:val="hy-AM"/>
              </w:rPr>
              <w:t xml:space="preserve"> Նախագծի 2-րդ կետում «քաղաքացիական պաշտպանության» բառերից հետո նշված «ռազմարդյունաբերության» բառն անհրաժեշտ է հանել՝ նկատի ունենալով «Պետական գույքի կառավարման մասին» օրենքի 1-ին հոդվածի 2-րդ մասում ամրագրված կարգավորումը:</w:t>
            </w:r>
          </w:p>
        </w:tc>
        <w:tc>
          <w:tcPr>
            <w:tcW w:w="2070" w:type="dxa"/>
          </w:tcPr>
          <w:p w:rsidR="000D3170" w:rsidRPr="00532730" w:rsidRDefault="00697FB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 Ընդունվել է։</w:t>
            </w:r>
          </w:p>
        </w:tc>
        <w:tc>
          <w:tcPr>
            <w:tcW w:w="4410" w:type="dxa"/>
          </w:tcPr>
          <w:p w:rsidR="000D3170" w:rsidRPr="00532730" w:rsidRDefault="00697FB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 Նախագծի 2-րդ կետից հանվել է«ռազմարդյունաբերության» բառը։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6E64AF"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3</w:t>
            </w:r>
            <w:r w:rsidR="00DF5666" w:rsidRPr="00532730">
              <w:rPr>
                <w:rFonts w:ascii="GHEA Grapalat" w:hAnsi="GHEA Grapalat"/>
                <w:sz w:val="22"/>
                <w:szCs w:val="22"/>
                <w:lang w:val="hy-AM"/>
              </w:rPr>
              <w:t>.</w:t>
            </w:r>
            <w:r w:rsidR="006E64AF" w:rsidRPr="00532730">
              <w:rPr>
                <w:rFonts w:ascii="GHEA Grapalat" w:hAnsi="GHEA Grapalat"/>
                <w:sz w:val="22"/>
                <w:szCs w:val="22"/>
                <w:lang w:val="hy-AM"/>
              </w:rPr>
              <w:t xml:space="preserve"> Նախագծի 3-րդ կետով առաջարկվում է սահմանել պետական գույքի վաճառքի իրականացման սկզբունքները:</w:t>
            </w:r>
          </w:p>
          <w:p w:rsidR="006E64AF" w:rsidRPr="00532730" w:rsidRDefault="006E64AF" w:rsidP="00532730">
            <w:pPr>
              <w:spacing w:line="276" w:lineRule="auto"/>
              <w:ind w:left="1" w:hanging="1"/>
              <w:rPr>
                <w:rFonts w:ascii="GHEA Grapalat" w:hAnsi="GHEA Grapalat"/>
                <w:lang w:val="hy-AM"/>
              </w:rPr>
            </w:pPr>
            <w:r w:rsidRPr="00532730">
              <w:rPr>
                <w:rFonts w:ascii="GHEA Grapalat" w:hAnsi="GHEA Grapalat"/>
                <w:sz w:val="22"/>
                <w:szCs w:val="22"/>
                <w:lang w:val="hy-AM"/>
              </w:rPr>
              <w:t xml:space="preserve">Նախագծի 4-րդ կետով առաջարկվում է նախատեսել պետական գույքի վաճառքի պայմանները: </w:t>
            </w:r>
          </w:p>
          <w:p w:rsidR="006E64AF" w:rsidRPr="00532730" w:rsidRDefault="006E64AF" w:rsidP="00532730">
            <w:pPr>
              <w:spacing w:line="276" w:lineRule="auto"/>
              <w:ind w:left="1" w:hanging="1"/>
              <w:rPr>
                <w:rFonts w:ascii="GHEA Grapalat" w:hAnsi="GHEA Grapalat"/>
                <w:lang w:val="hy-AM"/>
              </w:rPr>
            </w:pPr>
            <w:r w:rsidRPr="00532730">
              <w:rPr>
                <w:rFonts w:ascii="GHEA Grapalat" w:hAnsi="GHEA Grapalat"/>
                <w:sz w:val="22"/>
                <w:szCs w:val="22"/>
                <w:lang w:val="hy-AM"/>
              </w:rPr>
              <w:lastRenderedPageBreak/>
              <w:t>Այս առումով հարկ ենք համարում նշել, որ Նախագծի 3-րդ և 4-րդ կետերով ամրագրված կարգավորումներն անհրաժեշտ է համապատասխանեցնել «Պետական գույքի կառավարման մասին» օրենքի 8-րդ և 21-րդ հոդվածներին:</w:t>
            </w:r>
          </w:p>
          <w:p w:rsidR="000D3170" w:rsidRPr="00532730" w:rsidRDefault="006E64AF" w:rsidP="00532730">
            <w:pPr>
              <w:spacing w:line="276" w:lineRule="auto"/>
              <w:ind w:left="1" w:hanging="1"/>
              <w:rPr>
                <w:rFonts w:ascii="GHEA Grapalat" w:hAnsi="GHEA Grapalat"/>
                <w:lang w:val="hy-AM"/>
              </w:rPr>
            </w:pPr>
            <w:r w:rsidRPr="00532730">
              <w:rPr>
                <w:rFonts w:ascii="GHEA Grapalat" w:hAnsi="GHEA Grapalat"/>
                <w:sz w:val="22"/>
                <w:szCs w:val="22"/>
                <w:lang w:val="hy-AM"/>
              </w:rPr>
              <w:t>Միևնույն ժամանակ, նկատի ունենալով այն հանգամանքը, որ Նախագծի 3-րդ և 4-րդ կետերով նախատեսված կարգավորումները անմիջականորեն առնչվում են պետական գույքի օտարման կարգին՝ առաջարկում ենք նշված իրավակարգավորումները ներառել և ամրագրել Նախագծին կից ներկայացված համապատասխան հավելվածներում:</w:t>
            </w:r>
          </w:p>
        </w:tc>
        <w:tc>
          <w:tcPr>
            <w:tcW w:w="2070" w:type="dxa"/>
          </w:tcPr>
          <w:p w:rsidR="000D3170" w:rsidRPr="00532730" w:rsidRDefault="007F3E19"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3. Ընդունվել է։</w:t>
            </w:r>
          </w:p>
        </w:tc>
        <w:tc>
          <w:tcPr>
            <w:tcW w:w="4410" w:type="dxa"/>
          </w:tcPr>
          <w:p w:rsidR="000D3170" w:rsidRPr="00532730" w:rsidRDefault="0053273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3.</w:t>
            </w:r>
            <w:r w:rsidR="007F3E19" w:rsidRPr="00532730">
              <w:rPr>
                <w:rFonts w:ascii="GHEA Grapalat" w:hAnsi="GHEA Grapalat" w:cs="Sylfaen"/>
                <w:spacing w:val="0"/>
                <w:kern w:val="0"/>
                <w:position w:val="0"/>
                <w:szCs w:val="22"/>
                <w:lang w:val="hy-AM"/>
              </w:rPr>
              <w:t>Նախագծի 3-րդ կետը խմբագրվել է։</w:t>
            </w:r>
          </w:p>
          <w:p w:rsidR="007F3E19" w:rsidRPr="00532730" w:rsidRDefault="007F3E19" w:rsidP="00532730">
            <w:pPr>
              <w:spacing w:line="276" w:lineRule="auto"/>
              <w:ind w:left="1" w:hanging="1"/>
              <w:rPr>
                <w:rFonts w:ascii="GHEA Grapalat" w:hAnsi="GHEA Grapalat"/>
                <w:lang w:val="hy-AM"/>
              </w:rPr>
            </w:pPr>
            <w:r w:rsidRPr="00532730">
              <w:rPr>
                <w:rFonts w:ascii="GHEA Grapalat" w:hAnsi="GHEA Grapalat"/>
                <w:sz w:val="22"/>
                <w:szCs w:val="22"/>
                <w:lang w:val="hy-AM"/>
              </w:rPr>
              <w:t xml:space="preserve">Ինչ վերաբերում է 4-րդ կիտի, տեղեկացնում եմ, որ  այն համապատասխանում է «Պետական գույքի կառավարման մասին» օրենքի 21-րդ հոդվածին, որը ներկայացված է </w:t>
            </w:r>
            <w:r w:rsidRPr="00532730">
              <w:rPr>
                <w:rFonts w:ascii="GHEA Grapalat" w:hAnsi="GHEA Grapalat"/>
                <w:sz w:val="22"/>
                <w:szCs w:val="22"/>
                <w:lang w:val="hy-AM"/>
              </w:rPr>
              <w:lastRenderedPageBreak/>
              <w:t>բազմակողմանի և ընկալելի ձևով։</w:t>
            </w:r>
          </w:p>
          <w:p w:rsidR="007F3E19" w:rsidRPr="00532730" w:rsidRDefault="007F3E19"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6E64AF"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4</w:t>
            </w:r>
            <w:r w:rsidR="00DF5666" w:rsidRPr="00532730">
              <w:rPr>
                <w:rFonts w:ascii="GHEA Grapalat" w:hAnsi="GHEA Grapalat"/>
                <w:sz w:val="22"/>
                <w:szCs w:val="22"/>
                <w:lang w:val="hy-AM"/>
              </w:rPr>
              <w:t>.</w:t>
            </w:r>
            <w:r w:rsidR="006E64AF" w:rsidRPr="00532730">
              <w:rPr>
                <w:rFonts w:ascii="GHEA Grapalat" w:hAnsi="GHEA Grapalat"/>
                <w:sz w:val="22"/>
                <w:szCs w:val="22"/>
                <w:lang w:val="hy-AM"/>
              </w:rPr>
              <w:t xml:space="preserve"> Նախագծին կից ներկայացված N 1 հավելվածի 3-րդ կետի 1-ին ենթակետում նշվում է, որ պետական անշարժ գույքը վաճառվում է ուղղակի եղանակով գործարար (ներդրումային) ծրագիր ներկայացրած նախօրորք հայտնի գնորդին և տվյալ գույքի վարձակալին:</w:t>
            </w:r>
          </w:p>
          <w:p w:rsidR="006E64AF" w:rsidRPr="00532730" w:rsidRDefault="006E64AF" w:rsidP="00532730">
            <w:pPr>
              <w:spacing w:line="276" w:lineRule="auto"/>
              <w:ind w:left="1" w:hanging="1"/>
              <w:rPr>
                <w:rFonts w:ascii="GHEA Grapalat" w:hAnsi="GHEA Grapalat"/>
                <w:lang w:val="hy-AM"/>
              </w:rPr>
            </w:pPr>
            <w:r w:rsidRPr="00532730">
              <w:rPr>
                <w:rFonts w:ascii="GHEA Grapalat" w:hAnsi="GHEA Grapalat"/>
                <w:sz w:val="22"/>
                <w:szCs w:val="22"/>
                <w:lang w:val="hy-AM"/>
              </w:rPr>
              <w:t>Այս առումով Նախագծով հստակեցման կարիք ունի այն հարցը, թե ներդրումային ծրագիրը ինչ չափանիշների պետք է համապատասխանի:</w:t>
            </w:r>
          </w:p>
          <w:p w:rsidR="000D3170" w:rsidRPr="00532730" w:rsidRDefault="006E64AF" w:rsidP="00532730">
            <w:pPr>
              <w:spacing w:line="276" w:lineRule="auto"/>
              <w:ind w:left="1" w:hanging="1"/>
              <w:rPr>
                <w:rFonts w:ascii="GHEA Grapalat" w:hAnsi="GHEA Grapalat"/>
                <w:lang w:val="hy-AM"/>
              </w:rPr>
            </w:pPr>
            <w:r w:rsidRPr="00532730">
              <w:rPr>
                <w:rFonts w:ascii="GHEA Grapalat" w:hAnsi="GHEA Grapalat"/>
                <w:sz w:val="22"/>
                <w:szCs w:val="22"/>
                <w:lang w:val="hy-AM"/>
              </w:rPr>
              <w:t xml:space="preserve">Միևնույն ժամանակ, Նախագծին կից ներկայացված N 1 հավելվածի 3-րդ կետի 1-ին և 3-րդ ենթակետերով նախատեսված կարգավորումներն անհրաժեշտ է համապատասխանեցնել «Պետական գույքի կառավարման մասին» օրենքի 22-րդ հոդվածի 2-րդ և 3-րդ մասերում ամրագրված կարգավորումներին՝ նկատի ունենալով այն հանգամանքը, որ </w:t>
            </w:r>
            <w:r w:rsidRPr="00532730">
              <w:rPr>
                <w:rFonts w:ascii="GHEA Grapalat" w:hAnsi="GHEA Grapalat"/>
                <w:sz w:val="22"/>
                <w:szCs w:val="22"/>
                <w:lang w:val="hy-AM"/>
              </w:rPr>
              <w:lastRenderedPageBreak/>
              <w:t>Նախագծին կից ներկայացված N 1 հավելվածի 3-րդ կետի 1-ին ենթակետում նախատեսված կարգավորումները վերաբերվում են միայն անշարժ գույքին, մինչդեռ «Պետական գույքի կառավարման մասին» օրենքի 22-րդ հոդվածի 3-րդ մասում խոսքը և՛ շարժական և՛ անշարժ գույքի մասին է:</w:t>
            </w:r>
          </w:p>
        </w:tc>
        <w:tc>
          <w:tcPr>
            <w:tcW w:w="2070" w:type="dxa"/>
          </w:tcPr>
          <w:p w:rsidR="000D3170" w:rsidRPr="00532730" w:rsidRDefault="0054102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4.Ընդունվել է։</w:t>
            </w:r>
          </w:p>
        </w:tc>
        <w:tc>
          <w:tcPr>
            <w:tcW w:w="4410" w:type="dxa"/>
          </w:tcPr>
          <w:p w:rsidR="000D3170" w:rsidRPr="00532730" w:rsidRDefault="0054102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4.N 1 հավելվածի 3-րդ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5</w:t>
            </w:r>
            <w:r w:rsidR="00DF5666" w:rsidRPr="00532730">
              <w:rPr>
                <w:rFonts w:ascii="GHEA Grapalat" w:hAnsi="GHEA Grapalat"/>
                <w:sz w:val="22"/>
                <w:szCs w:val="22"/>
                <w:lang w:val="hy-AM"/>
              </w:rPr>
              <w:t>.</w:t>
            </w:r>
            <w:r w:rsidR="006E64AF" w:rsidRPr="00532730">
              <w:rPr>
                <w:rFonts w:ascii="GHEA Grapalat" w:hAnsi="GHEA Grapalat"/>
                <w:sz w:val="22"/>
                <w:szCs w:val="22"/>
                <w:lang w:val="hy-AM"/>
              </w:rPr>
              <w:t xml:space="preserve"> Նախագծին կից ներկայացված N 1 հավելվածի 8-րդ կետում կազմակերպության, ընկերության և հիմնադրամի վերադաս պետական մարմնի համաձայնության վերաբերյալ կարգավորումն անհրաժեշտ է վերանայել՝ նկատի ունենալով այն հանգամանքը, որ պետական մարմինը կազմակերպության, ընկերության և հիմնադրամի վերադասը լինել չի կարող:</w:t>
            </w:r>
          </w:p>
        </w:tc>
        <w:tc>
          <w:tcPr>
            <w:tcW w:w="2070" w:type="dxa"/>
          </w:tcPr>
          <w:p w:rsidR="000D3170" w:rsidRPr="00532730" w:rsidRDefault="0054102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 Ընդունվել է։</w:t>
            </w:r>
          </w:p>
        </w:tc>
        <w:tc>
          <w:tcPr>
            <w:tcW w:w="4410" w:type="dxa"/>
          </w:tcPr>
          <w:p w:rsidR="000D3170" w:rsidRPr="00532730" w:rsidRDefault="00DF5666"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w:t>
            </w:r>
            <w:r w:rsidR="00541020" w:rsidRPr="00532730">
              <w:rPr>
                <w:rFonts w:ascii="GHEA Grapalat" w:hAnsi="GHEA Grapalat" w:cs="Sylfaen"/>
                <w:spacing w:val="0"/>
                <w:kern w:val="0"/>
                <w:position w:val="0"/>
                <w:szCs w:val="22"/>
                <w:lang w:val="hy-AM"/>
              </w:rPr>
              <w:t>N 1 հավելվածի 8-րդ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6</w:t>
            </w:r>
            <w:r w:rsidR="006E64AF" w:rsidRPr="00532730">
              <w:rPr>
                <w:rFonts w:ascii="GHEA Grapalat" w:hAnsi="GHEA Grapalat"/>
                <w:bCs/>
                <w:sz w:val="22"/>
                <w:szCs w:val="22"/>
                <w:lang w:val="hy-AM"/>
              </w:rPr>
              <w:t xml:space="preserve"> Նախագծին կից ներկայացված N 1 հավելվածի 8-րդ կետի 3-րդ ենթակետում անհրաժեշտ է հստակեցնել այն հարցը, թե ով է նշված 3-րդ ենթակետում ամրագրված կարգավորման իմաստով հանդիսանում լիազոր մարմին:</w:t>
            </w:r>
          </w:p>
        </w:tc>
        <w:tc>
          <w:tcPr>
            <w:tcW w:w="2070" w:type="dxa"/>
          </w:tcPr>
          <w:p w:rsidR="000D3170" w:rsidRPr="00532730" w:rsidRDefault="00DF5666"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w:t>
            </w:r>
            <w:r w:rsidR="00B45D40" w:rsidRPr="00532730">
              <w:rPr>
                <w:rFonts w:ascii="GHEA Grapalat" w:hAnsi="GHEA Grapalat" w:cs="Sylfaen"/>
                <w:spacing w:val="0"/>
                <w:kern w:val="0"/>
                <w:position w:val="0"/>
                <w:szCs w:val="22"/>
                <w:lang w:val="hy-AM"/>
              </w:rPr>
              <w:t>Պարզաբանում</w:t>
            </w:r>
          </w:p>
        </w:tc>
        <w:tc>
          <w:tcPr>
            <w:tcW w:w="4410" w:type="dxa"/>
          </w:tcPr>
          <w:p w:rsidR="000D3170" w:rsidRPr="00532730" w:rsidRDefault="00DF5666"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w:t>
            </w:r>
            <w:r w:rsidR="00B45D40" w:rsidRPr="00532730">
              <w:rPr>
                <w:rFonts w:ascii="GHEA Grapalat" w:hAnsi="GHEA Grapalat" w:cs="Sylfaen"/>
                <w:spacing w:val="0"/>
                <w:kern w:val="0"/>
                <w:position w:val="0"/>
                <w:szCs w:val="22"/>
                <w:lang w:val="hy-AM"/>
              </w:rPr>
              <w:t>Պետական գույքի կառավարման կոմիտեի կողմից մշակվել և ՀՀ վարչապետի աշխատակազմ է ներկայացվել «Պետական սեփականություն հանդիսացող անշարժ գույքի օգտագործման վիճակի մշտադիտարկումներ անցկացնելու և գույքի օգտագործման բարելավման վերաբերյալ առաջարկություններ ներկայացնելու կարգը հաստատելու մասին» ՀՀ կառավարության որոշման նախագիծը, որում ամրագրված է, որ անշարժ գույքի օգտագործման վիճակի մշտադիտարկման (մոնիթորինգի) իրականացնող լիազոր մարմնը հանդիսանում է պետական գույքի կառավարման կոմիտեն։</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6E64AF"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7</w:t>
            </w:r>
            <w:r w:rsidR="0082618A" w:rsidRPr="00532730">
              <w:rPr>
                <w:rFonts w:ascii="GHEA Grapalat" w:hAnsi="GHEA Grapalat"/>
                <w:sz w:val="22"/>
                <w:szCs w:val="22"/>
                <w:lang w:val="hy-AM"/>
              </w:rPr>
              <w:t xml:space="preserve">. </w:t>
            </w:r>
            <w:r w:rsidR="006E64AF" w:rsidRPr="00532730">
              <w:rPr>
                <w:rFonts w:ascii="GHEA Grapalat" w:hAnsi="GHEA Grapalat"/>
                <w:bCs/>
                <w:sz w:val="22"/>
                <w:szCs w:val="22"/>
                <w:lang w:val="hy-AM"/>
              </w:rPr>
              <w:t xml:space="preserve"> Նախագծին կից ներկայացված N 1 հավելվածի 9-րդ կետում ամրագրված կարգավորումերն անհրաժեշտ է համապատասխանեցնել «Նորմատիվ իրավական ակտերի մասին» օրենքի 14-րդ հոդվածի պահանջներին: </w:t>
            </w:r>
          </w:p>
          <w:p w:rsidR="000D3170" w:rsidRPr="00532730" w:rsidRDefault="006E64AF"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Նույն դիտողությունը վերաբերելի է նաև Նախագծին կից ներկայացված N 2 հավելվածի 3-րդ և 4-րդ կետերին, Նախագծին կից ներկայացված N 3 հավելվածի 20-րդ կետին:</w:t>
            </w:r>
          </w:p>
        </w:tc>
        <w:tc>
          <w:tcPr>
            <w:tcW w:w="2070" w:type="dxa"/>
          </w:tcPr>
          <w:p w:rsidR="000D3170" w:rsidRPr="00532730" w:rsidRDefault="0082618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 Ընդունվել է։</w:t>
            </w:r>
          </w:p>
        </w:tc>
        <w:tc>
          <w:tcPr>
            <w:tcW w:w="4410" w:type="dxa"/>
          </w:tcPr>
          <w:p w:rsidR="000D3170" w:rsidRPr="00532730" w:rsidRDefault="0082618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 Առաջարկին համապատասխան նախագիծը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E312FF"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8</w:t>
            </w:r>
            <w:r w:rsidR="0082618A" w:rsidRPr="00532730">
              <w:rPr>
                <w:rFonts w:ascii="GHEA Grapalat" w:hAnsi="GHEA Grapalat"/>
                <w:sz w:val="22"/>
                <w:szCs w:val="22"/>
                <w:lang w:val="hy-AM"/>
              </w:rPr>
              <w:t>.</w:t>
            </w:r>
            <w:r w:rsidR="00E312FF" w:rsidRPr="00532730">
              <w:rPr>
                <w:rFonts w:ascii="GHEA Grapalat" w:hAnsi="GHEA Grapalat"/>
                <w:bCs/>
                <w:sz w:val="22"/>
                <w:szCs w:val="22"/>
                <w:lang w:val="hy-AM"/>
              </w:rPr>
              <w:t xml:space="preserve"> Նախագծին կից ներկայացված N 1 հավելվածի 9-րդ կետի 3-րդ ենթակետից հետո նշված պարբերությունում «հաստատված» բառն անհրաժեշտ է փոխարինել «սահմանված» բառով` նկատի ունենալով Նախագծի 1-ին կետի 4-րդ ենթակետում ամրագրված կարգավորումը:</w:t>
            </w:r>
          </w:p>
          <w:p w:rsidR="000D3170" w:rsidRPr="00532730" w:rsidRDefault="00E312FF"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Նույն դիտողությունը վերաբերելի է նաև Նախագծին կից ներկայացված N 1 հավելվածի 11-րդ և 23-րդ կետերին, Նախագծին կից ներկայացված N 2 հավելվածի 8-րդ և 32-րդ կետերին:</w:t>
            </w:r>
          </w:p>
        </w:tc>
        <w:tc>
          <w:tcPr>
            <w:tcW w:w="2070" w:type="dxa"/>
          </w:tcPr>
          <w:p w:rsidR="000D3170" w:rsidRPr="00532730" w:rsidRDefault="0082618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8.Ընդունվել է։</w:t>
            </w:r>
          </w:p>
        </w:tc>
        <w:tc>
          <w:tcPr>
            <w:tcW w:w="4410" w:type="dxa"/>
          </w:tcPr>
          <w:p w:rsidR="000D3170" w:rsidRPr="00532730" w:rsidRDefault="0082618A"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Առաջարկին համապատասխան նախագիծը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9</w:t>
            </w:r>
            <w:r w:rsidR="0034290B" w:rsidRPr="00532730">
              <w:rPr>
                <w:rFonts w:ascii="GHEA Grapalat" w:hAnsi="GHEA Grapalat"/>
                <w:sz w:val="22"/>
                <w:szCs w:val="22"/>
                <w:lang w:val="hy-AM"/>
              </w:rPr>
              <w:t>.</w:t>
            </w:r>
            <w:r w:rsidR="00E312FF" w:rsidRPr="00532730">
              <w:rPr>
                <w:rFonts w:ascii="GHEA Grapalat" w:hAnsi="GHEA Grapalat"/>
                <w:bCs/>
                <w:sz w:val="22"/>
                <w:szCs w:val="22"/>
                <w:lang w:val="hy-AM"/>
              </w:rPr>
              <w:t xml:space="preserve"> Նախագծին կից ներկայացված N 1 հավելվածի 10-րդ կետի 3-րդ ենթակետում և Նախագծին կից ներկայացված N 1 հավելվածի 15-րդ կետում ամրագրված կարգավորումներն անհրաժեշտ է համապատասխանեցնել միմյանց:</w:t>
            </w:r>
          </w:p>
        </w:tc>
        <w:tc>
          <w:tcPr>
            <w:tcW w:w="2070" w:type="dxa"/>
          </w:tcPr>
          <w:p w:rsidR="000D3170" w:rsidRPr="00532730" w:rsidRDefault="00E409A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9. Ընդունվել է։</w:t>
            </w:r>
          </w:p>
        </w:tc>
        <w:tc>
          <w:tcPr>
            <w:tcW w:w="4410" w:type="dxa"/>
          </w:tcPr>
          <w:p w:rsidR="000D3170" w:rsidRPr="00532730" w:rsidRDefault="00E409A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9. </w:t>
            </w:r>
            <w:r w:rsidRPr="00532730">
              <w:rPr>
                <w:rFonts w:ascii="GHEA Grapalat" w:hAnsi="GHEA Grapalat" w:cs="Sylfaen"/>
                <w:bCs/>
                <w:spacing w:val="0"/>
                <w:kern w:val="0"/>
                <w:position w:val="0"/>
                <w:szCs w:val="22"/>
                <w:lang w:val="hy-AM"/>
              </w:rPr>
              <w:t>Առաջարկին համապատասխան  N 1 հավելվածի 10-րդ կետի 3-րդ ենթակ</w:t>
            </w:r>
            <w:r w:rsidR="00EA777F" w:rsidRPr="00532730">
              <w:rPr>
                <w:rFonts w:ascii="GHEA Grapalat" w:hAnsi="GHEA Grapalat" w:cs="Sylfaen"/>
                <w:bCs/>
                <w:spacing w:val="0"/>
                <w:kern w:val="0"/>
                <w:position w:val="0"/>
                <w:szCs w:val="22"/>
                <w:lang w:val="hy-AM"/>
              </w:rPr>
              <w:t>ետը</w:t>
            </w:r>
            <w:r w:rsidRPr="00532730">
              <w:rPr>
                <w:rFonts w:ascii="GHEA Grapalat" w:hAnsi="GHEA Grapalat" w:cs="Sylfaen"/>
                <w:bCs/>
                <w:spacing w:val="0"/>
                <w:kern w:val="0"/>
                <w:position w:val="0"/>
                <w:szCs w:val="22"/>
                <w:lang w:val="hy-AM"/>
              </w:rPr>
              <w:t xml:space="preserve">  խմբագրվել</w:t>
            </w:r>
            <w:r w:rsidRPr="00532730">
              <w:rPr>
                <w:rFonts w:ascii="GHEA Grapalat" w:hAnsi="GHEA Grapalat" w:cs="Sylfaen"/>
                <w:spacing w:val="0"/>
                <w:kern w:val="0"/>
                <w:position w:val="0"/>
                <w:szCs w:val="22"/>
                <w:lang w:val="hy-AM"/>
              </w:rPr>
              <w:t xml:space="preserve"> է։</w:t>
            </w:r>
          </w:p>
        </w:tc>
      </w:tr>
      <w:tr w:rsidR="000D3170" w:rsidRPr="00532730"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10</w:t>
            </w:r>
            <w:r w:rsidR="0034290B" w:rsidRPr="00532730">
              <w:rPr>
                <w:rFonts w:ascii="GHEA Grapalat" w:hAnsi="GHEA Grapalat"/>
                <w:sz w:val="22"/>
                <w:szCs w:val="22"/>
                <w:lang w:val="hy-AM"/>
              </w:rPr>
              <w:t>.</w:t>
            </w:r>
            <w:r w:rsidR="00E312FF" w:rsidRPr="00532730">
              <w:rPr>
                <w:rFonts w:ascii="GHEA Grapalat" w:hAnsi="GHEA Grapalat"/>
                <w:bCs/>
                <w:sz w:val="22"/>
                <w:szCs w:val="22"/>
                <w:lang w:val="hy-AM"/>
              </w:rPr>
              <w:t xml:space="preserve"> Նախագծին կից ներկայացված N 1 հավելվածի 10-րդ կետում «8-րդ և 9-րդ կետում»  բառերն անհրաժեշտ է փոխարինել «8-րդ և 9-րդ կետերում» բառերով:</w:t>
            </w:r>
          </w:p>
        </w:tc>
        <w:tc>
          <w:tcPr>
            <w:tcW w:w="2070" w:type="dxa"/>
          </w:tcPr>
          <w:p w:rsidR="000D3170" w:rsidRPr="00532730" w:rsidRDefault="0034290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10.Ընդունվել է։</w:t>
            </w:r>
          </w:p>
        </w:tc>
        <w:tc>
          <w:tcPr>
            <w:tcW w:w="4410" w:type="dxa"/>
          </w:tcPr>
          <w:p w:rsidR="000D3170" w:rsidRPr="00532730" w:rsidRDefault="0053273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Pr>
                <w:rFonts w:ascii="GHEA Grapalat" w:hAnsi="GHEA Grapalat" w:cs="Sylfaen"/>
                <w:spacing w:val="0"/>
                <w:kern w:val="0"/>
                <w:position w:val="0"/>
                <w:szCs w:val="22"/>
                <w:lang w:val="hy-AM"/>
              </w:rPr>
              <w:t>10.</w:t>
            </w:r>
            <w:r w:rsidR="0034290B" w:rsidRPr="00532730">
              <w:rPr>
                <w:rFonts w:ascii="GHEA Grapalat" w:hAnsi="GHEA Grapalat" w:cs="Sylfaen"/>
                <w:spacing w:val="0"/>
                <w:kern w:val="0"/>
                <w:position w:val="0"/>
                <w:szCs w:val="22"/>
                <w:lang w:val="hy-AM"/>
              </w:rPr>
              <w:t>Շտկվել է վրիպակը։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E312FF"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11</w:t>
            </w:r>
            <w:r w:rsidR="00E312FF" w:rsidRPr="00532730">
              <w:rPr>
                <w:rFonts w:ascii="GHEA Grapalat" w:hAnsi="GHEA Grapalat"/>
                <w:bCs/>
                <w:sz w:val="22"/>
                <w:szCs w:val="22"/>
                <w:lang w:val="hy-AM"/>
              </w:rPr>
              <w:t xml:space="preserve">. Նախագծին կից ներկայացված N 1 հավելվածի 19-րդ կետի 1-ին ենթակետում նշվում է, որ </w:t>
            </w:r>
            <w:r w:rsidR="00E312FF" w:rsidRPr="00532730">
              <w:rPr>
                <w:rFonts w:ascii="GHEA Grapalat" w:hAnsi="GHEA Grapalat"/>
                <w:bCs/>
                <w:sz w:val="22"/>
                <w:szCs w:val="22"/>
                <w:lang w:val="hy-AM"/>
              </w:rPr>
              <w:lastRenderedPageBreak/>
              <w:t>աճուրդին (մրցույթին) մասնակցելու համար մասնակցի կողմից վճարվում է</w:t>
            </w:r>
            <w:r w:rsidR="00E312FF" w:rsidRPr="00532730">
              <w:rPr>
                <w:rFonts w:ascii="GHEA Grapalat" w:hAnsi="GHEA Grapalat"/>
                <w:sz w:val="22"/>
                <w:szCs w:val="22"/>
                <w:lang w:val="hy-AM"/>
              </w:rPr>
              <w:t xml:space="preserve"> </w:t>
            </w:r>
            <w:r w:rsidR="00E312FF" w:rsidRPr="00532730">
              <w:rPr>
                <w:rFonts w:ascii="GHEA Grapalat" w:hAnsi="GHEA Grapalat"/>
                <w:bCs/>
                <w:sz w:val="22"/>
                <w:szCs w:val="22"/>
                <w:lang w:val="hy-AM"/>
              </w:rPr>
              <w:t>նախավճար` մեկնարկային (վաճառքի նվազագույն) գնի 5 տոկոսի չափով, որը հաղթող մասնակցի համար համարվում է գույքի վաճառքի գնի մաս, չի վերադարձվում և փոխանցվում է Հայաստանի Հանրապետության պետական բյուջե, եթե հաղթող մասնակիցը հրաժարվում է հետագա վճարումները կատարելուց, իսկ չհաղթող մասնակցին (մասնակիցներին) վերադարձվում է 5 աշխատանքային օրվա ընթացքում՝ իրենց կողմից ներկայացված հաշվեհամարին:</w:t>
            </w:r>
          </w:p>
          <w:p w:rsidR="000D3170" w:rsidRPr="00532730" w:rsidRDefault="00E312FF"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Նախագծով հստակեցման կարիք ունի այն հարցը, թե Նախագծին կից ներկայացված N 1 հավելվածի 19-րդ կետի 1-ին ենթակետում նշված 5 աշխատանքային օրվա հաշվարկը որ օրվանից է սկսվելու:</w:t>
            </w:r>
          </w:p>
        </w:tc>
        <w:tc>
          <w:tcPr>
            <w:tcW w:w="2070" w:type="dxa"/>
          </w:tcPr>
          <w:p w:rsidR="000D3170" w:rsidRPr="00532730" w:rsidRDefault="0034290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11.Ընդունվել է։</w:t>
            </w:r>
          </w:p>
        </w:tc>
        <w:tc>
          <w:tcPr>
            <w:tcW w:w="4410" w:type="dxa"/>
          </w:tcPr>
          <w:p w:rsidR="000D3170" w:rsidRPr="00532730" w:rsidRDefault="0034290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 N 1 հավելվածի 19-րդ կետի 1-ին ենթակետը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E312FF"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12</w:t>
            </w:r>
            <w:r w:rsidR="0024081A" w:rsidRPr="00532730">
              <w:rPr>
                <w:rFonts w:ascii="GHEA Grapalat" w:hAnsi="GHEA Grapalat"/>
                <w:sz w:val="22"/>
                <w:szCs w:val="22"/>
                <w:lang w:val="hy-AM"/>
              </w:rPr>
              <w:t>.</w:t>
            </w:r>
            <w:r w:rsidR="00E312FF" w:rsidRPr="00532730">
              <w:rPr>
                <w:rFonts w:ascii="GHEA Grapalat" w:hAnsi="GHEA Grapalat"/>
                <w:bCs/>
                <w:sz w:val="22"/>
                <w:szCs w:val="22"/>
                <w:lang w:val="hy-AM"/>
              </w:rPr>
              <w:t xml:space="preserve"> Նախագծին կից ներկայացված N 1 հավելվածի 21-րդ կետի 1-ին ենթակետում «գրանցման» բառից առաջ անհրաժեշտ է լրացնել </w:t>
            </w:r>
            <w:r w:rsidR="00E312FF" w:rsidRPr="00532730">
              <w:rPr>
                <w:rFonts w:ascii="GHEA Grapalat" w:hAnsi="GHEA Grapalat"/>
                <w:sz w:val="22"/>
                <w:szCs w:val="22"/>
                <w:lang w:val="hy-AM"/>
              </w:rPr>
              <w:t>«</w:t>
            </w:r>
            <w:r w:rsidR="00E312FF" w:rsidRPr="00532730">
              <w:rPr>
                <w:rFonts w:ascii="GHEA Grapalat" w:hAnsi="GHEA Grapalat"/>
                <w:bCs/>
                <w:sz w:val="22"/>
                <w:szCs w:val="22"/>
                <w:lang w:val="hy-AM"/>
              </w:rPr>
              <w:t>պետական» բառը՝ նկատի ունենալով</w:t>
            </w:r>
            <w:r w:rsidR="00E312FF" w:rsidRPr="00532730">
              <w:rPr>
                <w:rFonts w:ascii="GHEA Grapalat" w:hAnsi="GHEA Grapalat"/>
                <w:sz w:val="22"/>
                <w:szCs w:val="22"/>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00E312FF" w:rsidRPr="00532730">
              <w:rPr>
                <w:rFonts w:ascii="GHEA Grapalat" w:hAnsi="GHEA Grapalat"/>
                <w:bCs/>
                <w:sz w:val="22"/>
                <w:szCs w:val="22"/>
                <w:lang w:val="hy-AM"/>
              </w:rPr>
              <w:t>»</w:t>
            </w:r>
            <w:r w:rsidR="00E312FF" w:rsidRPr="00532730">
              <w:rPr>
                <w:rFonts w:ascii="GHEA Grapalat" w:hAnsi="GHEA Grapalat"/>
                <w:sz w:val="22"/>
                <w:szCs w:val="22"/>
                <w:lang w:val="hy-AM"/>
              </w:rPr>
              <w:t xml:space="preserve"> օրենքի կարգավորումները:</w:t>
            </w:r>
          </w:p>
          <w:p w:rsidR="000D3170" w:rsidRPr="00532730" w:rsidRDefault="00E312FF" w:rsidP="00532730">
            <w:pPr>
              <w:spacing w:line="276" w:lineRule="auto"/>
              <w:ind w:left="1" w:hanging="1"/>
              <w:rPr>
                <w:rFonts w:ascii="GHEA Grapalat" w:hAnsi="GHEA Grapalat"/>
                <w:bCs/>
                <w:lang w:val="hy-AM"/>
              </w:rPr>
            </w:pPr>
            <w:r w:rsidRPr="00532730">
              <w:rPr>
                <w:rFonts w:ascii="GHEA Grapalat" w:hAnsi="GHEA Grapalat"/>
                <w:sz w:val="22"/>
                <w:szCs w:val="22"/>
                <w:lang w:val="hy-AM"/>
              </w:rPr>
              <w:t xml:space="preserve">Նույն դիտողությունը վերաբերելի է նաև </w:t>
            </w:r>
            <w:r w:rsidRPr="00532730">
              <w:rPr>
                <w:rFonts w:ascii="GHEA Grapalat" w:hAnsi="GHEA Grapalat"/>
                <w:bCs/>
                <w:sz w:val="22"/>
                <w:szCs w:val="22"/>
                <w:lang w:val="hy-AM"/>
              </w:rPr>
              <w:t xml:space="preserve">Նախագծին կից ներկայացված N 3 հավելվածի 13-րդ կետի 6-րդ ենթակետի «գ» պարբերությանը, </w:t>
            </w:r>
            <w:r w:rsidRPr="00532730">
              <w:rPr>
                <w:rFonts w:ascii="GHEA Grapalat" w:hAnsi="GHEA Grapalat"/>
                <w:sz w:val="22"/>
                <w:szCs w:val="22"/>
                <w:lang w:val="hy-AM"/>
              </w:rPr>
              <w:t xml:space="preserve">Նախագծին կից ներկայացված </w:t>
            </w:r>
            <w:r w:rsidRPr="00532730">
              <w:rPr>
                <w:rFonts w:ascii="GHEA Grapalat" w:hAnsi="GHEA Grapalat"/>
                <w:bCs/>
                <w:sz w:val="22"/>
                <w:szCs w:val="22"/>
                <w:lang w:val="hy-AM"/>
              </w:rPr>
              <w:t>N 4 հավեվածի 13-րդ կետի 8-րդ ենթակետի «գ» պարբերությանը:</w:t>
            </w:r>
          </w:p>
        </w:tc>
        <w:tc>
          <w:tcPr>
            <w:tcW w:w="2070" w:type="dxa"/>
          </w:tcPr>
          <w:p w:rsidR="000D3170" w:rsidRPr="00532730" w:rsidRDefault="00D91B99"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12. Ընդունվել է։</w:t>
            </w:r>
          </w:p>
        </w:tc>
        <w:tc>
          <w:tcPr>
            <w:tcW w:w="4410" w:type="dxa"/>
          </w:tcPr>
          <w:p w:rsidR="000D3170" w:rsidRPr="00532730" w:rsidRDefault="00D91B99"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12. Առաջարկին համապատասխան նախագիծը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13</w:t>
            </w:r>
            <w:r w:rsidR="0024081A"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1 հավելվածի 22-րդ կետում նշվում է, որ Լիազոր մարմինը, սույն կարգի 21-րդ կետում նշված պայմաններով գույքի վաճառքի վերաբերյալ հայտարարությունն իր պաշտոնական կայքում տեղադրելուց հետո, եթե ստացել է մեկ դիմում, իսկ մրցույթի դեպքում՝ նաև գործարար (ներդրումային) ծրագիր, ապա դիմումն ստանալուց հետո յոթերորդ աշխատանքային օրը կայացնում է որոշում այն ընդունելու կամ մերժելու մասին և մեկ աշխատանքային օրվա ընթացքում դրա մասին տեղեկացնում է հավանական գնորդին: Ընդ որում, դիմումն ընդունելու դեպքում՝ հավանական գնորդին ներկայացնում է ուղղակի ձևով գույքը վաճառելու վերաբերյալ գրավոր առաջարկություն:</w:t>
            </w:r>
          </w:p>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bCs/>
                <w:sz w:val="22"/>
                <w:szCs w:val="22"/>
                <w:lang w:val="hy-AM"/>
              </w:rPr>
              <w:t>Այս առումով իրավական որոշակիության սկզբունքի պահանջներից ելնելով՝ Նախագծին կից ներկայացված N 1 հավելվածի 22-րդ կետում անհրաժեշտ է հստակ նշել այն ժամկետը, որի ընթացքում</w:t>
            </w:r>
            <w:r w:rsidRPr="00532730">
              <w:rPr>
                <w:rFonts w:ascii="GHEA Grapalat" w:hAnsi="GHEA Grapalat"/>
                <w:b/>
                <w:bCs/>
                <w:i/>
                <w:sz w:val="22"/>
                <w:szCs w:val="22"/>
                <w:lang w:val="hy-AM"/>
              </w:rPr>
              <w:t xml:space="preserve"> </w:t>
            </w:r>
            <w:r w:rsidRPr="00532730">
              <w:rPr>
                <w:rFonts w:ascii="GHEA Grapalat" w:hAnsi="GHEA Grapalat"/>
                <w:bCs/>
                <w:sz w:val="22"/>
                <w:szCs w:val="22"/>
                <w:lang w:val="hy-AM"/>
              </w:rPr>
              <w:t>հավանական գնորդին պետք է ներկայացվի ուղղակի ձևով գույքը վաճառելու վերաբերյալ գրավոր առաջարկությունը:</w:t>
            </w:r>
          </w:p>
        </w:tc>
        <w:tc>
          <w:tcPr>
            <w:tcW w:w="2070" w:type="dxa"/>
          </w:tcPr>
          <w:p w:rsidR="000D3170" w:rsidRPr="00532730" w:rsidRDefault="007E6D4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13. Ընդունվել է։</w:t>
            </w:r>
          </w:p>
        </w:tc>
        <w:tc>
          <w:tcPr>
            <w:tcW w:w="4410" w:type="dxa"/>
          </w:tcPr>
          <w:p w:rsidR="000D3170" w:rsidRPr="00532730" w:rsidRDefault="007E6D4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13. N 1 հավելվածի 22-րդ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14</w:t>
            </w:r>
            <w:r w:rsidR="0024081A"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1 հավելվածի 25-րդ կետում նշվում է, որ նույն կարգի 22-րդ և 23-րդ կետերի համաձայն ներկայացված դիմումը մերժվում է, եթե չեն ներկայացվել կամ թերի են ներկայացվել նույն կարգի 21-րդ կետով նախատեսված փաստատղթերը:</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հարկ ենք համարում նշել, որ Նախագծին կից ներկայացված N 1 հավելվածի 24-րդ կետում ամրագրված կարգավորման համաձայն՝</w:t>
            </w:r>
            <w:r w:rsidRPr="00532730">
              <w:rPr>
                <w:rFonts w:ascii="GHEA Grapalat" w:hAnsi="GHEA Grapalat"/>
                <w:sz w:val="22"/>
                <w:szCs w:val="22"/>
                <w:lang w:val="hy-AM"/>
              </w:rPr>
              <w:t xml:space="preserve"> </w:t>
            </w:r>
            <w:r w:rsidRPr="00532730">
              <w:rPr>
                <w:rFonts w:ascii="GHEA Grapalat" w:hAnsi="GHEA Grapalat"/>
                <w:bCs/>
                <w:sz w:val="22"/>
                <w:szCs w:val="22"/>
                <w:lang w:val="hy-AM"/>
              </w:rPr>
              <w:lastRenderedPageBreak/>
              <w:t>դիմումատուի կողմից նույն կարգի 21-րդ կետով նախատեսված փաստաթղթերը թերություններով ներկայացվելու դեպքում լիազոր մարմինը երեք աշխատանքային օրվա ընթացքում համապատասխան գրությամբ դրա մասին տեղեկացնում է դիմումատուին, որը գրությունն ստանալուց հետո հինգ աշխատանքային օրվա ընթացքում պետք է շտկի փաստաթղթերում առկա թերությունները:</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Տվյալ պարագայում նկատի ունենալով այն հանգամանքը, որ Նախագծին կից ներկայացված N 1 հավելվածի 24-րդ կետի համաձայն՝ դիմումատուի կողմից նույն կարգի 21-րդ կետում նախատեսված փաստաղթերը թերի ներկայացնելը դիմումը մերժելու հիմք չէ՝ հավելվածի 25-րդ կետում ամրագրված կարգավորումն ահրաժեշտ է վերանայել:</w:t>
            </w:r>
          </w:p>
        </w:tc>
        <w:tc>
          <w:tcPr>
            <w:tcW w:w="2070" w:type="dxa"/>
          </w:tcPr>
          <w:p w:rsidR="000D3170" w:rsidRPr="00532730" w:rsidRDefault="007E6D4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14.Ընդունվել է։</w:t>
            </w:r>
          </w:p>
        </w:tc>
        <w:tc>
          <w:tcPr>
            <w:tcW w:w="4410" w:type="dxa"/>
          </w:tcPr>
          <w:p w:rsidR="000D3170" w:rsidRPr="00532730" w:rsidRDefault="007E6D4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bCs/>
                <w:spacing w:val="0"/>
                <w:kern w:val="0"/>
                <w:position w:val="0"/>
                <w:szCs w:val="22"/>
                <w:lang w:val="hy-AM"/>
              </w:rPr>
              <w:t>14. N 1 հավելվածի 25-րդ կետi 1-ին ենթակետը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15</w:t>
            </w:r>
            <w:r w:rsidR="0024081A"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2 հավելվածի 1-ին կետում «օտարվելու» բառն անհրաժեշտ է փոխարինել «օտարելու» բառով:</w:t>
            </w:r>
          </w:p>
        </w:tc>
        <w:tc>
          <w:tcPr>
            <w:tcW w:w="2070" w:type="dxa"/>
          </w:tcPr>
          <w:p w:rsidR="000D3170" w:rsidRPr="00532730" w:rsidRDefault="0055706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15. </w:t>
            </w:r>
            <w:r w:rsidR="00C83221" w:rsidRPr="00532730">
              <w:rPr>
                <w:rFonts w:ascii="GHEA Grapalat" w:hAnsi="GHEA Grapalat" w:cs="Sylfaen"/>
                <w:spacing w:val="0"/>
                <w:kern w:val="0"/>
                <w:position w:val="0"/>
                <w:szCs w:val="22"/>
                <w:lang w:val="hy-AM"/>
              </w:rPr>
              <w:t>Ընդունվել է։</w:t>
            </w:r>
          </w:p>
        </w:tc>
        <w:tc>
          <w:tcPr>
            <w:tcW w:w="4410" w:type="dxa"/>
          </w:tcPr>
          <w:p w:rsidR="000D3170" w:rsidRPr="00532730" w:rsidRDefault="00C83221"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15. Շտկվել է N 2 հավելվածի 1-ին կետի վրիպակը։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16</w:t>
            </w:r>
            <w:r w:rsidR="0024081A"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2 հավելվածի 3-րդ կետում «(վաճառքի)» բառն անհրաժեշտ է փոխարինել «վաճառքի» բառով:</w:t>
            </w:r>
          </w:p>
        </w:tc>
        <w:tc>
          <w:tcPr>
            <w:tcW w:w="2070" w:type="dxa"/>
          </w:tcPr>
          <w:p w:rsidR="000D3170" w:rsidRPr="00532730" w:rsidRDefault="00C83221"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16. Ընդունվել է։</w:t>
            </w:r>
          </w:p>
        </w:tc>
        <w:tc>
          <w:tcPr>
            <w:tcW w:w="4410" w:type="dxa"/>
          </w:tcPr>
          <w:p w:rsidR="000D3170" w:rsidRPr="00532730" w:rsidRDefault="00AD20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16. </w:t>
            </w:r>
            <w:r w:rsidR="00C83221" w:rsidRPr="00532730">
              <w:rPr>
                <w:rFonts w:ascii="GHEA Grapalat" w:hAnsi="GHEA Grapalat" w:cs="Sylfaen"/>
                <w:spacing w:val="0"/>
                <w:kern w:val="0"/>
                <w:position w:val="0"/>
                <w:szCs w:val="22"/>
                <w:lang w:val="hy-AM"/>
              </w:rPr>
              <w:t>Շտկվել է N 2 հավելվածի 3-րդ կետի վրիպակը։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17</w:t>
            </w:r>
            <w:r w:rsidR="00B91732"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2 հավելվածի 6-րդ կետում «նախարարին» բառն անհրաժեշտ է փոխարինել «նախարարի» բառով:</w:t>
            </w:r>
          </w:p>
        </w:tc>
        <w:tc>
          <w:tcPr>
            <w:tcW w:w="2070" w:type="dxa"/>
          </w:tcPr>
          <w:p w:rsidR="000D3170" w:rsidRPr="00532730" w:rsidRDefault="00C83221"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17. Ընդունվել է։</w:t>
            </w:r>
          </w:p>
        </w:tc>
        <w:tc>
          <w:tcPr>
            <w:tcW w:w="4410" w:type="dxa"/>
          </w:tcPr>
          <w:p w:rsidR="000D3170" w:rsidRPr="00532730" w:rsidRDefault="00AD20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17. </w:t>
            </w:r>
            <w:r w:rsidR="00C83221" w:rsidRPr="00532730">
              <w:rPr>
                <w:rFonts w:ascii="GHEA Grapalat" w:hAnsi="GHEA Grapalat" w:cs="Sylfaen"/>
                <w:spacing w:val="0"/>
                <w:kern w:val="0"/>
                <w:position w:val="0"/>
                <w:szCs w:val="22"/>
                <w:lang w:val="hy-AM"/>
              </w:rPr>
              <w:t>Շտկվել է N 2 հավելվածի 6-րդ կետի վրիպակը։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18</w:t>
            </w:r>
            <w:r w:rsidR="00B91732"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վերնագիրն անհրաժեշտ է համապատասխանեցնել Նախագծի 1-ին կետի 3-րդ ենթակետում ամրագրված կարգավորմանը:</w:t>
            </w:r>
          </w:p>
        </w:tc>
        <w:tc>
          <w:tcPr>
            <w:tcW w:w="2070" w:type="dxa"/>
          </w:tcPr>
          <w:p w:rsidR="000D3170" w:rsidRPr="00532730" w:rsidRDefault="00AD20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18.Ընդունվել է։</w:t>
            </w:r>
          </w:p>
        </w:tc>
        <w:tc>
          <w:tcPr>
            <w:tcW w:w="4410" w:type="dxa"/>
          </w:tcPr>
          <w:p w:rsidR="000D3170" w:rsidRPr="00532730" w:rsidRDefault="00AD20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18. N 3 հավելվածի վերնագիրը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19</w:t>
            </w:r>
            <w:r w:rsidR="00B91732"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w:t>
            </w:r>
            <w:r w:rsidRPr="00532730">
              <w:rPr>
                <w:rFonts w:ascii="GHEA Grapalat" w:hAnsi="GHEA Grapalat"/>
                <w:bCs/>
                <w:sz w:val="22"/>
                <w:szCs w:val="22"/>
                <w:lang w:val="hy-AM"/>
              </w:rPr>
              <w:lastRenderedPageBreak/>
              <w:t>5-րդ կետում նշվում է, որ Հանձնաժողովը պետք է կազմված լինի առնվազն 6 անդամից, որի կազմում ընդգրկվում են կազմակերպչի (հանձնաժողովի նախագահ, երկու անդամ), համա</w:t>
            </w:r>
            <w:r w:rsidRPr="00532730">
              <w:rPr>
                <w:rFonts w:ascii="GHEA Grapalat" w:hAnsi="GHEA Grapalat"/>
                <w:bCs/>
                <w:sz w:val="22"/>
                <w:szCs w:val="22"/>
                <w:lang w:val="hy-AM"/>
              </w:rPr>
              <w:softHyphen/>
              <w:t>պատասխան պետական մարմնի (երեք անդամ) ներկայացուցիչներ (ընդ որում՝ կազ</w:t>
            </w:r>
            <w:r w:rsidRPr="00532730">
              <w:rPr>
                <w:rFonts w:ascii="GHEA Grapalat" w:hAnsi="GHEA Grapalat"/>
                <w:bCs/>
                <w:sz w:val="22"/>
                <w:szCs w:val="22"/>
                <w:lang w:val="hy-AM"/>
              </w:rPr>
              <w:softHyphen/>
              <w:t>մակերպությանը, ընկերությանը կամ հիմնադրամին անհատույց օգտագործման իրա</w:t>
            </w:r>
            <w:r w:rsidRPr="00532730">
              <w:rPr>
                <w:rFonts w:ascii="GHEA Grapalat" w:hAnsi="GHEA Grapalat"/>
                <w:bCs/>
                <w:sz w:val="22"/>
                <w:szCs w:val="22"/>
                <w:lang w:val="hy-AM"/>
              </w:rPr>
              <w:softHyphen/>
              <w:t>վունքով ամրացված կազմակերպության սեփականություն հանդիսացող գույքի դեպքում՝ մեկ ներկայացուցիչը պետք է լինի կազմա</w:t>
            </w:r>
            <w:r w:rsidRPr="00532730">
              <w:rPr>
                <w:rFonts w:ascii="GHEA Grapalat" w:hAnsi="GHEA Grapalat"/>
                <w:bCs/>
                <w:sz w:val="22"/>
                <w:szCs w:val="22"/>
                <w:lang w:val="hy-AM"/>
              </w:rPr>
              <w:softHyphen/>
              <w:t>կեր</w:t>
            </w:r>
            <w:r w:rsidRPr="00532730">
              <w:rPr>
                <w:rFonts w:ascii="GHEA Grapalat" w:hAnsi="GHEA Grapalat"/>
                <w:bCs/>
                <w:sz w:val="22"/>
                <w:szCs w:val="22"/>
                <w:lang w:val="hy-AM"/>
              </w:rPr>
              <w:softHyphen/>
              <w:t>պությունից կամ ընկերությունից կամ հիմնադրամից) և հանձնաժողովի քարտուղար, որը հանձնաժողովի անդամ չէ:</w:t>
            </w:r>
          </w:p>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bCs/>
                <w:sz w:val="22"/>
                <w:szCs w:val="22"/>
                <w:lang w:val="hy-AM"/>
              </w:rPr>
              <w:t>Տվյալ պարագայում հարկ ենք համարում նշել, որ Նախագծին կից ներկայացված N 3 հավելվածի 5-րդ կետի բովանդակությունից պարզ չէ, ուստի հստակեցման և կարգավորման կարիք ունի այն հարցը, թե</w:t>
            </w:r>
            <w:r w:rsidRPr="00532730">
              <w:rPr>
                <w:rFonts w:ascii="GHEA Grapalat" w:hAnsi="GHEA Grapalat"/>
                <w:sz w:val="22"/>
                <w:szCs w:val="22"/>
                <w:lang w:val="hy-AM"/>
              </w:rPr>
              <w:t xml:space="preserve"> հանձնաժողովի քարտուղարը ինչպես և որ մարմնից է ընտրվելու:</w:t>
            </w:r>
          </w:p>
        </w:tc>
        <w:tc>
          <w:tcPr>
            <w:tcW w:w="2070" w:type="dxa"/>
          </w:tcPr>
          <w:p w:rsidR="000D3170" w:rsidRPr="00532730" w:rsidRDefault="002E17C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19.Ընդունվել է։</w:t>
            </w:r>
          </w:p>
        </w:tc>
        <w:tc>
          <w:tcPr>
            <w:tcW w:w="4410" w:type="dxa"/>
          </w:tcPr>
          <w:p w:rsidR="000D3170" w:rsidRPr="00532730" w:rsidRDefault="002E17C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19. N 3 հավելվածի 5-րդ կետը </w:t>
            </w:r>
            <w:r w:rsidRPr="00532730">
              <w:rPr>
                <w:rFonts w:ascii="GHEA Grapalat" w:hAnsi="GHEA Grapalat" w:cs="Sylfaen"/>
                <w:spacing w:val="0"/>
                <w:kern w:val="0"/>
                <w:position w:val="0"/>
                <w:szCs w:val="22"/>
                <w:lang w:val="hy-AM"/>
              </w:rPr>
              <w:lastRenderedPageBreak/>
              <w:t>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20</w:t>
            </w:r>
            <w:r w:rsidR="00B91732" w:rsidRPr="00532730">
              <w:rPr>
                <w:rFonts w:ascii="GHEA Grapalat" w:hAnsi="GHEA Grapalat"/>
                <w:sz w:val="22"/>
                <w:szCs w:val="22"/>
                <w:lang w:val="hy-AM"/>
              </w:rPr>
              <w:t>.</w:t>
            </w:r>
            <w:r w:rsidRPr="00532730">
              <w:rPr>
                <w:rFonts w:ascii="GHEA Grapalat" w:hAnsi="GHEA Grapalat"/>
                <w:sz w:val="22"/>
                <w:szCs w:val="22"/>
                <w:lang w:val="hy-AM"/>
              </w:rPr>
              <w:t xml:space="preserve"> Նախագծին կից ներկայացված </w:t>
            </w:r>
            <w:r w:rsidRPr="00532730">
              <w:rPr>
                <w:rFonts w:ascii="GHEA Grapalat" w:hAnsi="GHEA Grapalat"/>
                <w:bCs/>
                <w:sz w:val="22"/>
                <w:szCs w:val="22"/>
                <w:lang w:val="hy-AM"/>
              </w:rPr>
              <w:t xml:space="preserve">N 3 հավելվածի 6-րդ կետում ամրագրված կարգավորմամբ նշվում է, որ հանձնաժողովը պետական գույքի վաճառքի մասին իրավական ակտն ուժի մեջ մտնելուց հետո </w:t>
            </w:r>
            <w:r w:rsidRPr="00532730">
              <w:rPr>
                <w:rFonts w:ascii="GHEA Grapalat" w:hAnsi="GHEA Grapalat"/>
                <w:i/>
                <w:iCs/>
                <w:sz w:val="22"/>
                <w:szCs w:val="22"/>
                <w:lang w:val="hy-AM"/>
              </w:rPr>
              <w:t>10 աշխատանքային օրվա ընթացքում</w:t>
            </w:r>
            <w:r w:rsidRPr="00532730">
              <w:rPr>
                <w:rFonts w:ascii="GHEA Grapalat" w:hAnsi="GHEA Grapalat"/>
                <w:bCs/>
                <w:sz w:val="22"/>
                <w:szCs w:val="22"/>
                <w:lang w:val="hy-AM"/>
              </w:rPr>
              <w:t xml:space="preserve"> հաստատում է մրցույթի անցկացման մասին հրապարակային ծանուցման տեքստը և ներկայացնում հրապարակման։ Հրապարակային ծանուցմամբ սահմանված ժամկետում մրցութային հանձնաժողովն ընդունում է մրցույթի մասնակցության հայտերը, կազմակերպում և անցկացնում է գույքի վաճառքի մրցույթը, ինչպես </w:t>
            </w:r>
            <w:r w:rsidRPr="00532730">
              <w:rPr>
                <w:rFonts w:ascii="GHEA Grapalat" w:hAnsi="GHEA Grapalat"/>
                <w:bCs/>
                <w:sz w:val="22"/>
                <w:szCs w:val="22"/>
                <w:lang w:val="hy-AM"/>
              </w:rPr>
              <w:lastRenderedPageBreak/>
              <w:t>նաև որոշում մրցույթի հաղթողին:</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Նախագծին կից ներկայացված N 3 հավելվածի 6-րդ կետում անհրաժեշտ է հստակեցնել այն հարցը, թե հրապարակային ծանուցման տեքստը հանձնաժողովը ում է ներկայացնելու հրապարակման:</w:t>
            </w:r>
          </w:p>
        </w:tc>
        <w:tc>
          <w:tcPr>
            <w:tcW w:w="2070" w:type="dxa"/>
          </w:tcPr>
          <w:p w:rsidR="000D3170" w:rsidRPr="00532730" w:rsidRDefault="00B9173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20. Ընդունվել է։</w:t>
            </w:r>
          </w:p>
        </w:tc>
        <w:tc>
          <w:tcPr>
            <w:tcW w:w="4410" w:type="dxa"/>
          </w:tcPr>
          <w:p w:rsidR="000D3170" w:rsidRPr="00532730" w:rsidRDefault="00B9173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20.  N 3 հավելվածի 6-րդ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
                <w:bCs/>
                <w:i/>
                <w:lang w:val="hy-AM"/>
              </w:rPr>
            </w:pPr>
            <w:r w:rsidRPr="00532730">
              <w:rPr>
                <w:rFonts w:ascii="GHEA Grapalat" w:hAnsi="GHEA Grapalat"/>
                <w:sz w:val="22"/>
                <w:szCs w:val="22"/>
                <w:lang w:val="hy-AM"/>
              </w:rPr>
              <w:t>21</w:t>
            </w:r>
            <w:r w:rsidR="00C33538"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7-րդ կետում նախատեսվում է, որ հանձնաժողովի նիստն իրավազոր է հանձնաժողովի անդամների 2/3-ի մասնակցության դեպքում, իսկ հանձնաժողովի  անդամների 2/3-ից պակաս լինելու դեպքում նշանակվում է նոր նիստ, ընդ որում քննարկվում են հրապարակային ծանուցմամբ սահմանված ժամկետում և կարգով ներկայացված հայտերը:</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հարկ ենք համարում նշել, որ Նախագծին կից ներկայացված N 3  հավելվածի 7-րդ կետում ամրագրված կարգավորումը բովանդակային առումով անհրաժեշտ է վերանայել և խմբագրել:</w:t>
            </w:r>
          </w:p>
        </w:tc>
        <w:tc>
          <w:tcPr>
            <w:tcW w:w="2070" w:type="dxa"/>
          </w:tcPr>
          <w:p w:rsidR="000D3170" w:rsidRPr="00532730" w:rsidRDefault="00C33538"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21.Ընդունվել է։</w:t>
            </w:r>
          </w:p>
        </w:tc>
        <w:tc>
          <w:tcPr>
            <w:tcW w:w="4410" w:type="dxa"/>
          </w:tcPr>
          <w:p w:rsidR="000D3170" w:rsidRPr="00532730" w:rsidRDefault="00C33538"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21.N 3 հավելվածի 7-րդ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22</w:t>
            </w:r>
            <w:r w:rsidR="009323D5"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8-րդ կետում «մրցույթային հանձնաժողով» բառերն անհրաժեշտ է փոխարինել «հանձնաժողով» բառով՝ նկատի ունենալով Նախագծին կից ներկայացված N 3 հավելվածի 5-րդ կետում ամրագրված կարգավորումը:</w:t>
            </w:r>
          </w:p>
        </w:tc>
        <w:tc>
          <w:tcPr>
            <w:tcW w:w="2070" w:type="dxa"/>
          </w:tcPr>
          <w:p w:rsidR="000D3170" w:rsidRPr="00532730" w:rsidRDefault="00CC528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22. Ընդունվել է։</w:t>
            </w:r>
          </w:p>
        </w:tc>
        <w:tc>
          <w:tcPr>
            <w:tcW w:w="4410" w:type="dxa"/>
          </w:tcPr>
          <w:p w:rsidR="000D3170" w:rsidRPr="00532730" w:rsidRDefault="00CC528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bCs/>
                <w:spacing w:val="0"/>
                <w:kern w:val="0"/>
                <w:position w:val="0"/>
                <w:szCs w:val="22"/>
                <w:lang w:val="hy-AM"/>
              </w:rPr>
              <w:t>22. N 3 հավելվածի 8-րդ կետը խմբագրվել է։</w:t>
            </w:r>
            <w:r w:rsidRPr="00532730">
              <w:rPr>
                <w:rFonts w:ascii="GHEA Grapalat" w:hAnsi="GHEA Grapalat" w:cs="Sylfaen"/>
                <w:spacing w:val="0"/>
                <w:kern w:val="0"/>
                <w:position w:val="0"/>
                <w:szCs w:val="22"/>
                <w:lang w:val="hy-AM"/>
              </w:rPr>
              <w:t xml:space="preserve">  </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lang w:val="hy-AM"/>
              </w:rPr>
            </w:pPr>
            <w:r w:rsidRPr="00532730">
              <w:rPr>
                <w:rFonts w:ascii="GHEA Grapalat" w:hAnsi="GHEA Grapalat"/>
                <w:sz w:val="22"/>
                <w:szCs w:val="22"/>
                <w:lang w:val="hy-AM"/>
              </w:rPr>
              <w:t>23</w:t>
            </w:r>
            <w:r w:rsidR="009323D5"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12-րդ կետում </w:t>
            </w:r>
            <w:r w:rsidRPr="00532730">
              <w:rPr>
                <w:rFonts w:ascii="GHEA Grapalat" w:hAnsi="GHEA Grapalat"/>
                <w:sz w:val="22"/>
                <w:szCs w:val="22"/>
                <w:lang w:val="hy-AM"/>
              </w:rPr>
              <w:t>«պաշտոնական» բառից հետո անհրաժեշտ է լրացնել «և» բառը, իսկ «ինտերնետային» բառից հետո` «կայքերում» բառը:</w:t>
            </w:r>
          </w:p>
        </w:tc>
        <w:tc>
          <w:tcPr>
            <w:tcW w:w="2070" w:type="dxa"/>
          </w:tcPr>
          <w:p w:rsidR="000D3170" w:rsidRPr="00532730" w:rsidRDefault="00CC528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23. Ընդունվել է։</w:t>
            </w:r>
          </w:p>
        </w:tc>
        <w:tc>
          <w:tcPr>
            <w:tcW w:w="4410" w:type="dxa"/>
          </w:tcPr>
          <w:p w:rsidR="000D3170" w:rsidRPr="00532730" w:rsidRDefault="00CC528E"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23. </w:t>
            </w:r>
            <w:r w:rsidR="00584EE6" w:rsidRPr="00532730">
              <w:rPr>
                <w:rFonts w:ascii="GHEA Grapalat" w:hAnsi="GHEA Grapalat" w:cs="Sylfaen"/>
                <w:bCs/>
                <w:spacing w:val="0"/>
                <w:kern w:val="0"/>
                <w:position w:val="0"/>
                <w:szCs w:val="22"/>
                <w:lang w:val="hy-AM"/>
              </w:rPr>
              <w:t xml:space="preserve"> N 3 հավելվածի 12-րդ կետը խմբագրվել է։</w:t>
            </w:r>
            <w:r w:rsidR="00584EE6" w:rsidRPr="00532730">
              <w:rPr>
                <w:rFonts w:ascii="GHEA Grapalat" w:hAnsi="GHEA Grapalat" w:cs="Sylfaen"/>
                <w:spacing w:val="0"/>
                <w:kern w:val="0"/>
                <w:position w:val="0"/>
                <w:szCs w:val="22"/>
                <w:lang w:val="hy-AM"/>
              </w:rPr>
              <w:t xml:space="preserve">  </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24</w:t>
            </w:r>
            <w:r w:rsidR="00816A62"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w:t>
            </w:r>
            <w:r w:rsidRPr="00532730">
              <w:rPr>
                <w:rFonts w:ascii="GHEA Grapalat" w:hAnsi="GHEA Grapalat"/>
                <w:bCs/>
                <w:sz w:val="22"/>
                <w:szCs w:val="22"/>
                <w:lang w:val="hy-AM"/>
              </w:rPr>
              <w:lastRenderedPageBreak/>
              <w:t>18-րդ կետում նշվում է, որ փոստով ուղարկված հայտերը (ծրարները) ներկայացնելու ժամկետ է համարվում ծրարի՝ պետական գույքի կառավարման մարմին մուտքագրման օրը և ժամը:</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նկատի ունենալով «Նորմատիվ իրավական ակտերի մասին</w:t>
            </w:r>
            <w:r w:rsidRPr="00532730">
              <w:rPr>
                <w:rFonts w:ascii="GHEA Grapalat" w:hAnsi="GHEA Grapalat"/>
                <w:sz w:val="22"/>
                <w:szCs w:val="22"/>
                <w:lang w:val="hy-AM"/>
              </w:rPr>
              <w:t>»</w:t>
            </w:r>
            <w:r w:rsidRPr="00532730">
              <w:rPr>
                <w:rFonts w:ascii="GHEA Grapalat" w:hAnsi="GHEA Grapalat"/>
                <w:bCs/>
                <w:sz w:val="22"/>
                <w:szCs w:val="22"/>
                <w:lang w:val="hy-AM"/>
              </w:rPr>
              <w:t xml:space="preserve"> օրենքի 32-րդ հոդվածի 3-րդ մասում ամրագրված կարգավորումը՝ առաջարկում ենք Նախագծին կից ներկայացված N 3 հավելվածի 18-րդ կետում նշել, որ մինչև ժամկետի վերջին օրվա ժամը 24:00-ն կապի կազմակերպությանը հանձնված փաստաթղթերը համարվում են ժամկետում հանձնված:</w:t>
            </w:r>
          </w:p>
        </w:tc>
        <w:tc>
          <w:tcPr>
            <w:tcW w:w="2070" w:type="dxa"/>
          </w:tcPr>
          <w:p w:rsidR="000D3170" w:rsidRPr="00532730" w:rsidRDefault="006953B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24.Ընդունվել է։</w:t>
            </w:r>
          </w:p>
        </w:tc>
        <w:tc>
          <w:tcPr>
            <w:tcW w:w="4410" w:type="dxa"/>
          </w:tcPr>
          <w:p w:rsidR="000D3170" w:rsidRPr="00532730" w:rsidRDefault="006953BB"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24</w:t>
            </w:r>
            <w:r w:rsidRPr="00532730">
              <w:rPr>
                <w:rFonts w:ascii="GHEA Grapalat" w:hAnsi="GHEA Grapalat" w:cs="Sylfaen"/>
                <w:bCs/>
                <w:spacing w:val="0"/>
                <w:kern w:val="0"/>
                <w:position w:val="0"/>
                <w:szCs w:val="22"/>
                <w:lang w:val="hy-AM"/>
              </w:rPr>
              <w:t>.</w:t>
            </w:r>
            <w:r w:rsidR="00816A62" w:rsidRPr="00532730">
              <w:rPr>
                <w:rFonts w:ascii="GHEA Grapalat" w:hAnsi="GHEA Grapalat" w:cs="Sylfaen"/>
                <w:bCs/>
                <w:spacing w:val="0"/>
                <w:kern w:val="0"/>
                <w:position w:val="0"/>
                <w:szCs w:val="22"/>
                <w:lang w:val="hy-AM"/>
              </w:rPr>
              <w:t xml:space="preserve"> ներկայացված N 3 հավելվածի 18-րդ </w:t>
            </w:r>
            <w:r w:rsidR="00816A62" w:rsidRPr="00532730">
              <w:rPr>
                <w:rFonts w:ascii="GHEA Grapalat" w:hAnsi="GHEA Grapalat" w:cs="Sylfaen"/>
                <w:bCs/>
                <w:spacing w:val="0"/>
                <w:kern w:val="0"/>
                <w:position w:val="0"/>
                <w:szCs w:val="22"/>
                <w:lang w:val="hy-AM"/>
              </w:rPr>
              <w:lastRenderedPageBreak/>
              <w:t>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2" w:hanging="1"/>
              <w:rPr>
                <w:rFonts w:ascii="GHEA Grapalat" w:hAnsi="GHEA Grapalat"/>
                <w:bCs/>
                <w:lang w:val="hy-AM"/>
              </w:rPr>
            </w:pPr>
            <w:r w:rsidRPr="00532730">
              <w:rPr>
                <w:rFonts w:ascii="GHEA Grapalat" w:hAnsi="GHEA Grapalat"/>
                <w:sz w:val="22"/>
                <w:szCs w:val="22"/>
                <w:lang w:val="hy-AM"/>
              </w:rPr>
              <w:t>25</w:t>
            </w:r>
            <w:r w:rsidR="00816A62"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19-րդ կետում նշվում է, որ նույն կարգի 17-րդ և 18-րդ կետերի պահանջներին չհամապատասխանող հայտերն առանց ծրարը բացելու վերադարձվում են հայտը ներկայացնողին:</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իրավական որոշակիության պահանջներից ելնելով Նախագծին կից ներկայացված N 3 հավելվածի 18-րդ կետում անհրաժեշտ է նշել՝ թե ինչ ժամկետում են հայտերը վերադարձվելու:</w:t>
            </w:r>
          </w:p>
        </w:tc>
        <w:tc>
          <w:tcPr>
            <w:tcW w:w="2070" w:type="dxa"/>
          </w:tcPr>
          <w:p w:rsidR="000D3170" w:rsidRPr="00532730" w:rsidRDefault="009513FF" w:rsidP="00532730">
            <w:pPr>
              <w:pStyle w:val="Header"/>
              <w:tabs>
                <w:tab w:val="clear" w:pos="4320"/>
                <w:tab w:val="clear" w:pos="8640"/>
              </w:tabs>
              <w:spacing w:line="276" w:lineRule="auto"/>
              <w:rPr>
                <w:rFonts w:ascii="GHEA Grapalat" w:hAnsi="GHEA Grapalat" w:cs="Sylfaen"/>
                <w:bCs/>
                <w:spacing w:val="0"/>
                <w:kern w:val="0"/>
                <w:position w:val="0"/>
                <w:szCs w:val="22"/>
                <w:lang w:val="hy-AM"/>
              </w:rPr>
            </w:pPr>
            <w:r w:rsidRPr="00532730">
              <w:rPr>
                <w:rFonts w:ascii="GHEA Grapalat" w:hAnsi="GHEA Grapalat" w:cs="Sylfaen"/>
                <w:bCs/>
                <w:spacing w:val="0"/>
                <w:kern w:val="0"/>
                <w:position w:val="0"/>
                <w:szCs w:val="22"/>
                <w:lang w:val="hy-AM"/>
              </w:rPr>
              <w:t>25</w:t>
            </w:r>
            <w:r w:rsidR="00816A62" w:rsidRPr="00532730">
              <w:rPr>
                <w:rFonts w:ascii="GHEA Grapalat" w:hAnsi="GHEA Grapalat" w:cs="Sylfaen"/>
                <w:bCs/>
                <w:spacing w:val="0"/>
                <w:kern w:val="0"/>
                <w:position w:val="0"/>
                <w:szCs w:val="22"/>
                <w:lang w:val="hy-AM"/>
              </w:rPr>
              <w:t>. Ընդունվել է։</w:t>
            </w:r>
          </w:p>
        </w:tc>
        <w:tc>
          <w:tcPr>
            <w:tcW w:w="4410" w:type="dxa"/>
          </w:tcPr>
          <w:p w:rsidR="000D3170" w:rsidRPr="00532730" w:rsidRDefault="00816A62" w:rsidP="00532730">
            <w:pPr>
              <w:pStyle w:val="Header"/>
              <w:tabs>
                <w:tab w:val="clear" w:pos="4320"/>
                <w:tab w:val="clear" w:pos="8640"/>
              </w:tabs>
              <w:spacing w:line="276" w:lineRule="auto"/>
              <w:rPr>
                <w:rFonts w:ascii="GHEA Grapalat" w:hAnsi="GHEA Grapalat" w:cs="Sylfaen"/>
                <w:bCs/>
                <w:spacing w:val="0"/>
                <w:kern w:val="0"/>
                <w:position w:val="0"/>
                <w:szCs w:val="22"/>
                <w:lang w:val="hy-AM"/>
              </w:rPr>
            </w:pPr>
            <w:r w:rsidRPr="00532730">
              <w:rPr>
                <w:rFonts w:ascii="GHEA Grapalat" w:hAnsi="GHEA Grapalat" w:cs="Sylfaen"/>
                <w:bCs/>
                <w:spacing w:val="0"/>
                <w:kern w:val="0"/>
                <w:position w:val="0"/>
                <w:szCs w:val="22"/>
                <w:lang w:val="hy-AM"/>
              </w:rPr>
              <w:t>2</w:t>
            </w:r>
            <w:r w:rsidR="009513FF" w:rsidRPr="00532730">
              <w:rPr>
                <w:rFonts w:ascii="GHEA Grapalat" w:hAnsi="GHEA Grapalat" w:cs="Sylfaen"/>
                <w:bCs/>
                <w:spacing w:val="0"/>
                <w:kern w:val="0"/>
                <w:position w:val="0"/>
                <w:szCs w:val="22"/>
                <w:lang w:val="hy-AM"/>
              </w:rPr>
              <w:t>5</w:t>
            </w:r>
            <w:r w:rsidRPr="00532730">
              <w:rPr>
                <w:rFonts w:ascii="GHEA Grapalat" w:hAnsi="GHEA Grapalat" w:cs="Sylfaen"/>
                <w:bCs/>
                <w:spacing w:val="0"/>
                <w:kern w:val="0"/>
                <w:position w:val="0"/>
                <w:szCs w:val="22"/>
                <w:lang w:val="hy-AM"/>
              </w:rPr>
              <w:t>. N 3 հավելվածի 19-րդ կետը խմբագրվել է։</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26</w:t>
            </w:r>
            <w:r w:rsidR="009513FF"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23-րդ կետում նշվում է, որ</w:t>
            </w:r>
            <w:r w:rsidRPr="00532730">
              <w:rPr>
                <w:rFonts w:ascii="GHEA Grapalat" w:hAnsi="GHEA Grapalat"/>
                <w:sz w:val="22"/>
                <w:szCs w:val="22"/>
                <w:lang w:val="hy-AM"/>
              </w:rPr>
              <w:t xml:space="preserve"> </w:t>
            </w:r>
            <w:r w:rsidRPr="00532730">
              <w:rPr>
                <w:rFonts w:ascii="GHEA Grapalat" w:hAnsi="GHEA Grapalat"/>
                <w:bCs/>
                <w:sz w:val="22"/>
                <w:szCs w:val="22"/>
                <w:lang w:val="hy-AM"/>
              </w:rPr>
              <w:t xml:space="preserve">Մրցույթում հաղթող ճանաչված մասնակցի (կամ նրա լիազոր ներկայացուցչի) կողմից մրցույթի արդյունքների արձանագրությունը չստորագրվելու, հետագա վճարումները չկատարվելու և (կամ) պայմանագիր չկնքվելու դեպքերում նախավճարը չի վերադարձվում, և մրցույթը  համարվում է չկայացած, իսկ վճարված նախավճարը  լիազոր </w:t>
            </w:r>
            <w:r w:rsidRPr="00532730">
              <w:rPr>
                <w:rFonts w:ascii="GHEA Grapalat" w:hAnsi="GHEA Grapalat"/>
                <w:bCs/>
                <w:sz w:val="22"/>
                <w:szCs w:val="22"/>
                <w:lang w:val="hy-AM"/>
              </w:rPr>
              <w:lastRenderedPageBreak/>
              <w:t>մարմնի կող</w:t>
            </w:r>
            <w:r w:rsidRPr="00532730">
              <w:rPr>
                <w:rFonts w:ascii="GHEA Grapalat" w:hAnsi="GHEA Grapalat"/>
                <w:bCs/>
                <w:sz w:val="22"/>
                <w:szCs w:val="22"/>
                <w:lang w:val="hy-AM"/>
              </w:rPr>
              <w:softHyphen/>
            </w:r>
            <w:r w:rsidRPr="00532730">
              <w:rPr>
                <w:rFonts w:ascii="GHEA Grapalat" w:hAnsi="GHEA Grapalat"/>
                <w:bCs/>
                <w:sz w:val="22"/>
                <w:szCs w:val="22"/>
                <w:lang w:val="hy-AM"/>
              </w:rPr>
              <w:softHyphen/>
              <w:t>մից փոխանցվում է Հայաստանի Հանրապետության պետական բյուջեի համա</w:t>
            </w:r>
            <w:r w:rsidRPr="00532730">
              <w:rPr>
                <w:rFonts w:ascii="GHEA Grapalat" w:hAnsi="GHEA Grapalat"/>
                <w:bCs/>
                <w:sz w:val="22"/>
                <w:szCs w:val="22"/>
                <w:lang w:val="hy-AM"/>
              </w:rPr>
              <w:softHyphen/>
              <w:t>պա</w:t>
            </w:r>
            <w:r w:rsidRPr="00532730">
              <w:rPr>
                <w:rFonts w:ascii="GHEA Grapalat" w:hAnsi="GHEA Grapalat"/>
                <w:bCs/>
                <w:sz w:val="22"/>
                <w:szCs w:val="22"/>
                <w:lang w:val="hy-AM"/>
              </w:rPr>
              <w:softHyphen/>
              <w:t>տասխան հաշվին։</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Նախագծին կից ներկայացված N 3 հավելվածի 23-րդ կետում անհրաժեշտ է հստակ նշել այն ժամկետը, որի ընթացքում նախավճարը լիազոր մարմնի կող</w:t>
            </w:r>
            <w:r w:rsidRPr="00532730">
              <w:rPr>
                <w:rFonts w:ascii="GHEA Grapalat" w:hAnsi="GHEA Grapalat"/>
                <w:bCs/>
                <w:sz w:val="22"/>
                <w:szCs w:val="22"/>
                <w:lang w:val="hy-AM"/>
              </w:rPr>
              <w:softHyphen/>
            </w:r>
            <w:r w:rsidRPr="00532730">
              <w:rPr>
                <w:rFonts w:ascii="GHEA Grapalat" w:hAnsi="GHEA Grapalat"/>
                <w:bCs/>
                <w:sz w:val="22"/>
                <w:szCs w:val="22"/>
                <w:lang w:val="hy-AM"/>
              </w:rPr>
              <w:softHyphen/>
              <w:t>մից պետք է փոխանցվի Հայաստանի Հանրապետության պետական բյուջեի համապատասխան հաշվին: Նույն դիտողությունը վերաբերելի է նաև Նախագծին կից ներկայացված N 3 հավելվածի 24-րդ կետում ամրագրված կարգավորմանը, որում հստակեցման կարիք ունի այն հարցը, թե ինչ ժամկետում նախավճարը պետք է վերադարձվի հայտատուներին: Բացի այդ, Նախագծին կից ներկայացված N 3 հավելվածի 24-րդ կետում անհրաժեշտ է հստակեցնել նաև այն հարցը, թե նախավճարը հայտատուներին ով է վերադարձնելու:</w:t>
            </w:r>
          </w:p>
        </w:tc>
        <w:tc>
          <w:tcPr>
            <w:tcW w:w="2070" w:type="dxa"/>
          </w:tcPr>
          <w:p w:rsidR="000D3170" w:rsidRPr="00532730" w:rsidRDefault="009513F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26. Ընդունվել է։</w:t>
            </w:r>
          </w:p>
        </w:tc>
        <w:tc>
          <w:tcPr>
            <w:tcW w:w="4410" w:type="dxa"/>
          </w:tcPr>
          <w:p w:rsidR="000D3170" w:rsidRPr="00532730" w:rsidRDefault="009513F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26. Առաջարկին համապատասխան </w:t>
            </w:r>
            <w:r w:rsidRPr="00532730">
              <w:rPr>
                <w:rFonts w:ascii="GHEA Grapalat" w:hAnsi="GHEA Grapalat" w:cs="Sylfaen"/>
                <w:bCs/>
                <w:spacing w:val="0"/>
                <w:kern w:val="0"/>
                <w:position w:val="0"/>
                <w:szCs w:val="22"/>
                <w:lang w:val="hy-AM"/>
              </w:rPr>
              <w:t xml:space="preserve">խմբագրվել են N 3 հավելվածի </w:t>
            </w:r>
            <w:r w:rsidR="004E52DC" w:rsidRPr="00532730">
              <w:rPr>
                <w:rFonts w:ascii="GHEA Grapalat" w:hAnsi="GHEA Grapalat" w:cs="Sylfaen"/>
                <w:bCs/>
                <w:spacing w:val="0"/>
                <w:kern w:val="0"/>
                <w:position w:val="0"/>
                <w:szCs w:val="22"/>
                <w:lang w:val="hy-AM"/>
              </w:rPr>
              <w:t xml:space="preserve">23-րդ և </w:t>
            </w:r>
            <w:r w:rsidRPr="00532730">
              <w:rPr>
                <w:rFonts w:ascii="GHEA Grapalat" w:hAnsi="GHEA Grapalat" w:cs="Sylfaen"/>
                <w:bCs/>
                <w:spacing w:val="0"/>
                <w:kern w:val="0"/>
                <w:position w:val="0"/>
                <w:szCs w:val="22"/>
                <w:lang w:val="hy-AM"/>
              </w:rPr>
              <w:t>24-րդ կետ</w:t>
            </w:r>
            <w:r w:rsidR="004E52DC" w:rsidRPr="00532730">
              <w:rPr>
                <w:rFonts w:ascii="GHEA Grapalat" w:hAnsi="GHEA Grapalat" w:cs="Sylfaen"/>
                <w:bCs/>
                <w:spacing w:val="0"/>
                <w:kern w:val="0"/>
                <w:position w:val="0"/>
                <w:szCs w:val="22"/>
                <w:lang w:val="hy-AM"/>
              </w:rPr>
              <w:t>երը։</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27</w:t>
            </w:r>
            <w:r w:rsidR="00F60A57" w:rsidRPr="00532730">
              <w:rPr>
                <w:rFonts w:ascii="GHEA Grapalat" w:hAnsi="GHEA Grapalat"/>
                <w:sz w:val="22"/>
                <w:szCs w:val="22"/>
                <w:lang w:val="hy-AM"/>
              </w:rPr>
              <w:t>.</w:t>
            </w:r>
            <w:r w:rsidRPr="00532730">
              <w:rPr>
                <w:rFonts w:ascii="GHEA Grapalat" w:hAnsi="GHEA Grapalat"/>
                <w:bCs/>
                <w:sz w:val="22"/>
                <w:szCs w:val="22"/>
                <w:lang w:val="hy-AM"/>
              </w:rPr>
              <w:t xml:space="preserve"> Նախագծին կից ներկայացված N 3 հավելվածի 31-րդ կետում նշվում է, որ եթե հայտերի գնահատման արդյունքում մասնակցի հայտում արձանագրվում են </w:t>
            </w:r>
            <w:r w:rsidRPr="00532730">
              <w:rPr>
                <w:rFonts w:ascii="GHEA Grapalat" w:hAnsi="GHEA Grapalat"/>
                <w:bCs/>
                <w:i/>
                <w:sz w:val="22"/>
                <w:szCs w:val="22"/>
                <w:lang w:val="hy-AM"/>
              </w:rPr>
              <w:t>անհամապատասխանություններ՝</w:t>
            </w:r>
            <w:r w:rsidRPr="00532730">
              <w:rPr>
                <w:rFonts w:ascii="GHEA Grapalat" w:hAnsi="GHEA Grapalat"/>
                <w:bCs/>
                <w:sz w:val="22"/>
                <w:szCs w:val="22"/>
                <w:lang w:val="hy-AM"/>
              </w:rPr>
              <w:t xml:space="preserve"> մրցույթի համար սահմանված պայմանների նկատմամբ, բացառությամբ այն դեպքերի, երբ անհամապատասխանությունները վերաբերում են գնային առաջարկին կամ գործարար (ներդրումային) ծրագրով առաջարկվող հաշվելի ցուցանիշներին, ապա հանձնաժողովը մեկ աշխատանքային օրվա ընթացքում կասեցնում է նիստը, իսկ հանձնաժողովի քարտուղարը նույն օրը </w:t>
            </w:r>
            <w:r w:rsidRPr="00532730">
              <w:rPr>
                <w:rFonts w:ascii="GHEA Grapalat" w:hAnsi="GHEA Grapalat"/>
                <w:bCs/>
                <w:sz w:val="22"/>
                <w:szCs w:val="22"/>
                <w:lang w:val="hy-AM"/>
              </w:rPr>
              <w:lastRenderedPageBreak/>
              <w:t>դրա մասին էլեկտրոնային եղանակով ծանուցում է մասնակցին՝ առաջարկելով մինչև կասեցման ժամկետի ավարտը շտկել անհամապատասխանությունը:</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Այս առումով Նախագծին կից ներկայացված N 3 հավելվածի 31-րդ կետում անհրաժեշտ է հստակեցնել` թե ինչ անհամապատասխանությունների մասին է խոսքը:</w:t>
            </w:r>
          </w:p>
        </w:tc>
        <w:tc>
          <w:tcPr>
            <w:tcW w:w="2070" w:type="dxa"/>
          </w:tcPr>
          <w:p w:rsidR="000D3170" w:rsidRPr="00532730" w:rsidRDefault="00F60A57" w:rsidP="00532730">
            <w:pPr>
              <w:pStyle w:val="Header"/>
              <w:tabs>
                <w:tab w:val="clear" w:pos="4320"/>
                <w:tab w:val="clear" w:pos="8640"/>
              </w:tabs>
              <w:spacing w:line="276" w:lineRule="auto"/>
              <w:ind w:left="-108" w:right="-50"/>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27. Պարզաբանում</w:t>
            </w:r>
          </w:p>
        </w:tc>
        <w:tc>
          <w:tcPr>
            <w:tcW w:w="4410" w:type="dxa"/>
          </w:tcPr>
          <w:p w:rsidR="000D3170" w:rsidRPr="00532730" w:rsidRDefault="00F60A57"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27. Անհամապատասխանությունները վերաբերում եմ գույքի վաճառքի համար նախատեսվող պայմաններին, մասնավորապես՝ գնման գնին, ներդրումների չափին, սոցիալական երաշխիքներին` աշխատատեղերի ստեղծմանը և այլ պայմանների։</w:t>
            </w:r>
          </w:p>
        </w:tc>
      </w:tr>
      <w:tr w:rsidR="000D3170" w:rsidRPr="006F54B1" w:rsidTr="00532730">
        <w:trPr>
          <w:trHeight w:val="179"/>
        </w:trPr>
        <w:tc>
          <w:tcPr>
            <w:tcW w:w="2538" w:type="dxa"/>
            <w:vMerge/>
          </w:tcPr>
          <w:p w:rsidR="000D3170" w:rsidRPr="00532730" w:rsidRDefault="000D3170"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p>
        </w:tc>
        <w:tc>
          <w:tcPr>
            <w:tcW w:w="5490" w:type="dxa"/>
          </w:tcPr>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sz w:val="22"/>
                <w:szCs w:val="22"/>
                <w:lang w:val="hy-AM"/>
              </w:rPr>
              <w:t>28</w:t>
            </w:r>
            <w:r w:rsidRPr="00532730">
              <w:rPr>
                <w:rFonts w:ascii="GHEA Grapalat" w:hAnsi="GHEA Grapalat"/>
                <w:bCs/>
                <w:sz w:val="22"/>
                <w:szCs w:val="22"/>
                <w:lang w:val="hy-AM"/>
              </w:rPr>
              <w:t xml:space="preserve"> Նախագծին կից ներկայացված N 4 հավելվածի 7-րդ կետում նշվում է, որ պետական գույքի աճուրդ կազմակերպելու վերաբերյալ իրավական ակտն ուժի մեջ մտնելուց հետո կազմակերպիչը 5 աշխատանքային օրվա ընթացքում հաստատում է գույքի վաճառքի աճուրդի անցկացման մասին հրապարակային ծանուցման տեքստը, որը հրապարակում է իր կայքում կամ ներկայացնում է լիազոր մարմին հրապարակելու համար:</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 xml:space="preserve">Վերոգրյալ կարգավորման բովանդակությունից պարզ է դառնում, որ աճուրդի անցկացման մասին հրապարակային ծանուցման տեքստը կազմակերպիչը կամ ինքն է հրապարակում իր կայքում կամ ներկայացնում է լրազոր մարմին հրապարակելու համար: Այս առումով հարկ ենք համարում նշել, որ՝ Նախագծին կից ներկայացված N 4 հավելվածի 12-րդ կետի համաձայն՝ Պետական գույքի վաճառքի աճուրդի անցկացման մասին հրապարակային ծանուցումը պետք է հրապարակվի աճուրդի անցկացման օրվանից առնվազն 15 օր առաջ լիազոր մարմնի պաշտոնական և www.azdarar.am հասցեում գտնվող Հայաստանի Հանրապետության </w:t>
            </w:r>
            <w:r w:rsidRPr="00532730">
              <w:rPr>
                <w:rFonts w:ascii="GHEA Grapalat" w:hAnsi="GHEA Grapalat"/>
                <w:bCs/>
                <w:sz w:val="22"/>
                <w:szCs w:val="22"/>
                <w:lang w:val="hy-AM"/>
              </w:rPr>
              <w:lastRenderedPageBreak/>
              <w:t>հրապարակային ծանուցումների պաշտոնական ինտերնետային կայքերում:</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Տվյալ պարագայում նկատի ունենալով վերոգրյալը՝ Նախագծին կից ներկայացված N 4 հավելվածի 7-րդ կետում ամրագրված կարգավորումն անհրաժեշտ է վերանայել:</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Բացի այդ, իրավական որոշակիության սկզբունքի պահանջներից ելնելով՝ Նախագծին կից ներկայացված N 4 հավելվածի 7-րդ կետում անհրաժեշտ է հստակեցնել այն հարցը, թե ինչ ժամկետում է կազմակերպիչը հրապարակային ծանուցման տեսքտը ներկայացնելու լիազոր մարմին:</w:t>
            </w:r>
          </w:p>
          <w:p w:rsidR="000D3170" w:rsidRPr="00532730" w:rsidRDefault="000D3170" w:rsidP="00532730">
            <w:pPr>
              <w:spacing w:line="276" w:lineRule="auto"/>
              <w:ind w:left="1" w:hanging="1"/>
              <w:rPr>
                <w:rFonts w:ascii="GHEA Grapalat" w:hAnsi="GHEA Grapalat"/>
                <w:bCs/>
                <w:lang w:val="hy-AM"/>
              </w:rPr>
            </w:pPr>
            <w:r w:rsidRPr="00532730">
              <w:rPr>
                <w:rFonts w:ascii="GHEA Grapalat" w:hAnsi="GHEA Grapalat"/>
                <w:bCs/>
                <w:sz w:val="22"/>
                <w:szCs w:val="22"/>
                <w:lang w:val="hy-AM"/>
              </w:rPr>
              <w:t>Միևնույն ժամանակ, Նախագծին կից ներկայացված N 4 հավելվածի 7-րդ կետում նշված «հրապարակում</w:t>
            </w:r>
            <w:bookmarkStart w:id="1" w:name="_Hlk57579458"/>
            <w:r w:rsidRPr="00532730">
              <w:rPr>
                <w:rFonts w:ascii="GHEA Grapalat" w:hAnsi="GHEA Grapalat"/>
                <w:bCs/>
                <w:sz w:val="22"/>
                <w:szCs w:val="22"/>
                <w:lang w:val="hy-AM"/>
              </w:rPr>
              <w:t xml:space="preserve">» </w:t>
            </w:r>
            <w:bookmarkEnd w:id="1"/>
            <w:r w:rsidRPr="00532730">
              <w:rPr>
                <w:rFonts w:ascii="GHEA Grapalat" w:hAnsi="GHEA Grapalat"/>
                <w:bCs/>
                <w:sz w:val="22"/>
                <w:szCs w:val="22"/>
                <w:lang w:val="hy-AM"/>
              </w:rPr>
              <w:t xml:space="preserve"> բառն անհրաժեշտ է փոխարինել «հրապարակում է»  բառով:</w:t>
            </w:r>
          </w:p>
        </w:tc>
        <w:tc>
          <w:tcPr>
            <w:tcW w:w="2070" w:type="dxa"/>
          </w:tcPr>
          <w:p w:rsidR="000D3170" w:rsidRPr="00532730" w:rsidRDefault="00587504"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 xml:space="preserve">28. </w:t>
            </w:r>
            <w:r w:rsidR="0080115D" w:rsidRPr="00532730">
              <w:rPr>
                <w:rFonts w:ascii="GHEA Grapalat" w:hAnsi="GHEA Grapalat" w:cs="Sylfaen"/>
                <w:spacing w:val="0"/>
                <w:kern w:val="0"/>
                <w:position w:val="0"/>
                <w:szCs w:val="22"/>
                <w:lang w:val="hy-AM"/>
              </w:rPr>
              <w:t>Ընդունվել է։</w:t>
            </w:r>
          </w:p>
        </w:tc>
        <w:tc>
          <w:tcPr>
            <w:tcW w:w="4410" w:type="dxa"/>
          </w:tcPr>
          <w:p w:rsidR="000D3170" w:rsidRPr="00532730" w:rsidRDefault="0080115D"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28</w:t>
            </w:r>
            <w:r w:rsidRPr="00532730">
              <w:rPr>
                <w:rFonts w:ascii="GHEA Grapalat" w:hAnsi="GHEA Grapalat" w:cs="Sylfaen"/>
                <w:bCs/>
                <w:spacing w:val="0"/>
                <w:kern w:val="0"/>
                <w:position w:val="0"/>
                <w:szCs w:val="22"/>
                <w:lang w:val="hy-AM"/>
              </w:rPr>
              <w:t>.  N 4 հավելվածի 7-րդ կետը խմբագրվել է։</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ՀՀ արտաքին գործերի նախարարություն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 N 1111/21910-20,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08.09.2020թ.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արտակարգ իրավիճակների նախարարություն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lang w:val="en-US"/>
              </w:rPr>
              <w:t>N</w:t>
            </w:r>
            <w:r w:rsidRPr="00532730">
              <w:rPr>
                <w:rFonts w:ascii="GHEA Grapalat" w:hAnsi="GHEA Grapalat" w:cs="Sylfaen"/>
                <w:spacing w:val="0"/>
                <w:kern w:val="0"/>
                <w:position w:val="0"/>
                <w:szCs w:val="22"/>
              </w:rPr>
              <w:t xml:space="preserve"> </w:t>
            </w:r>
            <w:r w:rsidRPr="00532730">
              <w:rPr>
                <w:rFonts w:ascii="GHEA Grapalat" w:hAnsi="GHEA Grapalat" w:cs="Sylfaen"/>
                <w:spacing w:val="0"/>
                <w:kern w:val="0"/>
                <w:position w:val="0"/>
                <w:szCs w:val="22"/>
                <w:lang w:val="hy-AM"/>
              </w:rPr>
              <w:t>01/01.1/5561-2020</w:t>
            </w:r>
            <w:r w:rsidRPr="00532730">
              <w:rPr>
                <w:rFonts w:ascii="GHEA Grapalat" w:hAnsi="GHEA Grapalat" w:cs="Sylfaen"/>
                <w:spacing w:val="0"/>
                <w:kern w:val="0"/>
                <w:position w:val="0"/>
                <w:szCs w:val="22"/>
              </w:rPr>
              <w:t>,</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rPr>
              <w:t>10.09.2020</w:t>
            </w:r>
            <w:r w:rsidRPr="00532730">
              <w:rPr>
                <w:rFonts w:ascii="GHEA Grapalat" w:hAnsi="GHEA Grapalat" w:cs="Sylfaen"/>
                <w:spacing w:val="0"/>
                <w:kern w:val="0"/>
                <w:position w:val="0"/>
                <w:szCs w:val="22"/>
                <w:lang w:val="hy-AM"/>
              </w:rPr>
              <w:t>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աշխատանքի և սոցիալական հարցերի նախարարություն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en-US"/>
              </w:rPr>
            </w:pPr>
            <w:r w:rsidRPr="00532730">
              <w:rPr>
                <w:rFonts w:ascii="GHEA Grapalat" w:hAnsi="GHEA Grapalat" w:cs="Sylfaen"/>
                <w:spacing w:val="0"/>
                <w:kern w:val="0"/>
                <w:position w:val="0"/>
                <w:szCs w:val="22"/>
                <w:lang w:val="en-US"/>
              </w:rPr>
              <w:t xml:space="preserve">N </w:t>
            </w:r>
            <w:r w:rsidRPr="00532730">
              <w:rPr>
                <w:rFonts w:ascii="GHEA Grapalat" w:hAnsi="GHEA Grapalat" w:cs="Sylfaen"/>
                <w:spacing w:val="0"/>
                <w:kern w:val="0"/>
                <w:position w:val="0"/>
                <w:szCs w:val="22"/>
                <w:lang w:val="hy-AM"/>
              </w:rPr>
              <w:t>Բ/ԱՊ/54175-2020</w:t>
            </w:r>
            <w:r w:rsidRPr="00532730">
              <w:rPr>
                <w:rFonts w:ascii="GHEA Grapalat" w:hAnsi="GHEA Grapalat" w:cs="Sylfaen"/>
                <w:spacing w:val="0"/>
                <w:kern w:val="0"/>
                <w:position w:val="0"/>
                <w:szCs w:val="22"/>
                <w:lang w:val="en-US"/>
              </w:rPr>
              <w:t>,</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11.09.2020թ.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ՀՀ Բարձր տեխնոլոգիական արդյունաբերության նախարարություն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t>N</w:t>
            </w:r>
            <w:r w:rsidRPr="00532730">
              <w:rPr>
                <w:rFonts w:ascii="GHEA Grapalat" w:hAnsi="GHEA Grapalat" w:cs="Sylfaen"/>
                <w:spacing w:val="0"/>
                <w:kern w:val="0"/>
                <w:position w:val="0"/>
                <w:szCs w:val="22"/>
              </w:rPr>
              <w:t xml:space="preserve"> </w:t>
            </w:r>
            <w:r w:rsidRPr="00532730">
              <w:rPr>
                <w:rFonts w:ascii="GHEA Grapalat" w:hAnsi="GHEA Grapalat" w:cs="Sylfaen"/>
                <w:spacing w:val="0"/>
                <w:kern w:val="0"/>
                <w:position w:val="0"/>
                <w:szCs w:val="22"/>
                <w:lang w:val="hy-AM"/>
              </w:rPr>
              <w:t>01/17.1/5053-2020,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4F7B55" w:rsidRPr="006F54B1" w:rsidTr="00532730">
        <w:trPr>
          <w:trHeight w:val="179"/>
        </w:trPr>
        <w:tc>
          <w:tcPr>
            <w:tcW w:w="2538" w:type="dxa"/>
          </w:tcPr>
          <w:p w:rsidR="004F7B55" w:rsidRPr="00532730" w:rsidRDefault="004F7B5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պաշտպանության նախարարություն</w:t>
            </w:r>
          </w:p>
          <w:p w:rsidR="004F7B55" w:rsidRPr="00532730" w:rsidRDefault="004F7B5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ՊՆ/510/2987-2020,</w:t>
            </w:r>
          </w:p>
          <w:p w:rsidR="004F7B55" w:rsidRPr="00532730" w:rsidRDefault="004F7B55"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lang w:val="hy-AM"/>
              </w:rPr>
              <w:t>23.09.2020թ.</w:t>
            </w:r>
          </w:p>
        </w:tc>
        <w:tc>
          <w:tcPr>
            <w:tcW w:w="5490" w:type="dxa"/>
          </w:tcPr>
          <w:p w:rsidR="004F7B55" w:rsidRPr="00532730" w:rsidRDefault="004F7B55" w:rsidP="00532730">
            <w:pPr>
              <w:spacing w:before="60" w:after="60" w:line="276" w:lineRule="auto"/>
              <w:rPr>
                <w:rFonts w:ascii="GHEA Grapalat" w:hAnsi="GHEA Grapalat"/>
                <w:lang w:val="hy-AM"/>
              </w:rPr>
            </w:pPr>
            <w:r w:rsidRPr="00532730">
              <w:rPr>
                <w:rFonts w:ascii="GHEA Grapalat" w:hAnsi="GHEA Grapalat"/>
                <w:sz w:val="22"/>
                <w:szCs w:val="22"/>
                <w:lang w:val="hy-AM"/>
              </w:rPr>
              <w:t>Առաջարկում ենք որոշման նախա</w:t>
            </w:r>
            <w:r w:rsidRPr="00532730">
              <w:rPr>
                <w:rFonts w:ascii="GHEA Grapalat" w:hAnsi="GHEA Grapalat"/>
                <w:sz w:val="22"/>
                <w:szCs w:val="22"/>
                <w:lang w:val="hy-AM"/>
              </w:rPr>
              <w:softHyphen/>
              <w:t xml:space="preserve">գծի թիվ 1 հավելվածի 12-րդ կետի 1-ին ենթակետում «արժեքները» բառից հետո լրացնել «, իսկ վերջիններիս բացակայության դեպքում վերագնահատված արժեքը» բառերը: </w:t>
            </w:r>
          </w:p>
        </w:tc>
        <w:tc>
          <w:tcPr>
            <w:tcW w:w="2070" w:type="dxa"/>
          </w:tcPr>
          <w:p w:rsidR="004F7B55" w:rsidRPr="00532730" w:rsidRDefault="004F7B5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Ընդունվել է։</w:t>
            </w:r>
          </w:p>
        </w:tc>
        <w:tc>
          <w:tcPr>
            <w:tcW w:w="4410" w:type="dxa"/>
          </w:tcPr>
          <w:p w:rsidR="004F7B55" w:rsidRPr="00532730" w:rsidRDefault="004F7B5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Նախա</w:t>
            </w:r>
            <w:r w:rsidRPr="00532730">
              <w:rPr>
                <w:rFonts w:ascii="GHEA Grapalat" w:hAnsi="GHEA Grapalat" w:cs="Sylfaen"/>
                <w:spacing w:val="0"/>
                <w:kern w:val="0"/>
                <w:position w:val="0"/>
                <w:szCs w:val="22"/>
                <w:lang w:val="hy-AM"/>
              </w:rPr>
              <w:softHyphen/>
              <w:t>գծի N 1 հավելվածի 12-րդ կետի 1-ին ենթակետը խմբագրվել է։</w:t>
            </w:r>
          </w:p>
        </w:tc>
      </w:tr>
      <w:tr w:rsidR="007932FC" w:rsidRPr="00532730" w:rsidTr="00532730">
        <w:trPr>
          <w:trHeight w:val="179"/>
        </w:trPr>
        <w:tc>
          <w:tcPr>
            <w:tcW w:w="2538" w:type="dxa"/>
          </w:tcPr>
          <w:p w:rsidR="007932FC"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շրջակա միջավայրի նախարարություն</w:t>
            </w:r>
          </w:p>
          <w:p w:rsidR="007932FC"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N1/02.4/10061-2020,</w:t>
            </w:r>
          </w:p>
          <w:p w:rsidR="007932FC"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rPr>
              <w:t>15.09.2020</w:t>
            </w:r>
            <w:r w:rsidRPr="00532730">
              <w:rPr>
                <w:rFonts w:ascii="GHEA Grapalat" w:hAnsi="GHEA Grapalat" w:cs="Sylfaen"/>
                <w:spacing w:val="0"/>
                <w:kern w:val="0"/>
                <w:position w:val="0"/>
                <w:szCs w:val="22"/>
                <w:lang w:val="hy-AM"/>
              </w:rPr>
              <w:t>թ.</w:t>
            </w:r>
          </w:p>
        </w:tc>
        <w:tc>
          <w:tcPr>
            <w:tcW w:w="5490" w:type="dxa"/>
          </w:tcPr>
          <w:p w:rsidR="007932FC"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7932FC" w:rsidRPr="00532730" w:rsidRDefault="007932FC"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7932FC" w:rsidRPr="00532730" w:rsidRDefault="007932FC"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21293A" w:rsidRPr="006F54B1" w:rsidTr="00532730">
        <w:trPr>
          <w:trHeight w:val="179"/>
        </w:trPr>
        <w:tc>
          <w:tcPr>
            <w:tcW w:w="2538" w:type="dxa"/>
            <w:vMerge w:val="restart"/>
          </w:tcPr>
          <w:p w:rsidR="0021293A" w:rsidRPr="00532730" w:rsidRDefault="0021293A" w:rsidP="00532730">
            <w:pPr>
              <w:pStyle w:val="Header"/>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կրթության, գիտության, մշակույթի և սպորտի նախարարություն</w:t>
            </w:r>
          </w:p>
        </w:tc>
        <w:tc>
          <w:tcPr>
            <w:tcW w:w="5490" w:type="dxa"/>
          </w:tcPr>
          <w:p w:rsidR="0021293A" w:rsidRPr="00532730" w:rsidRDefault="0021293A"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1.Նախագծի վերնագրում, նախագծի 2-րդ կետում, այնուհետև հաջորդող ձևակերպումներում պետական կառավարման համակարգի մարմինների տիրապետմանը և օգտագործմանը հանձնված (ամրացված) գույքը (բացառությամբ՝ պաշտպանական, սահմանային, քաղաքացիական պաշտպանության ռազմարդյունաբերության, ինչպես նաև ազգային անվտանգության բնագավառի պետական կառավարման լիազորված մարմնի տիրապետմանը և օգտագործմանը հանձ</w:t>
            </w:r>
            <w:r w:rsidRPr="00532730">
              <w:rPr>
                <w:rFonts w:ascii="GHEA Grapalat" w:hAnsi="GHEA Grapalat"/>
                <w:sz w:val="22"/>
                <w:szCs w:val="22"/>
                <w:lang w:val="hy-AM"/>
              </w:rPr>
              <w:softHyphen/>
              <w:t>ն</w:t>
            </w:r>
            <w:r w:rsidRPr="00532730">
              <w:rPr>
                <w:rFonts w:ascii="GHEA Grapalat" w:hAnsi="GHEA Grapalat"/>
                <w:sz w:val="22"/>
                <w:szCs w:val="22"/>
                <w:lang w:val="hy-AM"/>
              </w:rPr>
              <w:softHyphen/>
              <w:t>ված պետական գույքը, որն իր նշանակությամբ նախատեսված է գաղտնի աշխա</w:t>
            </w:r>
            <w:r w:rsidRPr="00532730">
              <w:rPr>
                <w:rFonts w:ascii="GHEA Grapalat" w:hAnsi="GHEA Grapalat"/>
                <w:sz w:val="22"/>
                <w:szCs w:val="22"/>
                <w:lang w:val="hy-AM"/>
              </w:rPr>
              <w:softHyphen/>
              <w:t>տանք</w:t>
            </w:r>
            <w:r w:rsidRPr="00532730">
              <w:rPr>
                <w:rFonts w:ascii="GHEA Grapalat" w:hAnsi="GHEA Grapalat"/>
                <w:sz w:val="22"/>
                <w:szCs w:val="22"/>
                <w:lang w:val="hy-AM"/>
              </w:rPr>
              <w:softHyphen/>
              <w:t xml:space="preserve">ների կատարման համար), պետական ոչ առևտրային </w:t>
            </w:r>
            <w:r w:rsidRPr="00532730">
              <w:rPr>
                <w:rFonts w:ascii="GHEA Grapalat" w:hAnsi="GHEA Grapalat"/>
                <w:sz w:val="22"/>
                <w:szCs w:val="22"/>
                <w:lang w:val="hy-AM"/>
              </w:rPr>
              <w:lastRenderedPageBreak/>
              <w:t>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գույքը նույնականացվել է կազմակերպությունների սեփականությունը հանդիսացող գույքի հետ և սահմանվել որպես պետական գույք, ինչը հակասում է «Պետական գույքի կառավարման մասին» օրենքի 5-րդ հոդվածին։</w:t>
            </w:r>
          </w:p>
        </w:tc>
        <w:tc>
          <w:tcPr>
            <w:tcW w:w="2070" w:type="dxa"/>
          </w:tcPr>
          <w:p w:rsidR="0021293A" w:rsidRPr="00532730" w:rsidRDefault="00CC5D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1.Ընդունվել է։</w:t>
            </w:r>
          </w:p>
        </w:tc>
        <w:tc>
          <w:tcPr>
            <w:tcW w:w="4410" w:type="dxa"/>
          </w:tcPr>
          <w:p w:rsidR="0021293A" w:rsidRPr="00532730" w:rsidRDefault="00CC5D9F"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Առաջարկությանը համապատասխան նախագիծը խմբագրվել է։</w:t>
            </w:r>
          </w:p>
        </w:tc>
      </w:tr>
      <w:tr w:rsidR="00E53090" w:rsidRPr="006F54B1" w:rsidTr="00532730">
        <w:trPr>
          <w:trHeight w:val="179"/>
        </w:trPr>
        <w:tc>
          <w:tcPr>
            <w:tcW w:w="2538" w:type="dxa"/>
            <w:vMerge/>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E53090" w:rsidRPr="00532730" w:rsidRDefault="00E53090"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2.Նախագծի N 1 հավելվածի վերնագիրը առաջարկում եմ խմբագրել՝ այն համապատասխանեցնելով որոշման նախագծի 1-ին կետի 1-ին ենթակետի դրույթի պահանջին:</w:t>
            </w:r>
          </w:p>
        </w:tc>
        <w:tc>
          <w:tcPr>
            <w:tcW w:w="207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2.Ընդունվել է։</w:t>
            </w:r>
          </w:p>
        </w:tc>
        <w:tc>
          <w:tcPr>
            <w:tcW w:w="441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 Առաջարկությանը համապատասխան նախագիծը խմբագրվել է։</w:t>
            </w:r>
          </w:p>
        </w:tc>
      </w:tr>
      <w:tr w:rsidR="00E53090" w:rsidRPr="006F54B1" w:rsidTr="00532730">
        <w:trPr>
          <w:trHeight w:val="179"/>
        </w:trPr>
        <w:tc>
          <w:tcPr>
            <w:tcW w:w="2538" w:type="dxa"/>
            <w:vMerge/>
          </w:tcPr>
          <w:p w:rsidR="00E53090" w:rsidRPr="00532730" w:rsidRDefault="00E53090" w:rsidP="00532730">
            <w:pPr>
              <w:pStyle w:val="Header"/>
              <w:tabs>
                <w:tab w:val="clear" w:pos="4320"/>
                <w:tab w:val="clear" w:pos="8640"/>
              </w:tabs>
              <w:spacing w:line="276" w:lineRule="auto"/>
              <w:rPr>
                <w:szCs w:val="22"/>
                <w:lang w:val="hy-AM"/>
              </w:rPr>
            </w:pPr>
          </w:p>
        </w:tc>
        <w:tc>
          <w:tcPr>
            <w:tcW w:w="5490" w:type="dxa"/>
          </w:tcPr>
          <w:p w:rsidR="00E53090" w:rsidRPr="00532730" w:rsidRDefault="00E53090"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3.Նախագծի N 1 հավելվածի 2-րդ և N 2-րդ հավելվածի 3-րդ կետերում առաջարկում եմ «Հայաստանի Հանրապետության» բառերը հանել՝ հիմք ընդունելով «Նորմատիվ իրավական ակտերի մասին» օրենքի 18-րդ հոդվածի 3-րդ մասի պահանջը:</w:t>
            </w:r>
          </w:p>
        </w:tc>
        <w:tc>
          <w:tcPr>
            <w:tcW w:w="207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3.Ընդունվել է։</w:t>
            </w:r>
          </w:p>
        </w:tc>
        <w:tc>
          <w:tcPr>
            <w:tcW w:w="441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Նախագծի N 1 հավելվածի 2-րդ և N 2-րդ հավելվածի 3-րդ կետերն առաջարկությանը համապատասխան խմբագրվել են։</w:t>
            </w:r>
          </w:p>
        </w:tc>
      </w:tr>
      <w:tr w:rsidR="00E53090" w:rsidRPr="006F54B1" w:rsidTr="00532730">
        <w:trPr>
          <w:trHeight w:val="179"/>
        </w:trPr>
        <w:tc>
          <w:tcPr>
            <w:tcW w:w="2538" w:type="dxa"/>
            <w:vMerge/>
          </w:tcPr>
          <w:p w:rsidR="00E53090" w:rsidRPr="00532730" w:rsidRDefault="00E53090" w:rsidP="00532730">
            <w:pPr>
              <w:pStyle w:val="Header"/>
              <w:tabs>
                <w:tab w:val="clear" w:pos="4320"/>
                <w:tab w:val="clear" w:pos="8640"/>
              </w:tabs>
              <w:spacing w:line="276" w:lineRule="auto"/>
              <w:rPr>
                <w:szCs w:val="22"/>
                <w:lang w:val="hy-AM"/>
              </w:rPr>
            </w:pPr>
          </w:p>
        </w:tc>
        <w:tc>
          <w:tcPr>
            <w:tcW w:w="5490" w:type="dxa"/>
          </w:tcPr>
          <w:p w:rsidR="00E53090" w:rsidRPr="00532730" w:rsidRDefault="00E53090"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4.Նախագծի N 1 հավելվածի 8-րդ և 9-րդ կետերում նախատեսված դեպքերում վերադաս պետական մարմնի համաձայնությունը չպահանջող դեպքերը տարակուսելի են, քանի որ ոլորտային առանձնահատկություններից կախված անհրաժեշտ է կիրառել տարբերակված մոտեցում: Մասնավորապես՝ Կրթության, գիտության, մշակույթի և սպորտի նախարարության ենթակայության կազմակերպաիրավական տարբեր ձև ունեցող կազմակերպություններին և հատկապես </w:t>
            </w:r>
            <w:r w:rsidRPr="00532730">
              <w:rPr>
                <w:rFonts w:ascii="GHEA Grapalat" w:hAnsi="GHEA Grapalat"/>
                <w:sz w:val="22"/>
                <w:szCs w:val="22"/>
                <w:lang w:val="hy-AM"/>
              </w:rPr>
              <w:lastRenderedPageBreak/>
              <w:t>ուսումնական հաստատություններին տրամադրված/ամրացված անշարժ գույքի ծանրաբեռնվածությունը  յուրաքանչյուր ուսումնական տարի փոփոխվում է, և որևէ կոնկրետ պահին արված գնահատականը իրավիճակի վերաբերյալ ամբողջական պատկեր չի կարող տալ: Այս համատեքստում ոլորտի առանձնահատկությունների մասին հստակ պատկերացում ունեցող պետական վերադաս մարմնի դիրքորոշումն անհրաժեշտություն է:</w:t>
            </w:r>
          </w:p>
        </w:tc>
        <w:tc>
          <w:tcPr>
            <w:tcW w:w="207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4.Չի ընդունվել։</w:t>
            </w:r>
          </w:p>
        </w:tc>
        <w:tc>
          <w:tcPr>
            <w:tcW w:w="4410" w:type="dxa"/>
          </w:tcPr>
          <w:p w:rsidR="00E53090" w:rsidRPr="00532730" w:rsidRDefault="0084516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4.Համաձայն </w:t>
            </w:r>
            <w:r w:rsidR="00E53090" w:rsidRPr="00532730">
              <w:rPr>
                <w:rFonts w:ascii="GHEA Grapalat" w:hAnsi="GHEA Grapalat" w:cs="Sylfaen"/>
                <w:spacing w:val="0"/>
                <w:kern w:val="0"/>
                <w:position w:val="0"/>
                <w:szCs w:val="22"/>
                <w:lang w:val="hy-AM"/>
              </w:rPr>
              <w:t xml:space="preserve">«Պետական գույքի կառավարման մասին» ՀՀ օրենքի ՀՀ-ում պետական գույքի կառավարման լիազոր մարմին է հանդիսանում </w:t>
            </w:r>
            <w:r w:rsidRPr="00532730">
              <w:rPr>
                <w:rFonts w:ascii="GHEA Grapalat" w:hAnsi="GHEA Grapalat" w:cs="Sylfaen"/>
                <w:spacing w:val="0"/>
                <w:kern w:val="0"/>
                <w:position w:val="0"/>
                <w:szCs w:val="22"/>
                <w:lang w:val="hy-AM"/>
              </w:rPr>
              <w:t>Կ</w:t>
            </w:r>
            <w:r w:rsidR="00E53090" w:rsidRPr="00532730">
              <w:rPr>
                <w:rFonts w:ascii="GHEA Grapalat" w:hAnsi="GHEA Grapalat" w:cs="Sylfaen"/>
                <w:spacing w:val="0"/>
                <w:kern w:val="0"/>
                <w:position w:val="0"/>
                <w:szCs w:val="22"/>
                <w:lang w:val="hy-AM"/>
              </w:rPr>
              <w:t>ոմիտեն</w:t>
            </w:r>
            <w:r w:rsidRPr="00532730">
              <w:rPr>
                <w:rFonts w:ascii="GHEA Grapalat" w:hAnsi="GHEA Grapalat" w:cs="Sylfaen"/>
                <w:spacing w:val="0"/>
                <w:kern w:val="0"/>
                <w:position w:val="0"/>
                <w:szCs w:val="22"/>
                <w:lang w:val="hy-AM"/>
              </w:rPr>
              <w:t xml:space="preserve"> և  ՀՀ  կրթության, գիտության, մշակույթի և սպորտի նախարարության  կողմից ներկայացված առաջարկությունը գտնում է ոչ նպատակահարմար, իսկ սուբյեկտիվ գերատեսչական շահերի կամայականությունը բացառելու համար </w:t>
            </w:r>
            <w:r w:rsidRPr="00532730">
              <w:rPr>
                <w:rFonts w:ascii="GHEA Grapalat" w:hAnsi="GHEA Grapalat" w:cs="Sylfaen"/>
                <w:spacing w:val="0"/>
                <w:kern w:val="0"/>
                <w:position w:val="0"/>
                <w:szCs w:val="22"/>
                <w:lang w:val="hy-AM"/>
              </w:rPr>
              <w:lastRenderedPageBreak/>
              <w:t xml:space="preserve">առաջացած խնդիրների լուծումները կքննարկվեն նախարարական կոմիտեներում։ </w:t>
            </w:r>
          </w:p>
        </w:tc>
      </w:tr>
      <w:tr w:rsidR="00E53090" w:rsidRPr="006F54B1" w:rsidTr="00532730">
        <w:trPr>
          <w:trHeight w:val="179"/>
        </w:trPr>
        <w:tc>
          <w:tcPr>
            <w:tcW w:w="2538" w:type="dxa"/>
            <w:vMerge/>
          </w:tcPr>
          <w:p w:rsidR="00E53090" w:rsidRPr="00532730" w:rsidRDefault="00E53090" w:rsidP="00532730">
            <w:pPr>
              <w:pStyle w:val="Header"/>
              <w:tabs>
                <w:tab w:val="clear" w:pos="4320"/>
                <w:tab w:val="clear" w:pos="8640"/>
              </w:tabs>
              <w:spacing w:line="276" w:lineRule="auto"/>
              <w:rPr>
                <w:szCs w:val="22"/>
                <w:lang w:val="hy-AM"/>
              </w:rPr>
            </w:pPr>
          </w:p>
        </w:tc>
        <w:tc>
          <w:tcPr>
            <w:tcW w:w="5490" w:type="dxa"/>
          </w:tcPr>
          <w:p w:rsidR="00E53090" w:rsidRPr="00532730" w:rsidRDefault="00E53090"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5.Նախագծի N 1 հավելվածի 12-րդ կետում «եռօրյա» բառը փոխարինել «հնգօրյա» բառով:</w:t>
            </w:r>
          </w:p>
        </w:tc>
        <w:tc>
          <w:tcPr>
            <w:tcW w:w="2070" w:type="dxa"/>
          </w:tcPr>
          <w:p w:rsidR="00E53090" w:rsidRPr="00532730" w:rsidRDefault="00E5309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5.Ընդունվել է։</w:t>
            </w:r>
          </w:p>
        </w:tc>
        <w:tc>
          <w:tcPr>
            <w:tcW w:w="4410" w:type="dxa"/>
          </w:tcPr>
          <w:p w:rsidR="00E53090" w:rsidRPr="00532730" w:rsidRDefault="00845160"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w:t>
            </w:r>
            <w:r w:rsidR="00E53090" w:rsidRPr="00532730">
              <w:rPr>
                <w:rFonts w:ascii="GHEA Grapalat" w:hAnsi="GHEA Grapalat" w:cs="Sylfaen"/>
                <w:spacing w:val="0"/>
                <w:kern w:val="0"/>
                <w:position w:val="0"/>
                <w:szCs w:val="22"/>
                <w:lang w:val="hy-AM"/>
              </w:rPr>
              <w:t>.  Նախագծի N 1 հավելվածի 12-րդ կետը խմբագրվել է։</w:t>
            </w:r>
          </w:p>
        </w:tc>
      </w:tr>
      <w:tr w:rsidR="009A67B3" w:rsidRPr="006F54B1" w:rsidTr="00532730">
        <w:trPr>
          <w:trHeight w:val="179"/>
        </w:trPr>
        <w:tc>
          <w:tcPr>
            <w:tcW w:w="2538" w:type="dxa"/>
            <w:vMerge/>
          </w:tcPr>
          <w:p w:rsidR="009A67B3" w:rsidRPr="00532730" w:rsidRDefault="009A67B3" w:rsidP="00532730">
            <w:pPr>
              <w:pStyle w:val="Header"/>
              <w:tabs>
                <w:tab w:val="clear" w:pos="4320"/>
                <w:tab w:val="clear" w:pos="8640"/>
              </w:tabs>
              <w:spacing w:line="276" w:lineRule="auto"/>
              <w:rPr>
                <w:szCs w:val="22"/>
                <w:lang w:val="hy-AM"/>
              </w:rPr>
            </w:pPr>
          </w:p>
        </w:tc>
        <w:tc>
          <w:tcPr>
            <w:tcW w:w="5490" w:type="dxa"/>
          </w:tcPr>
          <w:p w:rsidR="009A67B3" w:rsidRPr="00532730" w:rsidRDefault="009A67B3"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6.Նախագծում արված ձևակերպումները շտկման և հստակեցման կարիք ունեն:</w:t>
            </w:r>
          </w:p>
          <w:p w:rsidR="009A67B3" w:rsidRPr="00532730" w:rsidRDefault="009A67B3"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Միաժամանակ հայտնում եմ, որ Կրթության, գիտության, մշակույթի և սպորտի նախարարության ենթակայության բազմաթիվ կազմակերպություններ, մասնավորապես ավագ դպրոցները, ունեն հետագա օգտագործման համար պիտանի և որպես սեփականություն հաշվառված գույք (տարրական դասարանների համար նախատեսված և այլն), որի կարիքն ունեն համակարգի այլ կազմակերպությունները: Առաջարկում եմ նախագծում նախատեսել դրույթ, որի համաձայն հնարավոր կլինի նմանատիպ գույքը լիազոր վերադաս մարմնի համաձայնության պարագայում օտարել (անհատույց հանձնել) համակարգի մեկ այլ կազմակերպությանը:</w:t>
            </w:r>
          </w:p>
        </w:tc>
        <w:tc>
          <w:tcPr>
            <w:tcW w:w="2070" w:type="dxa"/>
          </w:tcPr>
          <w:p w:rsidR="009A67B3" w:rsidRPr="00532730" w:rsidRDefault="009A67B3"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6.Ընդունվել է։</w:t>
            </w:r>
          </w:p>
        </w:tc>
        <w:tc>
          <w:tcPr>
            <w:tcW w:w="4410" w:type="dxa"/>
          </w:tcPr>
          <w:p w:rsidR="009A67B3"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w:t>
            </w:r>
            <w:r w:rsidR="009A67B3" w:rsidRPr="00532730">
              <w:rPr>
                <w:rFonts w:ascii="GHEA Grapalat" w:hAnsi="GHEA Grapalat" w:cs="Sylfaen"/>
                <w:spacing w:val="0"/>
                <w:kern w:val="0"/>
                <w:position w:val="0"/>
                <w:szCs w:val="22"/>
                <w:lang w:val="hy-AM"/>
              </w:rPr>
              <w:t>.</w:t>
            </w:r>
            <w:r w:rsidRPr="00532730">
              <w:rPr>
                <w:rFonts w:ascii="GHEA Grapalat" w:hAnsi="GHEA Grapalat" w:cs="Sylfaen"/>
                <w:spacing w:val="0"/>
                <w:kern w:val="0"/>
                <w:position w:val="0"/>
                <w:szCs w:val="22"/>
                <w:lang w:val="hy-AM"/>
              </w:rPr>
              <w:t xml:space="preserve"> Հիմք ընդունել «Պ</w:t>
            </w:r>
            <w:r w:rsidRPr="00532730">
              <w:rPr>
                <w:rFonts w:ascii="GHEA Grapalat" w:hAnsi="GHEA Grapalat"/>
                <w:bCs/>
                <w:spacing w:val="0"/>
                <w:kern w:val="0"/>
                <w:position w:val="0"/>
                <w:szCs w:val="22"/>
                <w:lang w:val="hy-AM"/>
              </w:rPr>
              <w:t>ետական</w:t>
            </w:r>
            <w:r w:rsidRPr="00532730">
              <w:rPr>
                <w:rFonts w:ascii="GHEA Grapalat" w:hAnsi="GHEA Grapalat" w:cs="Sylfaen"/>
                <w:bCs/>
                <w:spacing w:val="0"/>
                <w:kern w:val="0"/>
                <w:position w:val="0"/>
                <w:szCs w:val="22"/>
                <w:lang w:val="hy-AM"/>
              </w:rPr>
              <w:t xml:space="preserve"> </w:t>
            </w:r>
            <w:r w:rsidRPr="00532730">
              <w:rPr>
                <w:rFonts w:ascii="GHEA Grapalat" w:hAnsi="GHEA Grapalat"/>
                <w:bCs/>
                <w:spacing w:val="0"/>
                <w:kern w:val="0"/>
                <w:position w:val="0"/>
                <w:szCs w:val="22"/>
                <w:lang w:val="hy-AM"/>
              </w:rPr>
              <w:t>գույքի</w:t>
            </w:r>
            <w:r w:rsidRPr="00532730">
              <w:rPr>
                <w:rFonts w:ascii="GHEA Grapalat" w:hAnsi="GHEA Grapalat" w:cs="Sylfaen"/>
                <w:bCs/>
                <w:spacing w:val="0"/>
                <w:kern w:val="0"/>
                <w:position w:val="0"/>
                <w:szCs w:val="22"/>
                <w:lang w:val="hy-AM"/>
              </w:rPr>
              <w:t xml:space="preserve"> </w:t>
            </w:r>
            <w:r w:rsidRPr="00532730">
              <w:rPr>
                <w:rFonts w:ascii="GHEA Grapalat" w:hAnsi="GHEA Grapalat"/>
                <w:bCs/>
                <w:spacing w:val="0"/>
                <w:kern w:val="0"/>
                <w:position w:val="0"/>
                <w:szCs w:val="22"/>
                <w:lang w:val="hy-AM"/>
              </w:rPr>
              <w:t>մասնավորեցման</w:t>
            </w:r>
            <w:r w:rsidRPr="00532730">
              <w:rPr>
                <w:rFonts w:ascii="GHEA Grapalat" w:hAnsi="GHEA Grapalat" w:cs="Sylfaen"/>
                <w:bCs/>
                <w:spacing w:val="0"/>
                <w:kern w:val="0"/>
                <w:position w:val="0"/>
                <w:szCs w:val="22"/>
                <w:lang w:val="hy-AM"/>
              </w:rPr>
              <w:t xml:space="preserve"> (</w:t>
            </w:r>
            <w:r w:rsidRPr="00532730">
              <w:rPr>
                <w:rFonts w:ascii="GHEA Grapalat" w:hAnsi="GHEA Grapalat"/>
                <w:bCs/>
                <w:spacing w:val="0"/>
                <w:kern w:val="0"/>
                <w:position w:val="0"/>
                <w:szCs w:val="22"/>
                <w:lang w:val="hy-AM"/>
              </w:rPr>
              <w:t>սեփականաշնորհման</w:t>
            </w:r>
            <w:r w:rsidRPr="00532730">
              <w:rPr>
                <w:rFonts w:ascii="GHEA Grapalat" w:hAnsi="GHEA Grapalat" w:cs="Sylfaen"/>
                <w:bCs/>
                <w:spacing w:val="0"/>
                <w:kern w:val="0"/>
                <w:position w:val="0"/>
                <w:szCs w:val="22"/>
                <w:lang w:val="hy-AM"/>
              </w:rPr>
              <w:t xml:space="preserve">) </w:t>
            </w:r>
            <w:r w:rsidRPr="00532730">
              <w:rPr>
                <w:rFonts w:ascii="GHEA Grapalat" w:hAnsi="GHEA Grapalat"/>
                <w:bCs/>
                <w:spacing w:val="0"/>
                <w:kern w:val="0"/>
                <w:position w:val="0"/>
                <w:szCs w:val="22"/>
                <w:lang w:val="hy-AM"/>
              </w:rPr>
              <w:t>մասին» օրենքի 5-րդ հոդվածի 3-րդ մասը նախագիծը լրացվել է նոր կետով։</w:t>
            </w:r>
          </w:p>
        </w:tc>
      </w:tr>
      <w:tr w:rsidR="00DE11D5" w:rsidRPr="006F54B1" w:rsidTr="00532730">
        <w:trPr>
          <w:trHeight w:val="179"/>
        </w:trPr>
        <w:tc>
          <w:tcPr>
            <w:tcW w:w="2538" w:type="dxa"/>
            <w:vMerge w:val="restart"/>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Էկոնոմիկայի նախարարություն</w:t>
            </w:r>
          </w:p>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 01/12921-2020,</w:t>
            </w:r>
          </w:p>
          <w:p w:rsidR="00DE11D5" w:rsidRPr="00532730" w:rsidRDefault="00DE11D5" w:rsidP="00532730">
            <w:pPr>
              <w:pStyle w:val="Header"/>
              <w:tabs>
                <w:tab w:val="clear" w:pos="4320"/>
                <w:tab w:val="clear" w:pos="8640"/>
              </w:tabs>
              <w:spacing w:line="276" w:lineRule="auto"/>
              <w:rPr>
                <w:rFonts w:ascii="Sylfaen" w:hAnsi="Sylfaen"/>
                <w:szCs w:val="22"/>
                <w:lang w:val="hy-AM"/>
              </w:rPr>
            </w:pPr>
            <w:r w:rsidRPr="00532730">
              <w:rPr>
                <w:rFonts w:ascii="GHEA Grapalat" w:hAnsi="GHEA Grapalat" w:cs="Sylfaen"/>
                <w:spacing w:val="0"/>
                <w:kern w:val="0"/>
                <w:position w:val="0"/>
                <w:szCs w:val="22"/>
                <w:lang w:val="hy-AM"/>
              </w:rPr>
              <w:lastRenderedPageBreak/>
              <w:t>16.09.2020թ.</w:t>
            </w:r>
          </w:p>
        </w:tc>
        <w:tc>
          <w:tcPr>
            <w:tcW w:w="5490" w:type="dxa"/>
          </w:tcPr>
          <w:p w:rsidR="00DE11D5" w:rsidRPr="00532730" w:rsidRDefault="00DE11D5" w:rsidP="00532730">
            <w:pPr>
              <w:tabs>
                <w:tab w:val="left" w:pos="990"/>
              </w:tabs>
              <w:spacing w:line="276" w:lineRule="auto"/>
              <w:rPr>
                <w:rFonts w:ascii="GHEA Grapalat" w:hAnsi="GHEA Grapalat"/>
                <w:lang w:val="hy-AM"/>
              </w:rPr>
            </w:pPr>
            <w:r w:rsidRPr="00532730">
              <w:rPr>
                <w:rFonts w:ascii="GHEA Grapalat" w:hAnsi="GHEA Grapalat"/>
                <w:sz w:val="22"/>
                <w:szCs w:val="22"/>
                <w:lang w:val="hy-AM"/>
              </w:rPr>
              <w:lastRenderedPageBreak/>
              <w:t xml:space="preserve">1.Որոշման Նախագծի 4-րդ կետի 1-ին ենթակետի «բ» պարբերության «և պետական ու համայնքային բյուջեների մուտքերի ավելացման» բառերը հանել, </w:t>
            </w:r>
            <w:r w:rsidRPr="00532730">
              <w:rPr>
                <w:rFonts w:ascii="GHEA Grapalat" w:hAnsi="GHEA Grapalat"/>
                <w:sz w:val="22"/>
                <w:szCs w:val="22"/>
                <w:lang w:val="hy-AM"/>
              </w:rPr>
              <w:lastRenderedPageBreak/>
              <w:t xml:space="preserve">քանի որ պետական գույքի վաճառքից ստացված հասույթը մուտքագրվելու է պետական ու համայնքային բյուջե և բյուջեների ավելացումը գույքը վաճառելու պայման չէ: </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1.Ընդունվել է։</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  Նախագծի  4-րդ կետի 1-ին ենթակետի «բ» պարբերության  խմբագրվել է։</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tabs>
                <w:tab w:val="left" w:pos="990"/>
              </w:tabs>
              <w:spacing w:line="276" w:lineRule="auto"/>
              <w:rPr>
                <w:rFonts w:ascii="GHEA Grapalat" w:hAnsi="GHEA Grapalat"/>
                <w:lang w:val="hy-AM"/>
              </w:rPr>
            </w:pPr>
            <w:r w:rsidRPr="00532730">
              <w:rPr>
                <w:rFonts w:ascii="GHEA Grapalat" w:hAnsi="GHEA Grapalat"/>
                <w:sz w:val="22"/>
                <w:szCs w:val="22"/>
                <w:lang w:val="hy-AM"/>
              </w:rPr>
              <w:t>2.Նախագծով հաստատվող 1-ին հավելվածի 4-րդ կետում «օգտագործվում են «Հայաստանի Հանրապետության բյուջետային համակարգի մասին» Հայաստանի Հանրապետության</w:t>
            </w:r>
            <w:r w:rsidRPr="00532730">
              <w:rPr>
                <w:rFonts w:ascii="Courier New" w:hAnsi="Courier New" w:cs="Courier New"/>
                <w:sz w:val="22"/>
                <w:szCs w:val="22"/>
                <w:lang w:val="hy-AM"/>
              </w:rPr>
              <w:t> </w:t>
            </w:r>
            <w:r w:rsidRPr="00532730">
              <w:rPr>
                <w:rFonts w:ascii="GHEA Grapalat" w:hAnsi="GHEA Grapalat"/>
                <w:sz w:val="22"/>
                <w:szCs w:val="22"/>
                <w:lang w:val="hy-AM"/>
              </w:rPr>
              <w:t>օրենքով սահմանված կարգով, եթե վաճառքի մասին իրավական ակտով այլ բան նախատեսված չէ:» բառերը փոխարինել «մուտքագրվում են պետական բյուջե» բառերով, քանի որ «Հայաստանի Հանրապետության բյուջետային համակարգի մասին» Հայաստանի Հանրապետության</w:t>
            </w:r>
            <w:r w:rsidRPr="00532730">
              <w:rPr>
                <w:rFonts w:ascii="Courier New" w:hAnsi="Courier New" w:cs="Courier New"/>
                <w:sz w:val="22"/>
                <w:szCs w:val="22"/>
                <w:lang w:val="hy-AM"/>
              </w:rPr>
              <w:t> </w:t>
            </w:r>
            <w:r w:rsidRPr="00532730">
              <w:rPr>
                <w:rFonts w:ascii="GHEA Grapalat" w:hAnsi="GHEA Grapalat"/>
                <w:sz w:val="22"/>
                <w:szCs w:val="22"/>
                <w:lang w:val="hy-AM"/>
              </w:rPr>
              <w:t>օրենքի 14-րդ հոդվածի 4-րդ մասով և 17.1 հոդվածով այդպիսիք համարվում են պետական բյուջեի եկամուտներ:</w:t>
            </w:r>
          </w:p>
        </w:tc>
        <w:tc>
          <w:tcPr>
            <w:tcW w:w="2070" w:type="dxa"/>
          </w:tcPr>
          <w:p w:rsidR="00DE11D5" w:rsidRPr="00532730" w:rsidRDefault="00362E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w:t>
            </w:r>
            <w:r w:rsidR="00094915" w:rsidRPr="00532730">
              <w:rPr>
                <w:rFonts w:ascii="GHEA Grapalat" w:hAnsi="GHEA Grapalat" w:cs="Sylfaen"/>
                <w:spacing w:val="0"/>
                <w:kern w:val="0"/>
                <w:position w:val="0"/>
                <w:szCs w:val="22"/>
                <w:lang w:val="hy-AM"/>
              </w:rPr>
              <w:t>Պարզաբանում</w:t>
            </w:r>
          </w:p>
        </w:tc>
        <w:tc>
          <w:tcPr>
            <w:tcW w:w="4410" w:type="dxa"/>
          </w:tcPr>
          <w:p w:rsidR="00DE11D5" w:rsidRPr="00532730" w:rsidRDefault="00362E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w:t>
            </w:r>
            <w:r w:rsidR="00DE11D5" w:rsidRPr="00532730">
              <w:rPr>
                <w:rFonts w:ascii="GHEA Grapalat" w:hAnsi="GHEA Grapalat" w:cs="Sylfaen"/>
                <w:spacing w:val="0"/>
                <w:kern w:val="0"/>
                <w:position w:val="0"/>
                <w:szCs w:val="22"/>
                <w:lang w:val="hy-AM"/>
              </w:rPr>
              <w:t xml:space="preserve">. </w:t>
            </w:r>
            <w:r w:rsidR="00094915" w:rsidRPr="00532730">
              <w:rPr>
                <w:rFonts w:ascii="GHEA Grapalat" w:hAnsi="GHEA Grapalat" w:cs="Sylfaen"/>
                <w:spacing w:val="0"/>
                <w:kern w:val="0"/>
                <w:position w:val="0"/>
                <w:szCs w:val="22"/>
                <w:lang w:val="hy-AM"/>
              </w:rPr>
              <w:t>Համաձայն «Հայաստանի Հանրապետության բյուջետային համակարգի մասին» օրենքի 14-րդ հոդվածի 4-րդ մասի՝ պ</w:t>
            </w:r>
            <w:r w:rsidR="00DE11D5" w:rsidRPr="00532730">
              <w:rPr>
                <w:rFonts w:ascii="GHEA Grapalat" w:hAnsi="GHEA Grapalat" w:cs="Sylfaen"/>
                <w:spacing w:val="0"/>
                <w:kern w:val="0"/>
                <w:position w:val="0"/>
                <w:szCs w:val="22"/>
                <w:lang w:val="hy-AM"/>
              </w:rPr>
              <w:t>ետական և համայնքային սեփականություն համարվող գույքի շահագործումից, կապիտալ ծախսերի հաշվին ստեղծված գույքի օտարումից կամ վարձակալությունից ստացված միջոցները փոխանցվում են համապատասխան բյուջեներ:</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tabs>
                <w:tab w:val="left" w:pos="990"/>
              </w:tabs>
              <w:spacing w:line="276" w:lineRule="auto"/>
              <w:rPr>
                <w:rFonts w:ascii="GHEA Grapalat" w:hAnsi="GHEA Grapalat"/>
                <w:lang w:val="hy-AM"/>
              </w:rPr>
            </w:pPr>
            <w:r w:rsidRPr="00532730">
              <w:rPr>
                <w:rFonts w:ascii="GHEA Grapalat" w:hAnsi="GHEA Grapalat"/>
                <w:sz w:val="22"/>
                <w:szCs w:val="22"/>
                <w:lang w:val="hy-AM"/>
              </w:rPr>
              <w:t xml:space="preserve">3.Նախագծով հաստատվող 1-ին հավելվածի 6-րդ կետը շարադրել նոր խմբագրությամբ «6. Վաճառքի ենթակա պետական գույքի գնահատումն իրականացվում է շուկայական գնահատմամբ՝ «Անշարժ գույքի գնահատման գործունեության մասին» Հայաստանի Հանրապետության օրենքով սահմանված կարգով:» բառերով, քանի որ վկայակոչված որշմամբ նախատեսվում է նաև հաշվեկշռային մեթոդով գնահատում, իսկ Նախագծով կազմակերպության սահմանումը հավասար մրցակացային միջավայրի չի ապահովի: </w:t>
            </w:r>
          </w:p>
        </w:tc>
        <w:tc>
          <w:tcPr>
            <w:tcW w:w="2070" w:type="dxa"/>
          </w:tcPr>
          <w:p w:rsidR="00DE11D5" w:rsidRPr="00532730" w:rsidRDefault="00362E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3.Ընդունվել է։</w:t>
            </w:r>
          </w:p>
        </w:tc>
        <w:tc>
          <w:tcPr>
            <w:tcW w:w="4410" w:type="dxa"/>
          </w:tcPr>
          <w:p w:rsidR="00DE11D5" w:rsidRPr="00532730" w:rsidRDefault="00362E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Նախագծով հաստատվող 1-ին հավելվածի 6-րդ կետը խմբագրվել է։</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tabs>
                <w:tab w:val="left" w:pos="990"/>
              </w:tabs>
              <w:spacing w:line="276" w:lineRule="auto"/>
              <w:rPr>
                <w:rFonts w:ascii="GHEA Grapalat" w:hAnsi="GHEA Grapalat"/>
                <w:lang w:val="hy-AM"/>
              </w:rPr>
            </w:pPr>
            <w:r w:rsidRPr="00532730">
              <w:rPr>
                <w:rFonts w:ascii="GHEA Grapalat" w:hAnsi="GHEA Grapalat"/>
                <w:sz w:val="22"/>
                <w:szCs w:val="22"/>
                <w:lang w:val="hy-AM"/>
              </w:rPr>
              <w:t xml:space="preserve">4.Նախագծով հաստատվող 1-ին հավելվածի 7-րդ կետը առաջարկում ենք ամբողջությամբ հանել, քանի որ գնահատող կազմակերպության կողմից </w:t>
            </w:r>
            <w:r w:rsidRPr="00532730">
              <w:rPr>
                <w:rFonts w:ascii="GHEA Grapalat" w:hAnsi="GHEA Grapalat"/>
                <w:sz w:val="22"/>
                <w:szCs w:val="22"/>
                <w:lang w:val="hy-AM"/>
              </w:rPr>
              <w:lastRenderedPageBreak/>
              <w:t xml:space="preserve">գնահատումն իրականացնելու ընթացքում կպահանջվեն համապատասխան փաստաթղթեր և հիմքեր: </w:t>
            </w:r>
          </w:p>
        </w:tc>
        <w:tc>
          <w:tcPr>
            <w:tcW w:w="2070" w:type="dxa"/>
          </w:tcPr>
          <w:p w:rsidR="00DE11D5" w:rsidRPr="00532730" w:rsidRDefault="00054A3D"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4.Չի ընդունվել։</w:t>
            </w:r>
          </w:p>
        </w:tc>
        <w:tc>
          <w:tcPr>
            <w:tcW w:w="4410" w:type="dxa"/>
          </w:tcPr>
          <w:p w:rsidR="00DE11D5" w:rsidRPr="00532730" w:rsidRDefault="00054A3D"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4.</w:t>
            </w:r>
            <w:r w:rsidR="00304D1D" w:rsidRPr="00532730">
              <w:rPr>
                <w:rFonts w:ascii="GHEA Grapalat" w:hAnsi="GHEA Grapalat" w:cs="Sylfaen"/>
                <w:spacing w:val="0"/>
                <w:kern w:val="0"/>
                <w:position w:val="0"/>
                <w:szCs w:val="22"/>
                <w:lang w:val="hy-AM"/>
              </w:rPr>
              <w:t xml:space="preserve">«Անշարժ գույքի գնահատման գործունեության մասին» օրենքով սահմանված գույքը գնահատելու համար </w:t>
            </w:r>
            <w:r w:rsidR="00304D1D" w:rsidRPr="00532730">
              <w:rPr>
                <w:rFonts w:ascii="GHEA Grapalat" w:hAnsi="GHEA Grapalat" w:cs="Sylfaen"/>
                <w:spacing w:val="0"/>
                <w:kern w:val="0"/>
                <w:position w:val="0"/>
                <w:szCs w:val="22"/>
                <w:lang w:val="hy-AM"/>
              </w:rPr>
              <w:lastRenderedPageBreak/>
              <w:t>անհրաժեշտ են ելակետային տվյալների փաթեթ</w:t>
            </w:r>
            <w:r w:rsidR="00F36F24" w:rsidRPr="00532730">
              <w:rPr>
                <w:rFonts w:ascii="GHEA Grapalat" w:hAnsi="GHEA Grapalat" w:cs="Sylfaen"/>
                <w:spacing w:val="0"/>
                <w:kern w:val="0"/>
                <w:position w:val="0"/>
                <w:szCs w:val="22"/>
                <w:lang w:val="hy-AM"/>
              </w:rPr>
              <w:t>ի ցանկը</w:t>
            </w:r>
            <w:r w:rsidR="00304D1D" w:rsidRPr="00532730">
              <w:rPr>
                <w:rFonts w:ascii="GHEA Grapalat" w:hAnsi="GHEA Grapalat" w:cs="Sylfaen"/>
                <w:spacing w:val="0"/>
                <w:kern w:val="0"/>
                <w:position w:val="0"/>
                <w:szCs w:val="22"/>
                <w:lang w:val="hy-AM"/>
              </w:rPr>
              <w:t>, որ</w:t>
            </w:r>
            <w:r w:rsidR="00F36F24" w:rsidRPr="00532730">
              <w:rPr>
                <w:rFonts w:ascii="GHEA Grapalat" w:hAnsi="GHEA Grapalat" w:cs="Sylfaen"/>
                <w:spacing w:val="0"/>
                <w:kern w:val="0"/>
                <w:position w:val="0"/>
                <w:szCs w:val="22"/>
                <w:lang w:val="hy-AM"/>
              </w:rPr>
              <w:t xml:space="preserve">ի պահանջը ներկայացված է </w:t>
            </w:r>
            <w:r w:rsidR="00304D1D" w:rsidRPr="00532730">
              <w:rPr>
                <w:rFonts w:ascii="GHEA Grapalat" w:hAnsi="GHEA Grapalat" w:cs="Sylfaen"/>
                <w:spacing w:val="0"/>
                <w:kern w:val="0"/>
                <w:position w:val="0"/>
                <w:szCs w:val="22"/>
                <w:lang w:val="hy-AM"/>
              </w:rPr>
              <w:t xml:space="preserve">  Նախագծով հաստատվող 1-ին հավելվածի 7-րդ կետով։</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tabs>
                <w:tab w:val="left" w:pos="990"/>
              </w:tabs>
              <w:spacing w:line="276" w:lineRule="auto"/>
              <w:rPr>
                <w:rFonts w:ascii="GHEA Grapalat" w:hAnsi="GHEA Grapalat"/>
                <w:lang w:val="hy-AM"/>
              </w:rPr>
            </w:pPr>
            <w:r w:rsidRPr="00532730">
              <w:rPr>
                <w:rFonts w:ascii="GHEA Grapalat" w:hAnsi="GHEA Grapalat"/>
                <w:sz w:val="22"/>
                <w:szCs w:val="22"/>
                <w:lang w:val="hy-AM"/>
              </w:rPr>
              <w:t>5.Նախագծով հաստատվող 1-ին հավելվածի 8-րդ կետից հանել «բացառությամբ եթե՝</w:t>
            </w:r>
          </w:p>
          <w:p w:rsidR="00DE11D5" w:rsidRPr="00532730" w:rsidRDefault="00DE11D5" w:rsidP="00532730">
            <w:pPr>
              <w:shd w:val="clear" w:color="auto" w:fill="FFFFFF"/>
              <w:tabs>
                <w:tab w:val="left" w:pos="990"/>
              </w:tabs>
              <w:spacing w:line="276" w:lineRule="auto"/>
              <w:rPr>
                <w:rFonts w:ascii="GHEA Grapalat" w:hAnsi="GHEA Grapalat"/>
                <w:lang w:val="hy-AM"/>
              </w:rPr>
            </w:pPr>
            <w:r w:rsidRPr="00532730">
              <w:rPr>
                <w:rFonts w:ascii="GHEA Grapalat" w:hAnsi="GHEA Grapalat"/>
                <w:sz w:val="22"/>
                <w:szCs w:val="22"/>
                <w:lang w:val="hy-AM"/>
              </w:rPr>
              <w:t xml:space="preserve">1) տվյալ գույքը փաստացի չի օգտագործվում, </w:t>
            </w:r>
          </w:p>
          <w:p w:rsidR="00DE11D5" w:rsidRPr="00532730" w:rsidRDefault="00DE11D5" w:rsidP="00532730">
            <w:pPr>
              <w:shd w:val="clear" w:color="auto" w:fill="FFFFFF"/>
              <w:tabs>
                <w:tab w:val="left" w:pos="990"/>
              </w:tabs>
              <w:spacing w:line="276" w:lineRule="auto"/>
              <w:rPr>
                <w:rFonts w:ascii="GHEA Grapalat" w:hAnsi="GHEA Grapalat"/>
                <w:lang w:val="hy-AM"/>
              </w:rPr>
            </w:pPr>
            <w:r w:rsidRPr="00532730">
              <w:rPr>
                <w:rFonts w:ascii="GHEA Grapalat" w:hAnsi="GHEA Grapalat"/>
                <w:sz w:val="22"/>
                <w:szCs w:val="22"/>
                <w:lang w:val="hy-AM"/>
              </w:rPr>
              <w:t>2) օգտագործվում է կանոնադրական գործառույթներին ոչ համապատասխան,</w:t>
            </w:r>
          </w:p>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3) լիազոր մարմնի կողմից անշարժ գույքի օգտագործման վիճակի մշտադիտարկման (մոնիթորինգի) ուսումնասիրման արդյունքում առաջարկվել է ներկայացնել վաճառքի,</w:t>
            </w:r>
          </w:p>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4) Հայաստանի Հանրապետության կառավարությունը տվյալ անշարժ գույքի վաճառքի կազմակերպման ճանապարհով նպատակ ունի լուծել որոշակի սոցիալ-տնտեսական խնդիրներ։» բառերը, քանի որ ստացվում է, որ վաճառքի որոշումը կընդունվի առանց պետական մարմինների համաձայնության, մինչդեռ մարմինները տվյալ գույքի / հատկապես անշարժ/ վերաբերմամբ կարող են որոշ ծրագրեր ունենալ: ՈՒստի նաև առաջարկում ենք «համաձայնությամբ» բառը փոխարինել «առաջարկությամբ» բառով: </w:t>
            </w:r>
          </w:p>
        </w:tc>
        <w:tc>
          <w:tcPr>
            <w:tcW w:w="2070" w:type="dxa"/>
          </w:tcPr>
          <w:p w:rsidR="00DE11D5"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w:t>
            </w:r>
            <w:r w:rsidR="00FC5358" w:rsidRPr="00532730">
              <w:rPr>
                <w:rFonts w:ascii="GHEA Grapalat" w:hAnsi="GHEA Grapalat" w:cs="Sylfaen"/>
                <w:spacing w:val="0"/>
                <w:kern w:val="0"/>
                <w:position w:val="0"/>
                <w:szCs w:val="22"/>
                <w:lang w:val="hy-AM"/>
              </w:rPr>
              <w:t xml:space="preserve">Պարզաբանում </w:t>
            </w:r>
          </w:p>
        </w:tc>
        <w:tc>
          <w:tcPr>
            <w:tcW w:w="4410" w:type="dxa"/>
          </w:tcPr>
          <w:p w:rsidR="00DE11D5"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w:t>
            </w:r>
            <w:r w:rsidR="00FC5358" w:rsidRPr="00532730">
              <w:rPr>
                <w:rFonts w:ascii="GHEA Grapalat" w:hAnsi="GHEA Grapalat" w:cs="Sylfaen"/>
                <w:spacing w:val="0"/>
                <w:kern w:val="0"/>
                <w:position w:val="0"/>
                <w:szCs w:val="22"/>
                <w:lang w:val="hy-AM"/>
              </w:rPr>
              <w:t>Համաձայն «Պետական գույքի կառավարման մասին» ՀՀ օրենքի ՀՀ-ում պետական գույքի կառավարման լիազոր մարմին է հանդիսանում Կոմիտեն և  ՀՀ  էկոնոմիկայի նախարարության  կողմից ներկայացված առաջարկությունը գտնում է ոչ նպատակահարմար, իսկ սուբյեկտիվ գերատեսչական շահերի կամայականությունը բացառելու համար առաջացած խնդիրների լուծումները կքննարկվեն նախարարական կոմիտեներում։</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6. Նախագծով հաստատվող 1-ին հավելվածի 9-րդ կետից հանել «բացառությամբ եթե՝</w:t>
            </w:r>
          </w:p>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1) տվյալ գույքը փաստացի չի օգտագործվում, </w:t>
            </w:r>
          </w:p>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2) օգտագործվում է կանոնադրական գործառույթներին ոչ համապատասխան,</w:t>
            </w:r>
          </w:p>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3) լիազոր մարմնի կողմից անշարժ գույքի </w:t>
            </w:r>
            <w:r w:rsidRPr="00532730">
              <w:rPr>
                <w:rFonts w:ascii="GHEA Grapalat" w:hAnsi="GHEA Grapalat"/>
                <w:sz w:val="22"/>
                <w:szCs w:val="22"/>
                <w:lang w:val="hy-AM"/>
              </w:rPr>
              <w:lastRenderedPageBreak/>
              <w:t xml:space="preserve">օգտագործման վիճակի մշտադիտարկման (մոնիթորինգի) ուսումնասիրման արդյունքում առաջարկվել է ներկայացնել վաճառքի։» բառերը, իսկ «համաձայնությամբ» բառը փոխարինել «առաջարկությամբ» բառով: </w:t>
            </w:r>
          </w:p>
        </w:tc>
        <w:tc>
          <w:tcPr>
            <w:tcW w:w="2070" w:type="dxa"/>
          </w:tcPr>
          <w:p w:rsidR="00DE11D5" w:rsidRPr="00532730" w:rsidRDefault="00DB76A4" w:rsidP="00532730">
            <w:pPr>
              <w:pStyle w:val="Header"/>
              <w:tabs>
                <w:tab w:val="clear" w:pos="4320"/>
                <w:tab w:val="clear" w:pos="8640"/>
              </w:tabs>
              <w:spacing w:line="276" w:lineRule="auto"/>
              <w:jc w:val="center"/>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lastRenderedPageBreak/>
              <w:t>6.</w:t>
            </w:r>
            <w:r w:rsidRPr="00532730">
              <w:rPr>
                <w:rFonts w:ascii="GHEA Grapalat" w:hAnsi="GHEA Grapalat" w:cs="Sylfaen"/>
                <w:spacing w:val="0"/>
                <w:kern w:val="0"/>
                <w:position w:val="0"/>
                <w:szCs w:val="22"/>
                <w:lang w:val="hy-AM"/>
              </w:rPr>
              <w:t>Պարզաբանում։</w:t>
            </w:r>
          </w:p>
        </w:tc>
        <w:tc>
          <w:tcPr>
            <w:tcW w:w="4410" w:type="dxa"/>
          </w:tcPr>
          <w:p w:rsidR="00DE11D5" w:rsidRPr="00532730" w:rsidRDefault="007932FC"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w:t>
            </w:r>
            <w:r w:rsidR="00FC5358" w:rsidRPr="00532730">
              <w:rPr>
                <w:rFonts w:ascii="GHEA Grapalat" w:hAnsi="GHEA Grapalat" w:cs="Sylfaen"/>
                <w:spacing w:val="0"/>
                <w:kern w:val="0"/>
                <w:position w:val="0"/>
                <w:szCs w:val="22"/>
                <w:lang w:val="hy-AM"/>
              </w:rPr>
              <w:t xml:space="preserve">Համաձայն «Պետական գույքի կառավարման մասին» ՀՀ օրենքի ՀՀ-ում պետական գույքի կառավարման լիազոր մարմին է հանդիսանում Կոմիտեն և  ՀՀ  կրթության, գիտության, մշակույթի և սպորտի նախարարության  </w:t>
            </w:r>
            <w:r w:rsidR="00FC5358" w:rsidRPr="00532730">
              <w:rPr>
                <w:rFonts w:ascii="GHEA Grapalat" w:hAnsi="GHEA Grapalat" w:cs="Sylfaen"/>
                <w:spacing w:val="0"/>
                <w:kern w:val="0"/>
                <w:position w:val="0"/>
                <w:szCs w:val="22"/>
                <w:lang w:val="hy-AM"/>
              </w:rPr>
              <w:lastRenderedPageBreak/>
              <w:t>կողմից ներկայացված առաջարկությունը գտնում է ոչ նպատակահարմար, իսկ սուբյեկտիվ գերատեսչական շահերի կամայականությունը բացառելու համար առաջացած խնդիրների լուծումները կքննարկվեն նախարարական կոմիտեներում։</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7. Նախագծով հաստատվող 1-ին հավելվածի 10-րդ կետում առաջարկում ենք հստակեցնել «հիմնական միջոց» բառերը, քանի որ այն ներառում է անշարժ և շարժական գույքը, կամ այն փոխարինել «գույք» բառերով: </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7.Ընդունվել է։</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  Նախագծի N 1 հավելվածի 10-րդ կետը խմբագրվել է։</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8. Նախագծով հաստատվող 1-ին հավելվածի 18-րդ կետի առաջին մասում անհրաժեշտ է հստակեցնել, թե շարժական գույքի որ խմբերին է վերաբերվելու պահառության տարածք տեղափոխելու պահանջը, քանի որ շարժական գույքն իր մեջ ներառում է գրասենյակային կահուքը, համակարգչային սարքավորումները, կենցաղային նշանակության ապրանքները, տարբեր սարքավորումները, մեխանիզմները, տրանսպորտային միջոցները և այլն: Առաջարկում ենք այն խ</w:t>
            </w:r>
            <w:r w:rsidR="00671517" w:rsidRPr="00532730">
              <w:rPr>
                <w:rFonts w:ascii="GHEA Grapalat" w:hAnsi="GHEA Grapalat"/>
                <w:sz w:val="22"/>
                <w:szCs w:val="22"/>
                <w:lang w:val="hy-AM"/>
              </w:rPr>
              <w:t>մ</w:t>
            </w:r>
            <w:r w:rsidRPr="00532730">
              <w:rPr>
                <w:rFonts w:ascii="GHEA Grapalat" w:hAnsi="GHEA Grapalat"/>
                <w:sz w:val="22"/>
                <w:szCs w:val="22"/>
                <w:lang w:val="hy-AM"/>
              </w:rPr>
              <w:t xml:space="preserve">բագրել և պահատվության տարածք տեղափոխելու պահանջը սահմանել միան սարքին վիճակում գտնվող տրանսպորտային միջոցների համար: </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8.Ընդունվել է։</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Նախագծի N 1 հավելվածի 18-րդ կետը խմբագրվել է։</w:t>
            </w:r>
          </w:p>
        </w:tc>
      </w:tr>
      <w:tr w:rsidR="00DE11D5" w:rsidRPr="006F54B1" w:rsidTr="00532730">
        <w:trPr>
          <w:trHeight w:val="2312"/>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9. Նախագծով հաստատվող 1-ին հավելվածի 19-րդ կետի 2-րդ ենթակետում առաջարկում ենք սահմանել մասնակցության վճարի չափը:</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9.Պարզաբանում</w:t>
            </w:r>
          </w:p>
        </w:tc>
        <w:tc>
          <w:tcPr>
            <w:tcW w:w="441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9. Նախագծով հաստատվող 3-րդ հավելվածի 4-րդ կետով աճուրդի կազմակերպիչն իր հրամանով սահմանում է աճուրդի մասնակցության վճարի չափը և այն հրապարակում մրցույթի անցկացման մասին հրապարակային ծանուցման մեջ:</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10. Նախագծով հաստատվող 1-ին հավելվածում առաջարկում ենք նախատեսել դրույթ գու</w:t>
            </w:r>
            <w:r w:rsidR="00671517" w:rsidRPr="00532730">
              <w:rPr>
                <w:rFonts w:ascii="GHEA Grapalat" w:hAnsi="GHEA Grapalat"/>
                <w:sz w:val="22"/>
                <w:szCs w:val="22"/>
                <w:lang w:val="hy-AM"/>
              </w:rPr>
              <w:t>յ</w:t>
            </w:r>
            <w:r w:rsidRPr="00532730">
              <w:rPr>
                <w:rFonts w:ascii="GHEA Grapalat" w:hAnsi="GHEA Grapalat"/>
                <w:sz w:val="22"/>
                <w:szCs w:val="22"/>
                <w:lang w:val="hy-AM"/>
              </w:rPr>
              <w:t xml:space="preserve">քը աճուրդով կամ մրցույթով չվաճառվելու դեպքերում գույքի հետագա տնօրինման վերաբերյալ, օրինակ դուրս գրում: </w:t>
            </w:r>
          </w:p>
        </w:tc>
        <w:tc>
          <w:tcPr>
            <w:tcW w:w="2070" w:type="dxa"/>
          </w:tcPr>
          <w:p w:rsidR="00DE11D5" w:rsidRPr="00532730" w:rsidRDefault="00DE11D5" w:rsidP="00532730">
            <w:pPr>
              <w:pStyle w:val="Header"/>
              <w:tabs>
                <w:tab w:val="clear" w:pos="4320"/>
                <w:tab w:val="clear" w:pos="8640"/>
              </w:tabs>
              <w:spacing w:line="276" w:lineRule="auto"/>
              <w:ind w:right="-50"/>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10.Պարզաբանում</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10.Գույքը աճուրդով կամ մրցույթով չվաճառվելու դեպքերում գույքի հետագա տնօրինման գործընթացը կանոնակարգվել է ՀՀ կառավարության 2020թ-ի հունիսի 18-ի N 1037-Ն որոշմամբ։</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pacing w:line="276" w:lineRule="auto"/>
              <w:rPr>
                <w:rFonts w:ascii="GHEA Grapalat" w:hAnsi="GHEA Grapalat"/>
                <w:lang w:val="hy-AM"/>
              </w:rPr>
            </w:pPr>
            <w:r w:rsidRPr="00532730">
              <w:rPr>
                <w:rFonts w:ascii="GHEA Grapalat" w:hAnsi="GHEA Grapalat"/>
                <w:sz w:val="22"/>
                <w:szCs w:val="22"/>
                <w:lang w:val="hy-AM"/>
              </w:rPr>
              <w:t xml:space="preserve">11. Նախագծով հաստատվող 2-րդ հավելվածում ««Պետական ոչ առևտրային կազմակերպությունների մասին» Հայաստանի Հանրապետության օրենքով սահմանված կարգով:» բառերը փոխարինել «կազմակերպության կառավարումն իրականացնող լիազորված պետական մարմնի համաձայնությամբ» բառերով, ինչով կապահովվի կազմակերպության կառավարումն իրականացնող լիազորված պետական մարմնի կողմից «Պետական ոչ առևտրային կազմակերպությունների մասին» Հայաստանի Հանրապետության օրենքի 14-րդ հոդվածի 2-րդ մասի «զ» կետի լիազորության իրականացումը: </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 Ընդունել է։</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 Նախագծով հաստատվող 2-րդ հավելվածն առաջարկին համապատասխան խմբագրվել է։</w:t>
            </w:r>
          </w:p>
        </w:tc>
      </w:tr>
      <w:tr w:rsidR="00DE11D5" w:rsidRPr="006F54B1" w:rsidTr="00532730">
        <w:trPr>
          <w:trHeight w:val="179"/>
        </w:trPr>
        <w:tc>
          <w:tcPr>
            <w:tcW w:w="2538" w:type="dxa"/>
            <w:vMerge/>
          </w:tcPr>
          <w:p w:rsidR="00DE11D5" w:rsidRPr="00532730" w:rsidRDefault="00DE11D5" w:rsidP="00532730">
            <w:pPr>
              <w:pStyle w:val="Header"/>
              <w:tabs>
                <w:tab w:val="clear" w:pos="4320"/>
                <w:tab w:val="clear" w:pos="8640"/>
              </w:tabs>
              <w:spacing w:line="276" w:lineRule="auto"/>
              <w:rPr>
                <w:szCs w:val="22"/>
                <w:lang w:val="hy-AM"/>
              </w:rPr>
            </w:pPr>
          </w:p>
        </w:tc>
        <w:tc>
          <w:tcPr>
            <w:tcW w:w="5490" w:type="dxa"/>
          </w:tcPr>
          <w:p w:rsidR="00DE11D5" w:rsidRPr="00532730" w:rsidRDefault="00DE11D5" w:rsidP="00532730">
            <w:pPr>
              <w:shd w:val="clear" w:color="auto" w:fill="FFFFFF"/>
              <w:spacing w:line="276" w:lineRule="auto"/>
              <w:rPr>
                <w:rFonts w:ascii="GHEA Grapalat" w:hAnsi="GHEA Grapalat"/>
                <w:lang w:val="hy-AM"/>
              </w:rPr>
            </w:pPr>
            <w:r w:rsidRPr="00532730">
              <w:rPr>
                <w:rFonts w:ascii="GHEA Grapalat" w:hAnsi="GHEA Grapalat"/>
                <w:sz w:val="22"/>
                <w:szCs w:val="22"/>
                <w:lang w:val="hy-AM"/>
              </w:rPr>
              <w:t xml:space="preserve">12. Նախագծով հաստատվող 2-րդ հավելվածի 6-րդ կետում «համաձայնությամբ» բառը փոխարինել «առաջարկությամբ» բառով: </w:t>
            </w:r>
          </w:p>
        </w:tc>
        <w:tc>
          <w:tcPr>
            <w:tcW w:w="207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12. Ընդունել է։</w:t>
            </w:r>
          </w:p>
        </w:tc>
        <w:tc>
          <w:tcPr>
            <w:tcW w:w="4410" w:type="dxa"/>
          </w:tcPr>
          <w:p w:rsidR="00DE11D5" w:rsidRPr="00532730" w:rsidRDefault="00DE11D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12. Նախագծով հաստատվող 2-րդ հավելվածի 6-րդ կետն առաջարկին համապատասխան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szCs w:val="22"/>
                <w:lang w:val="hy-AM"/>
              </w:rPr>
            </w:pPr>
          </w:p>
        </w:tc>
        <w:tc>
          <w:tcPr>
            <w:tcW w:w="5490" w:type="dxa"/>
          </w:tcPr>
          <w:p w:rsidR="007D6005" w:rsidRPr="00532730" w:rsidRDefault="007D6005" w:rsidP="00532730">
            <w:pPr>
              <w:spacing w:line="276" w:lineRule="auto"/>
              <w:rPr>
                <w:rFonts w:ascii="GHEA Grapalat" w:hAnsi="GHEA Grapalat"/>
                <w:lang w:val="hy-AM"/>
              </w:rPr>
            </w:pPr>
            <w:r w:rsidRPr="00532730">
              <w:rPr>
                <w:rFonts w:ascii="GHEA Grapalat" w:hAnsi="GHEA Grapalat"/>
                <w:sz w:val="22"/>
                <w:szCs w:val="22"/>
                <w:lang w:val="hy-AM"/>
              </w:rPr>
              <w:t xml:space="preserve">13. Նախագծով հաստատվող 2-րդ հավելվածի 7-րդ </w:t>
            </w:r>
            <w:r w:rsidRPr="00532730">
              <w:rPr>
                <w:rFonts w:ascii="GHEA Grapalat" w:hAnsi="GHEA Grapalat"/>
                <w:sz w:val="22"/>
                <w:szCs w:val="22"/>
                <w:lang w:val="hy-AM"/>
              </w:rPr>
              <w:lastRenderedPageBreak/>
              <w:t xml:space="preserve">կետի 4-րդ ենթակետը առաջարկում ենք հանել, քանի որ ՊՈԱԿ-ներին սեփականության իրավունքով պատկանող գույքի ուղղակի եղանակով վաճառվելու է միայն շարժական գույքը, որի վերաբերյալ անհասկանալի է, թե գնորդի կողմից ինչ գործարար ծրագիր պետք է ներկայացվի: </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1</w:t>
            </w:r>
            <w:r w:rsidR="008353BC" w:rsidRPr="00532730">
              <w:rPr>
                <w:rFonts w:ascii="GHEA Grapalat" w:hAnsi="GHEA Grapalat" w:cs="Sylfaen"/>
                <w:spacing w:val="0"/>
                <w:kern w:val="0"/>
                <w:position w:val="0"/>
                <w:szCs w:val="22"/>
                <w:lang w:val="hy-AM"/>
              </w:rPr>
              <w:t>3</w:t>
            </w:r>
            <w:r w:rsidRPr="00532730">
              <w:rPr>
                <w:rFonts w:ascii="GHEA Grapalat" w:hAnsi="GHEA Grapalat" w:cs="Sylfaen"/>
                <w:spacing w:val="0"/>
                <w:kern w:val="0"/>
                <w:position w:val="0"/>
                <w:szCs w:val="22"/>
                <w:lang w:val="hy-AM"/>
              </w:rPr>
              <w:t>. Ընդունել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w:t>
            </w:r>
            <w:r w:rsidR="008353BC" w:rsidRPr="00532730">
              <w:rPr>
                <w:rFonts w:ascii="GHEA Grapalat" w:hAnsi="GHEA Grapalat" w:cs="Sylfaen"/>
                <w:spacing w:val="0"/>
                <w:kern w:val="0"/>
                <w:position w:val="0"/>
                <w:szCs w:val="22"/>
                <w:lang w:val="hy-AM"/>
              </w:rPr>
              <w:t>3</w:t>
            </w:r>
            <w:r w:rsidRPr="00532730">
              <w:rPr>
                <w:rFonts w:ascii="GHEA Grapalat" w:hAnsi="GHEA Grapalat" w:cs="Sylfaen"/>
                <w:spacing w:val="0"/>
                <w:kern w:val="0"/>
                <w:position w:val="0"/>
                <w:szCs w:val="22"/>
                <w:lang w:val="hy-AM"/>
              </w:rPr>
              <w:t xml:space="preserve">. Նախագծով հաստատվող 2-րդ </w:t>
            </w:r>
            <w:r w:rsidRPr="00532730">
              <w:rPr>
                <w:rFonts w:ascii="GHEA Grapalat" w:hAnsi="GHEA Grapalat" w:cs="Sylfaen"/>
                <w:spacing w:val="0"/>
                <w:kern w:val="0"/>
                <w:position w:val="0"/>
                <w:szCs w:val="22"/>
                <w:lang w:val="hy-AM"/>
              </w:rPr>
              <w:lastRenderedPageBreak/>
              <w:t>հավելվածի 7-րդ կետի 4-րդ ենթակետն առաջարկին համապատասխան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szCs w:val="22"/>
                <w:lang w:val="hy-AM"/>
              </w:rPr>
            </w:pPr>
          </w:p>
        </w:tc>
        <w:tc>
          <w:tcPr>
            <w:tcW w:w="5490" w:type="dxa"/>
          </w:tcPr>
          <w:p w:rsidR="007D6005" w:rsidRPr="00532730" w:rsidRDefault="007D6005" w:rsidP="00532730">
            <w:pPr>
              <w:spacing w:line="276" w:lineRule="auto"/>
              <w:rPr>
                <w:rFonts w:ascii="GHEA Grapalat" w:hAnsi="GHEA Grapalat"/>
                <w:lang w:val="hy-AM"/>
              </w:rPr>
            </w:pPr>
            <w:r w:rsidRPr="00532730">
              <w:rPr>
                <w:rFonts w:ascii="GHEA Grapalat" w:hAnsi="GHEA Grapalat"/>
                <w:sz w:val="22"/>
                <w:szCs w:val="22"/>
                <w:lang w:val="hy-AM"/>
              </w:rPr>
              <w:t xml:space="preserve">14. Նախագծով հաստատվող 3-րդ հավելվածի 23-րդ կետը լրացնել հետևյալ խմբագրությամբ նոր նախադասությամբ «Տվյալ մասնակիցը հայտարարված գույքի նոր մրցույթին չի կարող մասնակցել»: </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14. Ընդունել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14. Նախագծով հաստատվող 3-րդ հավելվածի 23-րդ կետն առաջարկին համապատասխան լրացվել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szCs w:val="22"/>
                <w:lang w:val="hy-AM"/>
              </w:rPr>
            </w:pPr>
          </w:p>
        </w:tc>
        <w:tc>
          <w:tcPr>
            <w:tcW w:w="5490" w:type="dxa"/>
          </w:tcPr>
          <w:p w:rsidR="007D6005" w:rsidRPr="00532730" w:rsidRDefault="007D6005" w:rsidP="00532730">
            <w:pPr>
              <w:spacing w:line="276" w:lineRule="auto"/>
              <w:rPr>
                <w:rFonts w:ascii="GHEA Grapalat" w:hAnsi="GHEA Grapalat"/>
                <w:lang w:val="hy-AM"/>
              </w:rPr>
            </w:pPr>
            <w:r w:rsidRPr="00532730">
              <w:rPr>
                <w:rFonts w:ascii="GHEA Grapalat" w:hAnsi="GHEA Grapalat"/>
                <w:sz w:val="22"/>
                <w:szCs w:val="22"/>
                <w:lang w:val="hy-AM"/>
              </w:rPr>
              <w:t xml:space="preserve">15. Նախագծով հաստատվող 4-րդ հավելվածի 29-րդ կետը լրացնել հետևյալ խմբագրությամբ նոր նախադասությամբ «Տվյալ մասնակիցը հայտարարված գույքի նոր աճուրդին չի կարող մասնակցել»: </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15. Ընդունել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15. Նախագծով հաստատվող 4-րդ հավելվածի 29-րդ կետն առաջարկին համապատասխան լրացվել է։</w:t>
            </w:r>
          </w:p>
        </w:tc>
      </w:tr>
      <w:tr w:rsidR="007D6005" w:rsidRPr="006F54B1" w:rsidTr="00532730">
        <w:trPr>
          <w:trHeight w:val="179"/>
        </w:trPr>
        <w:tc>
          <w:tcPr>
            <w:tcW w:w="2538"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ոստիկանություն</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en-US"/>
              </w:rPr>
            </w:pPr>
            <w:r w:rsidRPr="00532730">
              <w:rPr>
                <w:rFonts w:ascii="GHEA Grapalat" w:hAnsi="GHEA Grapalat" w:cs="Sylfaen"/>
                <w:spacing w:val="0"/>
                <w:kern w:val="0"/>
                <w:position w:val="0"/>
                <w:szCs w:val="22"/>
              </w:rPr>
              <w:t>N1/21/40564-20</w:t>
            </w:r>
            <w:r w:rsidRPr="00532730">
              <w:rPr>
                <w:rFonts w:ascii="GHEA Grapalat" w:hAnsi="GHEA Grapalat" w:cs="Sylfaen"/>
                <w:spacing w:val="0"/>
                <w:kern w:val="0"/>
                <w:position w:val="0"/>
                <w:szCs w:val="22"/>
                <w:lang w:val="en-US"/>
              </w:rPr>
              <w:t>,</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t>14.09.2020</w:t>
            </w:r>
            <w:r w:rsidRPr="00532730">
              <w:rPr>
                <w:rFonts w:ascii="GHEA Grapalat" w:hAnsi="GHEA Grapalat" w:cs="Sylfaen"/>
                <w:spacing w:val="0"/>
                <w:kern w:val="0"/>
                <w:position w:val="0"/>
                <w:szCs w:val="22"/>
                <w:lang w:val="hy-AM"/>
              </w:rPr>
              <w:t>թ.</w:t>
            </w: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Առաջարկվում է «Պետական գույքի կառավարման մասին» օրենքի և վերոհիշյալ կարգի գործողության մասով բացառությունների մեջ նախատեսել նաև ՀՀ ոստիկանության կողմից գաղտնի աշխատանքնեերի կատարման համար նախատեսված պետական գույքը։</w:t>
            </w:r>
          </w:p>
        </w:tc>
        <w:tc>
          <w:tcPr>
            <w:tcW w:w="2070" w:type="dxa"/>
          </w:tcPr>
          <w:p w:rsidR="007D6005" w:rsidRPr="00532730" w:rsidRDefault="003D6E66"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Պարզաբանում</w:t>
            </w:r>
          </w:p>
        </w:tc>
        <w:tc>
          <w:tcPr>
            <w:tcW w:w="4410" w:type="dxa"/>
          </w:tcPr>
          <w:p w:rsidR="007D6005" w:rsidRPr="00532730" w:rsidRDefault="003D6E66"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Նման կարգավորման համար հիմք է հանդիսացել «Պետական գույքի կառավարման մասին» օրենքի 1-ի հոդվածի 2-րդ մասի 2-րդ կետը, որի փոփոխությունը </w:t>
            </w:r>
            <w:r w:rsidR="00C77F72" w:rsidRPr="00532730">
              <w:rPr>
                <w:rFonts w:ascii="GHEA Grapalat" w:hAnsi="GHEA Grapalat" w:cs="Sylfaen"/>
                <w:spacing w:val="0"/>
                <w:kern w:val="0"/>
                <w:position w:val="0"/>
                <w:szCs w:val="22"/>
                <w:lang w:val="hy-AM"/>
              </w:rPr>
              <w:t>գտնում ենք ոչ նպատակահարմար, քանի որ համապատասխան հիմնավորումը բացակայում է։</w:t>
            </w:r>
          </w:p>
        </w:tc>
      </w:tr>
      <w:tr w:rsidR="007D6005" w:rsidRPr="006F54B1" w:rsidTr="00532730">
        <w:trPr>
          <w:trHeight w:val="179"/>
        </w:trPr>
        <w:tc>
          <w:tcPr>
            <w:tcW w:w="2538" w:type="dxa"/>
            <w:vMerge w:val="restart"/>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ազգային անվտանգության ծառայություն</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 3/1122,</w:t>
            </w:r>
          </w:p>
          <w:p w:rsidR="007D6005" w:rsidRPr="00532730" w:rsidRDefault="007D6005" w:rsidP="00532730">
            <w:pPr>
              <w:pStyle w:val="Header"/>
              <w:tabs>
                <w:tab w:val="clear" w:pos="4320"/>
                <w:tab w:val="clear" w:pos="8640"/>
              </w:tabs>
              <w:spacing w:line="276" w:lineRule="auto"/>
              <w:rPr>
                <w:rFonts w:ascii="Sylfaen" w:hAnsi="Sylfaen"/>
                <w:szCs w:val="22"/>
                <w:lang w:val="hy-AM"/>
              </w:rPr>
            </w:pPr>
            <w:r w:rsidRPr="00532730">
              <w:rPr>
                <w:rFonts w:ascii="GHEA Grapalat" w:hAnsi="GHEA Grapalat" w:cs="Sylfaen"/>
                <w:spacing w:val="0"/>
                <w:kern w:val="0"/>
                <w:position w:val="0"/>
                <w:szCs w:val="22"/>
                <w:lang w:val="hy-AM"/>
              </w:rPr>
              <w:t>11.09.2020թ.</w:t>
            </w: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1.Վերնագրում «ՀԱՍՏԱՏԵԼՈՒ» բառը փոխարինել «ՍԱՀՄԱՆԵԼՈՒ» բառով, համաձայն «Պետական գույքի կառավարման մասին» օրենքի 6-րդ հոդվածի 6-րդ կետի ՝ համապատասխան փոփոխություններ կատարել նաև 1-ին կետում։</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Նախագծի վերնագիրը և 1-ին կետը խմբագրվել են։</w:t>
            </w:r>
          </w:p>
        </w:tc>
      </w:tr>
      <w:tr w:rsidR="007D6005" w:rsidRPr="00532730"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2.Նախաբանից «օրենքի» բառից առաջ </w:t>
            </w:r>
            <w:r w:rsidRPr="00532730">
              <w:rPr>
                <w:rFonts w:ascii="GHEA Grapalat" w:hAnsi="GHEA Grapalat" w:cs="Sylfaen"/>
                <w:spacing w:val="0"/>
                <w:kern w:val="0"/>
                <w:position w:val="0"/>
                <w:szCs w:val="22"/>
                <w:lang w:val="hy-AM"/>
              </w:rPr>
              <w:lastRenderedPageBreak/>
              <w:t xml:space="preserve">«Հայաստանի Հանրապետության» բառերը հանել՝ համաձայն «Նորմատիվ իրավական ակտերի մասին» օրենքի 18-րդ հոդվածի 3-րդ մասի՝ համապատասխան փոփոխություններ կատարել նաև նախագծի ամբողջ տեքատում։ </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2. 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Նախագծի նախաբանը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1-ին կետի 1-ին ենթակետը և հավելվածն անհրաժեշտ է համապատասխանեցնել միմյանց։</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 Նախագծի 1-ին կետի 1-ին ենթակետը և հավելված 1-ի վերնագիրը համապատասխանեցվել  են միմյանց։</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4. 6-րդ կետի 2-րդ ենթակետից «կառավարման համակարգի» և «պետական ոչ առևտրային» բառերը հանել, իսկ «պետական մասնակցությամբ առևտրային կազմակերպություններին» բառերը փոխարինել «ընկերություններին» բառերով՝ համաձայն 2-րդ կետի։</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4. 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4.Նախագծի 6-րդ կետի 2-րդ ենթակետը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5.1-ին հավելվածի 6-րդ կետում «վաճառվող» բառը փոխարինել «օտարվող» բառով, «կարգը հաստատելու» բառերը՝ «կարգի» բառով, իսկ «սահմանված» բառը՝ «հաստատված» բառով համաձայն Կառավարության 1998 թվականի մարտի 27-ի N 209 որոշման։</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5. 1-ին հավելվածի 6-րդ կետն առաջարկին համապատասխան խմբագրվել է։</w:t>
            </w:r>
          </w:p>
        </w:tc>
      </w:tr>
      <w:tr w:rsidR="007D6005" w:rsidRPr="006F54B1" w:rsidTr="00532730">
        <w:trPr>
          <w:trHeight w:val="773"/>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6.13-րդ կետից «ուղղակի եղանակով» բառերը հանել՝ համաձայն 1-ին հավելվածի 1-ին կետի։</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6.Չի ընդունվել։</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6. Քանի որ 13-րդ կետը վերաբերում է  գույքի ուղղակի եղանակով վաճառքի ներկայացմանը։</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 17-րդ կետում «Աճուրդի (կամ մրցույթի) գույքի» բառերը փոխարինել «Գույքի՝ աճուրդով (կամ մրցույթով)» բառերով։</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7. 17-րդ կետն առաջարկին համապատասխան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szCs w:val="22"/>
                <w:lang w:val="hy-AM"/>
              </w:rPr>
            </w:pP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3-րդ հավելվածի 1-ին կետում «կազմակերպություններին սեփականություն» բառերը փոխարինել «կազմակերպությունների սեփականությունը» բառերով։</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8. 3-րդ հավելվածի 1-ին կետը խմբագրվել է։</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 xml:space="preserve">ՀՀ պետական </w:t>
            </w:r>
            <w:r w:rsidRPr="00532730">
              <w:rPr>
                <w:rFonts w:ascii="GHEA Grapalat" w:hAnsi="GHEA Grapalat" w:cs="Sylfaen"/>
                <w:spacing w:val="0"/>
                <w:kern w:val="0"/>
                <w:position w:val="0"/>
                <w:szCs w:val="22"/>
                <w:lang w:val="hy-AM"/>
              </w:rPr>
              <w:lastRenderedPageBreak/>
              <w:t>եկամուտների կոմիտե</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 01/3-4/59686-2020,</w:t>
            </w:r>
          </w:p>
          <w:p w:rsidR="003C3142" w:rsidRPr="00532730" w:rsidRDefault="003C3142" w:rsidP="00532730">
            <w:pPr>
              <w:pStyle w:val="Header"/>
              <w:tabs>
                <w:tab w:val="clear" w:pos="4320"/>
                <w:tab w:val="clear" w:pos="8640"/>
              </w:tabs>
              <w:spacing w:line="276" w:lineRule="auto"/>
              <w:rPr>
                <w:szCs w:val="22"/>
                <w:lang w:val="hy-AM"/>
              </w:rPr>
            </w:pPr>
            <w:r w:rsidRPr="00532730">
              <w:rPr>
                <w:rFonts w:ascii="GHEA Grapalat" w:hAnsi="GHEA Grapalat" w:cs="Sylfaen"/>
                <w:spacing w:val="0"/>
                <w:kern w:val="0"/>
                <w:position w:val="0"/>
                <w:szCs w:val="22"/>
                <w:lang w:val="hy-AM"/>
              </w:rPr>
              <w:t>14.09.2020թ.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ՀՀ քաղաքաշինության կոմիտե</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t>N</w:t>
            </w:r>
            <w:r w:rsidRPr="00532730">
              <w:rPr>
                <w:rFonts w:ascii="GHEA Grapalat" w:hAnsi="GHEA Grapalat" w:cs="Sylfaen"/>
                <w:spacing w:val="0"/>
                <w:kern w:val="0"/>
                <w:position w:val="0"/>
                <w:szCs w:val="22"/>
              </w:rPr>
              <w:t xml:space="preserve"> </w:t>
            </w:r>
            <w:r w:rsidRPr="00532730">
              <w:rPr>
                <w:rFonts w:ascii="GHEA Grapalat" w:hAnsi="GHEA Grapalat" w:cs="Sylfaen"/>
                <w:spacing w:val="0"/>
                <w:kern w:val="0"/>
                <w:position w:val="0"/>
                <w:szCs w:val="22"/>
                <w:lang w:val="hy-AM"/>
              </w:rPr>
              <w:t>01/18/7217-2020,</w:t>
            </w:r>
          </w:p>
          <w:p w:rsidR="003C3142" w:rsidRPr="00532730" w:rsidRDefault="003C3142"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lang w:val="hy-AM"/>
              </w:rPr>
              <w:t>14.09.2020թ.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վիճակագրական կոմիտե</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w:t>
            </w:r>
            <w:r w:rsidR="00344E93" w:rsidRPr="00532730">
              <w:rPr>
                <w:rFonts w:ascii="GHEA Grapalat" w:hAnsi="GHEA Grapalat" w:cs="Sylfaen"/>
                <w:spacing w:val="0"/>
                <w:kern w:val="0"/>
                <w:position w:val="0"/>
                <w:szCs w:val="22"/>
                <w:lang w:val="hy-AM"/>
              </w:rPr>
              <w:t xml:space="preserve"> </w:t>
            </w:r>
            <w:r w:rsidRPr="00532730">
              <w:rPr>
                <w:rFonts w:ascii="GHEA Grapalat" w:hAnsi="GHEA Grapalat" w:cs="Sylfaen"/>
                <w:spacing w:val="0"/>
                <w:kern w:val="0"/>
                <w:position w:val="0"/>
                <w:szCs w:val="22"/>
                <w:lang w:val="hy-AM"/>
              </w:rPr>
              <w:t>Ե/1404-20,</w:t>
            </w:r>
          </w:p>
          <w:p w:rsidR="003C3142" w:rsidRPr="00532730" w:rsidRDefault="003C3142"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lang w:val="hy-AM"/>
              </w:rPr>
              <w:t>15.09.2020թ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միջուկային անվտանգության կարգավորման պետական կոմիտե</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N01/510/603-2020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rPr>
              <w:t>02.09.2020թ.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7D6005" w:rsidRPr="006F54B1" w:rsidTr="00532730">
        <w:trPr>
          <w:trHeight w:val="179"/>
        </w:trPr>
        <w:tc>
          <w:tcPr>
            <w:tcW w:w="2538"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Կադաստրի կոմիտե</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NՍԹ/5510-2020</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14.09.2020թ.</w:t>
            </w: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Նախագծի N 1 հավելվածի 7-րդ կետի 1-ին ենթակետում հանել «տարածքային ստորաբաժանման» բառերը</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Նախագծի N 1 հավելվածի 7-րդ կետի 1-ին ենթակետը խմբագրվել է։</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ՀՀ Վայոց ձորի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N01 /07.2/6028-2020,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en-US"/>
              </w:rPr>
            </w:pPr>
            <w:r w:rsidRPr="00532730">
              <w:rPr>
                <w:rFonts w:ascii="GHEA Grapalat" w:hAnsi="GHEA Grapalat" w:cs="Sylfaen"/>
                <w:spacing w:val="0"/>
                <w:kern w:val="0"/>
                <w:position w:val="0"/>
                <w:szCs w:val="22"/>
              </w:rPr>
              <w:t>10.09.2020</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Կոտայքի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en-US"/>
              </w:rPr>
              <w:t>N</w:t>
            </w:r>
            <w:r w:rsidRPr="00532730">
              <w:rPr>
                <w:rFonts w:ascii="GHEA Grapalat" w:hAnsi="GHEA Grapalat" w:cs="Sylfaen"/>
                <w:spacing w:val="0"/>
                <w:kern w:val="0"/>
                <w:position w:val="0"/>
                <w:szCs w:val="22"/>
              </w:rPr>
              <w:t xml:space="preserve"> 01.1 /12/07013-2020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11.09.2020թ.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Գեղարքունիքի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 01 //6471-2020,</w:t>
            </w:r>
          </w:p>
          <w:p w:rsidR="003C3142" w:rsidRPr="00532730" w:rsidRDefault="003C3142"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rPr>
              <w:lastRenderedPageBreak/>
              <w:t>14.09.2020թ.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lastRenderedPageBreak/>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lastRenderedPageBreak/>
              <w:t>ՀՀ Տավուշի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 01 /18/05859-2020,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14.09.2020թ.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Արմավիրի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01 /6.2/05545-2020,</w:t>
            </w:r>
          </w:p>
          <w:p w:rsidR="003C3142" w:rsidRPr="00532730" w:rsidRDefault="003C3142"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rPr>
              <w:t>14.09.2020թ.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Արագածոտնի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N01 /8.1/04766-2020,</w:t>
            </w:r>
          </w:p>
          <w:p w:rsidR="003C3142" w:rsidRPr="00532730" w:rsidRDefault="003C3142" w:rsidP="00532730">
            <w:pPr>
              <w:pStyle w:val="Header"/>
              <w:tabs>
                <w:tab w:val="clear" w:pos="4320"/>
                <w:tab w:val="clear" w:pos="8640"/>
              </w:tabs>
              <w:spacing w:line="276" w:lineRule="auto"/>
              <w:rPr>
                <w:rFonts w:ascii="Sylfaen" w:hAnsi="Sylfaen" w:cs="Sylfaen"/>
                <w:spacing w:val="0"/>
                <w:kern w:val="0"/>
                <w:position w:val="0"/>
                <w:szCs w:val="22"/>
                <w:lang w:val="hy-AM"/>
              </w:rPr>
            </w:pPr>
            <w:r w:rsidRPr="00532730">
              <w:rPr>
                <w:rFonts w:ascii="GHEA Grapalat" w:hAnsi="GHEA Grapalat" w:cs="Sylfaen"/>
                <w:spacing w:val="0"/>
                <w:kern w:val="0"/>
                <w:position w:val="0"/>
                <w:szCs w:val="22"/>
              </w:rPr>
              <w:t>16.09.2020թ.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3C3142" w:rsidRPr="00532730" w:rsidTr="00532730">
        <w:trPr>
          <w:trHeight w:val="179"/>
        </w:trPr>
        <w:tc>
          <w:tcPr>
            <w:tcW w:w="2538"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Արարատի մարզպետարան</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N01 //08865-2020,</w:t>
            </w:r>
          </w:p>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rPr>
              <w:t>15.09.2020թ.</w:t>
            </w:r>
          </w:p>
        </w:tc>
        <w:tc>
          <w:tcPr>
            <w:tcW w:w="5490" w:type="dxa"/>
          </w:tcPr>
          <w:p w:rsidR="003C3142" w:rsidRPr="00532730" w:rsidRDefault="003C3142"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3C3142"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r w:rsidR="007D6005" w:rsidRPr="00532730" w:rsidTr="00532730">
        <w:trPr>
          <w:trHeight w:val="179"/>
        </w:trPr>
        <w:tc>
          <w:tcPr>
            <w:tcW w:w="2538" w:type="dxa"/>
            <w:vMerge w:val="restart"/>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ՀՀ Շիրակի մարզպետարան</w:t>
            </w:r>
          </w:p>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r w:rsidRPr="00532730">
              <w:rPr>
                <w:rFonts w:ascii="GHEA Grapalat" w:hAnsi="GHEA Grapalat" w:cs="Sylfaen"/>
                <w:spacing w:val="0"/>
                <w:kern w:val="0"/>
                <w:position w:val="0"/>
                <w:szCs w:val="22"/>
              </w:rPr>
              <w:t>N01 //10028-2020,</w:t>
            </w:r>
          </w:p>
          <w:p w:rsidR="007D6005" w:rsidRPr="00532730" w:rsidRDefault="007D6005" w:rsidP="00532730">
            <w:pPr>
              <w:pStyle w:val="Header"/>
              <w:tabs>
                <w:tab w:val="clear" w:pos="4320"/>
                <w:tab w:val="clear" w:pos="8640"/>
              </w:tabs>
              <w:spacing w:line="276" w:lineRule="auto"/>
              <w:rPr>
                <w:rFonts w:ascii="Sylfaen" w:hAnsi="Sylfaen" w:cs="Sylfaen"/>
                <w:spacing w:val="0"/>
                <w:kern w:val="0"/>
                <w:position w:val="0"/>
                <w:szCs w:val="22"/>
              </w:rPr>
            </w:pPr>
            <w:r w:rsidRPr="00532730">
              <w:rPr>
                <w:rFonts w:ascii="GHEA Grapalat" w:hAnsi="GHEA Grapalat" w:cs="Sylfaen"/>
                <w:spacing w:val="0"/>
                <w:kern w:val="0"/>
                <w:position w:val="0"/>
                <w:szCs w:val="22"/>
              </w:rPr>
              <w:t>16.09.2020թ.</w:t>
            </w:r>
          </w:p>
        </w:tc>
        <w:tc>
          <w:tcPr>
            <w:tcW w:w="5490" w:type="dxa"/>
          </w:tcPr>
          <w:p w:rsidR="007D6005" w:rsidRPr="00532730" w:rsidRDefault="007D6005" w:rsidP="00532730">
            <w:pPr>
              <w:pStyle w:val="mechtex"/>
              <w:spacing w:line="276" w:lineRule="auto"/>
              <w:ind w:right="-86"/>
              <w:jc w:val="left"/>
              <w:rPr>
                <w:rFonts w:ascii="GHEA Grapalat" w:hAnsi="GHEA Grapalat" w:cs="Arial"/>
                <w:lang w:val="ru-RU"/>
              </w:rPr>
            </w:pPr>
            <w:r w:rsidRPr="00532730">
              <w:rPr>
                <w:rFonts w:ascii="GHEA Grapalat" w:hAnsi="GHEA Grapalat" w:cs="Arial"/>
                <w:lang w:val="ru-RU"/>
              </w:rPr>
              <w:t>1.</w:t>
            </w:r>
            <w:r w:rsidRPr="00532730">
              <w:rPr>
                <w:rFonts w:ascii="GHEA Grapalat" w:hAnsi="GHEA Grapalat" w:cs="Arial"/>
                <w:lang w:val="hy-AM"/>
              </w:rPr>
              <w:t xml:space="preserve"> </w:t>
            </w:r>
            <w:r w:rsidRPr="00532730">
              <w:rPr>
                <w:rFonts w:ascii="GHEA Grapalat" w:hAnsi="GHEA Grapalat" w:cs="Arial"/>
              </w:rPr>
              <w:t>N</w:t>
            </w:r>
            <w:r w:rsidRPr="00532730">
              <w:rPr>
                <w:rFonts w:ascii="GHEA Grapalat" w:hAnsi="GHEA Grapalat" w:cs="Arial"/>
                <w:lang w:val="ru-RU"/>
              </w:rPr>
              <w:t xml:space="preserve"> 1 հավելվածի 1-ին կետը համապատ</w:t>
            </w:r>
            <w:r w:rsidRPr="00532730">
              <w:rPr>
                <w:rFonts w:ascii="GHEA Grapalat" w:hAnsi="GHEA Grapalat" w:cs="Arial"/>
              </w:rPr>
              <w:t>ա</w:t>
            </w:r>
            <w:r w:rsidRPr="00532730">
              <w:rPr>
                <w:rFonts w:ascii="GHEA Grapalat" w:hAnsi="GHEA Grapalat" w:cs="Arial"/>
                <w:lang w:val="ru-RU"/>
              </w:rPr>
              <w:t>սխանեցնել նույն հավելվածի վերնագրի</w:t>
            </w:r>
            <w:r w:rsidRPr="00532730">
              <w:rPr>
                <w:rFonts w:ascii="GHEA Grapalat" w:hAnsi="GHEA Grapalat" w:cs="Arial"/>
              </w:rPr>
              <w:t>ն</w:t>
            </w:r>
            <w:r w:rsidRPr="00532730">
              <w:rPr>
                <w:rFonts w:ascii="GHEA Grapalat" w:hAnsi="GHEA Grapalat" w:cs="Arial"/>
                <w:lang w:val="ru-RU"/>
              </w:rPr>
              <w:t>՝ 1-ին կետում «պետական սեփականություն հանդիսացող» բառերից հետո ավելացնել «և պետական ոչ առևտրային կազմակերպությունների սեփականությունը հանդիսացող» բառերը,</w:t>
            </w:r>
          </w:p>
        </w:tc>
        <w:tc>
          <w:tcPr>
            <w:tcW w:w="207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1.Ընդունվել է</w:t>
            </w:r>
          </w:p>
        </w:tc>
        <w:tc>
          <w:tcPr>
            <w:tcW w:w="441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1.Նախագիծը խմբագրվել է։</w:t>
            </w:r>
          </w:p>
        </w:tc>
      </w:tr>
      <w:tr w:rsidR="007D6005" w:rsidRPr="006F54B1" w:rsidTr="00532730">
        <w:trPr>
          <w:trHeight w:val="179"/>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rPr>
            </w:pPr>
          </w:p>
        </w:tc>
        <w:tc>
          <w:tcPr>
            <w:tcW w:w="5490" w:type="dxa"/>
          </w:tcPr>
          <w:p w:rsidR="007D6005" w:rsidRPr="00532730" w:rsidRDefault="007D6005" w:rsidP="00532730">
            <w:pPr>
              <w:pStyle w:val="mechtex"/>
              <w:spacing w:line="276" w:lineRule="auto"/>
              <w:ind w:right="-86"/>
              <w:jc w:val="left"/>
              <w:rPr>
                <w:rFonts w:ascii="GHEA Grapalat" w:hAnsi="GHEA Grapalat" w:cs="Arial"/>
                <w:lang w:val="ru-RU"/>
              </w:rPr>
            </w:pPr>
            <w:r w:rsidRPr="00532730">
              <w:rPr>
                <w:rFonts w:ascii="GHEA Grapalat" w:hAnsi="GHEA Grapalat" w:cs="Arial"/>
                <w:lang w:val="ru-RU"/>
              </w:rPr>
              <w:t>2.</w:t>
            </w:r>
            <w:r w:rsidRPr="00532730">
              <w:rPr>
                <w:rFonts w:ascii="GHEA Grapalat" w:hAnsi="GHEA Grapalat" w:cs="Arial"/>
              </w:rPr>
              <w:t>Ո</w:t>
            </w:r>
            <w:r w:rsidRPr="00532730">
              <w:rPr>
                <w:rFonts w:ascii="GHEA Grapalat" w:hAnsi="GHEA Grapalat" w:cs="Arial"/>
                <w:lang w:val="ru-RU"/>
              </w:rPr>
              <w:t>ր</w:t>
            </w:r>
            <w:r w:rsidRPr="00532730">
              <w:rPr>
                <w:rFonts w:ascii="GHEA Grapalat" w:hAnsi="GHEA Grapalat" w:cs="Arial"/>
              </w:rPr>
              <w:t>ո</w:t>
            </w:r>
            <w:r w:rsidRPr="00532730">
              <w:rPr>
                <w:rFonts w:ascii="GHEA Grapalat" w:hAnsi="GHEA Grapalat" w:cs="Arial"/>
                <w:lang w:val="ru-RU"/>
              </w:rPr>
              <w:t>շմա</w:t>
            </w:r>
            <w:r w:rsidRPr="00532730">
              <w:rPr>
                <w:rFonts w:ascii="GHEA Grapalat" w:hAnsi="GHEA Grapalat" w:cs="Arial"/>
              </w:rPr>
              <w:t>ն</w:t>
            </w:r>
            <w:r w:rsidRPr="00532730">
              <w:rPr>
                <w:rFonts w:ascii="GHEA Grapalat" w:hAnsi="GHEA Grapalat" w:cs="Arial"/>
                <w:lang w:val="ru-RU"/>
              </w:rPr>
              <w:t xml:space="preserve"> </w:t>
            </w:r>
            <w:r w:rsidRPr="00532730">
              <w:rPr>
                <w:rFonts w:ascii="GHEA Grapalat" w:hAnsi="GHEA Grapalat" w:cs="Arial"/>
              </w:rPr>
              <w:t>նախագծում</w:t>
            </w:r>
            <w:r w:rsidRPr="00532730">
              <w:rPr>
                <w:rFonts w:ascii="GHEA Grapalat" w:hAnsi="GHEA Grapalat" w:cs="Arial"/>
                <w:lang w:val="ru-RU"/>
              </w:rPr>
              <w:t xml:space="preserve"> պարզ չէ պետական ոչ առևտրային կազմակերպությունների սեփականություն հանդիսացող մինչև 15 մլն. դրամ արժողությամբ ոչ հիմնական միջոցներ հանդիսացող գույքի օտարման հետ կապված հարցերի կարգավորումը,</w:t>
            </w:r>
          </w:p>
        </w:tc>
        <w:tc>
          <w:tcPr>
            <w:tcW w:w="2070" w:type="dxa"/>
          </w:tcPr>
          <w:p w:rsidR="007D6005" w:rsidRPr="00532730" w:rsidRDefault="007D6005" w:rsidP="00532730">
            <w:pPr>
              <w:pStyle w:val="Header"/>
              <w:tabs>
                <w:tab w:val="clear" w:pos="4320"/>
                <w:tab w:val="clear" w:pos="8640"/>
              </w:tabs>
              <w:spacing w:line="276" w:lineRule="auto"/>
              <w:jc w:val="center"/>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2.Պարզաբանում</w:t>
            </w:r>
          </w:p>
        </w:tc>
        <w:tc>
          <w:tcPr>
            <w:tcW w:w="4410" w:type="dxa"/>
          </w:tcPr>
          <w:p w:rsidR="007D6005" w:rsidRPr="00532730" w:rsidRDefault="007D6005" w:rsidP="00532730">
            <w:pPr>
              <w:pStyle w:val="Header"/>
              <w:tabs>
                <w:tab w:val="clear" w:pos="4320"/>
                <w:tab w:val="clear" w:pos="8640"/>
              </w:tabs>
              <w:spacing w:line="276" w:lineRule="auto"/>
              <w:rPr>
                <w:rFonts w:ascii="GHEA Grapalat" w:eastAsiaTheme="minorHAnsi" w:hAnsi="GHEA Grapalat" w:cs="Arial"/>
                <w:spacing w:val="0"/>
                <w:kern w:val="0"/>
                <w:position w:val="0"/>
                <w:szCs w:val="22"/>
                <w:lang w:val="hy-AM" w:eastAsia="en-US"/>
              </w:rPr>
            </w:pPr>
            <w:r w:rsidRPr="00532730">
              <w:rPr>
                <w:rFonts w:ascii="GHEA Grapalat" w:eastAsiaTheme="minorHAnsi" w:hAnsi="GHEA Grapalat" w:cs="Arial"/>
                <w:spacing w:val="0"/>
                <w:kern w:val="0"/>
                <w:position w:val="0"/>
                <w:szCs w:val="22"/>
                <w:lang w:val="hy-AM" w:eastAsia="en-US"/>
              </w:rPr>
              <w:t xml:space="preserve">2.  </w:t>
            </w:r>
            <w:r w:rsidR="00F40F50" w:rsidRPr="00532730">
              <w:rPr>
                <w:rFonts w:ascii="GHEA Grapalat" w:eastAsiaTheme="minorHAnsi" w:hAnsi="GHEA Grapalat" w:cs="Arial"/>
                <w:spacing w:val="0"/>
                <w:kern w:val="0"/>
                <w:position w:val="0"/>
                <w:szCs w:val="22"/>
                <w:lang w:val="hy-AM" w:eastAsia="en-US"/>
              </w:rPr>
              <w:t>Նման  գործընթացի կանոնակարգումը  նպատակ ունի հստակ սահմանել պ</w:t>
            </w:r>
            <w:r w:rsidRPr="00532730">
              <w:rPr>
                <w:rFonts w:ascii="GHEA Grapalat" w:eastAsiaTheme="minorHAnsi" w:hAnsi="GHEA Grapalat" w:cs="Arial"/>
                <w:spacing w:val="0"/>
                <w:kern w:val="0"/>
                <w:position w:val="0"/>
                <w:szCs w:val="22"/>
                <w:lang w:val="hy-AM" w:eastAsia="en-US"/>
              </w:rPr>
              <w:t xml:space="preserve">ետական ոչ առևտրային կազմակերպությունների սեփականություն հանդիսացող </w:t>
            </w:r>
            <w:r w:rsidR="00F40F50" w:rsidRPr="00532730">
              <w:rPr>
                <w:rFonts w:ascii="GHEA Grapalat" w:eastAsiaTheme="minorHAnsi" w:hAnsi="GHEA Grapalat" w:cs="Arial"/>
                <w:spacing w:val="0"/>
                <w:kern w:val="0"/>
                <w:position w:val="0"/>
                <w:szCs w:val="22"/>
                <w:lang w:val="hy-AM" w:eastAsia="en-US"/>
              </w:rPr>
              <w:t xml:space="preserve"> մինչև 15 մլն. դրամ արժողությամբ   շարժական գույքի օտարումը։</w:t>
            </w:r>
            <w:r w:rsidRPr="00532730">
              <w:rPr>
                <w:rFonts w:ascii="GHEA Grapalat" w:eastAsiaTheme="minorHAnsi" w:hAnsi="GHEA Grapalat" w:cs="Arial"/>
                <w:spacing w:val="0"/>
                <w:kern w:val="0"/>
                <w:position w:val="0"/>
                <w:szCs w:val="22"/>
                <w:lang w:val="hy-AM" w:eastAsia="en-US"/>
              </w:rPr>
              <w:t xml:space="preserve"> </w:t>
            </w:r>
          </w:p>
        </w:tc>
      </w:tr>
      <w:tr w:rsidR="007D6005" w:rsidRPr="006F54B1" w:rsidTr="00532730">
        <w:trPr>
          <w:trHeight w:val="440"/>
        </w:trPr>
        <w:tc>
          <w:tcPr>
            <w:tcW w:w="2538" w:type="dxa"/>
            <w:vMerge/>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p>
        </w:tc>
        <w:tc>
          <w:tcPr>
            <w:tcW w:w="5490" w:type="dxa"/>
          </w:tcPr>
          <w:p w:rsidR="007D6005" w:rsidRPr="00532730" w:rsidRDefault="007D6005" w:rsidP="00532730">
            <w:pPr>
              <w:pStyle w:val="mechtex"/>
              <w:spacing w:after="240" w:line="276" w:lineRule="auto"/>
              <w:ind w:right="-86"/>
              <w:jc w:val="left"/>
              <w:rPr>
                <w:rFonts w:ascii="GHEA Grapalat" w:hAnsi="GHEA Grapalat" w:cs="Arial"/>
                <w:lang w:val="hy-AM"/>
              </w:rPr>
            </w:pPr>
            <w:r w:rsidRPr="00532730">
              <w:rPr>
                <w:rFonts w:ascii="GHEA Grapalat" w:hAnsi="GHEA Grapalat" w:cs="Arial"/>
                <w:lang w:val="hy-AM"/>
              </w:rPr>
              <w:t>3.Աճուրդով (մրցույթով) չվաճառված գույքի մեկնարկային (վաճառքի նվազագույն) գինը յուրաքանչյուր հաջորդ աճուրդի</w:t>
            </w:r>
            <w:r w:rsidRPr="00532730">
              <w:rPr>
                <w:rFonts w:ascii="GHEA Grapalat" w:hAnsi="GHEA Grapalat" w:cs="Sylfaen"/>
                <w:lang w:val="hy-AM"/>
              </w:rPr>
              <w:t xml:space="preserve"> (մրցույթի) ժամանակ նախատեսվող մինչև 20 տոկոս նվազեցման փոխարեն սահմանել հստակ տոկոսադրույք (առաջարկում ենք 10 տոկոս) սուբյեկտիվ մոտեցումներից խուսափելու նպատակով:</w:t>
            </w:r>
          </w:p>
        </w:tc>
        <w:tc>
          <w:tcPr>
            <w:tcW w:w="2070" w:type="dxa"/>
          </w:tcPr>
          <w:p w:rsidR="007D6005" w:rsidRPr="00532730" w:rsidRDefault="007D6005" w:rsidP="00532730">
            <w:pPr>
              <w:pStyle w:val="Header"/>
              <w:tabs>
                <w:tab w:val="clear" w:pos="4320"/>
                <w:tab w:val="clear" w:pos="8640"/>
              </w:tabs>
              <w:spacing w:line="276" w:lineRule="auto"/>
              <w:jc w:val="center"/>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3.Պարզաբանում</w:t>
            </w:r>
          </w:p>
        </w:tc>
        <w:tc>
          <w:tcPr>
            <w:tcW w:w="4410" w:type="dxa"/>
          </w:tcPr>
          <w:p w:rsidR="007D6005" w:rsidRPr="00532730" w:rsidRDefault="007D6005" w:rsidP="00532730">
            <w:pPr>
              <w:pStyle w:val="Header"/>
              <w:tabs>
                <w:tab w:val="clear" w:pos="4320"/>
                <w:tab w:val="clear" w:pos="8640"/>
              </w:tabs>
              <w:spacing w:line="276" w:lineRule="auto"/>
              <w:rPr>
                <w:rFonts w:ascii="GHEA Grapalat" w:eastAsiaTheme="minorHAnsi" w:hAnsi="GHEA Grapalat" w:cs="Arial"/>
                <w:spacing w:val="0"/>
                <w:kern w:val="0"/>
                <w:position w:val="0"/>
                <w:szCs w:val="22"/>
                <w:lang w:val="hy-AM" w:eastAsia="en-US"/>
              </w:rPr>
            </w:pPr>
            <w:r w:rsidRPr="00532730">
              <w:rPr>
                <w:rFonts w:ascii="GHEA Grapalat" w:eastAsiaTheme="minorHAnsi" w:hAnsi="GHEA Grapalat" w:cs="Arial"/>
                <w:spacing w:val="0"/>
                <w:kern w:val="0"/>
                <w:position w:val="0"/>
                <w:szCs w:val="22"/>
                <w:lang w:val="hy-AM" w:eastAsia="en-US"/>
              </w:rPr>
              <w:t xml:space="preserve">3. Գույքի օտարման մասին իրավական ակտով սահմանվում է  չվաճառված գույքի մեկնարկային գնի </w:t>
            </w:r>
            <w:r w:rsidRPr="00532730">
              <w:rPr>
                <w:rFonts w:ascii="GHEA Grapalat" w:hAnsi="GHEA Grapalat" w:cs="Arial"/>
                <w:szCs w:val="22"/>
                <w:lang w:val="hy-AM"/>
              </w:rPr>
              <w:t xml:space="preserve"> </w:t>
            </w:r>
            <w:r w:rsidRPr="00532730">
              <w:rPr>
                <w:rFonts w:ascii="GHEA Grapalat" w:eastAsiaTheme="minorHAnsi" w:hAnsi="GHEA Grapalat" w:cs="Arial"/>
                <w:spacing w:val="0"/>
                <w:kern w:val="0"/>
                <w:position w:val="0"/>
                <w:szCs w:val="22"/>
                <w:lang w:val="hy-AM" w:eastAsia="en-US"/>
              </w:rPr>
              <w:t>յուրաքանչյուր հաջորդ աճուրդի (մրցույթի) ժամանակ նախատեսվող տոկոսը, որը չի գերազանցում 20 տոկոսից, կարող է լինել նաև 10 տոկոս։</w:t>
            </w:r>
          </w:p>
        </w:tc>
      </w:tr>
      <w:tr w:rsidR="007D6005" w:rsidRPr="00532730" w:rsidTr="00532730">
        <w:trPr>
          <w:trHeight w:val="179"/>
        </w:trPr>
        <w:tc>
          <w:tcPr>
            <w:tcW w:w="2538" w:type="dxa"/>
          </w:tcPr>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ՀՀ Լոռու մարզպետարան</w:t>
            </w:r>
          </w:p>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N 01 /111,1/10001-2020,</w:t>
            </w:r>
          </w:p>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16.09.2020թ.</w:t>
            </w:r>
          </w:p>
        </w:tc>
        <w:tc>
          <w:tcPr>
            <w:tcW w:w="5490" w:type="dxa"/>
          </w:tcPr>
          <w:p w:rsidR="007D6005" w:rsidRPr="00532730" w:rsidRDefault="007D6005" w:rsidP="00532730">
            <w:pPr>
              <w:pStyle w:val="Header"/>
              <w:tabs>
                <w:tab w:val="clear" w:pos="4320"/>
                <w:tab w:val="clear" w:pos="8640"/>
              </w:tabs>
              <w:spacing w:line="276" w:lineRule="auto"/>
              <w:rPr>
                <w:rFonts w:ascii="GHEA Grapalat" w:hAnsi="GHEA Grapalat" w:cs="Sylfaen"/>
                <w:spacing w:val="0"/>
                <w:kern w:val="0"/>
                <w:position w:val="0"/>
                <w:szCs w:val="22"/>
                <w:lang w:val="hy-AM"/>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7D6005" w:rsidRPr="00532730" w:rsidRDefault="003C3142"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lang w:val="hy-AM"/>
              </w:rPr>
              <w:t>-</w:t>
            </w:r>
          </w:p>
        </w:tc>
        <w:tc>
          <w:tcPr>
            <w:tcW w:w="4410" w:type="dxa"/>
          </w:tcPr>
          <w:p w:rsidR="007D6005" w:rsidRPr="00532730" w:rsidRDefault="003C3142" w:rsidP="00532730">
            <w:pPr>
              <w:pStyle w:val="Header"/>
              <w:tabs>
                <w:tab w:val="clear" w:pos="4320"/>
                <w:tab w:val="clear" w:pos="8640"/>
              </w:tabs>
              <w:spacing w:line="276" w:lineRule="auto"/>
              <w:jc w:val="center"/>
              <w:rPr>
                <w:rFonts w:ascii="GHEA Grapalat" w:hAnsi="GHEA Grapalat" w:cs="Sylfaen"/>
                <w:b/>
                <w:spacing w:val="0"/>
                <w:kern w:val="0"/>
                <w:position w:val="0"/>
                <w:szCs w:val="22"/>
                <w:lang w:val="hy-AM"/>
              </w:rPr>
            </w:pPr>
            <w:r w:rsidRPr="00532730">
              <w:rPr>
                <w:rFonts w:ascii="GHEA Grapalat" w:hAnsi="GHEA Grapalat" w:cs="Sylfaen"/>
                <w:b/>
                <w:spacing w:val="0"/>
                <w:kern w:val="0"/>
                <w:position w:val="0"/>
                <w:szCs w:val="22"/>
                <w:lang w:val="hy-AM"/>
              </w:rPr>
              <w:t>-</w:t>
            </w:r>
          </w:p>
        </w:tc>
      </w:tr>
      <w:tr w:rsidR="007D6005" w:rsidRPr="00532730" w:rsidTr="00532730">
        <w:trPr>
          <w:trHeight w:val="179"/>
        </w:trPr>
        <w:tc>
          <w:tcPr>
            <w:tcW w:w="2538" w:type="dxa"/>
          </w:tcPr>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ՀՀ Սյունիքի մարզպետարան</w:t>
            </w:r>
          </w:p>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N 01 //05537-2020</w:t>
            </w:r>
          </w:p>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16.09.2020</w:t>
            </w:r>
          </w:p>
        </w:tc>
        <w:tc>
          <w:tcPr>
            <w:tcW w:w="5490" w:type="dxa"/>
          </w:tcPr>
          <w:p w:rsidR="007D6005" w:rsidRPr="00532730" w:rsidRDefault="007D6005"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r w:rsidRPr="00532730">
              <w:rPr>
                <w:rFonts w:ascii="GHEA Grapalat" w:hAnsi="GHEA Grapalat" w:cs="Sylfaen"/>
                <w:spacing w:val="0"/>
                <w:kern w:val="0"/>
                <w:position w:val="0"/>
                <w:szCs w:val="22"/>
                <w:lang w:val="hy-AM"/>
              </w:rPr>
              <w:t>Առաջարկություններ և դիտողություններ չունի։</w:t>
            </w:r>
          </w:p>
        </w:tc>
        <w:tc>
          <w:tcPr>
            <w:tcW w:w="2070" w:type="dxa"/>
          </w:tcPr>
          <w:p w:rsidR="007D6005"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c>
          <w:tcPr>
            <w:tcW w:w="4410" w:type="dxa"/>
          </w:tcPr>
          <w:p w:rsidR="007D6005" w:rsidRPr="00532730" w:rsidRDefault="003C3142" w:rsidP="00532730">
            <w:pPr>
              <w:pStyle w:val="Header"/>
              <w:tabs>
                <w:tab w:val="clear" w:pos="4320"/>
                <w:tab w:val="clear" w:pos="8640"/>
              </w:tabs>
              <w:spacing w:line="276" w:lineRule="auto"/>
              <w:jc w:val="center"/>
              <w:rPr>
                <w:rFonts w:ascii="GHEA Grapalat" w:eastAsiaTheme="minorHAnsi" w:hAnsi="GHEA Grapalat" w:cs="Sylfaen"/>
                <w:spacing w:val="0"/>
                <w:kern w:val="0"/>
                <w:position w:val="0"/>
                <w:szCs w:val="22"/>
                <w:lang w:val="hy-AM" w:eastAsia="en-US"/>
              </w:rPr>
            </w:pPr>
            <w:r w:rsidRPr="00532730">
              <w:rPr>
                <w:rFonts w:ascii="GHEA Grapalat" w:eastAsiaTheme="minorHAnsi" w:hAnsi="GHEA Grapalat" w:cs="Sylfaen"/>
                <w:spacing w:val="0"/>
                <w:kern w:val="0"/>
                <w:position w:val="0"/>
                <w:szCs w:val="22"/>
                <w:lang w:val="hy-AM" w:eastAsia="en-US"/>
              </w:rPr>
              <w:t>-</w:t>
            </w:r>
          </w:p>
        </w:tc>
      </w:tr>
    </w:tbl>
    <w:p w:rsidR="006753E2" w:rsidRPr="00532730" w:rsidRDefault="006753E2" w:rsidP="00532730">
      <w:pPr>
        <w:pStyle w:val="Header"/>
        <w:tabs>
          <w:tab w:val="clear" w:pos="4320"/>
          <w:tab w:val="clear" w:pos="8640"/>
        </w:tabs>
        <w:spacing w:line="276" w:lineRule="auto"/>
        <w:rPr>
          <w:rFonts w:ascii="GHEA Grapalat" w:eastAsiaTheme="minorHAnsi" w:hAnsi="GHEA Grapalat" w:cs="Sylfaen"/>
          <w:spacing w:val="0"/>
          <w:kern w:val="0"/>
          <w:position w:val="0"/>
          <w:szCs w:val="22"/>
          <w:lang w:val="hy-AM" w:eastAsia="en-US"/>
        </w:rPr>
      </w:pPr>
    </w:p>
    <w:sectPr w:rsidR="006753E2" w:rsidRPr="00532730" w:rsidSect="00344E93">
      <w:pgSz w:w="15840" w:h="12240" w:orient="landscape"/>
      <w:pgMar w:top="562"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6687F"/>
    <w:multiLevelType w:val="multilevel"/>
    <w:tmpl w:val="4F303FD6"/>
    <w:lvl w:ilvl="0">
      <w:start w:val="1"/>
      <w:numFmt w:val="decimal"/>
      <w:lvlText w:val="%1."/>
      <w:lvlJc w:val="left"/>
      <w:pPr>
        <w:ind w:left="1440" w:hanging="360"/>
      </w:pPr>
    </w:lvl>
    <w:lvl w:ilvl="1">
      <w:start w:val="1"/>
      <w:numFmt w:val="decimal"/>
      <w:isLgl/>
      <w:lvlText w:val="%1.%2"/>
      <w:lvlJc w:val="left"/>
      <w:pPr>
        <w:ind w:left="1440" w:hanging="360"/>
      </w:pPr>
      <w:rPr>
        <w:rFonts w:cs="Sylfaen" w:hint="default"/>
      </w:rPr>
    </w:lvl>
    <w:lvl w:ilvl="2">
      <w:start w:val="1"/>
      <w:numFmt w:val="decimal"/>
      <w:isLgl/>
      <w:lvlText w:val="%1.%2.%3"/>
      <w:lvlJc w:val="left"/>
      <w:pPr>
        <w:ind w:left="1800" w:hanging="720"/>
      </w:pPr>
      <w:rPr>
        <w:rFonts w:cs="Sylfaen" w:hint="default"/>
      </w:rPr>
    </w:lvl>
    <w:lvl w:ilvl="3">
      <w:start w:val="1"/>
      <w:numFmt w:val="decimal"/>
      <w:isLgl/>
      <w:lvlText w:val="%1.%2.%3.%4"/>
      <w:lvlJc w:val="left"/>
      <w:pPr>
        <w:ind w:left="2160" w:hanging="1080"/>
      </w:pPr>
      <w:rPr>
        <w:rFonts w:cs="Sylfaen" w:hint="default"/>
      </w:rPr>
    </w:lvl>
    <w:lvl w:ilvl="4">
      <w:start w:val="1"/>
      <w:numFmt w:val="decimal"/>
      <w:isLgl/>
      <w:lvlText w:val="%1.%2.%3.%4.%5"/>
      <w:lvlJc w:val="left"/>
      <w:pPr>
        <w:ind w:left="2160" w:hanging="1080"/>
      </w:pPr>
      <w:rPr>
        <w:rFonts w:cs="Sylfaen" w:hint="default"/>
      </w:rPr>
    </w:lvl>
    <w:lvl w:ilvl="5">
      <w:start w:val="1"/>
      <w:numFmt w:val="decimal"/>
      <w:isLgl/>
      <w:lvlText w:val="%1.%2.%3.%4.%5.%6"/>
      <w:lvlJc w:val="left"/>
      <w:pPr>
        <w:ind w:left="2520" w:hanging="1440"/>
      </w:pPr>
      <w:rPr>
        <w:rFonts w:cs="Sylfaen" w:hint="default"/>
      </w:rPr>
    </w:lvl>
    <w:lvl w:ilvl="6">
      <w:start w:val="1"/>
      <w:numFmt w:val="decimal"/>
      <w:isLgl/>
      <w:lvlText w:val="%1.%2.%3.%4.%5.%6.%7"/>
      <w:lvlJc w:val="left"/>
      <w:pPr>
        <w:ind w:left="2520" w:hanging="1440"/>
      </w:pPr>
      <w:rPr>
        <w:rFonts w:cs="Sylfaen" w:hint="default"/>
      </w:rPr>
    </w:lvl>
    <w:lvl w:ilvl="7">
      <w:start w:val="1"/>
      <w:numFmt w:val="decimal"/>
      <w:isLgl/>
      <w:lvlText w:val="%1.%2.%3.%4.%5.%6.%7.%8"/>
      <w:lvlJc w:val="left"/>
      <w:pPr>
        <w:ind w:left="2880" w:hanging="1800"/>
      </w:pPr>
      <w:rPr>
        <w:rFonts w:cs="Sylfaen" w:hint="default"/>
      </w:rPr>
    </w:lvl>
    <w:lvl w:ilvl="8">
      <w:start w:val="1"/>
      <w:numFmt w:val="decimal"/>
      <w:isLgl/>
      <w:lvlText w:val="%1.%2.%3.%4.%5.%6.%7.%8.%9"/>
      <w:lvlJc w:val="left"/>
      <w:pPr>
        <w:ind w:left="3240" w:hanging="2160"/>
      </w:pPr>
      <w:rPr>
        <w:rFonts w:cs="Sylfaen" w:hint="default"/>
      </w:rPr>
    </w:lvl>
  </w:abstractNum>
  <w:abstractNum w:abstractNumId="1">
    <w:nsid w:val="35A10CF1"/>
    <w:multiLevelType w:val="hybridMultilevel"/>
    <w:tmpl w:val="69742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6338B7"/>
    <w:multiLevelType w:val="hybridMultilevel"/>
    <w:tmpl w:val="723E404E"/>
    <w:lvl w:ilvl="0" w:tplc="4628D528">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32F5D9B"/>
    <w:multiLevelType w:val="hybridMultilevel"/>
    <w:tmpl w:val="BFE65F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6D4A02B6"/>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5132C3"/>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10"/>
  <w:displayHorizontalDrawingGridEvery w:val="2"/>
  <w:characterSpacingControl w:val="doNotCompress"/>
  <w:compat/>
  <w:rsids>
    <w:rsidRoot w:val="004D4934"/>
    <w:rsid w:val="00001816"/>
    <w:rsid w:val="0003782B"/>
    <w:rsid w:val="00037A4E"/>
    <w:rsid w:val="00054A3D"/>
    <w:rsid w:val="00061AA8"/>
    <w:rsid w:val="00086AA7"/>
    <w:rsid w:val="00094915"/>
    <w:rsid w:val="00095AE6"/>
    <w:rsid w:val="000C4642"/>
    <w:rsid w:val="000D3170"/>
    <w:rsid w:val="000E160F"/>
    <w:rsid w:val="000F4157"/>
    <w:rsid w:val="000F6FF0"/>
    <w:rsid w:val="00135AE1"/>
    <w:rsid w:val="00151D51"/>
    <w:rsid w:val="00187A66"/>
    <w:rsid w:val="0019366B"/>
    <w:rsid w:val="001A0809"/>
    <w:rsid w:val="001B0CDD"/>
    <w:rsid w:val="001B24E4"/>
    <w:rsid w:val="001B64CA"/>
    <w:rsid w:val="001C11BA"/>
    <w:rsid w:val="001C345E"/>
    <w:rsid w:val="001D487E"/>
    <w:rsid w:val="001D73ED"/>
    <w:rsid w:val="001E3F14"/>
    <w:rsid w:val="001E5C41"/>
    <w:rsid w:val="0021153F"/>
    <w:rsid w:val="00212290"/>
    <w:rsid w:val="0021293A"/>
    <w:rsid w:val="0024081A"/>
    <w:rsid w:val="0026048E"/>
    <w:rsid w:val="00285703"/>
    <w:rsid w:val="00293BD8"/>
    <w:rsid w:val="0029515B"/>
    <w:rsid w:val="0029642A"/>
    <w:rsid w:val="002E17CC"/>
    <w:rsid w:val="002F2F9E"/>
    <w:rsid w:val="00304D1D"/>
    <w:rsid w:val="00316A97"/>
    <w:rsid w:val="00316FB6"/>
    <w:rsid w:val="00334DEE"/>
    <w:rsid w:val="0034290B"/>
    <w:rsid w:val="00344E93"/>
    <w:rsid w:val="00345C32"/>
    <w:rsid w:val="0035364A"/>
    <w:rsid w:val="003575C9"/>
    <w:rsid w:val="00361E2A"/>
    <w:rsid w:val="00362ED5"/>
    <w:rsid w:val="00365A40"/>
    <w:rsid w:val="00393943"/>
    <w:rsid w:val="003A26E5"/>
    <w:rsid w:val="003C104E"/>
    <w:rsid w:val="003C3142"/>
    <w:rsid w:val="003D6E66"/>
    <w:rsid w:val="003E7680"/>
    <w:rsid w:val="00404DB2"/>
    <w:rsid w:val="00411738"/>
    <w:rsid w:val="00417D7B"/>
    <w:rsid w:val="0042454D"/>
    <w:rsid w:val="0042513F"/>
    <w:rsid w:val="00437200"/>
    <w:rsid w:val="00467345"/>
    <w:rsid w:val="00470826"/>
    <w:rsid w:val="00476FFF"/>
    <w:rsid w:val="00496A90"/>
    <w:rsid w:val="00496AAE"/>
    <w:rsid w:val="004A4D34"/>
    <w:rsid w:val="004B18B2"/>
    <w:rsid w:val="004C4931"/>
    <w:rsid w:val="004D4934"/>
    <w:rsid w:val="004E1AA1"/>
    <w:rsid w:val="004E52DC"/>
    <w:rsid w:val="004F7B55"/>
    <w:rsid w:val="00517702"/>
    <w:rsid w:val="00521C2D"/>
    <w:rsid w:val="005222DB"/>
    <w:rsid w:val="00532730"/>
    <w:rsid w:val="00541020"/>
    <w:rsid w:val="00541932"/>
    <w:rsid w:val="005517DA"/>
    <w:rsid w:val="00557065"/>
    <w:rsid w:val="005835DE"/>
    <w:rsid w:val="00584EE6"/>
    <w:rsid w:val="0058530C"/>
    <w:rsid w:val="00587504"/>
    <w:rsid w:val="005E47D2"/>
    <w:rsid w:val="00625B05"/>
    <w:rsid w:val="00645BB7"/>
    <w:rsid w:val="00646562"/>
    <w:rsid w:val="00671517"/>
    <w:rsid w:val="00671C80"/>
    <w:rsid w:val="006753E2"/>
    <w:rsid w:val="006821BD"/>
    <w:rsid w:val="006838CB"/>
    <w:rsid w:val="006953BB"/>
    <w:rsid w:val="00697FB2"/>
    <w:rsid w:val="006C0BDD"/>
    <w:rsid w:val="006C183E"/>
    <w:rsid w:val="006C1A91"/>
    <w:rsid w:val="006D1C4A"/>
    <w:rsid w:val="006D2B68"/>
    <w:rsid w:val="006E06FC"/>
    <w:rsid w:val="006E64AF"/>
    <w:rsid w:val="006F0139"/>
    <w:rsid w:val="006F3153"/>
    <w:rsid w:val="006F54B1"/>
    <w:rsid w:val="0074104F"/>
    <w:rsid w:val="00783F9A"/>
    <w:rsid w:val="007923CD"/>
    <w:rsid w:val="007932FC"/>
    <w:rsid w:val="007B5D83"/>
    <w:rsid w:val="007C2354"/>
    <w:rsid w:val="007D6005"/>
    <w:rsid w:val="007E16C7"/>
    <w:rsid w:val="007E4976"/>
    <w:rsid w:val="007E6D45"/>
    <w:rsid w:val="007F3E19"/>
    <w:rsid w:val="007F534D"/>
    <w:rsid w:val="0080115D"/>
    <w:rsid w:val="00802477"/>
    <w:rsid w:val="00816A62"/>
    <w:rsid w:val="0082618A"/>
    <w:rsid w:val="008353BC"/>
    <w:rsid w:val="00845160"/>
    <w:rsid w:val="00893FAB"/>
    <w:rsid w:val="008B5AB7"/>
    <w:rsid w:val="008C4402"/>
    <w:rsid w:val="008E666A"/>
    <w:rsid w:val="009045A0"/>
    <w:rsid w:val="00921F62"/>
    <w:rsid w:val="00927453"/>
    <w:rsid w:val="009323D5"/>
    <w:rsid w:val="009513FF"/>
    <w:rsid w:val="00985A2E"/>
    <w:rsid w:val="00996114"/>
    <w:rsid w:val="009A67B3"/>
    <w:rsid w:val="009B3C2B"/>
    <w:rsid w:val="009B3FA1"/>
    <w:rsid w:val="009C449E"/>
    <w:rsid w:val="009E3472"/>
    <w:rsid w:val="009E6C21"/>
    <w:rsid w:val="009F0665"/>
    <w:rsid w:val="00A0486A"/>
    <w:rsid w:val="00A263F0"/>
    <w:rsid w:val="00A329E5"/>
    <w:rsid w:val="00A43223"/>
    <w:rsid w:val="00A543EB"/>
    <w:rsid w:val="00A60A04"/>
    <w:rsid w:val="00A72783"/>
    <w:rsid w:val="00A90AD2"/>
    <w:rsid w:val="00A9769F"/>
    <w:rsid w:val="00AC2085"/>
    <w:rsid w:val="00AD209F"/>
    <w:rsid w:val="00B4004B"/>
    <w:rsid w:val="00B45D40"/>
    <w:rsid w:val="00B51275"/>
    <w:rsid w:val="00B56A06"/>
    <w:rsid w:val="00B655B3"/>
    <w:rsid w:val="00B91732"/>
    <w:rsid w:val="00B92834"/>
    <w:rsid w:val="00BD4722"/>
    <w:rsid w:val="00BD5F68"/>
    <w:rsid w:val="00BE306F"/>
    <w:rsid w:val="00C26B80"/>
    <w:rsid w:val="00C2786A"/>
    <w:rsid w:val="00C33538"/>
    <w:rsid w:val="00C57DBD"/>
    <w:rsid w:val="00C77F72"/>
    <w:rsid w:val="00C83221"/>
    <w:rsid w:val="00C8446F"/>
    <w:rsid w:val="00C97155"/>
    <w:rsid w:val="00CA2D01"/>
    <w:rsid w:val="00CA4597"/>
    <w:rsid w:val="00CB4D3C"/>
    <w:rsid w:val="00CC1DFD"/>
    <w:rsid w:val="00CC3D61"/>
    <w:rsid w:val="00CC528E"/>
    <w:rsid w:val="00CC5D9F"/>
    <w:rsid w:val="00D16202"/>
    <w:rsid w:val="00D51BF2"/>
    <w:rsid w:val="00D67715"/>
    <w:rsid w:val="00D9171C"/>
    <w:rsid w:val="00D91B99"/>
    <w:rsid w:val="00D93741"/>
    <w:rsid w:val="00DB2245"/>
    <w:rsid w:val="00DB76A4"/>
    <w:rsid w:val="00DC4FF5"/>
    <w:rsid w:val="00DE07A7"/>
    <w:rsid w:val="00DE11D5"/>
    <w:rsid w:val="00DF124C"/>
    <w:rsid w:val="00DF5666"/>
    <w:rsid w:val="00E261FF"/>
    <w:rsid w:val="00E269B9"/>
    <w:rsid w:val="00E312FF"/>
    <w:rsid w:val="00E409A2"/>
    <w:rsid w:val="00E52AB9"/>
    <w:rsid w:val="00E53090"/>
    <w:rsid w:val="00E54EC8"/>
    <w:rsid w:val="00E85570"/>
    <w:rsid w:val="00E8638E"/>
    <w:rsid w:val="00EA30FE"/>
    <w:rsid w:val="00EA6396"/>
    <w:rsid w:val="00EA777F"/>
    <w:rsid w:val="00EC7A56"/>
    <w:rsid w:val="00EE17B5"/>
    <w:rsid w:val="00EF38A2"/>
    <w:rsid w:val="00F27BEC"/>
    <w:rsid w:val="00F36F24"/>
    <w:rsid w:val="00F40F50"/>
    <w:rsid w:val="00F47902"/>
    <w:rsid w:val="00F60A57"/>
    <w:rsid w:val="00F73DC3"/>
    <w:rsid w:val="00F82794"/>
    <w:rsid w:val="00F83A42"/>
    <w:rsid w:val="00FC5358"/>
    <w:rsid w:val="00FC705F"/>
    <w:rsid w:val="00FD4622"/>
    <w:rsid w:val="00FE1C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934"/>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rsid w:val="004D4934"/>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4D4934"/>
    <w:rPr>
      <w:rFonts w:ascii="Arial" w:eastAsia="Times New Roman" w:hAnsi="Arial" w:cs="Times New Roman"/>
      <w:spacing w:val="36"/>
      <w:kern w:val="16"/>
      <w:position w:val="-40"/>
      <w:szCs w:val="20"/>
      <w:lang w:val="ru-RU" w:eastAsia="ru-RU"/>
    </w:rPr>
  </w:style>
  <w:style w:type="character" w:styleId="Strong">
    <w:name w:val="Strong"/>
    <w:uiPriority w:val="22"/>
    <w:qFormat/>
    <w:rsid w:val="004D4934"/>
    <w:rPr>
      <w:b/>
      <w:bCs/>
    </w:rPr>
  </w:style>
  <w:style w:type="paragraph" w:styleId="ListParagraph">
    <w:name w:val="List Paragraph"/>
    <w:aliases w:val="Akapit z listą BS,List Paragraph 1,List_Paragraph,Multilevel para_II,List Paragraph1"/>
    <w:basedOn w:val="Normal"/>
    <w:link w:val="ListParagraphChar"/>
    <w:uiPriority w:val="34"/>
    <w:qFormat/>
    <w:rsid w:val="001B64CA"/>
    <w:pPr>
      <w:spacing w:before="100" w:after="200" w:line="276" w:lineRule="auto"/>
      <w:ind w:left="720"/>
      <w:contextualSpacing/>
    </w:pPr>
    <w:rPr>
      <w:rFonts w:ascii="Calibri" w:eastAsia="Calibri" w:hAnsi="Calibri" w:cs="Times New Roman"/>
      <w:sz w:val="20"/>
      <w:szCs w:val="20"/>
      <w:lang w:val="en-US" w:eastAsia="en-US"/>
    </w:rPr>
  </w:style>
  <w:style w:type="character" w:customStyle="1" w:styleId="mechtexChar">
    <w:name w:val="mechtex Char"/>
    <w:link w:val="mechtex"/>
    <w:locked/>
    <w:rsid w:val="00345C32"/>
    <w:rPr>
      <w:rFonts w:ascii="Arial Armenian" w:hAnsi="Arial Armenian"/>
    </w:rPr>
  </w:style>
  <w:style w:type="paragraph" w:customStyle="1" w:styleId="mechtex">
    <w:name w:val="mechtex"/>
    <w:basedOn w:val="Normal"/>
    <w:link w:val="mechtexChar"/>
    <w:rsid w:val="00345C32"/>
    <w:pPr>
      <w:jc w:val="center"/>
    </w:pPr>
    <w:rPr>
      <w:rFonts w:eastAsiaTheme="minorHAnsi" w:cstheme="minorBidi"/>
      <w:sz w:val="22"/>
      <w:szCs w:val="22"/>
      <w:lang w:val="en-US" w:eastAsia="en-US"/>
    </w:rPr>
  </w:style>
  <w:style w:type="paragraph" w:styleId="CommentText">
    <w:name w:val="annotation text"/>
    <w:basedOn w:val="Normal"/>
    <w:link w:val="CommentTextChar"/>
    <w:uiPriority w:val="99"/>
    <w:unhideWhenUsed/>
    <w:rsid w:val="00A0486A"/>
    <w:pPr>
      <w:spacing w:after="20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A0486A"/>
    <w:rPr>
      <w:rFonts w:eastAsiaTheme="minorEastAsia"/>
      <w:sz w:val="20"/>
      <w:szCs w:val="20"/>
      <w:lang w:val="ru-RU" w:eastAsia="ru-RU"/>
    </w:rPr>
  </w:style>
  <w:style w:type="paragraph" w:styleId="NormalWeb">
    <w:name w:val="Normal (Web)"/>
    <w:basedOn w:val="Normal"/>
    <w:uiPriority w:val="99"/>
    <w:unhideWhenUsed/>
    <w:rsid w:val="00A0486A"/>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0486A"/>
    <w:rPr>
      <w:rFonts w:ascii="Calibri" w:eastAsia="Calibri" w:hAnsi="Calibri" w:cs="Times New Roman"/>
      <w:sz w:val="20"/>
      <w:szCs w:val="20"/>
    </w:rPr>
  </w:style>
  <w:style w:type="table" w:styleId="TableGrid">
    <w:name w:val="Table Grid"/>
    <w:basedOn w:val="TableNormal"/>
    <w:uiPriority w:val="59"/>
    <w:rsid w:val="00E261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
    <w:name w:val="norm"/>
    <w:basedOn w:val="Normal"/>
    <w:link w:val="normChar"/>
    <w:rsid w:val="00E261FF"/>
    <w:pPr>
      <w:spacing w:line="480" w:lineRule="auto"/>
      <w:ind w:firstLine="709"/>
      <w:jc w:val="both"/>
    </w:pPr>
    <w:rPr>
      <w:rFonts w:cs="Times New Roman"/>
      <w:sz w:val="22"/>
      <w:szCs w:val="20"/>
      <w:lang w:val="en-US"/>
    </w:rPr>
  </w:style>
  <w:style w:type="character" w:customStyle="1" w:styleId="normChar">
    <w:name w:val="norm Char"/>
    <w:link w:val="norm"/>
    <w:rsid w:val="00E261FF"/>
    <w:rPr>
      <w:rFonts w:ascii="Arial Armenian" w:eastAsia="Times New Roman" w:hAnsi="Arial Armeni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024DC1-6634-4BEF-9294-62880F5D8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37</Pages>
  <Words>7742</Words>
  <Characters>44132</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154</cp:revision>
  <dcterms:created xsi:type="dcterms:W3CDTF">2020-09-08T12:23:00Z</dcterms:created>
  <dcterms:modified xsi:type="dcterms:W3CDTF">2021-04-02T13:57:00Z</dcterms:modified>
</cp:coreProperties>
</file>