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E21" w:rsidRPr="005F0391" w:rsidRDefault="00A05E21" w:rsidP="00714B9C">
      <w:pPr>
        <w:spacing w:line="360" w:lineRule="auto"/>
        <w:ind w:left="0" w:firstLine="0"/>
        <w:jc w:val="right"/>
        <w:rPr>
          <w:rFonts w:ascii="GHEA Grapalat" w:hAnsi="GHEA Grapalat" w:cs="Arial"/>
          <w:b/>
          <w:bCs/>
          <w:i/>
          <w:kern w:val="32"/>
          <w:sz w:val="24"/>
          <w:szCs w:val="24"/>
          <w:u w:val="single"/>
          <w:lang w:val="pt-BR"/>
        </w:rPr>
      </w:pPr>
      <w:r w:rsidRPr="00A05E21">
        <w:rPr>
          <w:rFonts w:ascii="GHEA Grapalat" w:hAnsi="GHEA Grapalat"/>
          <w:b/>
          <w:kern w:val="32"/>
          <w:sz w:val="24"/>
          <w:szCs w:val="24"/>
          <w:u w:val="single"/>
          <w:lang w:val="pt-BR"/>
        </w:rPr>
        <w:t>ՆԱԽԱԳԻԾ</w:t>
      </w:r>
    </w:p>
    <w:p w:rsidR="00A05E21" w:rsidRPr="00A05E21" w:rsidRDefault="00A05E21" w:rsidP="00A05E21">
      <w:pPr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ՀԱՅԱՍՏԱՆԻ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ՀԱՆՐԱՊԵՏՈւԹՅԱՆ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ԿԱՌԱՎԱՐՈւԹՅՈւՆ</w:t>
      </w:r>
    </w:p>
    <w:p w:rsidR="00A05E21" w:rsidRPr="005F0391" w:rsidRDefault="00A05E21" w:rsidP="005F0391">
      <w:pPr>
        <w:jc w:val="center"/>
        <w:rPr>
          <w:rFonts w:ascii="GHEA Grapalat" w:hAnsi="GHEA Grapalat"/>
          <w:b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ՈՐՈՇՈւՄ</w:t>
      </w:r>
    </w:p>
    <w:p w:rsidR="00A05E21" w:rsidRPr="005F0391" w:rsidRDefault="00A05E21" w:rsidP="005F0391">
      <w:pPr>
        <w:spacing w:line="360" w:lineRule="auto"/>
        <w:jc w:val="center"/>
        <w:rPr>
          <w:rFonts w:ascii="GHEA Grapalat" w:hAnsi="GHEA Grapalat"/>
          <w:b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ՙ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>__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՚</w:t>
      </w:r>
      <w:r w:rsidR="008B53A5">
        <w:rPr>
          <w:rFonts w:ascii="GHEA Grapalat" w:hAnsi="GHEA Grapalat" w:cs="Arial"/>
          <w:b/>
          <w:kern w:val="32"/>
          <w:sz w:val="24"/>
          <w:szCs w:val="24"/>
          <w:lang w:val="pt-BR"/>
        </w:rPr>
        <w:t>_____________2021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թ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>. N ____-</w:t>
      </w:r>
      <w:r w:rsidRPr="00A05E21">
        <w:rPr>
          <w:rFonts w:ascii="GHEA Grapalat" w:hAnsi="GHEA Grapalat"/>
          <w:b/>
          <w:kern w:val="32"/>
          <w:sz w:val="24"/>
          <w:szCs w:val="24"/>
        </w:rPr>
        <w:t>Ա</w:t>
      </w:r>
    </w:p>
    <w:p w:rsidR="00A05E21" w:rsidRPr="005F0391" w:rsidRDefault="0098533A" w:rsidP="005F0391">
      <w:pPr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kern w:val="32"/>
          <w:sz w:val="24"/>
          <w:szCs w:val="24"/>
        </w:rPr>
        <w:t>ԱՆՀԱՏՈՒՅՑ</w:t>
      </w:r>
      <w:r w:rsidRPr="0089598A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</w:rPr>
        <w:t>ՕԳՏԱԳՈՐԾՄԱՆ</w:t>
      </w:r>
      <w:r w:rsidRPr="0089598A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</w:rPr>
        <w:t>ԻՐԱՎՈՒՆՔՈՎ</w:t>
      </w:r>
      <w:r w:rsidRPr="0089598A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EE44D9">
        <w:rPr>
          <w:rFonts w:ascii="GHEA Grapalat" w:hAnsi="GHEA Grapalat"/>
          <w:b/>
          <w:kern w:val="32"/>
          <w:sz w:val="24"/>
          <w:szCs w:val="24"/>
        </w:rPr>
        <w:t>ԱՆՇԱՐԺ</w:t>
      </w:r>
      <w:r w:rsidR="00EE44D9" w:rsidRPr="0089598A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EE44D9">
        <w:rPr>
          <w:rFonts w:ascii="GHEA Grapalat" w:hAnsi="GHEA Grapalat"/>
          <w:b/>
          <w:kern w:val="32"/>
          <w:sz w:val="24"/>
          <w:szCs w:val="24"/>
        </w:rPr>
        <w:t>ԳՈՒՅՔ</w:t>
      </w:r>
      <w:r w:rsidRPr="0089598A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EE44D9">
        <w:rPr>
          <w:rFonts w:ascii="GHEA Grapalat" w:hAnsi="GHEA Grapalat"/>
          <w:b/>
          <w:kern w:val="32"/>
          <w:sz w:val="24"/>
          <w:szCs w:val="24"/>
        </w:rPr>
        <w:t>ԱՄՐԱՑՆԵԼՈՒ</w:t>
      </w:r>
      <w:r w:rsidRPr="0089598A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</w:rPr>
        <w:t>ՄԱՍԻՆ</w:t>
      </w:r>
    </w:p>
    <w:p w:rsidR="00A05E21" w:rsidRPr="00A05E21" w:rsidRDefault="00A05E21" w:rsidP="00B51803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Cs/>
          <w:i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kern w:val="32"/>
          <w:sz w:val="24"/>
          <w:szCs w:val="24"/>
          <w:lang w:val="pt-BR"/>
        </w:rPr>
        <w:t>Հիմք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ընդունելով</w:t>
      </w:r>
      <w:r w:rsidRPr="00A05E21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Հայաստանի Հանրապետության</w:t>
      </w:r>
      <w:r w:rsidRPr="00A05E21">
        <w:rPr>
          <w:rFonts w:ascii="GHEA Grapalat" w:hAnsi="GHEA Grapalat"/>
          <w:sz w:val="24"/>
          <w:szCs w:val="24"/>
          <w:lang w:val="af-ZA"/>
        </w:rPr>
        <w:t xml:space="preserve"> քաղաքացիական օրենսգրքի</w:t>
      </w:r>
      <w:r w:rsidR="00E71506">
        <w:rPr>
          <w:rFonts w:ascii="GHEA Grapalat" w:hAnsi="GHEA Grapalat"/>
          <w:sz w:val="24"/>
          <w:szCs w:val="24"/>
          <w:lang w:val="af-ZA"/>
        </w:rPr>
        <w:t xml:space="preserve"> </w:t>
      </w:r>
      <w:r w:rsidR="00B50C74">
        <w:rPr>
          <w:rFonts w:ascii="GHEA Grapalat" w:hAnsi="GHEA Grapalat" w:cs="Arial"/>
          <w:bCs/>
          <w:kern w:val="32"/>
          <w:sz w:val="24"/>
          <w:szCs w:val="24"/>
          <w:lang w:val="pt-BR"/>
        </w:rPr>
        <w:t>685,</w:t>
      </w:r>
      <w:r w:rsidR="00E71506" w:rsidRPr="00E7150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688-</w:t>
      </w:r>
      <w:r w:rsidR="00E71506" w:rsidRPr="00E71506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րդ հոդվածները, </w:t>
      </w:r>
      <w:r w:rsidR="00E71506" w:rsidRPr="00E71506">
        <w:rPr>
          <w:rFonts w:ascii="GHEA Grapalat" w:hAnsi="GHEA Grapalat"/>
          <w:bCs/>
          <w:kern w:val="32"/>
          <w:sz w:val="24"/>
          <w:szCs w:val="24"/>
          <w:lang w:val="hy-AM"/>
        </w:rPr>
        <w:t>«</w:t>
      </w:r>
      <w:r w:rsidR="00E71506" w:rsidRPr="00E71506">
        <w:rPr>
          <w:rFonts w:ascii="GHEA Grapalat" w:hAnsi="GHEA Grapalat"/>
          <w:bCs/>
          <w:kern w:val="32"/>
          <w:sz w:val="24"/>
          <w:szCs w:val="24"/>
          <w:lang w:val="pt-BR"/>
        </w:rPr>
        <w:t>Պետական ոչ առևտրային կազմակերպությունների մասին</w:t>
      </w:r>
      <w:r w:rsidR="003E2AD1">
        <w:rPr>
          <w:rFonts w:ascii="GHEA Grapalat" w:hAnsi="GHEA Grapalat"/>
          <w:bCs/>
          <w:kern w:val="32"/>
          <w:sz w:val="24"/>
          <w:szCs w:val="24"/>
          <w:lang w:val="hy-AM"/>
        </w:rPr>
        <w:t>»</w:t>
      </w:r>
      <w:r w:rsidR="00E71506" w:rsidRPr="00E71506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օրենքի 5-րդ հոդվածի 1-</w:t>
      </w:r>
      <w:r w:rsidR="00E71506" w:rsidRPr="00E71506">
        <w:rPr>
          <w:rFonts w:ascii="GHEA Grapalat" w:hAnsi="GHEA Grapalat"/>
          <w:bCs/>
          <w:kern w:val="32"/>
          <w:sz w:val="24"/>
          <w:szCs w:val="24"/>
        </w:rPr>
        <w:t>ին</w:t>
      </w:r>
      <w:r w:rsidR="00E71506" w:rsidRPr="00E71506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մասը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`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Հայաստանի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Հանրապետության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կառավարությունը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ո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ր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ո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շ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ու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մ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է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.</w:t>
      </w:r>
    </w:p>
    <w:p w:rsidR="009B35C9" w:rsidRPr="00B50C74" w:rsidRDefault="00DE2F08" w:rsidP="00B50C74">
      <w:pPr>
        <w:numPr>
          <w:ilvl w:val="0"/>
          <w:numId w:val="3"/>
        </w:numPr>
        <w:spacing w:before="0" w:after="0" w:line="360" w:lineRule="auto"/>
        <w:jc w:val="both"/>
        <w:rPr>
          <w:rFonts w:ascii="GHEA Grapalat" w:hAnsi="GHEA Grapalat" w:cs="Arial"/>
          <w:bCs/>
          <w:i/>
          <w:kern w:val="32"/>
          <w:sz w:val="24"/>
          <w:szCs w:val="24"/>
          <w:lang w:val="pt-BR"/>
        </w:rPr>
      </w:pP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9050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սեփականություն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հանդիսացող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534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Գեղարքունիքի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B5340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Գավառ</w:t>
      </w:r>
      <w:r w:rsidR="00B53408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F12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քաղաքային</w:t>
      </w:r>
      <w:r w:rsidR="00CF1241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F12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</w:t>
      </w:r>
      <w:r w:rsidR="00B53408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62FE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Դաշտոյան</w:t>
      </w:r>
      <w:r w:rsidR="00D62FE1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62FE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փողոց</w:t>
      </w:r>
      <w:r w:rsidR="00D62FE1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F12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թիվ</w:t>
      </w:r>
      <w:r w:rsidR="00CF1241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62FE1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10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հասցեում գտնվող</w:t>
      </w:r>
      <w:r w:rsidR="00D62FE1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13335" w:rsidRPr="002622E7">
        <w:rPr>
          <w:rFonts w:ascii="GHEA Grapalat" w:eastAsia="Times New Roman" w:hAnsi="GHEA Grapalat"/>
          <w:bCs/>
          <w:sz w:val="24"/>
          <w:szCs w:val="24"/>
          <w:lang w:val="nb-NO"/>
        </w:rPr>
        <w:t>43,334,529</w:t>
      </w:r>
      <w:r w:rsidR="00813335" w:rsidRPr="002622E7">
        <w:rPr>
          <w:rFonts w:ascii="GHEA Mariam" w:eastAsia="Times New Roman" w:hAnsi="GHEA Mariam"/>
          <w:bCs/>
          <w:sz w:val="20"/>
          <w:szCs w:val="20"/>
          <w:lang w:val="nb-NO"/>
        </w:rPr>
        <w:t xml:space="preserve"> </w:t>
      </w:r>
      <w:r w:rsidR="00813335" w:rsidRPr="002622E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13335" w:rsidRPr="00B50C7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 w:rsidR="00813335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13335" w:rsidRPr="00B50C7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դրամ</w:t>
      </w:r>
      <w:r w:rsidR="00813335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133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կադաստրային </w:t>
      </w:r>
      <w:r w:rsidR="008A2AC8" w:rsidRPr="00B50C7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արժեքով</w:t>
      </w:r>
      <w:r w:rsidR="008A2AC8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62FE1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788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քառ</w:t>
      </w:r>
      <w:r w:rsidR="00AD60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մետր մակերեսով </w:t>
      </w:r>
      <w:r w:rsidR="003761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դպրոցի մասնաշենքը,</w:t>
      </w:r>
      <w:r w:rsidR="0037615F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24 </w:t>
      </w:r>
      <w:r w:rsidR="00FD3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քառ</w:t>
      </w:r>
      <w:r w:rsidR="00FD3982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.</w:t>
      </w:r>
      <w:r w:rsidR="0037615F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7615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մետր</w:t>
      </w:r>
      <w:r w:rsidR="0037615F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7615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մակերեսով</w:t>
      </w:r>
      <w:r w:rsidR="0037615F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7615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կաթսայատունը</w:t>
      </w:r>
      <w:r w:rsidR="0037615F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7615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37615F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7615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դրանց</w:t>
      </w:r>
      <w:r w:rsidR="0037615F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7615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զբաղեցրած</w:t>
      </w:r>
      <w:r w:rsidR="0037615F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37615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սպասարկման</w:t>
      </w:r>
      <w:r w:rsidR="0037615F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7615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</w:t>
      </w:r>
      <w:r w:rsidR="0037615F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7615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 w:rsidR="0037615F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7615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r w:rsidR="0037615F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7615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անհրաժեշտ</w:t>
      </w:r>
      <w:r w:rsidR="0037615F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0.131169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7615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</w:t>
      </w:r>
      <w:r w:rsidR="0037615F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7615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հողամասը</w:t>
      </w:r>
      <w:r w:rsidR="0037615F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26B39" w:rsidRPr="00B50C74">
        <w:rPr>
          <w:rFonts w:ascii="GHEA Grapalat" w:hAnsi="GHEA Grapalat" w:cs="Arial Armenian"/>
          <w:bCs/>
          <w:sz w:val="24"/>
          <w:szCs w:val="24"/>
          <w:lang w:val="pt-BR"/>
        </w:rPr>
        <w:t xml:space="preserve">(այսուհետ՝ </w:t>
      </w:r>
      <w:r w:rsidR="0037615F">
        <w:rPr>
          <w:rFonts w:ascii="GHEA Grapalat" w:hAnsi="GHEA Grapalat" w:cs="Arial Armenian"/>
          <w:bCs/>
          <w:sz w:val="24"/>
          <w:szCs w:val="24"/>
          <w:lang w:val="pt-BR"/>
        </w:rPr>
        <w:t>անշարժ գույք</w:t>
      </w:r>
      <w:r w:rsidR="00626B39" w:rsidRPr="00B50C74">
        <w:rPr>
          <w:rFonts w:ascii="GHEA Grapalat" w:hAnsi="GHEA Grapalat" w:cs="Sylfaen"/>
          <w:bCs/>
          <w:kern w:val="32"/>
          <w:sz w:val="24"/>
          <w:szCs w:val="24"/>
          <w:lang w:val="pt-BR"/>
        </w:rPr>
        <w:t>)</w:t>
      </w:r>
      <w:r w:rsidR="00626B39" w:rsidRPr="00B50C74">
        <w:rPr>
          <w:rFonts w:ascii="GHEA Grapalat" w:hAnsi="GHEA Grapalat" w:cs="Sylfaen"/>
          <w:bCs/>
          <w:kern w:val="32"/>
          <w:lang w:val="pt-BR"/>
        </w:rPr>
        <w:t xml:space="preserve">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անժամկետ</w:t>
      </w:r>
      <w:r w:rsidR="00222CEC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,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անհատույց օգտագործման իրավունքով </w:t>
      </w:r>
      <w:r w:rsidR="00A55F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</w:t>
      </w:r>
      <w:r w:rsidR="009B546B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C57E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="00C57EAB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57E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="00C57EAB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57E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Գեղարքունիքի</w:t>
      </w:r>
      <w:r w:rsidR="00C57EAB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57E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մարզի</w:t>
      </w:r>
      <w:r w:rsidR="00C57EAB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57E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Գավառի</w:t>
      </w:r>
      <w:r w:rsidR="00C57EAB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57E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 w:rsidR="00C57EAB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C57E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Թումանյանի</w:t>
      </w:r>
      <w:r w:rsidR="00C57EAB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57E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անվան</w:t>
      </w:r>
      <w:r w:rsidR="00C57EAB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N 3 </w:t>
      </w:r>
      <w:r w:rsidR="00C57E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հիմնական</w:t>
      </w:r>
      <w:r w:rsidR="00C57EAB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57EA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դպրոց</w:t>
      </w:r>
      <w:r w:rsidR="003013C8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ոչ առևտրային կազմակերպությանը</w:t>
      </w:r>
      <w:r w:rsidR="009B35C9" w:rsidRPr="00B50C74">
        <w:rPr>
          <w:rFonts w:ascii="GHEA Grapalat" w:hAnsi="GHEA Grapalat" w:cs="Arial"/>
          <w:bCs/>
          <w:kern w:val="32"/>
          <w:lang w:val="pt-BR"/>
        </w:rPr>
        <w:t xml:space="preserve"> </w:t>
      </w:r>
      <w:r w:rsidR="009B35C9" w:rsidRPr="00B50C74">
        <w:rPr>
          <w:rFonts w:ascii="GHEA Grapalat" w:hAnsi="GHEA Grapalat" w:cs="Arial"/>
          <w:bCs/>
          <w:kern w:val="32"/>
          <w:sz w:val="24"/>
          <w:szCs w:val="24"/>
          <w:lang w:val="pt-BR"/>
        </w:rPr>
        <w:t>(</w:t>
      </w:r>
      <w:r w:rsidR="009B35C9" w:rsidRPr="00B50C74">
        <w:rPr>
          <w:rFonts w:ascii="GHEA Grapalat" w:hAnsi="GHEA Grapalat" w:cs="Arial"/>
          <w:bCs/>
          <w:kern w:val="32"/>
          <w:sz w:val="24"/>
          <w:szCs w:val="24"/>
        </w:rPr>
        <w:t>գրանցման</w:t>
      </w:r>
      <w:r w:rsidR="009B35C9" w:rsidRPr="00B50C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9B35C9" w:rsidRPr="00B50C74">
        <w:rPr>
          <w:rFonts w:ascii="GHEA Grapalat" w:hAnsi="GHEA Grapalat" w:cs="Arial"/>
          <w:bCs/>
          <w:kern w:val="32"/>
          <w:sz w:val="24"/>
          <w:szCs w:val="24"/>
        </w:rPr>
        <w:t>համար՝</w:t>
      </w:r>
      <w:r w:rsidR="009B35C9" w:rsidRPr="00B50C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C57EAB">
        <w:rPr>
          <w:rFonts w:ascii="GHEA Grapalat" w:hAnsi="GHEA Grapalat"/>
          <w:bCs/>
          <w:color w:val="000000"/>
          <w:sz w:val="24"/>
          <w:szCs w:val="24"/>
          <w:lang w:val="pt-BR"/>
        </w:rPr>
        <w:t>25.210.00897</w:t>
      </w:r>
      <w:r w:rsidR="009B35C9" w:rsidRPr="00B50C74">
        <w:rPr>
          <w:rFonts w:ascii="GHEA Grapalat" w:hAnsi="GHEA Grapalat" w:cs="Arial"/>
          <w:bCs/>
          <w:kern w:val="32"/>
          <w:sz w:val="24"/>
          <w:szCs w:val="24"/>
          <w:lang w:val="pt-BR"/>
        </w:rPr>
        <w:t>) (</w:t>
      </w:r>
      <w:r w:rsidR="009B35C9" w:rsidRPr="00B50C74">
        <w:rPr>
          <w:rFonts w:ascii="GHEA Grapalat" w:hAnsi="GHEA Grapalat" w:cs="Arial"/>
          <w:bCs/>
          <w:kern w:val="32"/>
          <w:sz w:val="24"/>
          <w:szCs w:val="24"/>
        </w:rPr>
        <w:t>այսուհետ՝</w:t>
      </w:r>
      <w:r w:rsidR="009B35C9" w:rsidRPr="00B50C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9B35C9" w:rsidRPr="00B50C74">
        <w:rPr>
          <w:rFonts w:ascii="GHEA Grapalat" w:hAnsi="GHEA Grapalat" w:cs="Arial"/>
          <w:bCs/>
          <w:kern w:val="32"/>
          <w:sz w:val="24"/>
          <w:szCs w:val="24"/>
        </w:rPr>
        <w:t>Կազմակերպություն</w:t>
      </w:r>
      <w:r w:rsidR="009B35C9" w:rsidRPr="00B50C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):  </w:t>
      </w:r>
    </w:p>
    <w:p w:rsidR="00D654E7" w:rsidRPr="0089598A" w:rsidRDefault="00DE2F08" w:rsidP="008F562F">
      <w:pPr>
        <w:numPr>
          <w:ilvl w:val="0"/>
          <w:numId w:val="3"/>
        </w:numPr>
        <w:spacing w:before="0"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1E2609">
        <w:rPr>
          <w:rFonts w:ascii="GHEA Grapalat" w:hAnsi="GHEA Grapalat" w:cs="Arial"/>
          <w:bCs/>
          <w:kern w:val="32"/>
          <w:sz w:val="24"/>
          <w:szCs w:val="24"/>
          <w:lang w:val="ru-RU"/>
        </w:rPr>
        <w:t>Պ</w:t>
      </w:r>
      <w:r w:rsidRPr="001E2609"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 w:rsidRPr="001E2609"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 w:rsidRPr="001E2609">
        <w:rPr>
          <w:rFonts w:ascii="GHEA Grapalat" w:hAnsi="GHEA Grapalat" w:cs="Sylfaen"/>
          <w:bCs/>
          <w:sz w:val="24"/>
          <w:szCs w:val="24"/>
          <w:lang w:val="pt-BR"/>
        </w:rPr>
        <w:t xml:space="preserve">ույքի կառավարման </w:t>
      </w:r>
      <w:r w:rsidRPr="001E2609"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r w:rsidRPr="001E260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1E2609">
        <w:rPr>
          <w:rFonts w:ascii="GHEA Grapalat" w:hAnsi="GHEA Grapalat" w:cs="Sylfaen"/>
          <w:bCs/>
          <w:sz w:val="24"/>
          <w:szCs w:val="24"/>
          <w:lang w:val="ru-RU"/>
        </w:rPr>
        <w:t>նախագահի</w:t>
      </w:r>
      <w:r w:rsidRPr="001E2609">
        <w:rPr>
          <w:rFonts w:ascii="GHEA Grapalat" w:hAnsi="GHEA Grapalat" w:cs="Sylfaen"/>
          <w:bCs/>
          <w:sz w:val="24"/>
          <w:szCs w:val="24"/>
          <w:lang w:val="pt-BR"/>
        </w:rPr>
        <w:t>ն</w:t>
      </w:r>
      <w:r w:rsidRPr="001E2609">
        <w:rPr>
          <w:rFonts w:ascii="GHEA Grapalat" w:hAnsi="GHEA Grapalat" w:cs="Sylfaen"/>
          <w:bCs/>
          <w:sz w:val="24"/>
          <w:szCs w:val="24"/>
          <w:lang w:val="ru-RU"/>
        </w:rPr>
        <w:t>՝</w:t>
      </w:r>
      <w:r w:rsidRPr="001E260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AC2E85" w:rsidRPr="008F562F">
        <w:rPr>
          <w:rFonts w:ascii="GHEA Grapalat" w:hAnsi="GHEA Grapalat" w:cs="Sylfaen"/>
          <w:bCs/>
          <w:sz w:val="24"/>
          <w:szCs w:val="24"/>
        </w:rPr>
        <w:t>սույն</w:t>
      </w:r>
      <w:r w:rsidR="00AC2E85" w:rsidRPr="0089598A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AC2E85" w:rsidRPr="008F562F">
        <w:rPr>
          <w:rFonts w:ascii="GHEA Grapalat" w:hAnsi="GHEA Grapalat" w:cs="Sylfaen"/>
          <w:bCs/>
          <w:sz w:val="24"/>
          <w:szCs w:val="24"/>
        </w:rPr>
        <w:t>որոշումն</w:t>
      </w:r>
      <w:r w:rsidR="00AC2E85" w:rsidRPr="0089598A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AC2E85" w:rsidRPr="008F562F">
        <w:rPr>
          <w:rFonts w:ascii="GHEA Grapalat" w:hAnsi="GHEA Grapalat" w:cs="Sylfaen"/>
          <w:bCs/>
          <w:sz w:val="24"/>
          <w:szCs w:val="24"/>
        </w:rPr>
        <w:t>ուժի</w:t>
      </w:r>
      <w:r w:rsidR="00AC2E85" w:rsidRPr="0089598A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AC2E85" w:rsidRPr="008F562F">
        <w:rPr>
          <w:rFonts w:ascii="GHEA Grapalat" w:hAnsi="GHEA Grapalat" w:cs="Sylfaen"/>
          <w:bCs/>
          <w:sz w:val="24"/>
          <w:szCs w:val="24"/>
        </w:rPr>
        <w:t>մեջ</w:t>
      </w:r>
      <w:r w:rsidR="00AC2E85" w:rsidRPr="0089598A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AC2E85" w:rsidRPr="008F562F">
        <w:rPr>
          <w:rFonts w:ascii="GHEA Grapalat" w:hAnsi="GHEA Grapalat" w:cs="Sylfaen"/>
          <w:bCs/>
          <w:sz w:val="24"/>
          <w:szCs w:val="24"/>
        </w:rPr>
        <w:t>մտնելուց</w:t>
      </w:r>
      <w:r w:rsidR="00AC2E85" w:rsidRPr="0089598A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AC2E85" w:rsidRPr="008F562F">
        <w:rPr>
          <w:rFonts w:ascii="GHEA Grapalat" w:hAnsi="GHEA Grapalat" w:cs="Sylfaen"/>
          <w:bCs/>
          <w:sz w:val="24"/>
          <w:szCs w:val="24"/>
        </w:rPr>
        <w:t>հետո</w:t>
      </w:r>
      <w:r w:rsidR="00AC2E85" w:rsidRPr="0089598A"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r w:rsidRPr="008F562F">
        <w:rPr>
          <w:rFonts w:ascii="GHEA Grapalat" w:hAnsi="GHEA Grapalat" w:cs="Sylfaen"/>
          <w:bCs/>
          <w:sz w:val="24"/>
          <w:szCs w:val="24"/>
          <w:lang w:val="ru-RU"/>
        </w:rPr>
        <w:t>երկամսյա</w:t>
      </w:r>
      <w:r w:rsidRPr="008F562F"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ժամկետում, </w:t>
      </w:r>
      <w:r w:rsidR="00A83E4F" w:rsidRPr="008F5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</w:t>
      </w:r>
      <w:r w:rsidR="00A83E4F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B71AC" w:rsidRPr="008F56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 կնքել </w:t>
      </w:r>
      <w:r w:rsidR="00D654E7" w:rsidRPr="008F562F">
        <w:rPr>
          <w:rFonts w:ascii="GHEA Grapalat" w:hAnsi="GHEA Grapalat" w:cs="Arial Armenian"/>
          <w:bCs/>
          <w:sz w:val="24"/>
          <w:szCs w:val="24"/>
          <w:lang w:val="pt-BR"/>
        </w:rPr>
        <w:t>սույն որոշման</w:t>
      </w:r>
      <w:r w:rsidR="008F562F">
        <w:rPr>
          <w:rFonts w:ascii="GHEA Grapalat" w:hAnsi="GHEA Grapalat" w:cs="Arial Armenian"/>
          <w:bCs/>
          <w:sz w:val="24"/>
          <w:szCs w:val="24"/>
          <w:lang w:val="pt-BR"/>
        </w:rPr>
        <w:t xml:space="preserve"> 1-ին</w:t>
      </w:r>
      <w:r w:rsidR="00D654E7" w:rsidRPr="008F562F">
        <w:rPr>
          <w:rFonts w:ascii="GHEA Grapalat" w:hAnsi="GHEA Grapalat" w:cs="Arial Armenian"/>
          <w:bCs/>
          <w:sz w:val="24"/>
          <w:szCs w:val="24"/>
          <w:lang w:val="pt-BR"/>
        </w:rPr>
        <w:t xml:space="preserve"> կետում նշված </w:t>
      </w:r>
      <w:r w:rsidR="00A55FF6">
        <w:rPr>
          <w:rFonts w:ascii="GHEA Grapalat" w:hAnsi="GHEA Grapalat" w:cs="Arial Armenian"/>
          <w:bCs/>
          <w:sz w:val="24"/>
          <w:szCs w:val="24"/>
        </w:rPr>
        <w:t>անշարժ</w:t>
      </w:r>
      <w:r w:rsidR="00A55FF6" w:rsidRPr="0089598A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="00A55FF6">
        <w:rPr>
          <w:rFonts w:ascii="GHEA Grapalat" w:hAnsi="GHEA Grapalat" w:cs="Arial Armenian"/>
          <w:bCs/>
          <w:sz w:val="24"/>
          <w:szCs w:val="24"/>
        </w:rPr>
        <w:t>գույքի</w:t>
      </w:r>
      <w:r w:rsidR="00D654E7" w:rsidRPr="008F56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0275" w:rsidRPr="008F5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 w:rsidR="00FE0275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E0275" w:rsidRPr="008F5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 w:rsidR="00FE0275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654E7" w:rsidRPr="008F562F">
        <w:rPr>
          <w:rFonts w:ascii="GHEA Grapalat" w:hAnsi="GHEA Grapalat" w:cs="Arial Armenian"/>
          <w:bCs/>
          <w:sz w:val="24"/>
          <w:szCs w:val="24"/>
          <w:lang w:val="pt-BR"/>
        </w:rPr>
        <w:t>պայմանագիր (</w:t>
      </w:r>
      <w:r w:rsidR="00D654E7" w:rsidRPr="008F562F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այսուհետ՝ պայմանագիր)՝ դրանում նախատեսելով, որ</w:t>
      </w:r>
      <w:r w:rsidR="00D654E7" w:rsidRPr="008F562F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պայմանագրի նոտարական վավերացման և պայմանագրից ծագող գույքային իրավունքների պետական գրանցման</w:t>
      </w:r>
      <w:r w:rsidR="00D654E7" w:rsidRPr="008F562F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ծախսերը ենթակա են </w:t>
      </w:r>
      <w:r w:rsidR="00D654E7" w:rsidRPr="008F562F">
        <w:rPr>
          <w:rFonts w:ascii="GHEA Grapalat" w:hAnsi="GHEA Grapalat" w:cs="Arial"/>
          <w:bCs/>
          <w:kern w:val="32"/>
          <w:sz w:val="24"/>
          <w:szCs w:val="24"/>
          <w:lang w:val="ru-RU"/>
        </w:rPr>
        <w:t>իրականացման</w:t>
      </w:r>
      <w:r w:rsidR="00D654E7" w:rsidRPr="008F562F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D654E7" w:rsidRPr="008F562F">
        <w:rPr>
          <w:rFonts w:ascii="GHEA Grapalat" w:hAnsi="GHEA Grapalat" w:cs="Arial"/>
          <w:bCs/>
          <w:kern w:val="32"/>
          <w:sz w:val="24"/>
          <w:szCs w:val="24"/>
        </w:rPr>
        <w:t>Կազմակերպության</w:t>
      </w:r>
      <w:r w:rsidR="00D654E7" w:rsidRPr="008F562F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միջոցների հաշվին:</w:t>
      </w:r>
    </w:p>
    <w:p w:rsidR="00A05E21" w:rsidRPr="00A05E21" w:rsidRDefault="00A05E21" w:rsidP="00D654E7">
      <w:pPr>
        <w:pStyle w:val="BodyText3"/>
        <w:spacing w:before="0" w:after="0" w:line="360" w:lineRule="auto"/>
        <w:ind w:left="1428" w:right="144" w:firstLine="0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B30930" w:rsidRPr="00A05E21" w:rsidRDefault="00B30930" w:rsidP="00434FB6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05E21" w:rsidRPr="00A05E21" w:rsidRDefault="00A05E21" w:rsidP="00A05E21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bookmarkStart w:id="0" w:name="_GoBack"/>
      <w:bookmarkEnd w:id="0"/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lastRenderedPageBreak/>
        <w:t>Հ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DA6CE5" w:rsidRDefault="00A05E21" w:rsidP="00DA6CE5">
      <w:pPr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="003661A1" w:rsidRPr="0089598A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ԱՆՀԱՏՈՒՅՑ ՕԳՏԱԳՈՐԾՄԱՆ ԻՐԱՎՈՒՆՔՈՎ </w:t>
      </w:r>
      <w:r w:rsidR="00A55FF6" w:rsidRPr="0089598A">
        <w:rPr>
          <w:rFonts w:ascii="GHEA Grapalat" w:hAnsi="GHEA Grapalat"/>
          <w:b/>
          <w:kern w:val="32"/>
          <w:sz w:val="24"/>
          <w:szCs w:val="24"/>
          <w:lang w:val="hy-AM"/>
        </w:rPr>
        <w:t>ԱՆՇԱՐԺ ԳՈՒՅՔ ԱՄՐԱՑՆԵԼՈՒ</w:t>
      </w:r>
      <w:r w:rsidR="003661A1" w:rsidRPr="0089598A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DA6CE5" w:rsidRPr="0089598A" w:rsidRDefault="00DA6CE5" w:rsidP="00DA6CE5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</w:p>
    <w:p w:rsidR="00F14A51" w:rsidRPr="0089598A" w:rsidRDefault="00A05E21" w:rsidP="0077730E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9598A">
        <w:rPr>
          <w:rFonts w:ascii="GHEA Grapalat" w:hAnsi="GHEA Grapalat"/>
          <w:sz w:val="24"/>
          <w:szCs w:val="24"/>
          <w:lang w:val="hy-AM"/>
        </w:rPr>
        <w:t>Համաձայն</w:t>
      </w:r>
      <w:r w:rsidRPr="00A05E2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="00245946">
        <w:rPr>
          <w:rFonts w:ascii="GHEA Grapalat" w:hAnsi="GHEA Grapalat"/>
          <w:sz w:val="24"/>
          <w:szCs w:val="24"/>
          <w:lang w:val="hy-AM"/>
        </w:rPr>
        <w:t xml:space="preserve"> 27.06.2019</w:t>
      </w:r>
      <w:r w:rsidRPr="00A05E21">
        <w:rPr>
          <w:rFonts w:ascii="GHEA Grapalat" w:hAnsi="GHEA Grapalat"/>
          <w:sz w:val="24"/>
          <w:szCs w:val="24"/>
          <w:lang w:val="hy-AM"/>
        </w:rPr>
        <w:t xml:space="preserve"> թվականի թիվ</w:t>
      </w:r>
      <w:r w:rsidR="00245946">
        <w:rPr>
          <w:rFonts w:ascii="GHEA Grapalat" w:hAnsi="GHEA Grapalat"/>
          <w:sz w:val="24"/>
          <w:szCs w:val="24"/>
          <w:lang w:val="hy-AM"/>
        </w:rPr>
        <w:t xml:space="preserve"> 817</w:t>
      </w:r>
      <w:r w:rsidRPr="00A05E21">
        <w:rPr>
          <w:rFonts w:ascii="GHEA Grapalat" w:hAnsi="GHEA Grapalat"/>
          <w:sz w:val="24"/>
          <w:szCs w:val="24"/>
          <w:lang w:val="hy-AM"/>
        </w:rPr>
        <w:t>-Ա որոշման</w:t>
      </w:r>
      <w:r w:rsidR="00245946" w:rsidRPr="0089598A">
        <w:rPr>
          <w:rFonts w:ascii="GHEA Grapalat" w:hAnsi="GHEA Grapalat"/>
          <w:sz w:val="24"/>
          <w:szCs w:val="24"/>
          <w:lang w:val="hy-AM"/>
        </w:rPr>
        <w:t xml:space="preserve">՝ </w:t>
      </w:r>
      <w:r w:rsidR="00245946"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="0024594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Կրթության ազգային ինստիտուտ</w:t>
      </w:r>
      <w:r w:rsidR="00245946"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="0024594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ՓԲԸ-ի լուծարման գործընթացի ավարտից հետո վերջինիս հետ</w:t>
      </w:r>
      <w:r w:rsidR="009F575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15.03.2017</w:t>
      </w:r>
      <w:r w:rsidR="0024594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թ. կնքված ՀՀ </w:t>
      </w:r>
      <w:r w:rsidR="009F575D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Գեղարքունիքի մարզ, Գավառ քաղաքի </w:t>
      </w:r>
      <w:r w:rsidR="00FF32C9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Արծրունի եղբայրներ 53 </w:t>
      </w:r>
      <w:r w:rsidR="003D3343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(համաձայն ՀՀ Գեղարքունիքի մարզի Գավառ համայնքի ղեկավարի 18.03.2020թ. N 122-Ա որոշման՝ </w:t>
      </w:r>
      <w:r w:rsidR="003D334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ՀՀ </w:t>
      </w:r>
      <w:r w:rsidR="003D3343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Գեղարքունիքի մարզ, Գավառ քաղաքի Արծրունի եղբայրներ 53 հասցեն վերանվանվել է </w:t>
      </w:r>
      <w:r w:rsidR="003D334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ՀՀ </w:t>
      </w:r>
      <w:r w:rsidR="003D3343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Գեղարքունիքի մարզ, Գավառ քաղաքային համայնք, Դաշտոյան փողոց թիվ 10) </w:t>
      </w:r>
      <w:r w:rsidR="00245946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հասցեում գտնվող</w:t>
      </w:r>
      <w:r w:rsidR="00245946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F32C9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788</w:t>
      </w:r>
      <w:r w:rsidR="00245946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քառ. մետր մակերեսով </w:t>
      </w:r>
      <w:r w:rsidR="002459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տարածքի անհատույց օգտագործման պայմանագիրը լուծվել է</w:t>
      </w:r>
      <w:r w:rsidR="000A0368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համաձայն սույն որոշման 7-րդ կետի 2-րդ ենթակետի</w:t>
      </w:r>
      <w:r w:rsidR="000D2E9A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</w:t>
      </w:r>
      <w:r w:rsidR="000A0368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B27D8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կրթության, գիտության, մշակույթի և սպորտի նախարարության և ՀՀ </w:t>
      </w:r>
      <w:r w:rsidR="00FF32C9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Գեղարքունիքի</w:t>
      </w:r>
      <w:r w:rsidR="000B27D8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մարզպետարանի կողմից Պետական գույքի կառավարման կոմիտե </w:t>
      </w:r>
      <w:r w:rsidR="00F14A51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 ներկայացվել նշված տարածքի հետագա տնօրինման վերաբերյալ փոխհամաձայնեցված առաջարկություն:</w:t>
      </w:r>
    </w:p>
    <w:p w:rsidR="0072750A" w:rsidRPr="0089598A" w:rsidRDefault="007B6D81" w:rsidP="0077730E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="00F14A51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</w:t>
      </w:r>
      <w:r w:rsidR="003D3343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Գեղարքունիքի</w:t>
      </w:r>
      <w:r w:rsidR="00F14A51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մարզպետարանի կողմից ներկայացված առաջարկության</w:t>
      </w:r>
      <w:r w:rsidR="00F14A51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7A67DB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առաջարկվել է </w:t>
      </w:r>
      <w:r w:rsidR="00F14A5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ՀՀ </w:t>
      </w:r>
      <w:r w:rsidR="00A51E01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Գեղարքունիքի</w:t>
      </w:r>
      <w:r w:rsidR="00F14A51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մարզ</w:t>
      </w:r>
      <w:r w:rsidR="00A51E01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Գավառ քաղաքի Արծրունի եղբայրներ 53 </w:t>
      </w:r>
      <w:r w:rsidR="00F14A51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հասցեում գտնվող</w:t>
      </w:r>
      <w:r w:rsidR="0072750A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նախկին </w:t>
      </w:r>
      <w:r w:rsidR="0072750A"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="0072750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Կրթության ազգային ինստիտուտ</w:t>
      </w:r>
      <w:r w:rsidR="0072750A"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="0072750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ՓԲԸ-ին ամրացված</w:t>
      </w:r>
      <w:r w:rsidR="00F14A51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14A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տարածքն</w:t>
      </w:r>
      <w:r w:rsidR="00B80E1C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անհատույց օգտագործման իրավունքով </w:t>
      </w:r>
      <w:r w:rsidR="00443A54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տրամադրել </w:t>
      </w:r>
      <w:r w:rsidR="00A51E01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A51E01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Գեղարքունիքի մարզի Գավառի Հ. Թումանյանի անվան N 3 հիմնական դպրոց</w:t>
      </w:r>
      <w:r w:rsidR="00A51E01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B80E1C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ոչ առևտրային կազմակերպությանը</w:t>
      </w:r>
      <w:r w:rsidR="00680497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416A63" w:rsidRDefault="00CD55FE" w:rsidP="00416A63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Միաժամանակ հաշվի առնելով, </w:t>
      </w:r>
      <w:r w:rsidR="00AB738B">
        <w:rPr>
          <w:rFonts w:ascii="GHEA Grapalat" w:hAnsi="GHEA Grapalat" w:cs="Sylfaen"/>
          <w:sz w:val="24"/>
          <w:szCs w:val="24"/>
          <w:lang w:val="af-ZA"/>
        </w:rPr>
        <w:t xml:space="preserve">որ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վերը նշված անշարժ գույքը հանդիսանում է </w:t>
      </w:r>
      <w:r w:rsidR="00AB738B">
        <w:rPr>
          <w:rFonts w:ascii="GHEA Grapalat" w:hAnsi="GHEA Grapalat" w:cs="Sylfaen"/>
          <w:sz w:val="24"/>
          <w:szCs w:val="24"/>
          <w:lang w:val="af-ZA"/>
        </w:rPr>
        <w:t xml:space="preserve">ՊՈԱԿ-ին անհատույց օգտագործման իրավունքով տրամադրված </w:t>
      </w:r>
      <w:r w:rsidR="00AB738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ՀՀ </w:t>
      </w:r>
      <w:r w:rsidR="00AB738B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Գեղարքունիքի մարզ, Գավառ քաղաքի Արծրունի եղբայրներ 53 հասցեում գտնվող անշարժ գույքի </w:t>
      </w:r>
      <w:r w:rsidR="000640B6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անբաժանելի</w:t>
      </w:r>
      <w:r w:rsidR="00AB738B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07AC2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ը, իսկ </w:t>
      </w:r>
      <w:r w:rsidR="00AB738B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938BA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կաթսայատունը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հանդիսանում է նշված անշարժ գույքը սպասարկող կաթսայատուն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A05E21" w:rsidRPr="00A05E21">
        <w:rPr>
          <w:rFonts w:ascii="GHEA Grapalat" w:hAnsi="GHEA Grapalat" w:cs="Sylfaen"/>
          <w:sz w:val="24"/>
          <w:szCs w:val="24"/>
          <w:lang w:val="af-ZA"/>
        </w:rPr>
        <w:t xml:space="preserve">Պետական գույքի կառավարման կոմիտեի կողմից </w:t>
      </w:r>
      <w:r w:rsidR="00A05E21" w:rsidRPr="00A05E21">
        <w:rPr>
          <w:rFonts w:ascii="GHEA Grapalat" w:hAnsi="GHEA Grapalat"/>
          <w:sz w:val="24"/>
          <w:szCs w:val="24"/>
          <w:lang w:val="hy-AM"/>
        </w:rPr>
        <w:t xml:space="preserve">մշակվել է </w:t>
      </w:r>
      <w:r w:rsidR="00A05E21" w:rsidRPr="00A05E21">
        <w:rPr>
          <w:rFonts w:ascii="GHEA Grapalat" w:hAnsi="GHEA Grapalat"/>
          <w:sz w:val="24"/>
          <w:szCs w:val="24"/>
          <w:lang w:val="pt-BR"/>
        </w:rPr>
        <w:t>«</w:t>
      </w:r>
      <w:r w:rsidR="0072750A">
        <w:rPr>
          <w:rFonts w:ascii="GHEA Grapalat" w:hAnsi="GHEA Grapalat" w:cs="Arial"/>
          <w:kern w:val="32"/>
          <w:sz w:val="24"/>
          <w:szCs w:val="24"/>
          <w:lang w:val="pt-BR"/>
        </w:rPr>
        <w:t xml:space="preserve">Անհատույց օգտագործման իրավունքով </w:t>
      </w:r>
      <w:r w:rsidR="00A55FF6">
        <w:rPr>
          <w:rFonts w:ascii="GHEA Grapalat" w:hAnsi="GHEA Grapalat" w:cs="Arial"/>
          <w:kern w:val="32"/>
          <w:sz w:val="24"/>
          <w:szCs w:val="24"/>
          <w:lang w:val="pt-BR"/>
        </w:rPr>
        <w:t>անշարժ գույք ամրացնելու</w:t>
      </w:r>
      <w:r w:rsidR="00B12216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A05E21" w:rsidRPr="00A05E21">
        <w:rPr>
          <w:rFonts w:ascii="GHEA Grapalat" w:hAnsi="GHEA Grapalat" w:cs="Arial"/>
          <w:kern w:val="32"/>
          <w:sz w:val="24"/>
          <w:szCs w:val="24"/>
          <w:lang w:val="pt-BR"/>
        </w:rPr>
        <w:t>մասին</w:t>
      </w:r>
      <w:r w:rsidR="00A05E21"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="00A05E21" w:rsidRPr="00A05E21">
        <w:rPr>
          <w:rFonts w:ascii="GHEA Grapalat" w:hAnsi="GHEA Grapalat"/>
          <w:sz w:val="24"/>
          <w:szCs w:val="24"/>
          <w:lang w:val="hy-AM"/>
        </w:rPr>
        <w:t>ՀՀ կառավարության որոշման նախագիծը</w:t>
      </w:r>
      <w:r w:rsidR="0072750A" w:rsidRPr="0089598A">
        <w:rPr>
          <w:rFonts w:ascii="GHEA Grapalat" w:hAnsi="GHEA Grapalat"/>
          <w:sz w:val="24"/>
          <w:szCs w:val="24"/>
          <w:lang w:val="hy-AM"/>
        </w:rPr>
        <w:t>, որով առաջարկվում է</w:t>
      </w:r>
      <w:r w:rsidRPr="0089598A">
        <w:rPr>
          <w:rFonts w:ascii="GHEA Grapalat" w:hAnsi="GHEA Grapalat"/>
          <w:sz w:val="24"/>
          <w:szCs w:val="24"/>
          <w:lang w:val="hy-AM"/>
        </w:rPr>
        <w:t xml:space="preserve"> նախկինում</w:t>
      </w:r>
      <w:r w:rsidR="0072750A" w:rsidRPr="0089598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ՀՀ 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Գեղարքունիքի մարզ, Գավառ քաղաքի Արծրունի եղբայրներ 53 հասցեում, իսկ ներկայումս </w:t>
      </w:r>
      <w:r w:rsidR="00A51E01" w:rsidRPr="0089598A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A51E01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Գեղարքունիքի մարզ, Գավառ քաղաքային </w:t>
      </w:r>
      <w:r w:rsidR="00A51E01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համայնք Դաշտոյան փողոց թիվ 10</w:t>
      </w:r>
      <w:r w:rsidR="00A51E01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հասցեում </w:t>
      </w:r>
      <w:r w:rsidR="004A61C3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որպես առանձին գույքային միավոր գրանցված</w:t>
      </w:r>
      <w:r w:rsidR="00A51E01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788</w:t>
      </w:r>
      <w:r w:rsidR="00A51E01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քառ. մետր մակերեսով </w:t>
      </w:r>
      <w:r w:rsidR="008762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դպրոցի մասնաշենքը,</w:t>
      </w:r>
      <w:r w:rsidR="00A51E01" w:rsidRPr="00B50C74">
        <w:rPr>
          <w:rFonts w:ascii="GHEA Grapalat" w:hAnsi="GHEA Grapalat" w:cs="Sylfaen"/>
          <w:bCs/>
          <w:kern w:val="32"/>
          <w:lang w:val="pt-BR"/>
        </w:rPr>
        <w:t xml:space="preserve"> </w:t>
      </w:r>
      <w:r w:rsidR="008762D8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24 քառակուսի մետր մակերեսով կաթսայատունը և դրանց զբաղեցրած, սպասարկման ու օգտագործման համար անհրաժեշտ 0.131169</w:t>
      </w:r>
      <w:r w:rsidR="008762D8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762D8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 հողամասն </w:t>
      </w:r>
      <w:r w:rsidR="008762D8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անժամկետ</w:t>
      </w:r>
      <w:r w:rsidR="008762D8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8762D8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51E01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 օգտագործման իրավունքով հանձնել «</w:t>
      </w:r>
      <w:r w:rsidR="00A51E01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Գեղարքունիքի մարզի Գավառի Հ. Թումանյանի անվան N 3 հիմնական դպրոց</w:t>
      </w:r>
      <w:r w:rsidR="00A51E01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պետական ոչ առևտրային կազմակերպությանը</w:t>
      </w:r>
      <w:r w:rsidR="00A51E01"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416A63" w:rsidRPr="00416A63" w:rsidRDefault="00416A63" w:rsidP="00416A63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Անհատույց օգտագործման իրավունքով անշարժ գույք ամրացնելու 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416A63">
        <w:rPr>
          <w:rFonts w:ascii="GHEA Grapalat" w:hAnsi="GHEA Grapalat"/>
          <w:sz w:val="24"/>
          <w:szCs w:val="24"/>
          <w:lang w:val="hy-AM"/>
        </w:rPr>
        <w:t>Հայաստանի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sz w:val="24"/>
          <w:szCs w:val="24"/>
          <w:lang w:val="hy-AM"/>
        </w:rPr>
        <w:t>որոշման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sz w:val="24"/>
          <w:szCs w:val="24"/>
          <w:lang w:val="hy-AM"/>
        </w:rPr>
        <w:t>նախագծի</w:t>
      </w:r>
      <w:r w:rsidRPr="00A05E2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416A63" w:rsidRPr="00416A63" w:rsidRDefault="00416A63" w:rsidP="00A51E01">
      <w:pPr>
        <w:spacing w:before="0" w:after="0" w:line="360" w:lineRule="auto"/>
        <w:ind w:left="0" w:firstLine="576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3F7C1E" w:rsidRDefault="003F7C1E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7C1E" w:rsidRDefault="003F7C1E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7C1E" w:rsidRDefault="003F7C1E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7C1E" w:rsidRDefault="003F7C1E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7C1E" w:rsidRDefault="003F7C1E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7C1E" w:rsidRDefault="003F7C1E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7C1E" w:rsidRDefault="003F7C1E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7C1E" w:rsidRDefault="003F7C1E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7C1E" w:rsidRDefault="003F7C1E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9598A" w:rsidRDefault="0089598A" w:rsidP="004C0791">
      <w:p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nb-NO"/>
        </w:rPr>
      </w:pPr>
    </w:p>
    <w:p w:rsidR="0089598A" w:rsidRDefault="0089598A" w:rsidP="009E0E79">
      <w:pPr>
        <w:spacing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nb-NO"/>
        </w:rPr>
      </w:pPr>
    </w:p>
    <w:p w:rsidR="0089598A" w:rsidRPr="004A034C" w:rsidRDefault="0089598A" w:rsidP="0089598A">
      <w:pPr>
        <w:jc w:val="center"/>
        <w:rPr>
          <w:rFonts w:ascii="GHEA Grapalat" w:hAnsi="GHEA Grapalat"/>
          <w:b/>
          <w:i/>
          <w:w w:val="150"/>
          <w:lang w:val="af-ZA"/>
        </w:rPr>
      </w:pPr>
      <w:r>
        <w:rPr>
          <w:rFonts w:ascii="GHEA Grapalat" w:hAnsi="GHEA Grapalat"/>
          <w:b/>
          <w:w w:val="150"/>
          <w:lang w:val="pt-BR"/>
        </w:rPr>
        <w:lastRenderedPageBreak/>
        <w:t>ԱՄՓՈՓԱԹԵՐԹ</w:t>
      </w:r>
    </w:p>
    <w:p w:rsidR="00B82F65" w:rsidRDefault="00B82F65" w:rsidP="00B82F65">
      <w:pPr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Pr="0089598A">
        <w:rPr>
          <w:rFonts w:ascii="GHEA Grapalat" w:hAnsi="GHEA Grapalat"/>
          <w:b/>
          <w:kern w:val="32"/>
          <w:sz w:val="24"/>
          <w:szCs w:val="24"/>
          <w:lang w:val="hy-AM"/>
        </w:rPr>
        <w:t>ԱՆՀԱՏՈՒՅՑ ՕԳՏԱԳՈՐԾՄԱՆ ԻՐԱՎՈՒՆՔՈՎ ԱՆՇԱՐԺ ԳՈՒՅՔ ԱՄՐԱՑՆԵԼՈՒ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ՀԱՅԱՍՏԱՆԻ ՀԱՆՐԱՊԵՏՈՒԹՅԱՆ ԿԱՌԱՎԱՐՈՒԹՅԱՆ ՈՐՈՇՄԱՆ ՆԱԽԱԳԾԻ </w:t>
      </w:r>
    </w:p>
    <w:p w:rsidR="0089598A" w:rsidRPr="00B82F65" w:rsidRDefault="0089598A" w:rsidP="0089598A">
      <w:pPr>
        <w:spacing w:after="120"/>
        <w:rPr>
          <w:i/>
          <w:lang w:val="pt-BR"/>
        </w:rPr>
      </w:pPr>
    </w:p>
    <w:tbl>
      <w:tblPr>
        <w:tblW w:w="1039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58"/>
        <w:gridCol w:w="2268"/>
        <w:gridCol w:w="149"/>
        <w:gridCol w:w="2418"/>
      </w:tblGrid>
      <w:tr w:rsidR="00301BE2" w:rsidRPr="002D0376" w:rsidTr="00301BE2">
        <w:trPr>
          <w:trHeight w:val="647"/>
        </w:trPr>
        <w:tc>
          <w:tcPr>
            <w:tcW w:w="7826" w:type="dxa"/>
            <w:gridSpan w:val="2"/>
            <w:vMerge w:val="restart"/>
          </w:tcPr>
          <w:p w:rsidR="00301BE2" w:rsidRPr="002D0376" w:rsidRDefault="00301BE2" w:rsidP="00301BE2">
            <w:pPr>
              <w:pStyle w:val="ListParagraph"/>
              <w:spacing w:before="0" w:after="0"/>
              <w:ind w:left="360" w:firstLine="0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  <w:p w:rsidR="00301BE2" w:rsidRPr="002D0376" w:rsidRDefault="00301BE2" w:rsidP="00301BE2">
            <w:pPr>
              <w:pStyle w:val="ListParagraph"/>
              <w:spacing w:before="0" w:after="0"/>
              <w:ind w:left="360" w:firstLine="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D0376">
              <w:rPr>
                <w:rFonts w:ascii="GHEA Grapalat" w:hAnsi="GHEA Grapalat"/>
                <w:sz w:val="24"/>
                <w:szCs w:val="24"/>
                <w:lang w:val="pt-BR"/>
              </w:rPr>
              <w:t>1.</w:t>
            </w:r>
            <w:r w:rsidRPr="002D037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տարածքային կառավարման և ենթակառուցվածքների նախարարությո</w:t>
            </w:r>
            <w:r w:rsidRPr="002D0376">
              <w:rPr>
                <w:rFonts w:ascii="GHEA Grapalat" w:hAnsi="GHEA Grapalat"/>
                <w:sz w:val="24"/>
                <w:szCs w:val="24"/>
              </w:rPr>
              <w:t>ւն</w:t>
            </w:r>
          </w:p>
        </w:tc>
        <w:tc>
          <w:tcPr>
            <w:tcW w:w="2567" w:type="dxa"/>
            <w:gridSpan w:val="2"/>
          </w:tcPr>
          <w:p w:rsidR="00301BE2" w:rsidRPr="002D0376" w:rsidRDefault="00301BE2" w:rsidP="00301BE2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0376">
              <w:rPr>
                <w:rFonts w:ascii="GHEA Grapalat" w:hAnsi="GHEA Grapalat"/>
                <w:sz w:val="24"/>
                <w:szCs w:val="24"/>
                <w:lang w:val="hy-AM"/>
              </w:rPr>
              <w:t>04.02.2021թ.</w:t>
            </w:r>
          </w:p>
        </w:tc>
      </w:tr>
      <w:tr w:rsidR="00301BE2" w:rsidRPr="002D0376" w:rsidTr="00301BE2">
        <w:trPr>
          <w:trHeight w:val="647"/>
        </w:trPr>
        <w:tc>
          <w:tcPr>
            <w:tcW w:w="7826" w:type="dxa"/>
            <w:gridSpan w:val="2"/>
            <w:vMerge/>
          </w:tcPr>
          <w:p w:rsidR="00301BE2" w:rsidRPr="002D0376" w:rsidRDefault="00301BE2" w:rsidP="00301BE2">
            <w:pPr>
              <w:pStyle w:val="ListParagraph"/>
              <w:numPr>
                <w:ilvl w:val="0"/>
                <w:numId w:val="10"/>
              </w:numPr>
              <w:spacing w:before="0" w:after="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567" w:type="dxa"/>
            <w:gridSpan w:val="2"/>
          </w:tcPr>
          <w:p w:rsidR="00301BE2" w:rsidRPr="002D0376" w:rsidRDefault="00301BE2" w:rsidP="00301BE2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03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 ՍՊ</w:t>
            </w:r>
            <w:r w:rsidRPr="002D03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/21.1/2198-2021</w:t>
            </w:r>
          </w:p>
        </w:tc>
      </w:tr>
      <w:tr w:rsidR="00301BE2" w:rsidRPr="002D0376" w:rsidTr="00F97B2D">
        <w:trPr>
          <w:trHeight w:val="647"/>
        </w:trPr>
        <w:tc>
          <w:tcPr>
            <w:tcW w:w="5558" w:type="dxa"/>
          </w:tcPr>
          <w:p w:rsidR="00301BE2" w:rsidRPr="002D0376" w:rsidRDefault="00301BE2" w:rsidP="00301BE2">
            <w:pPr>
              <w:spacing w:before="0" w:after="0"/>
              <w:ind w:left="0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0376">
              <w:rPr>
                <w:rFonts w:ascii="GHEA Grapalat" w:hAnsi="GHEA Grapalat"/>
                <w:noProof/>
                <w:sz w:val="24"/>
                <w:szCs w:val="24"/>
                <w:lang w:val="pt-BR"/>
              </w:rPr>
              <w:t>1.</w:t>
            </w:r>
            <w:r w:rsidRPr="002D037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Նախարարությունը  </w:t>
            </w:r>
            <w:r w:rsidRPr="002D0376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2D0376">
              <w:rPr>
                <w:rFonts w:ascii="GHEA Grapalat" w:hAnsi="GHEA Grapalat" w:cs="Arial"/>
                <w:kern w:val="32"/>
                <w:sz w:val="24"/>
                <w:szCs w:val="24"/>
                <w:lang w:val="pt-BR"/>
              </w:rPr>
              <w:t>Անհատույց օգտագործման իրավունքով անշարժ գույք ամրացնելու մասին</w:t>
            </w:r>
            <w:r w:rsidRPr="002D0376">
              <w:rPr>
                <w:rFonts w:ascii="GHEA Grapalat" w:hAnsi="GHEA Grapalat"/>
                <w:sz w:val="24"/>
                <w:szCs w:val="24"/>
                <w:lang w:val="pt-BR"/>
              </w:rPr>
              <w:t>»</w:t>
            </w:r>
            <w:r w:rsidRPr="002D0376">
              <w:rPr>
                <w:rFonts w:ascii="GHEA Grapalat" w:hAnsi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Pr="002D0376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 որոշման</w:t>
            </w:r>
            <w:r w:rsidRPr="002D0376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(այսուհետ՝ Նախագիծ) վերաբերյալ առաջարկում է հետևյալը.</w:t>
            </w:r>
          </w:p>
          <w:p w:rsidR="00301BE2" w:rsidRPr="002D0376" w:rsidRDefault="00301BE2" w:rsidP="00301BE2">
            <w:pPr>
              <w:spacing w:before="0" w:after="0"/>
              <w:ind w:left="28" w:firstLine="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D037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Նախագծի նախաբանից հանել «Հայաստանի Հանրապետության» բառերը՝ հիմք ընդունելով «Նորմատիվ իրավական ակտերի մասին» օրենքի 18-րդ հոդվածի 3-րդ մասը:</w:t>
            </w:r>
          </w:p>
        </w:tc>
        <w:tc>
          <w:tcPr>
            <w:tcW w:w="4835" w:type="dxa"/>
            <w:gridSpan w:val="3"/>
          </w:tcPr>
          <w:p w:rsidR="00301BE2" w:rsidRPr="002D0376" w:rsidRDefault="00301BE2" w:rsidP="00D306A5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037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672B08" w:rsidRPr="002D0376" w:rsidTr="00F97B2D">
        <w:trPr>
          <w:trHeight w:val="647"/>
        </w:trPr>
        <w:tc>
          <w:tcPr>
            <w:tcW w:w="5558" w:type="dxa"/>
          </w:tcPr>
          <w:p w:rsidR="00301BE2" w:rsidRPr="002D0376" w:rsidRDefault="00301BE2" w:rsidP="00301BE2">
            <w:pPr>
              <w:pStyle w:val="ListParagraph"/>
              <w:numPr>
                <w:ilvl w:val="0"/>
                <w:numId w:val="11"/>
              </w:numPr>
              <w:spacing w:before="0" w:after="0"/>
              <w:ind w:right="36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D0376">
              <w:rPr>
                <w:rFonts w:ascii="GHEA Grapalat" w:hAnsi="GHEA Grapalat"/>
                <w:noProof/>
                <w:sz w:val="24"/>
                <w:szCs w:val="24"/>
              </w:rPr>
              <w:t>2.</w:t>
            </w:r>
            <w:r w:rsidRPr="002D037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Հիմք ընդունելով ՀՀ</w:t>
            </w:r>
            <w:r w:rsidRPr="002D0376">
              <w:rPr>
                <w:rFonts w:cs="Calibri"/>
                <w:noProof/>
                <w:sz w:val="24"/>
                <w:szCs w:val="24"/>
                <w:lang w:val="hy-AM"/>
              </w:rPr>
              <w:t> </w:t>
            </w:r>
            <w:r w:rsidRPr="002D037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կառավարության 2018 թվականի հունիսի 8-ի N 667-Լ որոշմամբ հաստատված հավելվածի 16-րդ կետի պահանջը՝ հանել Նախագծի փաթեթով ներկայացված «որոշման ընդունման կապակցությամբ այլ իրավական ակտերի ընդունման անհրաժեշտության մասին» և «</w:t>
            </w:r>
            <w:r w:rsidRPr="002D037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</w:t>
            </w:r>
            <w:r w:rsidRPr="002D0376">
              <w:rPr>
                <w:rFonts w:ascii="GHEA Grapalat" w:hAnsi="GHEA Grapalat" w:cs="Sylfaen"/>
                <w:sz w:val="24"/>
                <w:szCs w:val="24"/>
                <w:lang w:val="af-ZA"/>
              </w:rPr>
              <w:t>ախագծի</w:t>
            </w:r>
            <w:r w:rsidRPr="002D0376">
              <w:rPr>
                <w:rFonts w:ascii="GHEA Grapalat" w:hAnsi="GHEA Grapalat"/>
                <w:sz w:val="24"/>
                <w:szCs w:val="24"/>
                <w:lang w:val="af-ZA"/>
              </w:rPr>
              <w:t xml:space="preserve"> մշակման գործընթացում ներգրավված ինստիտուտներ</w:t>
            </w:r>
            <w:r w:rsidRPr="002D0376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2D0376">
              <w:rPr>
                <w:rFonts w:ascii="GHEA Grapalat" w:hAnsi="GHEA Grapalat"/>
                <w:sz w:val="24"/>
                <w:szCs w:val="24"/>
                <w:lang w:val="af-ZA"/>
              </w:rPr>
              <w:t xml:space="preserve"> և անձ</w:t>
            </w:r>
            <w:r w:rsidRPr="002D0376">
              <w:rPr>
                <w:rFonts w:ascii="GHEA Grapalat" w:hAnsi="GHEA Grapalat"/>
                <w:sz w:val="24"/>
                <w:szCs w:val="24"/>
                <w:lang w:val="hy-AM"/>
              </w:rPr>
              <w:t>անց մասին</w:t>
            </w:r>
            <w:r w:rsidRPr="002D037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» տեղեկանքները:</w:t>
            </w:r>
          </w:p>
          <w:p w:rsidR="00672B08" w:rsidRPr="002D0376" w:rsidRDefault="00672B08" w:rsidP="0000580D">
            <w:pPr>
              <w:spacing w:before="0" w:after="0"/>
              <w:ind w:left="28" w:firstLine="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4835" w:type="dxa"/>
            <w:gridSpan w:val="3"/>
          </w:tcPr>
          <w:p w:rsidR="00301BE2" w:rsidRPr="002D0376" w:rsidRDefault="00301BE2" w:rsidP="003A6FBD">
            <w:pPr>
              <w:spacing w:before="0" w:after="0" w:line="276" w:lineRule="auto"/>
              <w:ind w:left="0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0376"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ընդունվել, </w:t>
            </w:r>
            <w:r w:rsidR="003A6FBD" w:rsidRPr="002D0376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քանի որ համաձայն ՀՀ կառավարության 2021 թվականի փետրվարի 25-ի «Կառավարության աշխատակարգը հաստատելու մասին» N 252-Լ որոշման՝ </w:t>
            </w:r>
            <w:r w:rsidR="003A6FBD" w:rsidRPr="002D0376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 </w:t>
            </w:r>
            <w:r w:rsidR="003A6FBD" w:rsidRPr="002D0376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ուժը կորցրած է ճանաչվել </w:t>
            </w:r>
            <w:r w:rsidR="003A6FBD" w:rsidRPr="002D037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ՀՀ</w:t>
            </w:r>
            <w:r w:rsidR="003A6FBD" w:rsidRPr="002D0376">
              <w:rPr>
                <w:rFonts w:cs="Calibri"/>
                <w:noProof/>
                <w:sz w:val="24"/>
                <w:szCs w:val="24"/>
                <w:lang w:val="hy-AM"/>
              </w:rPr>
              <w:t> </w:t>
            </w:r>
            <w:r w:rsidR="003A6FBD" w:rsidRPr="002D037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կառավարության 2018 թվականի հունիսի 8-ի N 667-Լ որոշումը։</w:t>
            </w:r>
          </w:p>
          <w:p w:rsidR="00672B08" w:rsidRPr="002D0376" w:rsidRDefault="00672B08" w:rsidP="003A6FBD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E0C54" w:rsidRPr="002D0376" w:rsidTr="00447E0B">
        <w:tc>
          <w:tcPr>
            <w:tcW w:w="7826" w:type="dxa"/>
            <w:gridSpan w:val="2"/>
            <w:vMerge w:val="restart"/>
          </w:tcPr>
          <w:p w:rsidR="00CE0C54" w:rsidRPr="002D0376" w:rsidRDefault="00CE0C54" w:rsidP="00CE0C54">
            <w:pPr>
              <w:spacing w:before="0" w:after="0" w:line="276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2D0376">
              <w:rPr>
                <w:rFonts w:ascii="GHEA Grapalat" w:hAnsi="GHEA Grapalat"/>
                <w:sz w:val="24"/>
                <w:szCs w:val="24"/>
              </w:rPr>
              <w:t>2.</w:t>
            </w:r>
            <w:r w:rsidRPr="002D03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ֆինանսների նախարարություն</w:t>
            </w:r>
          </w:p>
          <w:p w:rsidR="00CE0C54" w:rsidRPr="002D0376" w:rsidRDefault="00CE0C54" w:rsidP="006A0CA4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67" w:type="dxa"/>
            <w:gridSpan w:val="2"/>
          </w:tcPr>
          <w:p w:rsidR="00CE0C54" w:rsidRPr="002D0376" w:rsidRDefault="00CE0C54" w:rsidP="006A0CA4">
            <w:pPr>
              <w:spacing w:before="0" w:after="0" w:line="276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 w:rsidRPr="002D03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01.03.2021թ.</w:t>
            </w:r>
          </w:p>
        </w:tc>
      </w:tr>
      <w:tr w:rsidR="00CE0C54" w:rsidRPr="002D0376" w:rsidTr="00447E0B">
        <w:tc>
          <w:tcPr>
            <w:tcW w:w="7826" w:type="dxa"/>
            <w:gridSpan w:val="2"/>
            <w:vMerge/>
          </w:tcPr>
          <w:p w:rsidR="00CE0C54" w:rsidRPr="002D0376" w:rsidRDefault="00CE0C54" w:rsidP="006A0CA4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67" w:type="dxa"/>
            <w:gridSpan w:val="2"/>
          </w:tcPr>
          <w:p w:rsidR="00CE0C54" w:rsidRPr="002D0376" w:rsidRDefault="00CE0C54" w:rsidP="006A0CA4">
            <w:pPr>
              <w:spacing w:before="0" w:after="0" w:line="276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 w:rsidRPr="002D03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 01/8-2/2819-2021</w:t>
            </w:r>
          </w:p>
        </w:tc>
      </w:tr>
      <w:tr w:rsidR="00CE0C54" w:rsidRPr="002D0376" w:rsidTr="006C2DA0">
        <w:tc>
          <w:tcPr>
            <w:tcW w:w="5558" w:type="dxa"/>
          </w:tcPr>
          <w:p w:rsidR="00CE0C54" w:rsidRPr="002D0376" w:rsidRDefault="00CE0C54" w:rsidP="00CE0C54">
            <w:pPr>
              <w:spacing w:before="0" w:after="0" w:line="276" w:lineRule="auto"/>
              <w:ind w:left="0" w:firstLine="0"/>
              <w:rPr>
                <w:rFonts w:ascii="GHEA Grapalat" w:hAnsi="GHEA Grapalat"/>
                <w:sz w:val="24"/>
                <w:szCs w:val="24"/>
                <w:lang w:val="nb-NO"/>
              </w:rPr>
            </w:pPr>
            <w:r w:rsidRPr="002D0376">
              <w:rPr>
                <w:rFonts w:ascii="GHEA Grapalat" w:hAnsi="GHEA Grapalat"/>
                <w:sz w:val="24"/>
                <w:szCs w:val="24"/>
                <w:lang w:val="nb-NO"/>
              </w:rPr>
              <w:t>Որոշման նախագծի վերաբերյալ</w:t>
            </w:r>
            <w:r w:rsidRPr="002D037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առաջարկություններ</w:t>
            </w:r>
            <w:r w:rsidRPr="002D0376">
              <w:rPr>
                <w:rFonts w:ascii="GHEA Grapalat" w:hAnsi="GHEA Grapalat" w:cs="GHEA Grapalat"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hAnsi="GHEA Grapalat" w:cs="GHEA Grapalat"/>
                <w:sz w:val="24"/>
                <w:szCs w:val="24"/>
                <w:lang w:val="hy-AM"/>
              </w:rPr>
              <w:t>չունի</w:t>
            </w:r>
          </w:p>
        </w:tc>
        <w:tc>
          <w:tcPr>
            <w:tcW w:w="4835" w:type="dxa"/>
            <w:gridSpan w:val="3"/>
          </w:tcPr>
          <w:p w:rsidR="00CE0C54" w:rsidRPr="002D0376" w:rsidRDefault="00CE0C54" w:rsidP="006A0CA4">
            <w:pPr>
              <w:spacing w:before="0" w:after="0" w:line="276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</w:p>
        </w:tc>
      </w:tr>
      <w:tr w:rsidR="00C12DB8" w:rsidRPr="002D0376" w:rsidTr="005E72CB">
        <w:tc>
          <w:tcPr>
            <w:tcW w:w="7826" w:type="dxa"/>
            <w:gridSpan w:val="2"/>
            <w:vMerge w:val="restart"/>
          </w:tcPr>
          <w:p w:rsidR="00C12DB8" w:rsidRPr="002D0376" w:rsidRDefault="00C12DB8" w:rsidP="00C12DB8">
            <w:pPr>
              <w:spacing w:before="0" w:after="0" w:line="276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2D0376">
              <w:rPr>
                <w:rFonts w:ascii="GHEA Grapalat" w:hAnsi="GHEA Grapalat"/>
                <w:sz w:val="24"/>
                <w:szCs w:val="24"/>
              </w:rPr>
              <w:t>3.</w:t>
            </w:r>
            <w:r w:rsidRPr="002D03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Գեղարքունիքի մարզպետարան</w:t>
            </w:r>
          </w:p>
          <w:p w:rsidR="00C12DB8" w:rsidRPr="002D0376" w:rsidRDefault="00C12DB8" w:rsidP="00EF7A7C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567" w:type="dxa"/>
            <w:gridSpan w:val="2"/>
          </w:tcPr>
          <w:p w:rsidR="00C12DB8" w:rsidRPr="002D0376" w:rsidRDefault="00C12DB8" w:rsidP="00EF7A7C">
            <w:pPr>
              <w:spacing w:before="0" w:after="0" w:line="276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 w:rsidRPr="002D03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23.02.2021թ.</w:t>
            </w:r>
          </w:p>
        </w:tc>
      </w:tr>
      <w:tr w:rsidR="00C12DB8" w:rsidRPr="002D0376" w:rsidTr="005E72CB">
        <w:tc>
          <w:tcPr>
            <w:tcW w:w="7826" w:type="dxa"/>
            <w:gridSpan w:val="2"/>
            <w:vMerge/>
          </w:tcPr>
          <w:p w:rsidR="00C12DB8" w:rsidRPr="002D0376" w:rsidRDefault="00C12DB8" w:rsidP="00EF7A7C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567" w:type="dxa"/>
            <w:gridSpan w:val="2"/>
          </w:tcPr>
          <w:p w:rsidR="00C12DB8" w:rsidRPr="002D0376" w:rsidRDefault="00C12DB8" w:rsidP="00EF7A7C">
            <w:pPr>
              <w:spacing w:before="0" w:after="0" w:line="276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 w:rsidRPr="002D03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N </w:t>
            </w:r>
            <w:r w:rsidRPr="002D03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>01 //1159-2021</w:t>
            </w:r>
          </w:p>
        </w:tc>
      </w:tr>
      <w:tr w:rsidR="005052ED" w:rsidRPr="002D0376" w:rsidTr="00A55561">
        <w:tc>
          <w:tcPr>
            <w:tcW w:w="5558" w:type="dxa"/>
          </w:tcPr>
          <w:p w:rsidR="005052ED" w:rsidRPr="002D0376" w:rsidRDefault="005052ED" w:rsidP="00EF7A7C">
            <w:pPr>
              <w:spacing w:before="0" w:after="0" w:line="276" w:lineRule="auto"/>
              <w:rPr>
                <w:rFonts w:ascii="GHEA Grapalat" w:hAnsi="GHEA Grapalat" w:cs="Sylfaen"/>
                <w:sz w:val="24"/>
                <w:szCs w:val="24"/>
                <w:lang w:val="nb-NO"/>
              </w:rPr>
            </w:pPr>
            <w:r w:rsidRPr="002D0376">
              <w:rPr>
                <w:rFonts w:ascii="GHEA Grapalat" w:hAnsi="GHEA Grapalat"/>
                <w:sz w:val="24"/>
                <w:szCs w:val="24"/>
                <w:lang w:val="nb-NO"/>
              </w:rPr>
              <w:t>Որոշման նախագծի վերաբերյալ</w:t>
            </w:r>
            <w:r w:rsidRPr="002D037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առաջարկություններ</w:t>
            </w:r>
            <w:r w:rsidRPr="002D0376">
              <w:rPr>
                <w:rFonts w:ascii="GHEA Grapalat" w:hAnsi="GHEA Grapalat" w:cs="GHEA Grapalat"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hAnsi="GHEA Grapalat" w:cs="GHEA Grapalat"/>
                <w:sz w:val="24"/>
                <w:szCs w:val="24"/>
                <w:lang w:val="hy-AM"/>
              </w:rPr>
              <w:t>չունի</w:t>
            </w:r>
          </w:p>
        </w:tc>
        <w:tc>
          <w:tcPr>
            <w:tcW w:w="4835" w:type="dxa"/>
            <w:gridSpan w:val="3"/>
          </w:tcPr>
          <w:p w:rsidR="005052ED" w:rsidRPr="002D0376" w:rsidRDefault="005052ED" w:rsidP="00EF7A7C">
            <w:pPr>
              <w:spacing w:before="0" w:after="0" w:line="276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</w:p>
        </w:tc>
      </w:tr>
      <w:tr w:rsidR="00D44C10" w:rsidRPr="002D0376" w:rsidTr="00FD0ED9">
        <w:tc>
          <w:tcPr>
            <w:tcW w:w="7826" w:type="dxa"/>
            <w:gridSpan w:val="2"/>
            <w:vMerge w:val="restart"/>
          </w:tcPr>
          <w:p w:rsidR="00D44C10" w:rsidRPr="002D0376" w:rsidRDefault="00D44C10" w:rsidP="00D44C10">
            <w:pPr>
              <w:spacing w:before="0" w:after="0" w:line="276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2D0376">
              <w:rPr>
                <w:rFonts w:ascii="GHEA Grapalat" w:hAnsi="GHEA Grapalat"/>
                <w:sz w:val="24"/>
                <w:szCs w:val="24"/>
              </w:rPr>
              <w:t>4.</w:t>
            </w:r>
            <w:r w:rsidRPr="002D03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Կադաստրի կոմիտե</w:t>
            </w:r>
          </w:p>
          <w:p w:rsidR="00D44C10" w:rsidRPr="002D0376" w:rsidRDefault="00D44C10" w:rsidP="00EF7A7C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567" w:type="dxa"/>
            <w:gridSpan w:val="2"/>
          </w:tcPr>
          <w:p w:rsidR="00D44C10" w:rsidRPr="002D0376" w:rsidRDefault="00D44C10" w:rsidP="00EF7A7C">
            <w:pPr>
              <w:spacing w:before="0" w:after="0" w:line="276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 w:rsidRPr="002D03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>19.02.2021</w:t>
            </w:r>
            <w:r w:rsidRPr="002D03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2D03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>.</w:t>
            </w:r>
          </w:p>
        </w:tc>
      </w:tr>
      <w:tr w:rsidR="00D44C10" w:rsidRPr="002D0376" w:rsidTr="00FD0ED9">
        <w:tc>
          <w:tcPr>
            <w:tcW w:w="7826" w:type="dxa"/>
            <w:gridSpan w:val="2"/>
            <w:vMerge/>
          </w:tcPr>
          <w:p w:rsidR="00D44C10" w:rsidRPr="002D0376" w:rsidRDefault="00D44C10" w:rsidP="00EF7A7C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567" w:type="dxa"/>
            <w:gridSpan w:val="2"/>
          </w:tcPr>
          <w:p w:rsidR="00D44C10" w:rsidRPr="002D0376" w:rsidRDefault="00D44C10" w:rsidP="00EF7A7C">
            <w:pPr>
              <w:spacing w:before="0" w:after="0" w:line="276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 w:rsidRPr="002D03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 ՍԹ</w:t>
            </w:r>
            <w:r w:rsidRPr="002D03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>/1173-2021</w:t>
            </w:r>
          </w:p>
        </w:tc>
      </w:tr>
      <w:tr w:rsidR="00D306A5" w:rsidRPr="002D0376" w:rsidTr="00CB5995">
        <w:tc>
          <w:tcPr>
            <w:tcW w:w="5558" w:type="dxa"/>
          </w:tcPr>
          <w:p w:rsidR="00D306A5" w:rsidRPr="002D0376" w:rsidRDefault="00D306A5" w:rsidP="00D306A5">
            <w:pPr>
              <w:tabs>
                <w:tab w:val="left" w:pos="142"/>
              </w:tabs>
              <w:spacing w:before="0" w:after="0"/>
              <w:ind w:left="0" w:firstLine="0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</w:pP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Որոշման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նախագծի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(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այսուհետ՝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Նախագիծ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)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վերաբերյալ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ունենք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հետևյալ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առաջարկությունը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. </w:t>
            </w:r>
          </w:p>
          <w:p w:rsidR="00D306A5" w:rsidRPr="002D0376" w:rsidRDefault="00D306A5" w:rsidP="00D306A5">
            <w:pPr>
              <w:tabs>
                <w:tab w:val="left" w:pos="142"/>
              </w:tabs>
              <w:spacing w:before="0" w:after="0"/>
              <w:ind w:left="0" w:firstLine="0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</w:pP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lastRenderedPageBreak/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Նախագծի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1-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ին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կետում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որպես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0.131169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հա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հողամասի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կադաստրային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արժեք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նշված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է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մինչև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2021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թվականը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գործող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կադաստրային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արժեքը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,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որը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ներկայումս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չի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գործում։</w:t>
            </w:r>
          </w:p>
          <w:p w:rsidR="00D306A5" w:rsidRPr="002D0376" w:rsidRDefault="00D306A5" w:rsidP="00D306A5">
            <w:pPr>
              <w:tabs>
                <w:tab w:val="left" w:pos="142"/>
              </w:tabs>
              <w:spacing w:before="0" w:after="0"/>
              <w:ind w:left="0" w:firstLine="0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</w:pP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Հաշվի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առնելով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այն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հանգամանքը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,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որ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2021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թվականի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հունվարի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1-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ից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գործում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են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«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Անշարժ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գույքի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հարկով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հարկման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նպատակով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անշարժ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գույքի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շուկայական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արժեքին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մոտարկված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կադաստրային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գնահատման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կարգը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սահմանելու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մասին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»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ՀՀ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օրենքով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հաշվարկված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կադաստրային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արժեքները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,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որի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համաձայն՝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անշարժ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գույքի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համար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հաշվարկվում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է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միասնական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կադաստրային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արժեքը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(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բաղկացած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հողամասի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և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շինությունների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կադաստրային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արժեքների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հանրագումարից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),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առաջարկում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ենք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Նախագծի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1-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ին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կետում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ներառել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անշարժ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գույքի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շուկայականին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մոտարկված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կադաստրային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արժեքը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,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որը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տվյալ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դեպքում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43,334,529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ՀՀ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դրամ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է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,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որի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կազմում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հողամասը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ընդգրկված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է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2,462,960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ՀՀ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դրամ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կադաստրային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  <w:lang w:val="nb-NO"/>
              </w:rPr>
              <w:t xml:space="preserve"> </w:t>
            </w:r>
            <w:r w:rsidRPr="002D0376">
              <w:rPr>
                <w:rFonts w:ascii="GHEA Grapalat" w:eastAsia="Times New Roman" w:hAnsi="GHEA Grapalat"/>
                <w:bCs/>
                <w:sz w:val="24"/>
                <w:szCs w:val="24"/>
              </w:rPr>
              <w:t>արժեքով։</w:t>
            </w:r>
          </w:p>
          <w:p w:rsidR="00D306A5" w:rsidRPr="002D0376" w:rsidRDefault="00D306A5" w:rsidP="00D306A5">
            <w:pPr>
              <w:spacing w:before="0" w:after="0" w:line="276" w:lineRule="auto"/>
              <w:rPr>
                <w:rFonts w:ascii="GHEA Grapalat" w:hAnsi="GHEA Grapalat" w:cs="Sylfaen"/>
                <w:sz w:val="24"/>
                <w:szCs w:val="24"/>
                <w:lang w:val="nb-NO"/>
              </w:rPr>
            </w:pPr>
          </w:p>
        </w:tc>
        <w:tc>
          <w:tcPr>
            <w:tcW w:w="4835" w:type="dxa"/>
            <w:gridSpan w:val="3"/>
          </w:tcPr>
          <w:p w:rsidR="00D306A5" w:rsidRPr="002D0376" w:rsidRDefault="00D306A5" w:rsidP="00D306A5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  <w:r w:rsidRPr="002D0376">
              <w:rPr>
                <w:rFonts w:ascii="GHEA Grapalat" w:hAnsi="GHEA Grapalat"/>
                <w:sz w:val="24"/>
                <w:szCs w:val="24"/>
                <w:lang w:val="nb-NO"/>
              </w:rPr>
              <w:lastRenderedPageBreak/>
              <w:t>Ընդունվել է</w:t>
            </w:r>
          </w:p>
        </w:tc>
      </w:tr>
      <w:tr w:rsidR="002D0376" w:rsidRPr="002D0376" w:rsidTr="00213746">
        <w:tc>
          <w:tcPr>
            <w:tcW w:w="7975" w:type="dxa"/>
            <w:gridSpan w:val="3"/>
            <w:vMerge w:val="restart"/>
          </w:tcPr>
          <w:p w:rsidR="002D0376" w:rsidRPr="002D0376" w:rsidRDefault="002D0376" w:rsidP="002D0376">
            <w:pPr>
              <w:spacing w:before="0"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0376">
              <w:rPr>
                <w:rFonts w:ascii="GHEA Grapalat" w:hAnsi="GHEA Grapalat"/>
                <w:sz w:val="24"/>
                <w:szCs w:val="24"/>
                <w:lang w:val="nb-NO"/>
              </w:rPr>
              <w:lastRenderedPageBreak/>
              <w:t xml:space="preserve">5. </w:t>
            </w:r>
            <w:r w:rsidRPr="002D0376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418" w:type="dxa"/>
          </w:tcPr>
          <w:p w:rsidR="002D0376" w:rsidRPr="002D0376" w:rsidRDefault="002D0376" w:rsidP="00D306A5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0376">
              <w:rPr>
                <w:rFonts w:ascii="GHEA Grapalat" w:hAnsi="GHEA Grapalat"/>
                <w:sz w:val="24"/>
                <w:szCs w:val="24"/>
                <w:lang w:val="hy-AM"/>
              </w:rPr>
              <w:t>30.03.2021թ.</w:t>
            </w:r>
          </w:p>
        </w:tc>
      </w:tr>
      <w:tr w:rsidR="002D0376" w:rsidRPr="002D0376" w:rsidTr="00213746">
        <w:tc>
          <w:tcPr>
            <w:tcW w:w="7975" w:type="dxa"/>
            <w:gridSpan w:val="3"/>
            <w:vMerge/>
          </w:tcPr>
          <w:p w:rsidR="002D0376" w:rsidRPr="002D0376" w:rsidRDefault="002D0376" w:rsidP="00D306A5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418" w:type="dxa"/>
          </w:tcPr>
          <w:p w:rsidR="002D0376" w:rsidRPr="002D0376" w:rsidRDefault="002D0376" w:rsidP="00D306A5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  <w:r w:rsidRPr="002D03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N </w:t>
            </w:r>
            <w:r w:rsidRPr="002D03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01/27.4/7648-2021</w:t>
            </w:r>
          </w:p>
        </w:tc>
      </w:tr>
      <w:tr w:rsidR="002D0376" w:rsidRPr="002D0376" w:rsidTr="00CB5995">
        <w:tc>
          <w:tcPr>
            <w:tcW w:w="5558" w:type="dxa"/>
          </w:tcPr>
          <w:p w:rsidR="002D0376" w:rsidRDefault="002D0376" w:rsidP="002D0376">
            <w:pPr>
              <w:spacing w:before="0" w:after="0" w:line="276" w:lineRule="auto"/>
              <w:ind w:left="0" w:firstLine="618"/>
              <w:jc w:val="both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C8158A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>
              <w:rPr>
                <w:rFonts w:ascii="GHEA Grapalat" w:hAnsi="GHEA Grapalat"/>
                <w:sz w:val="24"/>
                <w:szCs w:val="24"/>
              </w:rPr>
              <w:t>պատասխան Ձեր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202</w:t>
            </w: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Pr="00C815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15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թվականի </w:t>
            </w:r>
            <w:r>
              <w:rPr>
                <w:rFonts w:ascii="GHEA Grapalat" w:hAnsi="GHEA Grapalat" w:cs="Sylfaen"/>
                <w:sz w:val="24"/>
                <w:szCs w:val="24"/>
              </w:rPr>
              <w:t>մարտի 25-ի</w:t>
            </w:r>
            <w:r w:rsidRPr="00C815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թիվ </w:t>
            </w:r>
            <w:r w:rsidRPr="00FB31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01/11.11/1545-2021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գրության</w:t>
            </w:r>
            <w:r w:rsidRPr="00C815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հայտնում ենք, որ Հայաստանի Հանրապետության </w:t>
            </w:r>
            <w:r w:rsidRPr="00287DF1">
              <w:rPr>
                <w:rFonts w:ascii="GHEA Grapalat" w:hAnsi="GHEA Grapalat" w:cs="Sylfaen"/>
                <w:sz w:val="24"/>
                <w:szCs w:val="24"/>
              </w:rPr>
              <w:t>կառավարության 2021 թվականի փետրվարի 25-ի թիվ 252-Լ որոշմամբ հաստատված աշխատակարգի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15-րդ կետում ամրագրված կարգավորման համաձայն՝ </w:t>
            </w:r>
            <w:r w:rsidRPr="00C259E7">
              <w:rPr>
                <w:rFonts w:ascii="GHEA Grapalat" w:hAnsi="GHEA Grapalat" w:cs="Sylfaen"/>
                <w:sz w:val="24"/>
                <w:szCs w:val="24"/>
              </w:rPr>
              <w:t xml:space="preserve">Նախագծերը նախապես կարծիքի են ուղարկվում </w:t>
            </w:r>
            <w:r w:rsidRPr="00C259E7">
              <w:rPr>
                <w:rFonts w:ascii="GHEA Grapalat" w:hAnsi="GHEA Grapalat" w:cs="Sylfaen"/>
                <w:b/>
                <w:i/>
                <w:sz w:val="24"/>
                <w:szCs w:val="24"/>
              </w:rPr>
              <w:t>շահագրգիռ մարմիններին</w:t>
            </w:r>
            <w:r w:rsidRPr="00C259E7">
              <w:rPr>
                <w:rFonts w:ascii="GHEA Grapalat" w:hAnsi="GHEA Grapalat" w:cs="Sylfaen"/>
                <w:sz w:val="24"/>
                <w:szCs w:val="24"/>
              </w:rPr>
              <w:t xml:space="preserve"> նախագիծը ներկայացնողի կողմից:</w:t>
            </w:r>
            <w:r w:rsidRPr="00287DF1">
              <w:rPr>
                <w:rFonts w:ascii="Sylfaen" w:hAnsi="Sylfaen" w:cs="Sylfaen"/>
              </w:rPr>
              <w:t xml:space="preserve"> </w:t>
            </w:r>
            <w:r w:rsidRPr="00C259E7">
              <w:rPr>
                <w:rFonts w:ascii="GHEA Grapalat" w:hAnsi="GHEA Grapalat" w:cs="Sylfaen"/>
                <w:i/>
                <w:sz w:val="24"/>
                <w:szCs w:val="24"/>
              </w:rPr>
              <w:t xml:space="preserve">Ոչ նորմատիվ բնույթի նախագծերը կարծիքի են ուղարկվում նաև </w:t>
            </w:r>
            <w:r w:rsidRPr="00C259E7">
              <w:rPr>
                <w:rFonts w:ascii="GHEA Grapalat" w:hAnsi="GHEA Grapalat" w:cs="Sylfaen"/>
                <w:b/>
                <w:i/>
                <w:sz w:val="24"/>
                <w:szCs w:val="24"/>
              </w:rPr>
              <w:t>արդարադատության նախարարություն</w:t>
            </w:r>
            <w:r w:rsidRPr="00C259E7">
              <w:rPr>
                <w:rFonts w:ascii="GHEA Grapalat" w:hAnsi="GHEA Grapalat" w:cs="Sylfaen"/>
                <w:i/>
                <w:sz w:val="24"/>
                <w:szCs w:val="24"/>
              </w:rPr>
              <w:t xml:space="preserve">, </w:t>
            </w:r>
            <w:r w:rsidRPr="009B4608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բացառությամբ </w:t>
            </w:r>
            <w:r w:rsidRPr="00C259E7">
              <w:rPr>
                <w:rFonts w:ascii="GHEA Grapalat" w:hAnsi="GHEA Grapalat" w:cs="Sylfaen"/>
                <w:i/>
                <w:sz w:val="24"/>
                <w:szCs w:val="24"/>
              </w:rPr>
              <w:t xml:space="preserve">օրենքի կիրարկումն ապահովող միջոցառումների մասին, աշխատանքային խմբերի (հանձնաժողովների, հանձնախմբերի) մասին, </w:t>
            </w:r>
            <w:r w:rsidRPr="00C259E7">
              <w:rPr>
                <w:rFonts w:ascii="GHEA Grapalat" w:hAnsi="GHEA Grapalat" w:cs="Sylfaen"/>
                <w:b/>
                <w:i/>
                <w:sz w:val="24"/>
                <w:szCs w:val="24"/>
              </w:rPr>
              <w:t>գույք հետ վերցնելու կամ ամրացնելու մասին նախագծերի</w:t>
            </w:r>
            <w:r w:rsidRPr="00C259E7">
              <w:rPr>
                <w:rFonts w:ascii="GHEA Grapalat" w:hAnsi="GHEA Grapalat" w:cs="Sylfaen"/>
                <w:i/>
                <w:sz w:val="24"/>
                <w:szCs w:val="24"/>
              </w:rPr>
              <w:t>:</w:t>
            </w:r>
            <w:r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</w:p>
          <w:p w:rsidR="002D0376" w:rsidRPr="00F4091E" w:rsidRDefault="002D0376" w:rsidP="002D0376">
            <w:pPr>
              <w:spacing w:before="0" w:after="0" w:line="276" w:lineRule="auto"/>
              <w:ind w:left="0" w:firstLine="618"/>
              <w:jc w:val="both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C259E7">
              <w:rPr>
                <w:rFonts w:ascii="GHEA Grapalat" w:hAnsi="GHEA Grapalat" w:cs="Sylfaen"/>
                <w:sz w:val="24"/>
                <w:szCs w:val="24"/>
              </w:rPr>
              <w:lastRenderedPageBreak/>
              <w:t>Տվյալ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պարագայում նկատի ունենալով այն հանգամանքը,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</w:t>
            </w:r>
            <w:r w:rsidRPr="00287DF1">
              <w:rPr>
                <w:rFonts w:ascii="GHEA Grapalat" w:hAnsi="GHEA Grapalat" w:cs="Sylfaen"/>
                <w:sz w:val="24"/>
                <w:szCs w:val="24"/>
              </w:rPr>
              <w:t>կառավարության 2021 թվականի փետրվարի 25-ի թիվ 252-Լ որոշմամբ հաստատված աշխատակարգի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15-րդ կետի պահանջներով՝ հարկ ենք համարում նշել, որ ներկայացված </w:t>
            </w:r>
            <w:r w:rsidRPr="00FB31FC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«Անհատույց օգտագործման իրավունքով անշարժ գույք ամրացնելու մասին»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Հայաստանի Հանրապետության կառավարության որոշման նախագծի վերաբերյալ ՀՀ արդարադատության նախարարության կողմից կարծիք չի ներկայացվելու:</w:t>
            </w:r>
          </w:p>
          <w:p w:rsidR="002D0376" w:rsidRPr="002D0376" w:rsidRDefault="002D0376" w:rsidP="002D0376">
            <w:pPr>
              <w:tabs>
                <w:tab w:val="left" w:pos="142"/>
              </w:tabs>
              <w:spacing w:before="0" w:after="0" w:line="276" w:lineRule="auto"/>
              <w:ind w:left="0" w:firstLine="0"/>
              <w:jc w:val="both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</w:p>
        </w:tc>
        <w:tc>
          <w:tcPr>
            <w:tcW w:w="4835" w:type="dxa"/>
            <w:gridSpan w:val="3"/>
          </w:tcPr>
          <w:p w:rsidR="002D0376" w:rsidRPr="002D0376" w:rsidRDefault="002D0376" w:rsidP="00D306A5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</w:tr>
    </w:tbl>
    <w:p w:rsidR="0089598A" w:rsidRPr="002D0376" w:rsidRDefault="0089598A" w:rsidP="0089598A">
      <w:pPr>
        <w:rPr>
          <w:sz w:val="24"/>
          <w:szCs w:val="24"/>
          <w:lang w:val="nb-NO"/>
        </w:rPr>
      </w:pPr>
    </w:p>
    <w:p w:rsidR="0089598A" w:rsidRPr="002D0376" w:rsidRDefault="0089598A" w:rsidP="009E0E79">
      <w:pPr>
        <w:spacing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nb-NO"/>
        </w:rPr>
      </w:pPr>
    </w:p>
    <w:sectPr w:rsidR="0089598A" w:rsidRPr="002D0376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FB0" w:rsidRDefault="00971FB0" w:rsidP="00552734">
      <w:pPr>
        <w:spacing w:before="0" w:after="0"/>
      </w:pPr>
      <w:r>
        <w:separator/>
      </w:r>
    </w:p>
  </w:endnote>
  <w:endnote w:type="continuationSeparator" w:id="0">
    <w:p w:rsidR="00971FB0" w:rsidRDefault="00971FB0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gg_Times1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FB0" w:rsidRDefault="00971FB0" w:rsidP="00552734">
      <w:pPr>
        <w:spacing w:before="0" w:after="0"/>
      </w:pPr>
      <w:r>
        <w:separator/>
      </w:r>
    </w:p>
  </w:footnote>
  <w:footnote w:type="continuationSeparator" w:id="0">
    <w:p w:rsidR="00971FB0" w:rsidRDefault="00971FB0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7F1E"/>
    <w:rsid w:val="0047378C"/>
    <w:rsid w:val="00477AA0"/>
    <w:rsid w:val="004805FD"/>
    <w:rsid w:val="00484B9F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0E214C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C6610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67781-5815-4C5E-B028-D27B45380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2038</TotalTime>
  <Pages>6</Pages>
  <Words>1127</Words>
  <Characters>6430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https://mul2-spm.gov.am/tasks/264911/oneclick/f64b4f409cb054196e7908a7f5673f930c6bdd510a122faf383471b7b00d65c2.docx?token=a578ad46d891fc4f69a9f3c3fba8b936</cp:keywords>
  <cp:lastModifiedBy>Melanya Paronyan</cp:lastModifiedBy>
  <cp:revision>180</cp:revision>
  <cp:lastPrinted>2021-01-15T06:21:00Z</cp:lastPrinted>
  <dcterms:created xsi:type="dcterms:W3CDTF">2020-06-17T10:50:00Z</dcterms:created>
  <dcterms:modified xsi:type="dcterms:W3CDTF">2021-03-30T12:45:00Z</dcterms:modified>
</cp:coreProperties>
</file>