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74" w:rsidRPr="00A327E6" w:rsidRDefault="00684574" w:rsidP="00A327E6">
      <w:pPr>
        <w:spacing w:line="360" w:lineRule="auto"/>
        <w:ind w:left="7920"/>
        <w:jc w:val="right"/>
        <w:rPr>
          <w:rFonts w:ascii="GHEA Grapalat" w:hAnsi="GHEA Grapalat" w:cs="Sylfaen"/>
          <w:u w:val="single"/>
          <w:lang w:val="hy-AM"/>
        </w:rPr>
      </w:pPr>
      <w:r w:rsidRPr="00A327E6">
        <w:rPr>
          <w:rFonts w:ascii="GHEA Grapalat" w:hAnsi="GHEA Grapalat" w:cs="Sylfaen"/>
          <w:u w:val="single"/>
          <w:lang w:val="hy-AM"/>
        </w:rPr>
        <w:t>Նախագիծ</w:t>
      </w:r>
    </w:p>
    <w:p w:rsidR="00684574" w:rsidRPr="00A327E6" w:rsidRDefault="00684574" w:rsidP="00A327E6">
      <w:pPr>
        <w:spacing w:line="360" w:lineRule="auto"/>
        <w:jc w:val="right"/>
        <w:rPr>
          <w:rFonts w:ascii="GHEA Grapalat" w:hAnsi="GHEA Grapalat" w:cs="Sylfaen"/>
          <w:lang w:val="hy-AM"/>
        </w:rPr>
      </w:pPr>
    </w:p>
    <w:p w:rsidR="00684574" w:rsidRPr="00A327E6" w:rsidRDefault="00684574" w:rsidP="00A327E6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684574" w:rsidRPr="00A327E6" w:rsidRDefault="00684574" w:rsidP="00A327E6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684574" w:rsidRPr="00A327E6" w:rsidRDefault="00684574" w:rsidP="00A327E6">
      <w:pPr>
        <w:spacing w:line="360" w:lineRule="auto"/>
        <w:jc w:val="center"/>
        <w:rPr>
          <w:rFonts w:ascii="GHEA Grapalat" w:hAnsi="GHEA Grapalat" w:cs="IRTEK Courier"/>
          <w:lang w:val="hy-AM"/>
        </w:rPr>
      </w:pPr>
      <w:r w:rsidRPr="00A327E6">
        <w:rPr>
          <w:rFonts w:ascii="GHEA Grapalat" w:hAnsi="GHEA Grapalat" w:cs="Sylfaen"/>
          <w:lang w:val="hy-AM"/>
        </w:rPr>
        <w:t>ՀԱՅԱ</w:t>
      </w:r>
      <w:r w:rsidRPr="00A327E6">
        <w:rPr>
          <w:rFonts w:ascii="GHEA Grapalat" w:hAnsi="GHEA Grapalat" w:cs="IRTEK Courier"/>
          <w:lang w:val="hy-AM"/>
        </w:rPr>
        <w:t>U</w:t>
      </w:r>
      <w:r w:rsidRPr="00A327E6">
        <w:rPr>
          <w:rFonts w:ascii="GHEA Grapalat" w:hAnsi="GHEA Grapalat" w:cs="Sylfaen"/>
          <w:lang w:val="hy-AM"/>
        </w:rPr>
        <w:t>ՏԱՆԻ</w:t>
      </w:r>
      <w:r w:rsidRPr="00A327E6">
        <w:rPr>
          <w:rFonts w:ascii="GHEA Grapalat" w:hAnsi="GHEA Grapalat" w:cs="IRTEK Courier"/>
          <w:lang w:val="hy-AM"/>
        </w:rPr>
        <w:t xml:space="preserve"> </w:t>
      </w:r>
      <w:r w:rsidRPr="00A327E6">
        <w:rPr>
          <w:rFonts w:ascii="GHEA Grapalat" w:hAnsi="GHEA Grapalat" w:cs="Sylfaen"/>
          <w:lang w:val="hy-AM"/>
        </w:rPr>
        <w:t>ՀԱՆՐԱՊԵՏՈՒԹՅԱՆ</w:t>
      </w:r>
      <w:r w:rsidRPr="00A327E6">
        <w:rPr>
          <w:rFonts w:ascii="GHEA Grapalat" w:hAnsi="GHEA Grapalat" w:cs="IRTEK Courier"/>
          <w:lang w:val="hy-AM"/>
        </w:rPr>
        <w:t xml:space="preserve"> </w:t>
      </w:r>
      <w:r w:rsidRPr="00A327E6">
        <w:rPr>
          <w:rFonts w:ascii="GHEA Grapalat" w:hAnsi="GHEA Grapalat" w:cs="Sylfaen"/>
          <w:lang w:val="hy-AM"/>
        </w:rPr>
        <w:t>ԿԱՌԱՎԱՐՈՒԹՅՈՒՆ</w:t>
      </w:r>
    </w:p>
    <w:p w:rsidR="00684574" w:rsidRPr="00A327E6" w:rsidRDefault="00684574" w:rsidP="00A327E6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684574" w:rsidRPr="00A327E6" w:rsidRDefault="00684574" w:rsidP="00A327E6">
      <w:pPr>
        <w:spacing w:line="360" w:lineRule="auto"/>
        <w:jc w:val="center"/>
        <w:rPr>
          <w:rFonts w:ascii="GHEA Grapalat" w:hAnsi="GHEA Grapalat" w:cs="IRTEK Courier"/>
          <w:lang w:val="hy-AM"/>
        </w:rPr>
      </w:pPr>
      <w:r w:rsidRPr="00A327E6">
        <w:rPr>
          <w:rFonts w:ascii="GHEA Grapalat" w:hAnsi="GHEA Grapalat" w:cs="Sylfaen"/>
          <w:lang w:val="hy-AM"/>
        </w:rPr>
        <w:t>ՈՐՈՇՈՒՄ</w:t>
      </w:r>
    </w:p>
    <w:p w:rsidR="00684574" w:rsidRPr="00A327E6" w:rsidRDefault="00684574" w:rsidP="00A327E6">
      <w:pPr>
        <w:spacing w:line="360" w:lineRule="auto"/>
        <w:rPr>
          <w:rFonts w:ascii="GHEA Grapalat" w:hAnsi="GHEA Grapalat" w:cs="IRTEK Courier"/>
          <w:lang w:val="hy-AM"/>
        </w:rPr>
      </w:pPr>
    </w:p>
    <w:p w:rsidR="00684574" w:rsidRPr="00A327E6" w:rsidRDefault="00684574" w:rsidP="00A327E6">
      <w:pPr>
        <w:spacing w:line="360" w:lineRule="auto"/>
        <w:jc w:val="center"/>
        <w:rPr>
          <w:rFonts w:ascii="GHEA Grapalat" w:hAnsi="GHEA Grapalat" w:cs="IRTEK Courier"/>
          <w:lang w:val="hy-AM"/>
        </w:rPr>
      </w:pPr>
    </w:p>
    <w:p w:rsidR="00684574" w:rsidRPr="00A327E6" w:rsidRDefault="00684574" w:rsidP="00A327E6">
      <w:pPr>
        <w:spacing w:line="360" w:lineRule="auto"/>
        <w:jc w:val="center"/>
        <w:rPr>
          <w:rFonts w:ascii="GHEA Grapalat" w:hAnsi="GHEA Grapalat" w:cs="IRTEK Courier"/>
          <w:lang w:val="hy-AM"/>
        </w:rPr>
      </w:pPr>
      <w:r w:rsidRPr="00A327E6">
        <w:rPr>
          <w:rFonts w:ascii="GHEA Grapalat" w:hAnsi="GHEA Grapalat" w:cs="IRTEK Courier"/>
          <w:lang w:val="hy-AM"/>
        </w:rPr>
        <w:t>«_____» ___________ 20</w:t>
      </w:r>
      <w:r w:rsidR="00A7089F" w:rsidRPr="00A327E6">
        <w:rPr>
          <w:rFonts w:ascii="GHEA Grapalat" w:hAnsi="GHEA Grapalat" w:cs="IRTEK Courier"/>
          <w:lang w:val="hy-AM"/>
        </w:rPr>
        <w:t>21</w:t>
      </w:r>
      <w:r w:rsidRPr="00A327E6">
        <w:rPr>
          <w:rFonts w:ascii="GHEA Grapalat" w:hAnsi="GHEA Grapalat" w:cs="IRTEK Courier"/>
          <w:lang w:val="hy-AM"/>
        </w:rPr>
        <w:t xml:space="preserve"> </w:t>
      </w:r>
      <w:r w:rsidRPr="00A327E6">
        <w:rPr>
          <w:rFonts w:ascii="GHEA Grapalat" w:hAnsi="GHEA Grapalat" w:cs="Sylfaen"/>
          <w:lang w:val="hy-AM"/>
        </w:rPr>
        <w:t>թվականի</w:t>
      </w:r>
      <w:r w:rsidRPr="00A327E6">
        <w:rPr>
          <w:rFonts w:ascii="GHEA Grapalat" w:hAnsi="GHEA Grapalat" w:cs="IRTEK Courier"/>
          <w:lang w:val="hy-AM"/>
        </w:rPr>
        <w:t xml:space="preserve"> N _______-</w:t>
      </w:r>
      <w:r w:rsidRPr="00A327E6">
        <w:rPr>
          <w:rFonts w:ascii="GHEA Grapalat" w:hAnsi="GHEA Grapalat" w:cs="Sylfaen"/>
          <w:lang w:val="hy-AM"/>
        </w:rPr>
        <w:t>Ա</w:t>
      </w:r>
    </w:p>
    <w:p w:rsidR="00684574" w:rsidRPr="00A327E6" w:rsidRDefault="00684574" w:rsidP="00A327E6">
      <w:pPr>
        <w:spacing w:line="360" w:lineRule="auto"/>
        <w:rPr>
          <w:rFonts w:ascii="GHEA Grapalat" w:hAnsi="GHEA Grapalat" w:cs="IRTEK Courier"/>
          <w:lang w:val="hy-AM"/>
        </w:rPr>
      </w:pPr>
    </w:p>
    <w:p w:rsidR="00684574" w:rsidRPr="00A327E6" w:rsidRDefault="00684574" w:rsidP="00A327E6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684574" w:rsidRPr="00A327E6" w:rsidRDefault="00684574" w:rsidP="00A327E6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684574" w:rsidRPr="00A327E6" w:rsidRDefault="005B2D08" w:rsidP="00A327E6">
      <w:pPr>
        <w:pStyle w:val="mechtex"/>
        <w:spacing w:line="360" w:lineRule="auto"/>
        <w:rPr>
          <w:rFonts w:ascii="GHEA Grapalat" w:hAnsi="GHEA Grapalat" w:cs="Tahoma"/>
          <w:sz w:val="24"/>
          <w:szCs w:val="24"/>
          <w:lang w:val="hy-AM"/>
        </w:rPr>
      </w:pPr>
      <w:r w:rsidRPr="00A327E6">
        <w:rPr>
          <w:rFonts w:ascii="GHEA Grapalat" w:hAnsi="GHEA Grapalat" w:cs="Tahoma"/>
          <w:sz w:val="24"/>
          <w:szCs w:val="24"/>
          <w:lang w:val="hy-AM"/>
        </w:rPr>
        <w:t xml:space="preserve"> ՀԱՅԱՍՏԱՆԻ ՀԱՆՐԱՊԵՏՈՒԹՅԱՆ ՏԱՐԱԾՔԱՅԻՆ ԿԱՌԱՎԱՐՄԱՆ ԵՎ ԵՆԹԱԿԱՌՈՒՑՎԱԾՔՆԵՐԻ ՆԱԽԱՐԱՐՈՒԹՅԱՆՆ ԱՄՐԱՑՎԱԾ ԱՎՏՈՄԵՔԵՆԱՆ ՀԵՏ ՎԵՐՑՆԵԼՈՒ ԵՎ ՀԱՅԱՍՏԱՆԻ ՀԱՆՐԱՊԵՏՈՒԹՅԱՆ </w:t>
      </w:r>
      <w:r w:rsidR="00A7089F" w:rsidRPr="00A327E6">
        <w:rPr>
          <w:rFonts w:ascii="GHEA Grapalat" w:hAnsi="GHEA Grapalat" w:cs="Tahoma"/>
          <w:sz w:val="24"/>
          <w:szCs w:val="24"/>
          <w:lang w:val="hy-AM"/>
        </w:rPr>
        <w:t>ՍՅՈՒՆԻՔԻ</w:t>
      </w:r>
      <w:r w:rsidRPr="00A327E6">
        <w:rPr>
          <w:rFonts w:ascii="GHEA Grapalat" w:hAnsi="GHEA Grapalat" w:cs="Tahoma"/>
          <w:sz w:val="24"/>
          <w:szCs w:val="24"/>
          <w:lang w:val="hy-AM"/>
        </w:rPr>
        <w:t xml:space="preserve"> ՄԱՐԶՊԵՏԱՐԱՆԻՆ ԱՄՐԱՑՆԵԼՈՒ ՄԱՍԻՆ</w:t>
      </w:r>
    </w:p>
    <w:p w:rsidR="00684574" w:rsidRPr="00960EFE" w:rsidRDefault="00684574" w:rsidP="00A327E6">
      <w:pPr>
        <w:pStyle w:val="mechtex"/>
        <w:spacing w:line="360" w:lineRule="auto"/>
        <w:rPr>
          <w:rFonts w:ascii="GHEA Grapalat" w:hAnsi="GHEA Grapalat" w:cs="IRTEK Courier"/>
          <w:sz w:val="24"/>
          <w:szCs w:val="24"/>
          <w:lang w:val="hy-AM"/>
        </w:rPr>
      </w:pPr>
      <w:r w:rsidRPr="00A327E6">
        <w:rPr>
          <w:rFonts w:ascii="GHEA Grapalat" w:hAnsi="GHEA Grapalat" w:cs="IRTEK Courier"/>
          <w:sz w:val="24"/>
          <w:szCs w:val="24"/>
          <w:lang w:val="hy-AM"/>
        </w:rPr>
        <w:t>------------------------------------------------------------------------------------------------------------------</w:t>
      </w:r>
    </w:p>
    <w:p w:rsidR="00684574" w:rsidRPr="00A327E6" w:rsidRDefault="00684574" w:rsidP="00A327E6">
      <w:pPr>
        <w:pStyle w:val="norm"/>
        <w:spacing w:line="360" w:lineRule="auto"/>
        <w:ind w:firstLine="706"/>
        <w:rPr>
          <w:rFonts w:ascii="GHEA Grapalat" w:hAnsi="GHEA Grapalat" w:cs="IRTEK Courier"/>
          <w:sz w:val="24"/>
          <w:szCs w:val="24"/>
          <w:lang w:val="hy-AM"/>
        </w:rPr>
      </w:pPr>
      <w:r w:rsidRPr="00A327E6">
        <w:rPr>
          <w:rFonts w:ascii="GHEA Grapalat" w:hAnsi="GHEA Grapalat" w:cs="Tahoma"/>
          <w:spacing w:val="-6"/>
          <w:sz w:val="24"/>
          <w:szCs w:val="24"/>
          <w:lang w:val="hy-AM"/>
        </w:rPr>
        <w:t>Հիմք</w:t>
      </w:r>
      <w:r w:rsidRPr="00A327E6">
        <w:rPr>
          <w:rFonts w:ascii="GHEA Grapalat" w:hAnsi="GHEA Grapalat" w:cs="IRTEK Courier"/>
          <w:spacing w:val="-6"/>
          <w:sz w:val="24"/>
          <w:szCs w:val="24"/>
          <w:lang w:val="hy-AM"/>
        </w:rPr>
        <w:t xml:space="preserve"> </w:t>
      </w:r>
      <w:r w:rsidRPr="00A327E6">
        <w:rPr>
          <w:rFonts w:ascii="GHEA Grapalat" w:hAnsi="GHEA Grapalat" w:cs="Tahoma"/>
          <w:spacing w:val="-6"/>
          <w:sz w:val="24"/>
          <w:szCs w:val="24"/>
          <w:lang w:val="hy-AM"/>
        </w:rPr>
        <w:t>ընդունելով</w:t>
      </w:r>
      <w:r w:rsidRPr="00A327E6">
        <w:rPr>
          <w:rFonts w:ascii="GHEA Grapalat" w:hAnsi="GHEA Grapalat" w:cs="IRTEK Courier"/>
          <w:spacing w:val="-6"/>
          <w:sz w:val="24"/>
          <w:szCs w:val="24"/>
          <w:lang w:val="hy-AM"/>
        </w:rPr>
        <w:t xml:space="preserve"> </w:t>
      </w:r>
      <w:r w:rsidR="00116A69" w:rsidRPr="00A327E6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«Կառավարչական իրավահարաբերությունների կարգավորման մասին» Հայաստանի Հանրապետության օրենքի  5-րդ հոդվածի 5-րդ </w:t>
      </w:r>
      <w:r w:rsidR="00390734" w:rsidRPr="00A327E6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և 7-րդ </w:t>
      </w:r>
      <w:r w:rsidR="00116A69" w:rsidRPr="00A327E6">
        <w:rPr>
          <w:rFonts w:ascii="GHEA Grapalat" w:hAnsi="GHEA Grapalat" w:cs="Tahoma"/>
          <w:spacing w:val="-6"/>
          <w:sz w:val="24"/>
          <w:szCs w:val="24"/>
          <w:lang w:val="hy-AM"/>
        </w:rPr>
        <w:t>մաս</w:t>
      </w:r>
      <w:r w:rsidR="00390734" w:rsidRPr="00A327E6">
        <w:rPr>
          <w:rFonts w:ascii="GHEA Grapalat" w:hAnsi="GHEA Grapalat" w:cs="Tahoma"/>
          <w:spacing w:val="-6"/>
          <w:sz w:val="24"/>
          <w:szCs w:val="24"/>
          <w:lang w:val="hy-AM"/>
        </w:rPr>
        <w:t>եր</w:t>
      </w:r>
      <w:r w:rsidR="00116A69" w:rsidRPr="00A327E6">
        <w:rPr>
          <w:rFonts w:ascii="GHEA Grapalat" w:hAnsi="GHEA Grapalat" w:cs="Tahoma"/>
          <w:spacing w:val="-6"/>
          <w:sz w:val="24"/>
          <w:szCs w:val="24"/>
          <w:lang w:val="hy-AM"/>
        </w:rPr>
        <w:t>ը</w:t>
      </w:r>
      <w:r w:rsidRPr="00A327E6">
        <w:rPr>
          <w:rFonts w:ascii="GHEA Grapalat" w:hAnsi="GHEA Grapalat" w:cs="IRTEK Courier"/>
          <w:sz w:val="24"/>
          <w:szCs w:val="24"/>
          <w:lang w:val="hy-AM"/>
        </w:rPr>
        <w:t xml:space="preserve">` </w:t>
      </w:r>
      <w:r w:rsidRPr="00A327E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327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27E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327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27E6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A327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56644" w:rsidRPr="00A327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27E6">
        <w:rPr>
          <w:rFonts w:ascii="GHEA Grapalat" w:hAnsi="GHEA Grapalat" w:cs="Sylfaen"/>
          <w:sz w:val="24"/>
          <w:szCs w:val="24"/>
          <w:lang w:val="hy-AM"/>
        </w:rPr>
        <w:t>ո</w:t>
      </w:r>
      <w:r w:rsidRPr="00A327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27E6">
        <w:rPr>
          <w:rFonts w:ascii="GHEA Grapalat" w:hAnsi="GHEA Grapalat" w:cs="Sylfaen"/>
          <w:sz w:val="24"/>
          <w:szCs w:val="24"/>
          <w:lang w:val="hy-AM"/>
        </w:rPr>
        <w:t>ր</w:t>
      </w:r>
      <w:r w:rsidRPr="00A327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27E6">
        <w:rPr>
          <w:rFonts w:ascii="GHEA Grapalat" w:hAnsi="GHEA Grapalat" w:cs="Sylfaen"/>
          <w:sz w:val="24"/>
          <w:szCs w:val="24"/>
          <w:lang w:val="hy-AM"/>
        </w:rPr>
        <w:t>ո</w:t>
      </w:r>
      <w:r w:rsidRPr="00A327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27E6">
        <w:rPr>
          <w:rFonts w:ascii="GHEA Grapalat" w:hAnsi="GHEA Grapalat" w:cs="Sylfaen"/>
          <w:sz w:val="24"/>
          <w:szCs w:val="24"/>
          <w:lang w:val="hy-AM"/>
        </w:rPr>
        <w:t>շ</w:t>
      </w:r>
      <w:r w:rsidRPr="00A327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27E6">
        <w:rPr>
          <w:rFonts w:ascii="GHEA Grapalat" w:hAnsi="GHEA Grapalat" w:cs="Sylfaen"/>
          <w:sz w:val="24"/>
          <w:szCs w:val="24"/>
          <w:lang w:val="hy-AM"/>
        </w:rPr>
        <w:t>ու</w:t>
      </w:r>
      <w:r w:rsidRPr="00A327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27E6">
        <w:rPr>
          <w:rFonts w:ascii="GHEA Grapalat" w:hAnsi="GHEA Grapalat" w:cs="Sylfaen"/>
          <w:sz w:val="24"/>
          <w:szCs w:val="24"/>
          <w:lang w:val="hy-AM"/>
        </w:rPr>
        <w:t>մ</w:t>
      </w:r>
      <w:r w:rsidRPr="00A327E6">
        <w:rPr>
          <w:rFonts w:ascii="GHEA Grapalat" w:hAnsi="GHEA Grapalat" w:cs="Arial Armenian"/>
          <w:sz w:val="24"/>
          <w:szCs w:val="24"/>
          <w:lang w:val="hy-AM"/>
        </w:rPr>
        <w:t xml:space="preserve">     </w:t>
      </w:r>
      <w:r w:rsidRPr="00A327E6">
        <w:rPr>
          <w:rFonts w:ascii="GHEA Grapalat" w:hAnsi="GHEA Grapalat" w:cs="Sylfaen"/>
          <w:sz w:val="24"/>
          <w:szCs w:val="24"/>
          <w:lang w:val="hy-AM"/>
        </w:rPr>
        <w:t>է</w:t>
      </w:r>
      <w:r w:rsidRPr="00A327E6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CF5611" w:rsidRPr="00A327E6" w:rsidRDefault="002D2C53" w:rsidP="00A327E6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A327E6">
        <w:rPr>
          <w:rFonts w:ascii="GHEA Grapalat" w:hAnsi="GHEA Grapalat"/>
          <w:lang w:val="hy-AM"/>
        </w:rPr>
        <w:t>1</w:t>
      </w:r>
      <w:r w:rsidR="00CF5611" w:rsidRPr="00A327E6">
        <w:rPr>
          <w:rFonts w:ascii="GHEA Grapalat" w:hAnsi="GHEA Grapalat"/>
          <w:lang w:val="hy-AM"/>
        </w:rPr>
        <w:t>.</w:t>
      </w:r>
      <w:r w:rsidR="00CF5611" w:rsidRPr="00A327E6">
        <w:rPr>
          <w:rFonts w:ascii="GHEA Grapalat" w:hAnsi="GHEA Grapalat" w:cs="Tahoma"/>
          <w:spacing w:val="-6"/>
          <w:lang w:val="hy-AM"/>
        </w:rPr>
        <w:t>Հայաստանի</w:t>
      </w:r>
      <w:r w:rsidR="00CF5611" w:rsidRPr="00A327E6">
        <w:rPr>
          <w:rFonts w:ascii="GHEA Grapalat" w:hAnsi="GHEA Grapalat" w:cs="Arial Armenian"/>
          <w:spacing w:val="-6"/>
          <w:lang w:val="hy-AM"/>
        </w:rPr>
        <w:t xml:space="preserve"> </w:t>
      </w:r>
      <w:r w:rsidR="00CF5611" w:rsidRPr="00A327E6">
        <w:rPr>
          <w:rFonts w:ascii="GHEA Grapalat" w:hAnsi="GHEA Grapalat" w:cs="Tahoma"/>
          <w:spacing w:val="-6"/>
          <w:lang w:val="hy-AM"/>
        </w:rPr>
        <w:t>Հանրապետության</w:t>
      </w:r>
      <w:r w:rsidR="00CF5611" w:rsidRPr="00A327E6">
        <w:rPr>
          <w:rFonts w:ascii="GHEA Grapalat" w:hAnsi="GHEA Grapalat" w:cs="Arial Armenian"/>
          <w:spacing w:val="-6"/>
          <w:lang w:val="hy-AM"/>
        </w:rPr>
        <w:t xml:space="preserve"> </w:t>
      </w:r>
      <w:r w:rsidR="00CF5611" w:rsidRPr="00A327E6">
        <w:rPr>
          <w:rFonts w:ascii="GHEA Grapalat" w:hAnsi="GHEA Grapalat" w:cs="Tahoma"/>
          <w:spacing w:val="-6"/>
          <w:lang w:val="hy-AM"/>
        </w:rPr>
        <w:t xml:space="preserve">տարածքային կառավարման և ենթակառուցվածքների </w:t>
      </w:r>
      <w:r w:rsidR="00CF5611" w:rsidRPr="00A327E6">
        <w:rPr>
          <w:rFonts w:ascii="GHEA Grapalat" w:hAnsi="GHEA Grapalat" w:cs="Tahoma"/>
          <w:lang w:val="hy-AM"/>
        </w:rPr>
        <w:t xml:space="preserve">նախարարությանն ամրացված՝ </w:t>
      </w:r>
      <w:r w:rsidR="008C1D72" w:rsidRPr="00A327E6">
        <w:rPr>
          <w:rFonts w:ascii="GHEA Grapalat" w:hAnsi="GHEA Grapalat" w:cs="Tahoma"/>
          <w:lang w:val="hy-AM"/>
        </w:rPr>
        <w:t>«</w:t>
      </w:r>
      <w:r w:rsidR="008C1D72" w:rsidRPr="00A327E6">
        <w:rPr>
          <w:rFonts w:ascii="GHEA Grapalat" w:hAnsi="GHEA Grapalat" w:cs="Tahoma"/>
          <w:color w:val="000000" w:themeColor="text1"/>
          <w:lang w:val="hy-AM"/>
        </w:rPr>
        <w:t xml:space="preserve">TOYOTA </w:t>
      </w:r>
      <w:r w:rsidR="00A12F23" w:rsidRPr="00A327E6">
        <w:rPr>
          <w:rFonts w:ascii="GHEA Grapalat" w:hAnsi="GHEA Grapalat" w:cs="Tahoma"/>
          <w:color w:val="000000" w:themeColor="text1"/>
          <w:lang w:val="hy-AM"/>
        </w:rPr>
        <w:t xml:space="preserve"> LAND CRUISER </w:t>
      </w:r>
      <w:r w:rsidR="00A90BA2" w:rsidRPr="00A327E6">
        <w:rPr>
          <w:rFonts w:ascii="GHEA Grapalat" w:hAnsi="GHEA Grapalat" w:cs="Tahoma"/>
          <w:color w:val="000000" w:themeColor="text1"/>
          <w:lang w:val="hy-AM"/>
        </w:rPr>
        <w:t>4.0</w:t>
      </w:r>
      <w:r w:rsidR="008C1D72" w:rsidRPr="00A327E6">
        <w:rPr>
          <w:rFonts w:ascii="GHEA Grapalat" w:hAnsi="GHEA Grapalat" w:cs="Tahoma"/>
          <w:lang w:val="hy-AM"/>
        </w:rPr>
        <w:t>»</w:t>
      </w:r>
      <w:r w:rsidR="008C1D72" w:rsidRPr="00A327E6">
        <w:rPr>
          <w:rFonts w:ascii="GHEA Grapalat" w:hAnsi="GHEA Grapalat" w:cs="Arial Armenian"/>
          <w:lang w:val="hy-AM"/>
        </w:rPr>
        <w:t xml:space="preserve"> մակնիշի՝ </w:t>
      </w:r>
      <w:r w:rsidR="00CE524F" w:rsidRPr="00A327E6">
        <w:rPr>
          <w:rFonts w:ascii="GHEA Grapalat" w:hAnsi="GHEA Grapalat" w:cs="Arial Armenian"/>
          <w:color w:val="000000" w:themeColor="text1"/>
          <w:lang w:val="hy-AM"/>
        </w:rPr>
        <w:t>10,612</w:t>
      </w:r>
      <w:r w:rsidR="008C6B8F" w:rsidRPr="00A327E6">
        <w:rPr>
          <w:rFonts w:ascii="GHEA Grapalat" w:hAnsi="GHEA Grapalat" w:cs="Arial Armenian"/>
          <w:color w:val="000000" w:themeColor="text1"/>
          <w:lang w:val="hy-AM"/>
        </w:rPr>
        <w:t>.</w:t>
      </w:r>
      <w:r w:rsidR="00CE524F" w:rsidRPr="00A327E6">
        <w:rPr>
          <w:rFonts w:ascii="GHEA Grapalat" w:hAnsi="GHEA Grapalat" w:cs="Arial Armenian"/>
          <w:color w:val="000000" w:themeColor="text1"/>
          <w:lang w:val="hy-AM"/>
        </w:rPr>
        <w:t>2</w:t>
      </w:r>
      <w:r w:rsidR="00987629" w:rsidRPr="00A327E6">
        <w:rPr>
          <w:rFonts w:ascii="GHEA Grapalat" w:hAnsi="GHEA Grapalat" w:cs="Arial Armenian"/>
          <w:lang w:val="hy-AM"/>
        </w:rPr>
        <w:t xml:space="preserve"> հազ. դրամ</w:t>
      </w:r>
      <w:r w:rsidR="008C1D72" w:rsidRPr="00A327E6">
        <w:rPr>
          <w:rFonts w:ascii="GHEA Grapalat" w:hAnsi="GHEA Grapalat" w:cs="Arial Armenian"/>
          <w:lang w:val="hy-AM"/>
        </w:rPr>
        <w:t xml:space="preserve"> </w:t>
      </w:r>
      <w:r w:rsidR="00A12F23" w:rsidRPr="00A327E6">
        <w:rPr>
          <w:rFonts w:ascii="GHEA Grapalat" w:hAnsi="GHEA Grapalat" w:cs="Arial Armenian"/>
          <w:lang w:val="hy-AM"/>
        </w:rPr>
        <w:t xml:space="preserve">հաշվեկշռային արժեք ունեցող (թողարկման տարեթիվը՝ </w:t>
      </w:r>
      <w:r w:rsidR="00A12F23" w:rsidRPr="00A327E6">
        <w:rPr>
          <w:rFonts w:ascii="GHEA Grapalat" w:hAnsi="GHEA Grapalat" w:cs="Tahoma"/>
          <w:color w:val="000000" w:themeColor="text1"/>
          <w:lang w:val="hy-AM"/>
        </w:rPr>
        <w:t>20</w:t>
      </w:r>
      <w:r w:rsidR="00A90BA2" w:rsidRPr="00A327E6">
        <w:rPr>
          <w:rFonts w:ascii="GHEA Grapalat" w:hAnsi="GHEA Grapalat" w:cs="Tahoma"/>
          <w:color w:val="000000" w:themeColor="text1"/>
          <w:lang w:val="hy-AM"/>
        </w:rPr>
        <w:t>08</w:t>
      </w:r>
      <w:r w:rsidR="00A12F23" w:rsidRPr="00A327E6">
        <w:rPr>
          <w:rFonts w:ascii="GHEA Grapalat" w:hAnsi="GHEA Grapalat" w:cs="Tahoma"/>
          <w:lang w:val="hy-AM"/>
        </w:rPr>
        <w:t xml:space="preserve"> թվական, </w:t>
      </w:r>
      <w:r w:rsidR="00A12F23" w:rsidRPr="00A327E6">
        <w:rPr>
          <w:rFonts w:ascii="GHEA Grapalat" w:hAnsi="GHEA Grapalat" w:cs="Arial Armenian"/>
          <w:lang w:val="hy-AM"/>
        </w:rPr>
        <w:t xml:space="preserve">նույնականացման համարը՝ </w:t>
      </w:r>
      <w:r w:rsidR="008975DC" w:rsidRPr="00A327E6">
        <w:rPr>
          <w:rFonts w:ascii="GHEA Grapalat" w:hAnsi="GHEA Grapalat" w:cs="Arial Armenian"/>
          <w:color w:val="000000" w:themeColor="text1"/>
          <w:lang w:val="hy-AM"/>
        </w:rPr>
        <w:t>JTMHU09</w:t>
      </w:r>
      <w:r w:rsidR="00A12F23" w:rsidRPr="00A327E6">
        <w:rPr>
          <w:rFonts w:ascii="GHEA Grapalat" w:hAnsi="GHEA Grapalat" w:cs="Arial Armenian"/>
          <w:color w:val="000000" w:themeColor="text1"/>
          <w:lang w:val="hy-AM"/>
        </w:rPr>
        <w:t>J7</w:t>
      </w:r>
      <w:r w:rsidR="008975DC" w:rsidRPr="00A327E6">
        <w:rPr>
          <w:rFonts w:ascii="GHEA Grapalat" w:hAnsi="GHEA Grapalat" w:cs="Arial Armenian"/>
          <w:color w:val="000000" w:themeColor="text1"/>
          <w:lang w:val="hy-AM"/>
        </w:rPr>
        <w:t>95009927</w:t>
      </w:r>
      <w:r w:rsidR="00A12F23" w:rsidRPr="00A327E6">
        <w:rPr>
          <w:rFonts w:ascii="GHEA Grapalat" w:hAnsi="GHEA Grapalat" w:cs="Arial Armenian"/>
          <w:color w:val="000000" w:themeColor="text1"/>
          <w:lang w:val="hy-AM"/>
        </w:rPr>
        <w:t xml:space="preserve">, </w:t>
      </w:r>
      <w:r w:rsidR="007C1554" w:rsidRPr="00A327E6">
        <w:rPr>
          <w:rFonts w:ascii="GHEA Grapalat" w:hAnsi="GHEA Grapalat" w:cs="Arial Armenian"/>
          <w:color w:val="000000" w:themeColor="text1"/>
          <w:lang w:val="hy-AM"/>
        </w:rPr>
        <w:t>շարժիչի հ</w:t>
      </w:r>
      <w:r w:rsidR="0060419B" w:rsidRPr="0060419B">
        <w:rPr>
          <w:rFonts w:ascii="GHEA Grapalat" w:hAnsi="GHEA Grapalat" w:cs="Arial Armenian"/>
          <w:color w:val="000000" w:themeColor="text1"/>
          <w:lang w:val="hy-AM"/>
        </w:rPr>
        <w:t>ա</w:t>
      </w:r>
      <w:r w:rsidR="007C1554" w:rsidRPr="00A327E6">
        <w:rPr>
          <w:rFonts w:ascii="GHEA Grapalat" w:hAnsi="GHEA Grapalat" w:cs="Arial Armenian"/>
          <w:color w:val="000000" w:themeColor="text1"/>
          <w:lang w:val="hy-AM"/>
        </w:rPr>
        <w:t>մարը` 1GR5681534</w:t>
      </w:r>
      <w:r w:rsidR="00033E42" w:rsidRPr="00A327E6">
        <w:rPr>
          <w:rFonts w:ascii="GHEA Grapalat" w:hAnsi="GHEA Grapalat" w:cs="Arial Armenian"/>
          <w:color w:val="000000" w:themeColor="text1"/>
          <w:lang w:val="hy-AM"/>
        </w:rPr>
        <w:t>, պետհամարանիշը` 018TN01</w:t>
      </w:r>
      <w:r w:rsidR="00A12F23" w:rsidRPr="00A327E6">
        <w:rPr>
          <w:rFonts w:ascii="GHEA Grapalat" w:hAnsi="GHEA Grapalat" w:cs="Arial Armenian"/>
          <w:lang w:val="hy-AM"/>
        </w:rPr>
        <w:t xml:space="preserve">) ավտոմեքենան հետ վերցնել և ամրացնել Հայաստանի Հանրապետության </w:t>
      </w:r>
      <w:r w:rsidRPr="00A327E6">
        <w:rPr>
          <w:rFonts w:ascii="GHEA Grapalat" w:hAnsi="GHEA Grapalat" w:cs="Arial Armenian"/>
          <w:lang w:val="hy-AM"/>
        </w:rPr>
        <w:t>Սյունիք</w:t>
      </w:r>
      <w:r w:rsidR="00A12F23" w:rsidRPr="00A327E6">
        <w:rPr>
          <w:rFonts w:ascii="GHEA Grapalat" w:hAnsi="GHEA Grapalat" w:cs="Arial Armenian"/>
          <w:lang w:val="hy-AM"/>
        </w:rPr>
        <w:t>ի մարզպետարանին:</w:t>
      </w:r>
    </w:p>
    <w:p w:rsidR="00684574" w:rsidRPr="00A327E6" w:rsidRDefault="00CB7DBE" w:rsidP="00A327E6">
      <w:pPr>
        <w:spacing w:line="360" w:lineRule="auto"/>
        <w:ind w:firstLine="313"/>
        <w:jc w:val="both"/>
        <w:rPr>
          <w:rFonts w:ascii="GHEA Grapalat" w:hAnsi="GHEA Grapalat" w:cs="Tahoma"/>
          <w:spacing w:val="-6"/>
          <w:lang w:val="hy-AM"/>
        </w:rPr>
      </w:pPr>
      <w:r w:rsidRPr="00A327E6">
        <w:rPr>
          <w:rFonts w:ascii="GHEA Grapalat" w:hAnsi="GHEA Grapalat"/>
          <w:color w:val="000000"/>
          <w:lang w:val="hy-AM"/>
        </w:rPr>
        <w:t>2</w:t>
      </w:r>
      <w:r w:rsidR="00223103" w:rsidRPr="00A327E6">
        <w:rPr>
          <w:rFonts w:ascii="GHEA Grapalat" w:hAnsi="GHEA Grapalat"/>
          <w:color w:val="000000"/>
          <w:lang w:val="hy-AM"/>
        </w:rPr>
        <w:t xml:space="preserve">. </w:t>
      </w:r>
      <w:r w:rsidR="00223103" w:rsidRPr="00A327E6">
        <w:rPr>
          <w:rFonts w:ascii="GHEA Grapalat" w:hAnsi="GHEA Grapalat" w:cs="Tahoma"/>
          <w:spacing w:val="-6"/>
          <w:lang w:val="hy-AM"/>
        </w:rPr>
        <w:t>Հայաստանի</w:t>
      </w:r>
      <w:r w:rsidR="00223103" w:rsidRPr="00A327E6">
        <w:rPr>
          <w:rFonts w:ascii="GHEA Grapalat" w:hAnsi="GHEA Grapalat" w:cs="Arial Armenian"/>
          <w:spacing w:val="-6"/>
          <w:lang w:val="hy-AM"/>
        </w:rPr>
        <w:t xml:space="preserve"> </w:t>
      </w:r>
      <w:r w:rsidR="00223103" w:rsidRPr="00A327E6">
        <w:rPr>
          <w:rFonts w:ascii="GHEA Grapalat" w:hAnsi="GHEA Grapalat" w:cs="Tahoma"/>
          <w:spacing w:val="-6"/>
          <w:lang w:val="hy-AM"/>
        </w:rPr>
        <w:t>Հանրապետության</w:t>
      </w:r>
      <w:r w:rsidR="00223103" w:rsidRPr="00A327E6">
        <w:rPr>
          <w:rFonts w:ascii="GHEA Grapalat" w:hAnsi="GHEA Grapalat" w:cs="Arial Armenian"/>
          <w:spacing w:val="-6"/>
          <w:lang w:val="hy-AM"/>
        </w:rPr>
        <w:t xml:space="preserve"> </w:t>
      </w:r>
      <w:r w:rsidR="00223103" w:rsidRPr="00A327E6">
        <w:rPr>
          <w:rFonts w:ascii="GHEA Grapalat" w:hAnsi="GHEA Grapalat" w:cs="Tahoma"/>
          <w:spacing w:val="-6"/>
          <w:lang w:val="hy-AM"/>
        </w:rPr>
        <w:t xml:space="preserve">տարածքային կառավարման և ենթակառուցվածքների նախարարին և Հայաստանի Հանրապետության </w:t>
      </w:r>
      <w:r w:rsidR="002D2C53" w:rsidRPr="00A327E6">
        <w:rPr>
          <w:rFonts w:ascii="GHEA Grapalat" w:hAnsi="GHEA Grapalat" w:cs="Tahoma"/>
          <w:spacing w:val="-6"/>
          <w:lang w:val="hy-AM"/>
        </w:rPr>
        <w:t>Սյունիք</w:t>
      </w:r>
      <w:r w:rsidR="00223103" w:rsidRPr="00A327E6">
        <w:rPr>
          <w:rFonts w:ascii="GHEA Grapalat" w:hAnsi="GHEA Grapalat" w:cs="Tahoma"/>
          <w:spacing w:val="-6"/>
          <w:lang w:val="hy-AM"/>
        </w:rPr>
        <w:t>ի մարզպետին՝ սույն որոշումն ուժի մեջ մտնելուց հետո եր</w:t>
      </w:r>
      <w:r w:rsidR="007C78EB" w:rsidRPr="00A327E6">
        <w:rPr>
          <w:rFonts w:ascii="GHEA Grapalat" w:hAnsi="GHEA Grapalat" w:cs="Tahoma"/>
          <w:spacing w:val="-6"/>
          <w:lang w:val="hy-AM"/>
        </w:rPr>
        <w:t>կ</w:t>
      </w:r>
      <w:r w:rsidR="00223103" w:rsidRPr="00A327E6">
        <w:rPr>
          <w:rFonts w:ascii="GHEA Grapalat" w:hAnsi="GHEA Grapalat" w:cs="Tahoma"/>
          <w:spacing w:val="-6"/>
          <w:lang w:val="hy-AM"/>
        </w:rPr>
        <w:t>շաբաթյա ժա</w:t>
      </w:r>
      <w:r w:rsidR="002D2C53" w:rsidRPr="00A327E6">
        <w:rPr>
          <w:rFonts w:ascii="GHEA Grapalat" w:hAnsi="GHEA Grapalat" w:cs="Tahoma"/>
          <w:spacing w:val="-6"/>
          <w:lang w:val="hy-AM"/>
        </w:rPr>
        <w:t>մկետում ապահովել սույն որոշման 1-ին</w:t>
      </w:r>
      <w:r w:rsidR="00223103" w:rsidRPr="00A327E6">
        <w:rPr>
          <w:rFonts w:ascii="GHEA Grapalat" w:hAnsi="GHEA Grapalat" w:cs="Tahoma"/>
          <w:spacing w:val="-6"/>
          <w:lang w:val="hy-AM"/>
        </w:rPr>
        <w:t xml:space="preserve"> կետում նշված ավտոմեքենայի սահմանված կարգով հանձնման-ընդունման աշխատանքների կատարումը:</w:t>
      </w:r>
    </w:p>
    <w:p w:rsidR="00892E15" w:rsidRPr="00A327E6" w:rsidRDefault="00CB7DBE" w:rsidP="00A327E6">
      <w:pPr>
        <w:spacing w:line="360" w:lineRule="auto"/>
        <w:ind w:firstLine="313"/>
        <w:jc w:val="both"/>
        <w:rPr>
          <w:rFonts w:ascii="GHEA Grapalat" w:hAnsi="GHEA Grapalat" w:cs="Tahoma"/>
          <w:spacing w:val="-6"/>
          <w:lang w:val="hy-AM"/>
        </w:rPr>
      </w:pPr>
      <w:r w:rsidRPr="00A327E6">
        <w:rPr>
          <w:rFonts w:ascii="GHEA Grapalat" w:hAnsi="GHEA Grapalat" w:cs="Tahoma"/>
          <w:spacing w:val="-6"/>
          <w:lang w:val="hy-AM"/>
        </w:rPr>
        <w:lastRenderedPageBreak/>
        <w:t>3</w:t>
      </w:r>
      <w:r w:rsidR="00892E15" w:rsidRPr="00A327E6">
        <w:rPr>
          <w:rFonts w:ascii="GHEA Grapalat" w:hAnsi="GHEA Grapalat" w:cs="Tahoma"/>
          <w:spacing w:val="-6"/>
          <w:lang w:val="hy-AM"/>
        </w:rPr>
        <w:t xml:space="preserve">. Սույն որոշման </w:t>
      </w:r>
      <w:r w:rsidR="002D2C53" w:rsidRPr="00A327E6">
        <w:rPr>
          <w:rFonts w:ascii="GHEA Grapalat" w:hAnsi="GHEA Grapalat" w:cs="Tahoma"/>
          <w:spacing w:val="-6"/>
          <w:lang w:val="hy-AM"/>
        </w:rPr>
        <w:t>1-ին</w:t>
      </w:r>
      <w:r w:rsidR="00892E15" w:rsidRPr="00A327E6">
        <w:rPr>
          <w:rFonts w:ascii="GHEA Grapalat" w:hAnsi="GHEA Grapalat" w:cs="Tahoma"/>
          <w:spacing w:val="-6"/>
          <w:lang w:val="hy-AM"/>
        </w:rPr>
        <w:t xml:space="preserve"> կետում նշված ավտոմեքենայի </w:t>
      </w:r>
      <w:r w:rsidR="007C78EB" w:rsidRPr="00A327E6">
        <w:rPr>
          <w:rFonts w:ascii="GHEA Grapalat" w:hAnsi="GHEA Grapalat" w:cs="Tahoma"/>
          <w:spacing w:val="-6"/>
          <w:lang w:val="hy-AM"/>
        </w:rPr>
        <w:t>հաշվառման</w:t>
      </w:r>
      <w:r w:rsidR="00892E15" w:rsidRPr="00A327E6">
        <w:rPr>
          <w:rFonts w:ascii="GHEA Grapalat" w:hAnsi="GHEA Grapalat" w:cs="Tahoma"/>
          <w:spacing w:val="-6"/>
          <w:lang w:val="hy-AM"/>
        </w:rPr>
        <w:t xml:space="preserve"> ծախսերն իրականացնել Հայաստանի Հանրապետության </w:t>
      </w:r>
      <w:r w:rsidR="002D2C53" w:rsidRPr="00A327E6">
        <w:rPr>
          <w:rFonts w:ascii="GHEA Grapalat" w:hAnsi="GHEA Grapalat" w:cs="Tahoma"/>
          <w:spacing w:val="-6"/>
          <w:lang w:val="hy-AM"/>
        </w:rPr>
        <w:t>Սյունիք</w:t>
      </w:r>
      <w:r w:rsidR="00892E15" w:rsidRPr="00A327E6">
        <w:rPr>
          <w:rFonts w:ascii="GHEA Grapalat" w:hAnsi="GHEA Grapalat" w:cs="Tahoma"/>
          <w:spacing w:val="-6"/>
          <w:lang w:val="hy-AM"/>
        </w:rPr>
        <w:t>ի մարզպետարանի միջոցների հաշվին:</w:t>
      </w:r>
    </w:p>
    <w:p w:rsidR="00684574" w:rsidRPr="00A327E6" w:rsidRDefault="00684574" w:rsidP="00A327E6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CB7DBE" w:rsidRPr="00A327E6" w:rsidRDefault="00CB7DBE" w:rsidP="00A327E6">
      <w:pPr>
        <w:spacing w:line="360" w:lineRule="auto"/>
        <w:ind w:left="270"/>
        <w:rPr>
          <w:rFonts w:ascii="GHEA Grapalat" w:hAnsi="GHEA Grapalat" w:cs="Arial Armenian"/>
          <w:lang w:val="hy-AM"/>
        </w:rPr>
      </w:pPr>
      <w:r w:rsidRPr="00A327E6">
        <w:rPr>
          <w:rFonts w:ascii="GHEA Grapalat" w:hAnsi="GHEA Grapalat" w:cs="Sylfaen"/>
          <w:lang w:val="hy-AM"/>
        </w:rPr>
        <w:t>ՀԱՅԱՍՏԱՆԻՀԱՆՐԱՊԵՏՈՒԹՅԱՆ</w:t>
      </w:r>
    </w:p>
    <w:p w:rsidR="00CB7DBE" w:rsidRPr="00A327E6" w:rsidRDefault="00CB7DBE" w:rsidP="00A327E6">
      <w:pPr>
        <w:shd w:val="clear" w:color="auto" w:fill="FFFFFF"/>
        <w:spacing w:line="360" w:lineRule="auto"/>
        <w:ind w:left="270"/>
        <w:jc w:val="both"/>
        <w:rPr>
          <w:rFonts w:ascii="GHEA Grapalat" w:hAnsi="GHEA Grapalat" w:cs="Arial Armenian"/>
          <w:lang w:val="hy-AM"/>
        </w:rPr>
      </w:pPr>
      <w:r w:rsidRPr="00A327E6">
        <w:rPr>
          <w:rFonts w:ascii="GHEA Grapalat" w:hAnsi="GHEA Grapalat" w:cs="Sylfaen"/>
          <w:lang w:val="hy-AM"/>
        </w:rPr>
        <w:t xml:space="preserve">           ՎԱՐՉԱՊԵՏ                             </w:t>
      </w:r>
      <w:r w:rsidRPr="00A327E6">
        <w:rPr>
          <w:rFonts w:ascii="GHEA Grapalat" w:hAnsi="GHEA Grapalat" w:cs="Arial Armenian"/>
          <w:lang w:val="hy-AM"/>
        </w:rPr>
        <w:t xml:space="preserve">                                              Ն. ՓԱՇԻՆՅԱՆ</w:t>
      </w:r>
    </w:p>
    <w:p w:rsidR="00684574" w:rsidRPr="00A327E6" w:rsidRDefault="00380D01" w:rsidP="00A327E6">
      <w:pPr>
        <w:pStyle w:val="norm"/>
        <w:spacing w:line="360" w:lineRule="auto"/>
        <w:ind w:firstLine="706"/>
        <w:rPr>
          <w:rFonts w:ascii="GHEA Grapalat" w:hAnsi="GHEA Grapalat"/>
          <w:sz w:val="24"/>
          <w:szCs w:val="24"/>
          <w:lang w:val="hy-AM"/>
        </w:rPr>
      </w:pPr>
      <w:r w:rsidRPr="00A327E6">
        <w:rPr>
          <w:rFonts w:ascii="GHEA Grapalat" w:hAnsi="GHEA Grapalat"/>
          <w:sz w:val="24"/>
          <w:szCs w:val="24"/>
          <w:lang w:val="hy-AM"/>
        </w:rPr>
        <w:br w:type="page"/>
      </w:r>
    </w:p>
    <w:p w:rsidR="00684574" w:rsidRPr="00A327E6" w:rsidRDefault="00684574" w:rsidP="00A327E6">
      <w:pPr>
        <w:pStyle w:val="mechtex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327E6"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684574" w:rsidRPr="00A327E6" w:rsidRDefault="00684574" w:rsidP="00A327E6">
      <w:pPr>
        <w:spacing w:line="360" w:lineRule="auto"/>
        <w:ind w:left="708" w:right="168" w:firstLine="708"/>
        <w:jc w:val="center"/>
        <w:rPr>
          <w:rFonts w:ascii="GHEA Grapalat" w:hAnsi="GHEA Grapalat"/>
          <w:lang w:val="hy-AM"/>
        </w:rPr>
      </w:pPr>
    </w:p>
    <w:p w:rsidR="00684574" w:rsidRPr="00A327E6" w:rsidRDefault="00946DA8" w:rsidP="00A327E6">
      <w:pPr>
        <w:pStyle w:val="mechtex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327E6">
        <w:rPr>
          <w:rFonts w:ascii="GHEA Grapalat" w:hAnsi="GHEA Grapalat" w:cs="Tahoma"/>
          <w:sz w:val="24"/>
          <w:szCs w:val="24"/>
          <w:lang w:val="hy-AM"/>
        </w:rPr>
        <w:t xml:space="preserve">Հայաստանի Հանրապետության տարածքային կառավարման և ենթակառուցվածքների նախարարությանն ամրացված ավտոմեքենան հետ վերցնելու և Հայաստանի Հանրապետության </w:t>
      </w:r>
      <w:r w:rsidR="007251C7" w:rsidRPr="00A327E6">
        <w:rPr>
          <w:rFonts w:ascii="GHEA Grapalat" w:hAnsi="GHEA Grapalat" w:cs="Tahoma"/>
          <w:sz w:val="24"/>
          <w:szCs w:val="24"/>
          <w:lang w:val="hy-AM"/>
        </w:rPr>
        <w:t>Սյունիք</w:t>
      </w:r>
      <w:r w:rsidRPr="00A327E6">
        <w:rPr>
          <w:rFonts w:ascii="GHEA Grapalat" w:hAnsi="GHEA Grapalat" w:cs="Tahoma"/>
          <w:sz w:val="24"/>
          <w:szCs w:val="24"/>
          <w:lang w:val="hy-AM"/>
        </w:rPr>
        <w:t>ի մարզպետարանին ամրացնելու մասին</w:t>
      </w:r>
      <w:r w:rsidR="00684574" w:rsidRPr="00A327E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84574" w:rsidRPr="00A327E6">
        <w:rPr>
          <w:rFonts w:ascii="GHEA Grapalat" w:hAnsi="GHEA Grapalat" w:cs="Sylfaen"/>
          <w:sz w:val="24"/>
          <w:szCs w:val="24"/>
          <w:lang w:val="hy-AM"/>
        </w:rPr>
        <w:t>ՀՀ կառավարության որոշման նախագծի վերաբերյալ</w:t>
      </w:r>
    </w:p>
    <w:p w:rsidR="00684574" w:rsidRPr="00A327E6" w:rsidRDefault="00684574" w:rsidP="00A327E6">
      <w:pPr>
        <w:spacing w:line="360" w:lineRule="auto"/>
        <w:ind w:right="168" w:firstLine="708"/>
        <w:jc w:val="center"/>
        <w:rPr>
          <w:rFonts w:ascii="GHEA Grapalat" w:hAnsi="GHEA Grapalat" w:cs="Sylfaen"/>
          <w:lang w:val="hy-AM"/>
        </w:rPr>
      </w:pPr>
    </w:p>
    <w:p w:rsidR="00684574" w:rsidRPr="00A327E6" w:rsidRDefault="00684574" w:rsidP="00A327E6">
      <w:pPr>
        <w:spacing w:line="360" w:lineRule="auto"/>
        <w:ind w:right="168" w:firstLine="708"/>
        <w:jc w:val="center"/>
        <w:rPr>
          <w:rFonts w:ascii="GHEA Grapalat" w:hAnsi="GHEA Grapalat" w:cs="Sylfaen"/>
          <w:lang w:val="hy-AM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"/>
        <w:gridCol w:w="9452"/>
      </w:tblGrid>
      <w:tr w:rsidR="00684574" w:rsidRPr="00A327E6" w:rsidTr="008303EA">
        <w:tc>
          <w:tcPr>
            <w:tcW w:w="448" w:type="dxa"/>
          </w:tcPr>
          <w:p w:rsidR="00684574" w:rsidRPr="00A327E6" w:rsidRDefault="00684574" w:rsidP="00A327E6">
            <w:pPr>
              <w:spacing w:after="200" w:line="360" w:lineRule="auto"/>
              <w:rPr>
                <w:rFonts w:ascii="GHEA Grapalat" w:hAnsi="GHEA Grapalat"/>
                <w:b/>
              </w:rPr>
            </w:pPr>
            <w:r w:rsidRPr="00A327E6"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9452" w:type="dxa"/>
          </w:tcPr>
          <w:p w:rsidR="00684574" w:rsidRPr="00A327E6" w:rsidRDefault="00684574" w:rsidP="00A327E6">
            <w:pPr>
              <w:spacing w:after="200" w:line="360" w:lineRule="auto"/>
              <w:rPr>
                <w:rFonts w:ascii="GHEA Grapalat" w:hAnsi="GHEA Grapalat"/>
                <w:b/>
              </w:rPr>
            </w:pPr>
            <w:r w:rsidRPr="00A327E6">
              <w:rPr>
                <w:rFonts w:ascii="GHEA Grapalat" w:hAnsi="GHEA Grapalat" w:cs="Sylfaen"/>
                <w:b/>
              </w:rPr>
              <w:t>Անհրաժեշտությունը,</w:t>
            </w:r>
            <w:r w:rsidRPr="00A327E6">
              <w:rPr>
                <w:rFonts w:ascii="GHEA Grapalat" w:hAnsi="GHEA Grapalat"/>
                <w:b/>
                <w:lang w:eastAsia="en-US"/>
              </w:rPr>
              <w:t xml:space="preserve"> ը</w:t>
            </w:r>
            <w:r w:rsidRPr="00A327E6">
              <w:rPr>
                <w:rFonts w:ascii="GHEA Grapalat" w:hAnsi="GHEA Grapalat"/>
                <w:b/>
                <w:lang w:val="en-US" w:eastAsia="en-US"/>
              </w:rPr>
              <w:t>նթացիկ</w:t>
            </w:r>
            <w:r w:rsidRPr="00A327E6">
              <w:rPr>
                <w:rFonts w:ascii="GHEA Grapalat" w:hAnsi="GHEA Grapalat"/>
                <w:b/>
                <w:lang w:eastAsia="en-US"/>
              </w:rPr>
              <w:t xml:space="preserve"> </w:t>
            </w:r>
            <w:r w:rsidRPr="00A327E6">
              <w:rPr>
                <w:rFonts w:ascii="GHEA Grapalat" w:hAnsi="GHEA Grapalat"/>
                <w:b/>
                <w:lang w:val="en-US" w:eastAsia="en-US"/>
              </w:rPr>
              <w:t>իրավիճակը</w:t>
            </w:r>
            <w:r w:rsidRPr="00A327E6">
              <w:rPr>
                <w:rFonts w:ascii="GHEA Grapalat" w:hAnsi="GHEA Grapalat"/>
                <w:b/>
                <w:lang w:eastAsia="en-US"/>
              </w:rPr>
              <w:t xml:space="preserve"> </w:t>
            </w:r>
            <w:r w:rsidRPr="00A327E6">
              <w:rPr>
                <w:rFonts w:ascii="GHEA Grapalat" w:hAnsi="GHEA Grapalat"/>
                <w:b/>
                <w:lang w:val="en-US" w:eastAsia="en-US"/>
              </w:rPr>
              <w:t>և</w:t>
            </w:r>
            <w:r w:rsidRPr="00A327E6">
              <w:rPr>
                <w:rFonts w:ascii="GHEA Grapalat" w:hAnsi="GHEA Grapalat"/>
                <w:b/>
                <w:lang w:eastAsia="en-US"/>
              </w:rPr>
              <w:t xml:space="preserve"> </w:t>
            </w:r>
            <w:r w:rsidRPr="00A327E6">
              <w:rPr>
                <w:rFonts w:ascii="GHEA Grapalat" w:hAnsi="GHEA Grapalat"/>
                <w:b/>
                <w:lang w:val="en-US" w:eastAsia="en-US"/>
              </w:rPr>
              <w:t>խնդիրները</w:t>
            </w:r>
          </w:p>
        </w:tc>
      </w:tr>
      <w:tr w:rsidR="00684574" w:rsidRPr="0060419B" w:rsidTr="008303EA">
        <w:tc>
          <w:tcPr>
            <w:tcW w:w="448" w:type="dxa"/>
          </w:tcPr>
          <w:p w:rsidR="00684574" w:rsidRPr="00A327E6" w:rsidRDefault="00684574" w:rsidP="00A327E6">
            <w:pPr>
              <w:spacing w:after="200" w:line="360" w:lineRule="auto"/>
              <w:rPr>
                <w:rFonts w:ascii="GHEA Grapalat" w:hAnsi="GHEA Grapalat"/>
              </w:rPr>
            </w:pPr>
          </w:p>
        </w:tc>
        <w:tc>
          <w:tcPr>
            <w:tcW w:w="9452" w:type="dxa"/>
          </w:tcPr>
          <w:p w:rsidR="00946DA8" w:rsidRPr="0060419B" w:rsidRDefault="00946DA8" w:rsidP="00A327E6">
            <w:pPr>
              <w:spacing w:line="360" w:lineRule="auto"/>
              <w:ind w:firstLine="708"/>
              <w:jc w:val="both"/>
              <w:rPr>
                <w:rFonts w:ascii="GHEA Grapalat" w:hAnsi="GHEA Grapalat" w:cs="Arial Armenian"/>
              </w:rPr>
            </w:pPr>
            <w:r w:rsidRPr="00A327E6">
              <w:rPr>
                <w:rFonts w:ascii="GHEA Grapalat" w:hAnsi="GHEA Grapalat"/>
                <w:lang w:val="en-US"/>
              </w:rPr>
              <w:t>ՀՀ</w:t>
            </w:r>
            <w:r w:rsidRPr="00A327E6">
              <w:rPr>
                <w:rFonts w:ascii="GHEA Grapalat" w:hAnsi="GHEA Grapalat"/>
              </w:rPr>
              <w:t xml:space="preserve"> </w:t>
            </w:r>
            <w:r w:rsidRPr="00A327E6">
              <w:rPr>
                <w:rFonts w:ascii="GHEA Grapalat" w:hAnsi="GHEA Grapalat"/>
                <w:lang w:val="en-US"/>
              </w:rPr>
              <w:t>կառավարության</w:t>
            </w:r>
            <w:r w:rsidRPr="00A327E6">
              <w:rPr>
                <w:rFonts w:ascii="GHEA Grapalat" w:hAnsi="GHEA Grapalat"/>
              </w:rPr>
              <w:t xml:space="preserve"> </w:t>
            </w:r>
            <w:r w:rsidRPr="00A327E6">
              <w:rPr>
                <w:rFonts w:ascii="GHEA Grapalat" w:hAnsi="GHEA Grapalat"/>
                <w:lang w:val="en-US"/>
              </w:rPr>
              <w:t>սույն</w:t>
            </w:r>
            <w:r w:rsidRPr="00A327E6">
              <w:rPr>
                <w:rFonts w:ascii="GHEA Grapalat" w:hAnsi="GHEA Grapalat"/>
              </w:rPr>
              <w:t xml:space="preserve"> </w:t>
            </w:r>
            <w:r w:rsidRPr="00A327E6">
              <w:rPr>
                <w:rFonts w:ascii="GHEA Grapalat" w:hAnsi="GHEA Grapalat"/>
                <w:lang w:val="en-US"/>
              </w:rPr>
              <w:t>որոշման</w:t>
            </w:r>
            <w:r w:rsidRPr="00A327E6">
              <w:rPr>
                <w:rFonts w:ascii="GHEA Grapalat" w:hAnsi="GHEA Grapalat"/>
              </w:rPr>
              <w:t xml:space="preserve"> </w:t>
            </w:r>
            <w:r w:rsidRPr="00A327E6">
              <w:rPr>
                <w:rFonts w:ascii="GHEA Grapalat" w:hAnsi="GHEA Grapalat"/>
                <w:lang w:val="en-US"/>
              </w:rPr>
              <w:t>նախագծի</w:t>
            </w:r>
            <w:r w:rsidR="007251C7" w:rsidRPr="00A327E6">
              <w:rPr>
                <w:rFonts w:ascii="GHEA Grapalat" w:hAnsi="GHEA Grapalat"/>
              </w:rPr>
              <w:t xml:space="preserve"> 1</w:t>
            </w:r>
            <w:r w:rsidRPr="00A327E6">
              <w:rPr>
                <w:rFonts w:ascii="GHEA Grapalat" w:hAnsi="GHEA Grapalat"/>
              </w:rPr>
              <w:t>-</w:t>
            </w:r>
            <w:r w:rsidR="007251C7" w:rsidRPr="00A327E6">
              <w:rPr>
                <w:rFonts w:ascii="GHEA Grapalat" w:hAnsi="GHEA Grapalat"/>
                <w:lang w:val="en-US"/>
              </w:rPr>
              <w:t>ին</w:t>
            </w:r>
            <w:r w:rsidRPr="00A327E6">
              <w:rPr>
                <w:rFonts w:ascii="GHEA Grapalat" w:hAnsi="GHEA Grapalat"/>
              </w:rPr>
              <w:t xml:space="preserve"> </w:t>
            </w:r>
            <w:r w:rsidRPr="00A327E6">
              <w:rPr>
                <w:rFonts w:ascii="GHEA Grapalat" w:hAnsi="GHEA Grapalat"/>
                <w:lang w:val="en-US"/>
              </w:rPr>
              <w:t>կետով</w:t>
            </w:r>
            <w:r w:rsidRPr="00A327E6">
              <w:rPr>
                <w:rFonts w:ascii="GHEA Grapalat" w:hAnsi="GHEA Grapalat"/>
              </w:rPr>
              <w:t xml:space="preserve"> </w:t>
            </w:r>
            <w:r w:rsidR="008303EA" w:rsidRPr="00A327E6">
              <w:rPr>
                <w:rFonts w:ascii="GHEA Grapalat" w:hAnsi="GHEA Grapalat"/>
                <w:lang w:val="en-US"/>
              </w:rPr>
              <w:t>նախատեսվում</w:t>
            </w:r>
            <w:r w:rsidR="008303EA" w:rsidRPr="00A327E6">
              <w:rPr>
                <w:rFonts w:ascii="GHEA Grapalat" w:hAnsi="GHEA Grapalat"/>
              </w:rPr>
              <w:t xml:space="preserve"> </w:t>
            </w:r>
            <w:r w:rsidR="008303EA" w:rsidRPr="00A327E6">
              <w:rPr>
                <w:rFonts w:ascii="GHEA Grapalat" w:hAnsi="GHEA Grapalat"/>
                <w:lang w:val="en-US"/>
              </w:rPr>
              <w:t>է</w:t>
            </w:r>
            <w:r w:rsidR="008303EA" w:rsidRPr="00A327E6">
              <w:rPr>
                <w:rFonts w:ascii="GHEA Grapalat" w:hAnsi="GHEA Grapalat"/>
              </w:rPr>
              <w:t xml:space="preserve"> </w:t>
            </w:r>
            <w:r w:rsidRPr="00A327E6">
              <w:rPr>
                <w:rFonts w:ascii="GHEA Grapalat" w:hAnsi="GHEA Grapalat" w:cs="Tahoma"/>
                <w:spacing w:val="-6"/>
                <w:lang w:val="en-US"/>
              </w:rPr>
              <w:t>ՀՀ</w:t>
            </w:r>
            <w:r w:rsidRPr="00A327E6">
              <w:rPr>
                <w:rFonts w:ascii="GHEA Grapalat" w:hAnsi="GHEA Grapalat" w:cs="Arial Armenian"/>
                <w:spacing w:val="-6"/>
                <w:lang w:val="hy-AM"/>
              </w:rPr>
              <w:t xml:space="preserve"> </w:t>
            </w:r>
            <w:r w:rsidRPr="00A327E6">
              <w:rPr>
                <w:rFonts w:ascii="GHEA Grapalat" w:hAnsi="GHEA Grapalat" w:cs="Tahoma"/>
                <w:spacing w:val="-6"/>
                <w:lang w:val="hy-AM"/>
              </w:rPr>
              <w:t xml:space="preserve">տարածքային կառավարման և ենթակառուցվածքների </w:t>
            </w:r>
            <w:r w:rsidRPr="00A327E6">
              <w:rPr>
                <w:rFonts w:ascii="GHEA Grapalat" w:hAnsi="GHEA Grapalat" w:cs="Tahoma"/>
                <w:lang w:val="hy-AM"/>
              </w:rPr>
              <w:t xml:space="preserve">նախարարությանն ամրացված՝ </w:t>
            </w:r>
            <w:r w:rsidR="00E558B4" w:rsidRPr="00A327E6">
              <w:rPr>
                <w:rFonts w:ascii="GHEA Grapalat" w:hAnsi="GHEA Grapalat" w:cs="Tahoma"/>
                <w:lang w:val="hy-AM"/>
              </w:rPr>
              <w:t>«</w:t>
            </w:r>
            <w:r w:rsidR="00E558B4" w:rsidRPr="00A327E6">
              <w:rPr>
                <w:rFonts w:ascii="GHEA Grapalat" w:hAnsi="GHEA Grapalat" w:cs="Tahoma"/>
                <w:color w:val="000000" w:themeColor="text1"/>
                <w:lang w:val="hy-AM"/>
              </w:rPr>
              <w:t>TOYOTA  LAND CRUISER 4.0</w:t>
            </w:r>
            <w:r w:rsidR="00E558B4" w:rsidRPr="00A327E6">
              <w:rPr>
                <w:rFonts w:ascii="GHEA Grapalat" w:hAnsi="GHEA Grapalat" w:cs="Tahoma"/>
                <w:lang w:val="hy-AM"/>
              </w:rPr>
              <w:t>»</w:t>
            </w:r>
            <w:r w:rsidR="00E558B4" w:rsidRPr="00A327E6">
              <w:rPr>
                <w:rFonts w:ascii="GHEA Grapalat" w:hAnsi="GHEA Grapalat" w:cs="Tahoma"/>
              </w:rPr>
              <w:t xml:space="preserve"> </w:t>
            </w:r>
            <w:r w:rsidRPr="00A327E6">
              <w:rPr>
                <w:rFonts w:ascii="GHEA Grapalat" w:hAnsi="GHEA Grapalat" w:cs="Arial Armenian"/>
                <w:color w:val="000000" w:themeColor="text1"/>
                <w:lang w:val="hy-AM"/>
              </w:rPr>
              <w:t>մակնիշի՝</w:t>
            </w:r>
            <w:r w:rsidRPr="00A327E6">
              <w:rPr>
                <w:rFonts w:ascii="GHEA Grapalat" w:hAnsi="GHEA Grapalat" w:cs="Arial Armenian"/>
                <w:color w:val="FF0000"/>
                <w:lang w:val="hy-AM"/>
              </w:rPr>
              <w:t xml:space="preserve"> </w:t>
            </w:r>
            <w:r w:rsidR="00CE524F" w:rsidRPr="00A327E6">
              <w:rPr>
                <w:rFonts w:ascii="GHEA Grapalat" w:hAnsi="GHEA Grapalat" w:cs="Arial Armenian"/>
                <w:color w:val="000000" w:themeColor="text1"/>
                <w:lang w:val="hy-AM"/>
              </w:rPr>
              <w:t>10,612.2</w:t>
            </w:r>
            <w:r w:rsidR="00CE524F" w:rsidRPr="00A327E6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987629" w:rsidRPr="00A327E6">
              <w:rPr>
                <w:rFonts w:ascii="GHEA Grapalat" w:hAnsi="GHEA Grapalat" w:cs="Arial Armenian"/>
                <w:lang w:val="hy-AM"/>
              </w:rPr>
              <w:t>հազ. դրամ</w:t>
            </w:r>
            <w:r w:rsidRPr="00A327E6">
              <w:rPr>
                <w:rFonts w:ascii="GHEA Grapalat" w:hAnsi="GHEA Grapalat" w:cs="Arial Armenian"/>
                <w:lang w:val="hy-AM"/>
              </w:rPr>
              <w:t xml:space="preserve"> հաշվեկշռային արժեք ունեցող  ավտոմեքենան հետ</w:t>
            </w:r>
            <w:r w:rsidR="008303EA" w:rsidRPr="00A327E6">
              <w:rPr>
                <w:rFonts w:ascii="GHEA Grapalat" w:hAnsi="GHEA Grapalat" w:cs="Arial Armenian"/>
              </w:rPr>
              <w:t xml:space="preserve"> </w:t>
            </w:r>
            <w:r w:rsidR="00FE490F" w:rsidRPr="00A327E6">
              <w:rPr>
                <w:rFonts w:ascii="GHEA Grapalat" w:hAnsi="GHEA Grapalat" w:cs="Arial Armenian"/>
              </w:rPr>
              <w:t xml:space="preserve"> </w:t>
            </w:r>
            <w:r w:rsidRPr="00A327E6">
              <w:rPr>
                <w:rFonts w:ascii="GHEA Grapalat" w:hAnsi="GHEA Grapalat" w:cs="Arial Armenian"/>
                <w:lang w:val="hy-AM"/>
              </w:rPr>
              <w:t>վերց</w:t>
            </w:r>
            <w:r w:rsidR="008303EA" w:rsidRPr="00A327E6">
              <w:rPr>
                <w:rFonts w:ascii="GHEA Grapalat" w:hAnsi="GHEA Grapalat" w:cs="Arial Armenian"/>
                <w:lang w:val="en-US"/>
              </w:rPr>
              <w:t>նել</w:t>
            </w:r>
            <w:r w:rsidRPr="00A327E6">
              <w:rPr>
                <w:rFonts w:ascii="GHEA Grapalat" w:hAnsi="GHEA Grapalat" w:cs="Arial Armenian"/>
                <w:lang w:val="hy-AM"/>
              </w:rPr>
              <w:t xml:space="preserve"> և ամրաց</w:t>
            </w:r>
            <w:r w:rsidR="008303EA" w:rsidRPr="00A327E6">
              <w:rPr>
                <w:rFonts w:ascii="GHEA Grapalat" w:hAnsi="GHEA Grapalat" w:cs="Arial Armenian"/>
                <w:lang w:val="en-US"/>
              </w:rPr>
              <w:t>նել</w:t>
            </w:r>
            <w:r w:rsidR="008303EA" w:rsidRPr="00A327E6">
              <w:rPr>
                <w:rFonts w:ascii="GHEA Grapalat" w:hAnsi="GHEA Grapalat" w:cs="Arial Armenian"/>
              </w:rPr>
              <w:t xml:space="preserve">                       </w:t>
            </w:r>
            <w:r w:rsidRPr="00A327E6">
              <w:rPr>
                <w:rFonts w:ascii="GHEA Grapalat" w:hAnsi="GHEA Grapalat" w:cs="Arial Armenian"/>
                <w:lang w:val="en-US"/>
              </w:rPr>
              <w:t>ՀՀ</w:t>
            </w:r>
            <w:r w:rsidRPr="00A327E6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7251C7" w:rsidRPr="00A327E6">
              <w:rPr>
                <w:rFonts w:ascii="GHEA Grapalat" w:hAnsi="GHEA Grapalat" w:cs="Arial Armenian"/>
                <w:lang w:val="en-US"/>
              </w:rPr>
              <w:t>Սյունիք</w:t>
            </w:r>
            <w:r w:rsidRPr="00A327E6">
              <w:rPr>
                <w:rFonts w:ascii="GHEA Grapalat" w:hAnsi="GHEA Grapalat" w:cs="Arial Armenian"/>
                <w:lang w:val="hy-AM"/>
              </w:rPr>
              <w:t>ի մարզպետարանին</w:t>
            </w:r>
            <w:r w:rsidRPr="00A327E6">
              <w:rPr>
                <w:rFonts w:ascii="GHEA Grapalat" w:hAnsi="GHEA Grapalat" w:cs="Arial Armenian"/>
                <w:lang w:val="en-US"/>
              </w:rPr>
              <w:t>՝</w:t>
            </w:r>
            <w:r w:rsidRPr="00A327E6">
              <w:rPr>
                <w:rFonts w:ascii="GHEA Grapalat" w:hAnsi="GHEA Grapalat" w:cs="Arial Armenian"/>
              </w:rPr>
              <w:t xml:space="preserve"> </w:t>
            </w:r>
            <w:r w:rsidRPr="00A327E6">
              <w:rPr>
                <w:rFonts w:ascii="GHEA Grapalat" w:hAnsi="GHEA Grapalat" w:cs="Arial Armenian"/>
                <w:lang w:val="en-US"/>
              </w:rPr>
              <w:t>վերջինիս</w:t>
            </w:r>
            <w:r w:rsidRPr="00A327E6">
              <w:rPr>
                <w:rFonts w:ascii="GHEA Grapalat" w:hAnsi="GHEA Grapalat" w:cs="Arial Armenian"/>
              </w:rPr>
              <w:t xml:space="preserve"> </w:t>
            </w:r>
            <w:r w:rsidRPr="00A327E6">
              <w:rPr>
                <w:rFonts w:ascii="GHEA Grapalat" w:hAnsi="GHEA Grapalat" w:cs="Arial Armenian"/>
                <w:lang w:val="en-US"/>
              </w:rPr>
              <w:t>կարիքների</w:t>
            </w:r>
            <w:r w:rsidRPr="00A327E6">
              <w:rPr>
                <w:rFonts w:ascii="GHEA Grapalat" w:hAnsi="GHEA Grapalat" w:cs="Arial Armenian"/>
              </w:rPr>
              <w:t xml:space="preserve"> </w:t>
            </w:r>
            <w:r w:rsidRPr="00A327E6">
              <w:rPr>
                <w:rFonts w:ascii="GHEA Grapalat" w:hAnsi="GHEA Grapalat" w:cs="Arial Armenian"/>
                <w:lang w:val="en-US"/>
              </w:rPr>
              <w:t>ապահովման</w:t>
            </w:r>
            <w:r w:rsidRPr="00A327E6">
              <w:rPr>
                <w:rFonts w:ascii="GHEA Grapalat" w:hAnsi="GHEA Grapalat" w:cs="Arial Armenian"/>
              </w:rPr>
              <w:t xml:space="preserve"> </w:t>
            </w:r>
            <w:r w:rsidRPr="00A327E6">
              <w:rPr>
                <w:rFonts w:ascii="GHEA Grapalat" w:hAnsi="GHEA Grapalat" w:cs="Arial Armenian"/>
                <w:lang w:val="en-US"/>
              </w:rPr>
              <w:t>նպատակով</w:t>
            </w:r>
            <w:r w:rsidRPr="00A327E6">
              <w:rPr>
                <w:rFonts w:ascii="GHEA Grapalat" w:hAnsi="GHEA Grapalat" w:cs="Arial Armenian"/>
                <w:lang w:val="hy-AM"/>
              </w:rPr>
              <w:t>:</w:t>
            </w:r>
          </w:p>
          <w:p w:rsidR="00960EFE" w:rsidRPr="0060419B" w:rsidRDefault="00960EFE" w:rsidP="00A327E6">
            <w:pPr>
              <w:spacing w:line="360" w:lineRule="auto"/>
              <w:ind w:firstLine="708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ՀՀ Սյունիքի մարզպետարանին ամրացված է 3 մեքենա, 3-ն էլ սեդան թափքով: Արցախյան պատերազմից հետո մարզի սահմանները կազմում են 506 կմ, սահմանագիծը հիմնականում լեռնային և բարձր լեռնային տեղանքում է, անհրաժեշտություն է առաջանում բարձր անցողունակությամբ մեքենայի՝ մարզպետի սպասարկման համար:</w:t>
            </w:r>
          </w:p>
          <w:p w:rsidR="00960EFE" w:rsidRPr="00A327E6" w:rsidRDefault="0060419B" w:rsidP="00960EFE">
            <w:pPr>
              <w:spacing w:line="360" w:lineRule="auto"/>
              <w:ind w:firstLine="708"/>
              <w:jc w:val="both"/>
              <w:rPr>
                <w:rFonts w:ascii="GHEA Grapalat" w:hAnsi="GHEA Grapalat"/>
                <w:lang w:val="af-ZA"/>
              </w:rPr>
            </w:pPr>
            <w:r w:rsidRPr="00A327E6">
              <w:rPr>
                <w:rFonts w:ascii="GHEA Grapalat" w:hAnsi="GHEA Grapalat" w:cs="Tahoma"/>
                <w:lang w:val="hy-AM"/>
              </w:rPr>
              <w:t>«</w:t>
            </w:r>
            <w:r w:rsidR="00960EFE" w:rsidRPr="00A327E6">
              <w:rPr>
                <w:rFonts w:ascii="GHEA Grapalat" w:hAnsi="GHEA Grapalat" w:cs="Tahoma"/>
                <w:lang w:val="hy-AM"/>
              </w:rPr>
              <w:t>Հայաստանի Հանրապետության տարածքա</w:t>
            </w:r>
            <w:bookmarkStart w:id="0" w:name="_GoBack"/>
            <w:bookmarkEnd w:id="0"/>
            <w:r w:rsidR="00960EFE" w:rsidRPr="00A327E6">
              <w:rPr>
                <w:rFonts w:ascii="GHEA Grapalat" w:hAnsi="GHEA Grapalat" w:cs="Tahoma"/>
                <w:lang w:val="hy-AM"/>
              </w:rPr>
              <w:t xml:space="preserve">յին կառավարման և ենթակառուցվածքների նախարարությանն ամրացված ավտոմեքենան հետ վերցնելու և Հայաստանի Հանրապետության </w:t>
            </w:r>
            <w:r w:rsidR="00960EFE" w:rsidRPr="00A327E6">
              <w:rPr>
                <w:rFonts w:ascii="GHEA Grapalat" w:hAnsi="GHEA Grapalat" w:cs="Tahoma"/>
                <w:lang w:val="en-US"/>
              </w:rPr>
              <w:t>Սյունիք</w:t>
            </w:r>
            <w:r w:rsidR="00960EFE" w:rsidRPr="00A327E6">
              <w:rPr>
                <w:rFonts w:ascii="GHEA Grapalat" w:hAnsi="GHEA Grapalat" w:cs="Tahoma"/>
                <w:lang w:val="hy-AM"/>
              </w:rPr>
              <w:t>ի մարզպետարանին ամրացնելու մասին</w:t>
            </w:r>
            <w:r w:rsidR="00960EFE" w:rsidRPr="00A327E6">
              <w:rPr>
                <w:rFonts w:ascii="GHEA Grapalat" w:hAnsi="GHEA Grapalat"/>
                <w:lang w:val="hy-AM"/>
              </w:rPr>
              <w:t xml:space="preserve">» </w:t>
            </w:r>
            <w:r w:rsidR="00960EFE" w:rsidRPr="00A327E6">
              <w:rPr>
                <w:rFonts w:ascii="GHEA Grapalat" w:hAnsi="GHEA Grapalat" w:cs="Sylfaen"/>
                <w:lang w:val="hy-AM"/>
              </w:rPr>
              <w:t>ՀՀ</w:t>
            </w:r>
            <w:r w:rsidR="00960EFE" w:rsidRPr="00A327E6">
              <w:rPr>
                <w:rFonts w:ascii="GHEA Grapalat" w:hAnsi="GHEA Grapalat"/>
                <w:lang w:val="hy-AM"/>
              </w:rPr>
              <w:t xml:space="preserve"> </w:t>
            </w:r>
            <w:r w:rsidR="00960EFE" w:rsidRPr="00A327E6">
              <w:rPr>
                <w:rFonts w:ascii="GHEA Grapalat" w:hAnsi="GHEA Grapalat" w:cs="Sylfaen"/>
                <w:lang w:val="hy-AM"/>
              </w:rPr>
              <w:t>կառավարության</w:t>
            </w:r>
            <w:r w:rsidR="00960EFE" w:rsidRPr="00A327E6">
              <w:rPr>
                <w:rFonts w:ascii="GHEA Grapalat" w:hAnsi="GHEA Grapalat" w:cs="Sylfaen"/>
                <w:lang w:val="af-ZA"/>
              </w:rPr>
              <w:t xml:space="preserve"> </w:t>
            </w:r>
            <w:r w:rsidR="00960EFE" w:rsidRPr="00A327E6">
              <w:rPr>
                <w:rFonts w:ascii="GHEA Grapalat" w:hAnsi="GHEA Grapalat" w:cs="Sylfaen"/>
              </w:rPr>
              <w:t>որոշման</w:t>
            </w:r>
            <w:r w:rsidR="00960EFE" w:rsidRPr="00A327E6">
              <w:rPr>
                <w:rFonts w:ascii="GHEA Grapalat" w:hAnsi="GHEA Grapalat"/>
                <w:lang w:val="af-ZA"/>
              </w:rPr>
              <w:t xml:space="preserve"> </w:t>
            </w:r>
            <w:r w:rsidR="00960EFE" w:rsidRPr="00A327E6">
              <w:rPr>
                <w:rFonts w:ascii="GHEA Grapalat" w:hAnsi="GHEA Grapalat" w:cs="Sylfaen"/>
              </w:rPr>
              <w:t>նախագծի</w:t>
            </w:r>
            <w:r w:rsidR="00960EFE" w:rsidRPr="00A327E6">
              <w:rPr>
                <w:rFonts w:ascii="GHEA Grapalat" w:hAnsi="GHEA Grapalat" w:cs="Sylfaen"/>
                <w:lang w:val="hy-AM"/>
              </w:rPr>
              <w:t xml:space="preserve"> </w:t>
            </w:r>
            <w:r w:rsidR="00960EFE" w:rsidRPr="00A327E6">
              <w:rPr>
                <w:rFonts w:ascii="GHEA Grapalat" w:hAnsi="GHEA Grapalat" w:cs="Sylfaen"/>
              </w:rPr>
              <w:t>ընդունման</w:t>
            </w:r>
            <w:r w:rsidR="00960EFE" w:rsidRPr="00A327E6">
              <w:rPr>
                <w:rFonts w:ascii="GHEA Grapalat" w:hAnsi="GHEA Grapalat" w:cs="Sylfaen"/>
                <w:lang w:val="af-ZA"/>
              </w:rPr>
              <w:t xml:space="preserve"> </w:t>
            </w:r>
            <w:r w:rsidR="00960EFE" w:rsidRPr="00A327E6">
              <w:rPr>
                <w:rFonts w:ascii="GHEA Grapalat" w:hAnsi="GHEA Grapalat" w:cs="Sylfaen"/>
              </w:rPr>
              <w:t>կապակցությամբ</w:t>
            </w:r>
            <w:r w:rsidR="00960EFE" w:rsidRPr="00A327E6">
              <w:rPr>
                <w:rFonts w:ascii="GHEA Grapalat" w:hAnsi="GHEA Grapalat" w:cs="Sylfaen"/>
                <w:lang w:val="af-ZA"/>
              </w:rPr>
              <w:t xml:space="preserve"> </w:t>
            </w:r>
            <w:r w:rsidR="00960EFE" w:rsidRPr="00A327E6">
              <w:rPr>
                <w:rFonts w:ascii="GHEA Grapalat" w:hAnsi="GHEA Grapalat" w:cs="Sylfaen"/>
              </w:rPr>
              <w:t>պետական</w:t>
            </w:r>
            <w:r w:rsidR="00960EFE" w:rsidRPr="00A327E6">
              <w:rPr>
                <w:rFonts w:ascii="GHEA Grapalat" w:hAnsi="GHEA Grapalat" w:cs="Sylfaen"/>
                <w:lang w:val="af-ZA"/>
              </w:rPr>
              <w:t xml:space="preserve"> </w:t>
            </w:r>
            <w:r w:rsidR="00960EFE" w:rsidRPr="00A327E6">
              <w:rPr>
                <w:rFonts w:ascii="GHEA Grapalat" w:hAnsi="GHEA Grapalat" w:cs="Sylfaen"/>
              </w:rPr>
              <w:t>բյուջեում</w:t>
            </w:r>
            <w:r w:rsidR="00960EFE" w:rsidRPr="00A327E6">
              <w:rPr>
                <w:rFonts w:ascii="GHEA Grapalat" w:hAnsi="GHEA Grapalat" w:cs="Sylfaen"/>
                <w:lang w:val="af-ZA"/>
              </w:rPr>
              <w:t xml:space="preserve"> </w:t>
            </w:r>
            <w:r w:rsidR="00960EFE" w:rsidRPr="00A327E6">
              <w:rPr>
                <w:rFonts w:ascii="GHEA Grapalat" w:hAnsi="GHEA Grapalat" w:cs="Sylfaen"/>
              </w:rPr>
              <w:t>ծախսերի</w:t>
            </w:r>
            <w:r w:rsidR="00960EFE" w:rsidRPr="00A327E6">
              <w:rPr>
                <w:rFonts w:ascii="GHEA Grapalat" w:hAnsi="GHEA Grapalat" w:cs="Sylfaen"/>
                <w:lang w:val="af-ZA"/>
              </w:rPr>
              <w:t xml:space="preserve"> </w:t>
            </w:r>
            <w:r w:rsidR="00960EFE" w:rsidRPr="00A327E6">
              <w:rPr>
                <w:rFonts w:ascii="GHEA Grapalat" w:hAnsi="GHEA Grapalat" w:cs="Sylfaen"/>
              </w:rPr>
              <w:t>և</w:t>
            </w:r>
            <w:r w:rsidR="00960EFE" w:rsidRPr="00A327E6">
              <w:rPr>
                <w:rFonts w:ascii="GHEA Grapalat" w:hAnsi="GHEA Grapalat" w:cs="Sylfaen"/>
                <w:lang w:val="af-ZA"/>
              </w:rPr>
              <w:t xml:space="preserve"> </w:t>
            </w:r>
            <w:r w:rsidR="00960EFE" w:rsidRPr="00A327E6">
              <w:rPr>
                <w:rFonts w:ascii="GHEA Grapalat" w:hAnsi="GHEA Grapalat" w:cs="Sylfaen"/>
              </w:rPr>
              <w:t>եկամուտների</w:t>
            </w:r>
            <w:r w:rsidR="00960EFE" w:rsidRPr="00A327E6">
              <w:rPr>
                <w:rFonts w:ascii="GHEA Grapalat" w:hAnsi="GHEA Grapalat" w:cs="Sylfaen"/>
                <w:lang w:val="af-ZA"/>
              </w:rPr>
              <w:t xml:space="preserve"> </w:t>
            </w:r>
            <w:r w:rsidR="00960EFE" w:rsidRPr="00A327E6">
              <w:rPr>
                <w:rFonts w:ascii="GHEA Grapalat" w:hAnsi="GHEA Grapalat" w:cs="Sylfaen"/>
              </w:rPr>
              <w:t>ավելացում</w:t>
            </w:r>
            <w:r w:rsidR="00960EFE" w:rsidRPr="00A327E6">
              <w:rPr>
                <w:rFonts w:ascii="GHEA Grapalat" w:hAnsi="GHEA Grapalat" w:cs="Sylfaen"/>
                <w:lang w:val="af-ZA"/>
              </w:rPr>
              <w:t xml:space="preserve"> </w:t>
            </w:r>
            <w:r w:rsidR="00960EFE" w:rsidRPr="00A327E6">
              <w:rPr>
                <w:rFonts w:ascii="GHEA Grapalat" w:hAnsi="GHEA Grapalat" w:cs="Sylfaen"/>
              </w:rPr>
              <w:t>կամ</w:t>
            </w:r>
            <w:r w:rsidR="00960EFE" w:rsidRPr="00A327E6">
              <w:rPr>
                <w:rFonts w:ascii="GHEA Grapalat" w:hAnsi="GHEA Grapalat" w:cs="Sylfaen"/>
                <w:lang w:val="af-ZA"/>
              </w:rPr>
              <w:t xml:space="preserve"> </w:t>
            </w:r>
            <w:r w:rsidR="00960EFE" w:rsidRPr="00A327E6">
              <w:rPr>
                <w:rFonts w:ascii="GHEA Grapalat" w:hAnsi="GHEA Grapalat" w:cs="Sylfaen"/>
              </w:rPr>
              <w:t>նվազեցում</w:t>
            </w:r>
            <w:r w:rsidR="007A4700" w:rsidRPr="0060419B">
              <w:rPr>
                <w:rFonts w:ascii="GHEA Grapalat" w:hAnsi="GHEA Grapalat" w:cs="Sylfaen"/>
              </w:rPr>
              <w:t>,</w:t>
            </w:r>
            <w:r w:rsidR="007A4700" w:rsidRPr="00D63DD4">
              <w:rPr>
                <w:rFonts w:ascii="GHEA Grapalat" w:hAnsi="GHEA Grapalat"/>
                <w:lang w:val="fr-FR"/>
              </w:rPr>
              <w:t xml:space="preserve"> ինչպես նաև լրացուցիչ ֆինանսական միջոցների անհրաժեշտություն</w:t>
            </w:r>
            <w:r w:rsidR="007A4700">
              <w:rPr>
                <w:rFonts w:ascii="GHEA Grapalat" w:hAnsi="GHEA Grapalat" w:cs="Sylfaen"/>
                <w:lang w:val="hy-AM"/>
              </w:rPr>
              <w:t xml:space="preserve"> </w:t>
            </w:r>
            <w:r w:rsidR="00960EFE" w:rsidRPr="00A327E6">
              <w:rPr>
                <w:rFonts w:ascii="GHEA Grapalat" w:hAnsi="GHEA Grapalat" w:cs="Sylfaen"/>
              </w:rPr>
              <w:t>չի</w:t>
            </w:r>
            <w:r w:rsidR="00960EFE" w:rsidRPr="00A327E6">
              <w:rPr>
                <w:rFonts w:ascii="GHEA Grapalat" w:hAnsi="GHEA Grapalat" w:cs="Sylfaen"/>
                <w:lang w:val="af-ZA"/>
              </w:rPr>
              <w:t xml:space="preserve"> </w:t>
            </w:r>
            <w:r w:rsidR="00960EFE" w:rsidRPr="00A327E6">
              <w:rPr>
                <w:rFonts w:ascii="GHEA Grapalat" w:hAnsi="GHEA Grapalat" w:cs="Sylfaen"/>
              </w:rPr>
              <w:t>նախատեսվում</w:t>
            </w:r>
            <w:r w:rsidR="00960EFE" w:rsidRPr="00A327E6">
              <w:rPr>
                <w:rFonts w:ascii="GHEA Grapalat" w:hAnsi="GHEA Grapalat" w:cs="Sylfaen"/>
                <w:lang w:val="af-ZA"/>
              </w:rPr>
              <w:t>:</w:t>
            </w:r>
          </w:p>
          <w:p w:rsidR="0060419B" w:rsidRPr="00960EFE" w:rsidRDefault="0060419B" w:rsidP="0060419B">
            <w:pPr>
              <w:spacing w:line="360" w:lineRule="auto"/>
              <w:ind w:firstLine="547"/>
              <w:jc w:val="both"/>
              <w:rPr>
                <w:rFonts w:ascii="GHEA Grapalat" w:hAnsi="GHEA Grapalat"/>
                <w:lang w:val="af-ZA"/>
              </w:rPr>
            </w:pPr>
            <w:r w:rsidRPr="00A327E6">
              <w:rPr>
                <w:rFonts w:ascii="GHEA Grapalat" w:hAnsi="GHEA Grapalat" w:cs="Tahoma"/>
                <w:lang w:val="hy-AM"/>
              </w:rPr>
              <w:t xml:space="preserve">«Հայաստանի Հանրապետության տարածքային կառավարման և ենթակառուցվածքների նախարարությանն ամրացված ավտոմեքենան հետ վերցնելու և Հայաստանի Հանրապետության </w:t>
            </w:r>
            <w:r w:rsidRPr="00A327E6">
              <w:rPr>
                <w:rFonts w:ascii="GHEA Grapalat" w:hAnsi="GHEA Grapalat" w:cs="Tahoma"/>
                <w:lang w:val="en-US"/>
              </w:rPr>
              <w:t>Սյունիք</w:t>
            </w:r>
            <w:r w:rsidRPr="00A327E6">
              <w:rPr>
                <w:rFonts w:ascii="GHEA Grapalat" w:hAnsi="GHEA Grapalat" w:cs="Tahoma"/>
                <w:lang w:val="hy-AM"/>
              </w:rPr>
              <w:t>ի մարզպետարանին ամրացնելու մասին</w:t>
            </w:r>
            <w:r w:rsidRPr="00A327E6">
              <w:rPr>
                <w:rFonts w:ascii="GHEA Grapalat" w:hAnsi="GHEA Grapalat"/>
                <w:lang w:val="hy-AM"/>
              </w:rPr>
              <w:t xml:space="preserve">» </w:t>
            </w:r>
            <w:r w:rsidRPr="00A327E6">
              <w:rPr>
                <w:rFonts w:ascii="GHEA Grapalat" w:hAnsi="GHEA Grapalat" w:cs="Sylfaen"/>
                <w:lang w:val="hy-AM"/>
              </w:rPr>
              <w:t>ՀՀ</w:t>
            </w:r>
            <w:r w:rsidRPr="00A327E6">
              <w:rPr>
                <w:rFonts w:ascii="GHEA Grapalat" w:hAnsi="GHEA Grapalat"/>
                <w:lang w:val="hy-AM"/>
              </w:rPr>
              <w:t xml:space="preserve"> </w:t>
            </w:r>
            <w:r w:rsidRPr="00A327E6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327E6">
              <w:rPr>
                <w:rFonts w:ascii="GHEA Grapalat" w:hAnsi="GHEA Grapalat" w:cs="Sylfaen"/>
                <w:lang w:val="af-ZA"/>
              </w:rPr>
              <w:t xml:space="preserve"> </w:t>
            </w:r>
            <w:r w:rsidRPr="00A327E6">
              <w:rPr>
                <w:rFonts w:ascii="GHEA Grapalat" w:hAnsi="GHEA Grapalat" w:cs="Sylfaen"/>
                <w:lang w:val="hy-AM"/>
              </w:rPr>
              <w:t>որոշման</w:t>
            </w:r>
            <w:r w:rsidRPr="00A327E6">
              <w:rPr>
                <w:rFonts w:ascii="GHEA Grapalat" w:hAnsi="GHEA Grapalat"/>
                <w:lang w:val="hy-AM"/>
              </w:rPr>
              <w:t xml:space="preserve"> </w:t>
            </w:r>
            <w:r w:rsidRPr="00A327E6">
              <w:rPr>
                <w:rFonts w:ascii="GHEA Grapalat" w:hAnsi="GHEA Grapalat" w:cs="Sylfaen"/>
                <w:lang w:val="hy-AM"/>
              </w:rPr>
              <w:t>նախագծի ընդունման կապակցությամբ այլ իրավական ակտերում փոփոխություններ կամ լրացումներ կատարելու անհրաժեշտություն չկա:</w:t>
            </w:r>
          </w:p>
        </w:tc>
      </w:tr>
      <w:tr w:rsidR="00684574" w:rsidRPr="00A327E6" w:rsidTr="008303EA">
        <w:trPr>
          <w:trHeight w:val="395"/>
        </w:trPr>
        <w:tc>
          <w:tcPr>
            <w:tcW w:w="448" w:type="dxa"/>
          </w:tcPr>
          <w:p w:rsidR="00684574" w:rsidRPr="00A327E6" w:rsidRDefault="00684574" w:rsidP="00A327E6">
            <w:pPr>
              <w:spacing w:after="200" w:line="360" w:lineRule="auto"/>
              <w:rPr>
                <w:rFonts w:ascii="GHEA Grapalat" w:hAnsi="GHEA Grapalat"/>
                <w:b/>
              </w:rPr>
            </w:pPr>
            <w:r w:rsidRPr="00A327E6">
              <w:rPr>
                <w:rFonts w:ascii="GHEA Grapalat" w:hAnsi="GHEA Grapalat"/>
                <w:b/>
              </w:rPr>
              <w:lastRenderedPageBreak/>
              <w:t>2.</w:t>
            </w:r>
          </w:p>
        </w:tc>
        <w:tc>
          <w:tcPr>
            <w:tcW w:w="9452" w:type="dxa"/>
          </w:tcPr>
          <w:p w:rsidR="00684574" w:rsidRPr="00A327E6" w:rsidRDefault="00684574" w:rsidP="00A327E6">
            <w:pPr>
              <w:spacing w:after="200" w:line="360" w:lineRule="auto"/>
              <w:rPr>
                <w:rFonts w:ascii="GHEA Grapalat" w:hAnsi="GHEA Grapalat"/>
                <w:b/>
                <w:lang w:val="en-US"/>
              </w:rPr>
            </w:pPr>
            <w:r w:rsidRPr="00A327E6">
              <w:rPr>
                <w:rFonts w:ascii="GHEA Grapalat" w:hAnsi="GHEA Grapalat" w:cs="Sylfaen"/>
                <w:b/>
              </w:rPr>
              <w:t>Կարգավորման</w:t>
            </w:r>
            <w:r w:rsidRPr="00A327E6">
              <w:rPr>
                <w:rFonts w:ascii="GHEA Grapalat" w:hAnsi="GHEA Grapalat"/>
                <w:b/>
              </w:rPr>
              <w:t xml:space="preserve"> </w:t>
            </w:r>
            <w:r w:rsidRPr="00A327E6">
              <w:rPr>
                <w:rFonts w:ascii="GHEA Grapalat" w:hAnsi="GHEA Grapalat" w:cs="Sylfaen"/>
                <w:b/>
              </w:rPr>
              <w:t>նպատակը</w:t>
            </w:r>
            <w:r w:rsidRPr="00A327E6">
              <w:rPr>
                <w:rFonts w:ascii="GHEA Grapalat" w:hAnsi="GHEA Grapalat"/>
                <w:b/>
              </w:rPr>
              <w:t xml:space="preserve"> </w:t>
            </w:r>
            <w:r w:rsidRPr="00A327E6">
              <w:rPr>
                <w:rFonts w:ascii="GHEA Grapalat" w:hAnsi="GHEA Grapalat" w:cs="Sylfaen"/>
                <w:b/>
              </w:rPr>
              <w:t>և</w:t>
            </w:r>
            <w:r w:rsidRPr="00A327E6">
              <w:rPr>
                <w:rFonts w:ascii="GHEA Grapalat" w:hAnsi="GHEA Grapalat"/>
                <w:b/>
              </w:rPr>
              <w:t xml:space="preserve"> </w:t>
            </w:r>
            <w:r w:rsidRPr="00A327E6">
              <w:rPr>
                <w:rFonts w:ascii="GHEA Grapalat" w:hAnsi="GHEA Grapalat" w:cs="Sylfaen"/>
                <w:b/>
              </w:rPr>
              <w:t>բնույթը</w:t>
            </w:r>
          </w:p>
        </w:tc>
      </w:tr>
      <w:tr w:rsidR="00684574" w:rsidRPr="00A327E6" w:rsidTr="008303EA">
        <w:tc>
          <w:tcPr>
            <w:tcW w:w="448" w:type="dxa"/>
          </w:tcPr>
          <w:p w:rsidR="00684574" w:rsidRPr="00A327E6" w:rsidRDefault="00684574" w:rsidP="00A327E6">
            <w:pPr>
              <w:spacing w:after="200" w:line="360" w:lineRule="auto"/>
              <w:rPr>
                <w:rFonts w:ascii="GHEA Grapalat" w:hAnsi="GHEA Grapalat"/>
              </w:rPr>
            </w:pPr>
          </w:p>
        </w:tc>
        <w:tc>
          <w:tcPr>
            <w:tcW w:w="9452" w:type="dxa"/>
          </w:tcPr>
          <w:p w:rsidR="00AF04C0" w:rsidRPr="00A327E6" w:rsidRDefault="00142109" w:rsidP="00A327E6">
            <w:pPr>
              <w:spacing w:line="360" w:lineRule="auto"/>
              <w:ind w:firstLine="375"/>
              <w:jc w:val="both"/>
              <w:rPr>
                <w:rFonts w:ascii="GHEA Grapalat" w:hAnsi="GHEA Grapalat"/>
                <w:highlight w:val="yellow"/>
              </w:rPr>
            </w:pPr>
            <w:r w:rsidRPr="00A327E6">
              <w:rPr>
                <w:rFonts w:ascii="GHEA Grapalat" w:hAnsi="GHEA Grapalat" w:cs="Arial Armenian"/>
                <w:lang w:val="en-US"/>
              </w:rPr>
              <w:t>ՀՀ</w:t>
            </w:r>
            <w:r w:rsidRPr="00A327E6">
              <w:rPr>
                <w:rFonts w:ascii="GHEA Grapalat" w:hAnsi="GHEA Grapalat" w:cs="Arial Armenian"/>
              </w:rPr>
              <w:t xml:space="preserve"> </w:t>
            </w:r>
            <w:r w:rsidRPr="00A327E6">
              <w:rPr>
                <w:rFonts w:ascii="GHEA Grapalat" w:hAnsi="GHEA Grapalat" w:cs="Arial Armenian"/>
                <w:lang w:val="en-US"/>
              </w:rPr>
              <w:t>կառավարության</w:t>
            </w:r>
            <w:r w:rsidRPr="00A327E6">
              <w:rPr>
                <w:rFonts w:ascii="GHEA Grapalat" w:hAnsi="GHEA Grapalat" w:cs="Arial Armenian"/>
              </w:rPr>
              <w:t xml:space="preserve"> </w:t>
            </w:r>
            <w:r w:rsidRPr="00A327E6">
              <w:rPr>
                <w:rFonts w:ascii="GHEA Grapalat" w:hAnsi="GHEA Grapalat" w:cs="Arial Armenian"/>
                <w:lang w:val="en-US"/>
              </w:rPr>
              <w:t>սույն</w:t>
            </w:r>
            <w:r w:rsidRPr="00A327E6">
              <w:rPr>
                <w:rFonts w:ascii="GHEA Grapalat" w:hAnsi="GHEA Grapalat" w:cs="Arial Armenian"/>
              </w:rPr>
              <w:t xml:space="preserve"> </w:t>
            </w:r>
            <w:r w:rsidRPr="00A327E6">
              <w:rPr>
                <w:rFonts w:ascii="GHEA Grapalat" w:hAnsi="GHEA Grapalat" w:cs="Arial Armenian"/>
                <w:lang w:val="en-US"/>
              </w:rPr>
              <w:t>որոշման</w:t>
            </w:r>
            <w:r w:rsidRPr="00A327E6">
              <w:rPr>
                <w:rFonts w:ascii="GHEA Grapalat" w:hAnsi="GHEA Grapalat" w:cs="Arial Armenian"/>
              </w:rPr>
              <w:t xml:space="preserve"> </w:t>
            </w:r>
            <w:r w:rsidRPr="00A327E6">
              <w:rPr>
                <w:rFonts w:ascii="GHEA Grapalat" w:hAnsi="GHEA Grapalat" w:cs="Arial Armenian"/>
                <w:lang w:val="en-US"/>
              </w:rPr>
              <w:t>նախագծի</w:t>
            </w:r>
            <w:r w:rsidRPr="00A327E6">
              <w:rPr>
                <w:rFonts w:ascii="GHEA Grapalat" w:hAnsi="GHEA Grapalat" w:cs="Arial Armenian"/>
              </w:rPr>
              <w:t xml:space="preserve"> </w:t>
            </w:r>
            <w:r w:rsidRPr="00A327E6">
              <w:rPr>
                <w:rFonts w:ascii="GHEA Grapalat" w:hAnsi="GHEA Grapalat" w:cs="Arial Armenian"/>
                <w:lang w:val="en-US"/>
              </w:rPr>
              <w:t>կարգավորման</w:t>
            </w:r>
            <w:r w:rsidRPr="00A327E6">
              <w:rPr>
                <w:rFonts w:ascii="GHEA Grapalat" w:hAnsi="GHEA Grapalat" w:cs="Arial Armenian"/>
              </w:rPr>
              <w:t xml:space="preserve"> </w:t>
            </w:r>
            <w:r w:rsidRPr="00A327E6">
              <w:rPr>
                <w:rFonts w:ascii="GHEA Grapalat" w:hAnsi="GHEA Grapalat" w:cs="Arial Armenian"/>
                <w:lang w:val="en-US"/>
              </w:rPr>
              <w:t>նպատակը</w:t>
            </w:r>
            <w:r w:rsidRPr="00A327E6">
              <w:rPr>
                <w:rFonts w:ascii="GHEA Grapalat" w:hAnsi="GHEA Grapalat" w:cs="Arial Armenian"/>
              </w:rPr>
              <w:t xml:space="preserve"> </w:t>
            </w:r>
            <w:r w:rsidRPr="00A327E6">
              <w:rPr>
                <w:rFonts w:ascii="GHEA Grapalat" w:hAnsi="GHEA Grapalat" w:cs="Arial Armenian"/>
                <w:lang w:val="en-US"/>
              </w:rPr>
              <w:t>և</w:t>
            </w:r>
            <w:r w:rsidRPr="00A327E6">
              <w:rPr>
                <w:rFonts w:ascii="GHEA Grapalat" w:hAnsi="GHEA Grapalat" w:cs="Arial Armenian"/>
              </w:rPr>
              <w:t xml:space="preserve"> </w:t>
            </w:r>
            <w:r w:rsidRPr="00A327E6">
              <w:rPr>
                <w:rFonts w:ascii="GHEA Grapalat" w:hAnsi="GHEA Grapalat" w:cs="Arial Armenian"/>
                <w:lang w:val="en-US"/>
              </w:rPr>
              <w:t>բնույթը</w:t>
            </w:r>
            <w:r w:rsidRPr="00A327E6">
              <w:rPr>
                <w:rFonts w:ascii="GHEA Grapalat" w:hAnsi="GHEA Grapalat" w:cs="Arial Armenian"/>
              </w:rPr>
              <w:t xml:space="preserve"> </w:t>
            </w:r>
            <w:r w:rsidR="00946DA8" w:rsidRPr="00A327E6">
              <w:rPr>
                <w:rFonts w:ascii="GHEA Grapalat" w:hAnsi="GHEA Grapalat"/>
                <w:lang w:val="en-US"/>
              </w:rPr>
              <w:t>ՀՀ</w:t>
            </w:r>
            <w:r w:rsidR="00946DA8" w:rsidRPr="00A327E6">
              <w:rPr>
                <w:rFonts w:ascii="GHEA Grapalat" w:hAnsi="GHEA Grapalat"/>
              </w:rPr>
              <w:t xml:space="preserve"> </w:t>
            </w:r>
            <w:r w:rsidR="00946DA8" w:rsidRPr="00A327E6">
              <w:rPr>
                <w:rFonts w:ascii="GHEA Grapalat" w:hAnsi="GHEA Grapalat"/>
                <w:lang w:val="en-US"/>
              </w:rPr>
              <w:t>տարածքային</w:t>
            </w:r>
            <w:r w:rsidR="00946DA8" w:rsidRPr="00A327E6">
              <w:rPr>
                <w:rFonts w:ascii="GHEA Grapalat" w:hAnsi="GHEA Grapalat"/>
              </w:rPr>
              <w:t xml:space="preserve"> </w:t>
            </w:r>
            <w:r w:rsidR="00946DA8" w:rsidRPr="00A327E6">
              <w:rPr>
                <w:rFonts w:ascii="GHEA Grapalat" w:hAnsi="GHEA Grapalat"/>
                <w:lang w:val="en-US"/>
              </w:rPr>
              <w:t>կառավարման</w:t>
            </w:r>
            <w:r w:rsidR="00946DA8" w:rsidRPr="00A327E6">
              <w:rPr>
                <w:rFonts w:ascii="GHEA Grapalat" w:hAnsi="GHEA Grapalat"/>
              </w:rPr>
              <w:t xml:space="preserve"> </w:t>
            </w:r>
            <w:r w:rsidR="00946DA8" w:rsidRPr="00A327E6">
              <w:rPr>
                <w:rFonts w:ascii="GHEA Grapalat" w:hAnsi="GHEA Grapalat"/>
                <w:lang w:val="en-US"/>
              </w:rPr>
              <w:t>և</w:t>
            </w:r>
            <w:r w:rsidR="00946DA8" w:rsidRPr="00A327E6">
              <w:rPr>
                <w:rFonts w:ascii="GHEA Grapalat" w:hAnsi="GHEA Grapalat"/>
              </w:rPr>
              <w:t xml:space="preserve"> </w:t>
            </w:r>
            <w:r w:rsidR="00946DA8" w:rsidRPr="00A327E6">
              <w:rPr>
                <w:rFonts w:ascii="GHEA Grapalat" w:hAnsi="GHEA Grapalat"/>
                <w:lang w:val="en-US"/>
              </w:rPr>
              <w:t>ենթակառուվածքների</w:t>
            </w:r>
            <w:r w:rsidR="00946DA8" w:rsidRPr="00A327E6">
              <w:rPr>
                <w:rFonts w:ascii="GHEA Grapalat" w:hAnsi="GHEA Grapalat"/>
              </w:rPr>
              <w:t xml:space="preserve"> </w:t>
            </w:r>
            <w:r w:rsidR="00946DA8" w:rsidRPr="00A327E6">
              <w:rPr>
                <w:rFonts w:ascii="GHEA Grapalat" w:hAnsi="GHEA Grapalat"/>
                <w:lang w:val="en-US"/>
              </w:rPr>
              <w:t>նախարարությանն</w:t>
            </w:r>
            <w:r w:rsidR="00946DA8" w:rsidRPr="00A327E6">
              <w:rPr>
                <w:rFonts w:ascii="GHEA Grapalat" w:hAnsi="GHEA Grapalat"/>
              </w:rPr>
              <w:t xml:space="preserve"> </w:t>
            </w:r>
            <w:r w:rsidR="00946DA8" w:rsidRPr="00A327E6">
              <w:rPr>
                <w:rFonts w:ascii="GHEA Grapalat" w:hAnsi="GHEA Grapalat"/>
                <w:lang w:val="en-US"/>
              </w:rPr>
              <w:t>ամրացված</w:t>
            </w:r>
            <w:r w:rsidR="00946DA8" w:rsidRPr="00A327E6">
              <w:rPr>
                <w:rFonts w:ascii="GHEA Grapalat" w:hAnsi="GHEA Grapalat"/>
              </w:rPr>
              <w:t xml:space="preserve"> </w:t>
            </w:r>
            <w:r w:rsidR="00946DA8" w:rsidRPr="00A327E6">
              <w:rPr>
                <w:rFonts w:ascii="GHEA Grapalat" w:hAnsi="GHEA Grapalat"/>
                <w:lang w:val="en-US"/>
              </w:rPr>
              <w:t>ավտոմեքենան</w:t>
            </w:r>
            <w:r w:rsidR="00FE490F" w:rsidRPr="00A327E6">
              <w:rPr>
                <w:rFonts w:ascii="GHEA Grapalat" w:hAnsi="GHEA Grapalat"/>
              </w:rPr>
              <w:t xml:space="preserve"> </w:t>
            </w:r>
            <w:r w:rsidR="00FE490F" w:rsidRPr="00A327E6">
              <w:rPr>
                <w:rFonts w:ascii="GHEA Grapalat" w:hAnsi="GHEA Grapalat"/>
                <w:lang w:val="en-US"/>
              </w:rPr>
              <w:t>հետ</w:t>
            </w:r>
            <w:r w:rsidR="00FE490F" w:rsidRPr="00A327E6">
              <w:rPr>
                <w:rFonts w:ascii="GHEA Grapalat" w:hAnsi="GHEA Grapalat"/>
              </w:rPr>
              <w:t xml:space="preserve"> </w:t>
            </w:r>
            <w:r w:rsidR="00FE490F" w:rsidRPr="00A327E6">
              <w:rPr>
                <w:rFonts w:ascii="GHEA Grapalat" w:hAnsi="GHEA Grapalat"/>
                <w:lang w:val="en-US"/>
              </w:rPr>
              <w:t>է</w:t>
            </w:r>
            <w:r w:rsidR="00FE490F" w:rsidRPr="00A327E6">
              <w:rPr>
                <w:rFonts w:ascii="GHEA Grapalat" w:hAnsi="GHEA Grapalat"/>
              </w:rPr>
              <w:t xml:space="preserve"> </w:t>
            </w:r>
            <w:r w:rsidR="00FE490F" w:rsidRPr="00A327E6">
              <w:rPr>
                <w:rFonts w:ascii="GHEA Grapalat" w:hAnsi="GHEA Grapalat"/>
                <w:lang w:val="en-US"/>
              </w:rPr>
              <w:t>վերցվում</w:t>
            </w:r>
            <w:r w:rsidR="00FE490F" w:rsidRPr="00A327E6">
              <w:rPr>
                <w:rFonts w:ascii="GHEA Grapalat" w:hAnsi="GHEA Grapalat"/>
              </w:rPr>
              <w:t xml:space="preserve"> </w:t>
            </w:r>
            <w:r w:rsidR="00FE490F" w:rsidRPr="00A327E6">
              <w:rPr>
                <w:rFonts w:ascii="GHEA Grapalat" w:hAnsi="GHEA Grapalat"/>
                <w:lang w:val="en-US"/>
              </w:rPr>
              <w:t>և</w:t>
            </w:r>
            <w:r w:rsidR="00FE490F" w:rsidRPr="00A327E6">
              <w:rPr>
                <w:rFonts w:ascii="GHEA Grapalat" w:hAnsi="GHEA Grapalat"/>
              </w:rPr>
              <w:t xml:space="preserve"> </w:t>
            </w:r>
            <w:r w:rsidR="00FE490F" w:rsidRPr="00A327E6">
              <w:rPr>
                <w:rFonts w:ascii="GHEA Grapalat" w:hAnsi="GHEA Grapalat"/>
                <w:lang w:val="en-US"/>
              </w:rPr>
              <w:t>ամրացվում</w:t>
            </w:r>
            <w:r w:rsidR="00FE490F" w:rsidRPr="00A327E6">
              <w:rPr>
                <w:rFonts w:ascii="GHEA Grapalat" w:hAnsi="GHEA Grapalat"/>
              </w:rPr>
              <w:t xml:space="preserve"> </w:t>
            </w:r>
            <w:r w:rsidR="00FE490F" w:rsidRPr="00A327E6">
              <w:rPr>
                <w:rFonts w:ascii="GHEA Grapalat" w:hAnsi="GHEA Grapalat"/>
                <w:lang w:val="en-US"/>
              </w:rPr>
              <w:t>է</w:t>
            </w:r>
            <w:r w:rsidR="00FE490F" w:rsidRPr="00A327E6">
              <w:rPr>
                <w:rFonts w:ascii="GHEA Grapalat" w:hAnsi="GHEA Grapalat"/>
              </w:rPr>
              <w:t xml:space="preserve"> </w:t>
            </w:r>
            <w:r w:rsidR="00FE490F" w:rsidRPr="00A327E6">
              <w:rPr>
                <w:rFonts w:ascii="GHEA Grapalat" w:hAnsi="GHEA Grapalat"/>
                <w:lang w:val="en-US"/>
              </w:rPr>
              <w:t>ՀՀ</w:t>
            </w:r>
            <w:r w:rsidR="00FE490F" w:rsidRPr="00A327E6">
              <w:rPr>
                <w:rFonts w:ascii="GHEA Grapalat" w:hAnsi="GHEA Grapalat"/>
              </w:rPr>
              <w:t xml:space="preserve"> </w:t>
            </w:r>
            <w:r w:rsidR="00721B49" w:rsidRPr="00A327E6">
              <w:rPr>
                <w:rFonts w:ascii="GHEA Grapalat" w:hAnsi="GHEA Grapalat"/>
                <w:lang w:val="en-US"/>
              </w:rPr>
              <w:t>Սյունիք</w:t>
            </w:r>
            <w:r w:rsidR="00FE490F" w:rsidRPr="00A327E6">
              <w:rPr>
                <w:rFonts w:ascii="GHEA Grapalat" w:hAnsi="GHEA Grapalat"/>
                <w:lang w:val="en-US"/>
              </w:rPr>
              <w:t>ի</w:t>
            </w:r>
            <w:r w:rsidR="00FE490F" w:rsidRPr="00A327E6">
              <w:rPr>
                <w:rFonts w:ascii="GHEA Grapalat" w:hAnsi="GHEA Grapalat"/>
              </w:rPr>
              <w:t xml:space="preserve"> </w:t>
            </w:r>
            <w:r w:rsidR="00FE490F" w:rsidRPr="00A327E6">
              <w:rPr>
                <w:rFonts w:ascii="GHEA Grapalat" w:hAnsi="GHEA Grapalat"/>
                <w:lang w:val="en-US"/>
              </w:rPr>
              <w:t>մարզպետարանին</w:t>
            </w:r>
            <w:r w:rsidR="00AF04C0" w:rsidRPr="00A327E6">
              <w:rPr>
                <w:rFonts w:ascii="GHEA Grapalat" w:hAnsi="GHEA Grapalat"/>
              </w:rPr>
              <w:t>:</w:t>
            </w:r>
          </w:p>
          <w:p w:rsidR="00684574" w:rsidRPr="00A327E6" w:rsidRDefault="00684574" w:rsidP="00A327E6">
            <w:pPr>
              <w:spacing w:line="360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684574" w:rsidRPr="00A327E6" w:rsidTr="008303EA">
        <w:tc>
          <w:tcPr>
            <w:tcW w:w="448" w:type="dxa"/>
          </w:tcPr>
          <w:p w:rsidR="00684574" w:rsidRPr="00A327E6" w:rsidRDefault="00684574" w:rsidP="00A327E6">
            <w:pPr>
              <w:spacing w:after="200" w:line="360" w:lineRule="auto"/>
              <w:rPr>
                <w:rFonts w:ascii="GHEA Grapalat" w:hAnsi="GHEA Grapalat"/>
                <w:b/>
              </w:rPr>
            </w:pPr>
            <w:r w:rsidRPr="00A327E6"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9452" w:type="dxa"/>
          </w:tcPr>
          <w:p w:rsidR="00684574" w:rsidRPr="00A327E6" w:rsidRDefault="00684574" w:rsidP="00A327E6">
            <w:pPr>
              <w:spacing w:after="200" w:line="360" w:lineRule="auto"/>
              <w:rPr>
                <w:rFonts w:ascii="GHEA Grapalat" w:hAnsi="GHEA Grapalat"/>
                <w:b/>
              </w:rPr>
            </w:pPr>
            <w:r w:rsidRPr="00A327E6">
              <w:rPr>
                <w:rFonts w:ascii="GHEA Grapalat" w:hAnsi="GHEA Grapalat" w:cs="Sylfaen"/>
                <w:b/>
              </w:rPr>
              <w:t>Նախագծի</w:t>
            </w:r>
            <w:r w:rsidRPr="00A327E6">
              <w:rPr>
                <w:rFonts w:ascii="GHEA Grapalat" w:hAnsi="GHEA Grapalat"/>
                <w:b/>
              </w:rPr>
              <w:t xml:space="preserve"> </w:t>
            </w:r>
            <w:r w:rsidRPr="00A327E6">
              <w:rPr>
                <w:rFonts w:ascii="GHEA Grapalat" w:hAnsi="GHEA Grapalat" w:cs="Sylfaen"/>
                <w:b/>
              </w:rPr>
              <w:t>մշակման</w:t>
            </w:r>
            <w:r w:rsidRPr="00A327E6">
              <w:rPr>
                <w:rFonts w:ascii="GHEA Grapalat" w:hAnsi="GHEA Grapalat"/>
                <w:b/>
              </w:rPr>
              <w:t xml:space="preserve"> </w:t>
            </w:r>
            <w:r w:rsidRPr="00A327E6">
              <w:rPr>
                <w:rFonts w:ascii="GHEA Grapalat" w:hAnsi="GHEA Grapalat" w:cs="Sylfaen"/>
                <w:b/>
              </w:rPr>
              <w:t>գործընթացում</w:t>
            </w:r>
            <w:r w:rsidRPr="00A327E6">
              <w:rPr>
                <w:rFonts w:ascii="GHEA Grapalat" w:hAnsi="GHEA Grapalat"/>
                <w:b/>
              </w:rPr>
              <w:t xml:space="preserve"> </w:t>
            </w:r>
            <w:r w:rsidRPr="00A327E6">
              <w:rPr>
                <w:rFonts w:ascii="GHEA Grapalat" w:hAnsi="GHEA Grapalat" w:cs="Sylfaen"/>
                <w:b/>
              </w:rPr>
              <w:t>ներգրավված</w:t>
            </w:r>
            <w:r w:rsidRPr="00A327E6">
              <w:rPr>
                <w:rFonts w:ascii="GHEA Grapalat" w:hAnsi="GHEA Grapalat"/>
                <w:b/>
              </w:rPr>
              <w:t xml:space="preserve"> </w:t>
            </w:r>
            <w:r w:rsidRPr="00A327E6">
              <w:rPr>
                <w:rFonts w:ascii="GHEA Grapalat" w:hAnsi="GHEA Grapalat" w:cs="Sylfaen"/>
                <w:b/>
              </w:rPr>
              <w:t>ինստիտուտները</w:t>
            </w:r>
            <w:r w:rsidRPr="00A327E6">
              <w:rPr>
                <w:rFonts w:ascii="GHEA Grapalat" w:hAnsi="GHEA Grapalat"/>
                <w:b/>
              </w:rPr>
              <w:t xml:space="preserve"> </w:t>
            </w:r>
            <w:r w:rsidRPr="00A327E6">
              <w:rPr>
                <w:rFonts w:ascii="GHEA Grapalat" w:hAnsi="GHEA Grapalat" w:cs="Sylfaen"/>
                <w:b/>
              </w:rPr>
              <w:t>և</w:t>
            </w:r>
            <w:r w:rsidRPr="00A327E6">
              <w:rPr>
                <w:rFonts w:ascii="GHEA Grapalat" w:hAnsi="GHEA Grapalat"/>
                <w:b/>
              </w:rPr>
              <w:t xml:space="preserve"> </w:t>
            </w:r>
            <w:r w:rsidRPr="00A327E6">
              <w:rPr>
                <w:rFonts w:ascii="GHEA Grapalat" w:hAnsi="GHEA Grapalat" w:cs="Sylfaen"/>
                <w:b/>
              </w:rPr>
              <w:t>անձիք</w:t>
            </w:r>
            <w:r w:rsidRPr="00A327E6">
              <w:rPr>
                <w:rFonts w:ascii="GHEA Grapalat" w:hAnsi="GHEA Grapalat"/>
                <w:b/>
              </w:rPr>
              <w:t xml:space="preserve">   </w:t>
            </w:r>
          </w:p>
        </w:tc>
      </w:tr>
      <w:tr w:rsidR="00684574" w:rsidRPr="00A327E6" w:rsidTr="008303EA">
        <w:tc>
          <w:tcPr>
            <w:tcW w:w="448" w:type="dxa"/>
          </w:tcPr>
          <w:p w:rsidR="00684574" w:rsidRPr="00A327E6" w:rsidRDefault="00684574" w:rsidP="00A327E6">
            <w:pPr>
              <w:spacing w:after="200" w:line="360" w:lineRule="auto"/>
              <w:rPr>
                <w:rFonts w:ascii="GHEA Grapalat" w:hAnsi="GHEA Grapalat"/>
              </w:rPr>
            </w:pPr>
          </w:p>
        </w:tc>
        <w:tc>
          <w:tcPr>
            <w:tcW w:w="9452" w:type="dxa"/>
          </w:tcPr>
          <w:p w:rsidR="00684574" w:rsidRPr="00A327E6" w:rsidRDefault="00684574" w:rsidP="00A327E6">
            <w:pPr>
              <w:tabs>
                <w:tab w:val="left" w:pos="1830"/>
              </w:tabs>
              <w:spacing w:after="200" w:line="360" w:lineRule="auto"/>
              <w:jc w:val="both"/>
              <w:rPr>
                <w:rFonts w:ascii="GHEA Grapalat" w:hAnsi="GHEA Grapalat"/>
              </w:rPr>
            </w:pPr>
            <w:r w:rsidRPr="00A327E6">
              <w:rPr>
                <w:rFonts w:ascii="GHEA Grapalat" w:hAnsi="GHEA Grapalat"/>
              </w:rPr>
              <w:t xml:space="preserve">      </w:t>
            </w:r>
            <w:r w:rsidR="00142109" w:rsidRPr="00A327E6">
              <w:rPr>
                <w:rFonts w:ascii="GHEA Grapalat" w:hAnsi="GHEA Grapalat"/>
                <w:lang w:val="en-US"/>
              </w:rPr>
              <w:t>ՀՀ</w:t>
            </w:r>
            <w:r w:rsidR="00142109" w:rsidRPr="00A327E6">
              <w:rPr>
                <w:rFonts w:ascii="GHEA Grapalat" w:hAnsi="GHEA Grapalat"/>
              </w:rPr>
              <w:t xml:space="preserve"> </w:t>
            </w:r>
            <w:r w:rsidR="00142109" w:rsidRPr="00A327E6">
              <w:rPr>
                <w:rFonts w:ascii="GHEA Grapalat" w:hAnsi="GHEA Grapalat"/>
                <w:lang w:val="en-US"/>
              </w:rPr>
              <w:t>կառավարության</w:t>
            </w:r>
            <w:r w:rsidR="00142109" w:rsidRPr="00A327E6">
              <w:rPr>
                <w:rFonts w:ascii="GHEA Grapalat" w:hAnsi="GHEA Grapalat"/>
              </w:rPr>
              <w:t xml:space="preserve"> </w:t>
            </w:r>
            <w:r w:rsidR="00142109" w:rsidRPr="00A327E6">
              <w:rPr>
                <w:rFonts w:ascii="GHEA Grapalat" w:hAnsi="GHEA Grapalat"/>
                <w:lang w:val="en-US"/>
              </w:rPr>
              <w:t>սույն</w:t>
            </w:r>
            <w:r w:rsidR="00142109" w:rsidRPr="00A327E6">
              <w:rPr>
                <w:rFonts w:ascii="GHEA Grapalat" w:hAnsi="GHEA Grapalat"/>
              </w:rPr>
              <w:t xml:space="preserve"> </w:t>
            </w:r>
            <w:r w:rsidR="00142109" w:rsidRPr="00A327E6">
              <w:rPr>
                <w:rFonts w:ascii="GHEA Grapalat" w:hAnsi="GHEA Grapalat"/>
                <w:lang w:val="en-US"/>
              </w:rPr>
              <w:t>որոշման</w:t>
            </w:r>
            <w:r w:rsidR="00142109" w:rsidRPr="00A327E6">
              <w:rPr>
                <w:rFonts w:ascii="GHEA Grapalat" w:hAnsi="GHEA Grapalat"/>
              </w:rPr>
              <w:t xml:space="preserve"> </w:t>
            </w:r>
            <w:r w:rsidR="00142109" w:rsidRPr="00A327E6">
              <w:rPr>
                <w:rFonts w:ascii="GHEA Grapalat" w:hAnsi="GHEA Grapalat"/>
                <w:lang w:val="en-US"/>
              </w:rPr>
              <w:t>նախագիծը</w:t>
            </w:r>
            <w:r w:rsidR="00142109" w:rsidRPr="00A327E6">
              <w:rPr>
                <w:rFonts w:ascii="GHEA Grapalat" w:hAnsi="GHEA Grapalat"/>
              </w:rPr>
              <w:t xml:space="preserve"> </w:t>
            </w:r>
            <w:r w:rsidR="00142109" w:rsidRPr="00A327E6">
              <w:rPr>
                <w:rFonts w:ascii="GHEA Grapalat" w:hAnsi="GHEA Grapalat"/>
                <w:lang w:val="en-US"/>
              </w:rPr>
              <w:t>մշակվել</w:t>
            </w:r>
            <w:r w:rsidR="00142109" w:rsidRPr="00A327E6">
              <w:rPr>
                <w:rFonts w:ascii="GHEA Grapalat" w:hAnsi="GHEA Grapalat"/>
              </w:rPr>
              <w:t xml:space="preserve">  </w:t>
            </w:r>
            <w:r w:rsidR="00142109" w:rsidRPr="00A327E6">
              <w:rPr>
                <w:rFonts w:ascii="GHEA Grapalat" w:hAnsi="GHEA Grapalat"/>
                <w:lang w:val="en-US"/>
              </w:rPr>
              <w:t>է</w:t>
            </w:r>
            <w:r w:rsidR="00142109" w:rsidRPr="00A327E6">
              <w:rPr>
                <w:rFonts w:ascii="GHEA Grapalat" w:hAnsi="GHEA Grapalat"/>
              </w:rPr>
              <w:t xml:space="preserve"> </w:t>
            </w:r>
            <w:r w:rsidRPr="00A327E6">
              <w:rPr>
                <w:rFonts w:ascii="GHEA Grapalat" w:hAnsi="GHEA Grapalat"/>
                <w:lang w:val="en-US"/>
              </w:rPr>
              <w:t>ՀՀ</w:t>
            </w:r>
            <w:r w:rsidR="00B3396C" w:rsidRPr="00A327E6">
              <w:rPr>
                <w:rFonts w:ascii="GHEA Grapalat" w:hAnsi="GHEA Grapalat"/>
              </w:rPr>
              <w:t xml:space="preserve"> </w:t>
            </w:r>
            <w:r w:rsidR="00E06DC7" w:rsidRPr="00A327E6">
              <w:rPr>
                <w:rFonts w:ascii="GHEA Grapalat" w:hAnsi="GHEA Grapalat"/>
                <w:lang w:val="en-US"/>
              </w:rPr>
              <w:t>տարածքային</w:t>
            </w:r>
            <w:r w:rsidR="00E06DC7" w:rsidRPr="00A327E6">
              <w:rPr>
                <w:rFonts w:ascii="GHEA Grapalat" w:hAnsi="GHEA Grapalat"/>
              </w:rPr>
              <w:t xml:space="preserve"> </w:t>
            </w:r>
            <w:r w:rsidR="00E06DC7" w:rsidRPr="00A327E6">
              <w:rPr>
                <w:rFonts w:ascii="GHEA Grapalat" w:hAnsi="GHEA Grapalat"/>
                <w:lang w:val="en-US"/>
              </w:rPr>
              <w:t>կառավարման</w:t>
            </w:r>
            <w:r w:rsidR="00E06DC7" w:rsidRPr="00A327E6">
              <w:rPr>
                <w:rFonts w:ascii="GHEA Grapalat" w:hAnsi="GHEA Grapalat"/>
              </w:rPr>
              <w:t xml:space="preserve"> </w:t>
            </w:r>
            <w:r w:rsidR="00E06DC7" w:rsidRPr="00A327E6">
              <w:rPr>
                <w:rFonts w:ascii="GHEA Grapalat" w:hAnsi="GHEA Grapalat"/>
                <w:lang w:val="en-US"/>
              </w:rPr>
              <w:t>և</w:t>
            </w:r>
            <w:r w:rsidR="00E06DC7" w:rsidRPr="00A327E6">
              <w:rPr>
                <w:rFonts w:ascii="GHEA Grapalat" w:hAnsi="GHEA Grapalat"/>
              </w:rPr>
              <w:t xml:space="preserve"> </w:t>
            </w:r>
            <w:r w:rsidR="00E06DC7" w:rsidRPr="00A327E6">
              <w:rPr>
                <w:rFonts w:ascii="GHEA Grapalat" w:hAnsi="GHEA Grapalat"/>
                <w:lang w:val="en-US"/>
              </w:rPr>
              <w:t>ենթակառուցվածքների</w:t>
            </w:r>
            <w:r w:rsidR="00E06DC7" w:rsidRPr="00A327E6">
              <w:rPr>
                <w:rFonts w:ascii="GHEA Grapalat" w:hAnsi="GHEA Grapalat"/>
              </w:rPr>
              <w:t xml:space="preserve"> </w:t>
            </w:r>
            <w:r w:rsidR="00E06DC7" w:rsidRPr="00A327E6">
              <w:rPr>
                <w:rFonts w:ascii="GHEA Grapalat" w:hAnsi="GHEA Grapalat"/>
                <w:lang w:val="en-US"/>
              </w:rPr>
              <w:t>նախարարությ</w:t>
            </w:r>
            <w:r w:rsidR="00142109" w:rsidRPr="00A327E6">
              <w:rPr>
                <w:rFonts w:ascii="GHEA Grapalat" w:hAnsi="GHEA Grapalat"/>
                <w:lang w:val="en-US"/>
              </w:rPr>
              <w:t>ան</w:t>
            </w:r>
            <w:r w:rsidR="00142109" w:rsidRPr="00A327E6">
              <w:rPr>
                <w:rFonts w:ascii="GHEA Grapalat" w:hAnsi="GHEA Grapalat"/>
              </w:rPr>
              <w:t xml:space="preserve"> </w:t>
            </w:r>
            <w:r w:rsidR="00142109" w:rsidRPr="00A327E6">
              <w:rPr>
                <w:rFonts w:ascii="GHEA Grapalat" w:hAnsi="GHEA Grapalat"/>
                <w:lang w:val="en-US"/>
              </w:rPr>
              <w:t>կողմից</w:t>
            </w:r>
            <w:r w:rsidR="00AF04C0" w:rsidRPr="00A327E6">
              <w:rPr>
                <w:rFonts w:ascii="GHEA Grapalat" w:hAnsi="GHEA Grapalat"/>
              </w:rPr>
              <w:t>:</w:t>
            </w:r>
          </w:p>
        </w:tc>
      </w:tr>
      <w:tr w:rsidR="00684574" w:rsidRPr="00A327E6" w:rsidTr="008303EA">
        <w:tc>
          <w:tcPr>
            <w:tcW w:w="448" w:type="dxa"/>
          </w:tcPr>
          <w:p w:rsidR="00684574" w:rsidRPr="00A327E6" w:rsidRDefault="00684574" w:rsidP="00A327E6">
            <w:pPr>
              <w:spacing w:after="200" w:line="360" w:lineRule="auto"/>
              <w:rPr>
                <w:rFonts w:ascii="GHEA Grapalat" w:hAnsi="GHEA Grapalat"/>
                <w:b/>
              </w:rPr>
            </w:pPr>
            <w:r w:rsidRPr="00A327E6">
              <w:rPr>
                <w:rFonts w:ascii="GHEA Grapalat" w:hAnsi="GHEA Grapalat"/>
                <w:b/>
              </w:rPr>
              <w:t>4.</w:t>
            </w:r>
          </w:p>
        </w:tc>
        <w:tc>
          <w:tcPr>
            <w:tcW w:w="9452" w:type="dxa"/>
          </w:tcPr>
          <w:p w:rsidR="00684574" w:rsidRPr="00A327E6" w:rsidRDefault="00684574" w:rsidP="00A327E6">
            <w:pPr>
              <w:pStyle w:val="31"/>
              <w:spacing w:line="360" w:lineRule="auto"/>
              <w:jc w:val="both"/>
              <w:rPr>
                <w:rFonts w:ascii="GHEA Grapalat" w:hAnsi="GHEA Grapalat"/>
                <w:b/>
                <w:lang w:val="en-US" w:eastAsia="en-US"/>
              </w:rPr>
            </w:pPr>
            <w:r w:rsidRPr="00A327E6">
              <w:rPr>
                <w:rFonts w:ascii="GHEA Grapalat" w:hAnsi="GHEA Grapalat"/>
                <w:b/>
                <w:lang w:val="en-US" w:eastAsia="en-US"/>
              </w:rPr>
              <w:t>Ակնկալվող արդյունքը</w:t>
            </w:r>
          </w:p>
        </w:tc>
      </w:tr>
      <w:tr w:rsidR="00684574" w:rsidRPr="00A327E6" w:rsidTr="008303EA">
        <w:tc>
          <w:tcPr>
            <w:tcW w:w="448" w:type="dxa"/>
          </w:tcPr>
          <w:p w:rsidR="00684574" w:rsidRPr="00A327E6" w:rsidRDefault="00684574" w:rsidP="00A327E6">
            <w:pPr>
              <w:spacing w:after="200" w:line="360" w:lineRule="auto"/>
              <w:rPr>
                <w:rFonts w:ascii="GHEA Grapalat" w:hAnsi="GHEA Grapalat"/>
              </w:rPr>
            </w:pPr>
          </w:p>
        </w:tc>
        <w:tc>
          <w:tcPr>
            <w:tcW w:w="9452" w:type="dxa"/>
          </w:tcPr>
          <w:p w:rsidR="00684574" w:rsidRPr="00A327E6" w:rsidRDefault="00684574" w:rsidP="00A327E6">
            <w:pPr>
              <w:spacing w:after="200" w:line="360" w:lineRule="auto"/>
              <w:ind w:right="168"/>
              <w:jc w:val="both"/>
              <w:rPr>
                <w:rFonts w:ascii="GHEA Grapalat" w:hAnsi="GHEA Grapalat"/>
              </w:rPr>
            </w:pPr>
            <w:r w:rsidRPr="00A327E6">
              <w:rPr>
                <w:rFonts w:ascii="GHEA Grapalat" w:hAnsi="GHEA Grapalat" w:cs="Sylfaen"/>
              </w:rPr>
              <w:t xml:space="preserve">      </w:t>
            </w:r>
            <w:r w:rsidR="00142109" w:rsidRPr="00A327E6">
              <w:rPr>
                <w:rFonts w:ascii="GHEA Grapalat" w:hAnsi="GHEA Grapalat" w:cs="Arial Armenian"/>
                <w:lang w:val="en-US"/>
              </w:rPr>
              <w:t>ՀՀ</w:t>
            </w:r>
            <w:r w:rsidR="00142109" w:rsidRPr="00A327E6">
              <w:rPr>
                <w:rFonts w:ascii="GHEA Grapalat" w:hAnsi="GHEA Grapalat" w:cs="Arial Armenian"/>
              </w:rPr>
              <w:t xml:space="preserve"> </w:t>
            </w:r>
            <w:r w:rsidR="00142109" w:rsidRPr="00A327E6">
              <w:rPr>
                <w:rFonts w:ascii="GHEA Grapalat" w:hAnsi="GHEA Grapalat" w:cs="Arial Armenian"/>
                <w:lang w:val="en-US"/>
              </w:rPr>
              <w:t>կառավարության</w:t>
            </w:r>
            <w:r w:rsidR="00142109" w:rsidRPr="00A327E6">
              <w:rPr>
                <w:rFonts w:ascii="GHEA Grapalat" w:hAnsi="GHEA Grapalat" w:cs="Arial Armenian"/>
              </w:rPr>
              <w:t xml:space="preserve"> </w:t>
            </w:r>
            <w:r w:rsidR="00142109" w:rsidRPr="00A327E6">
              <w:rPr>
                <w:rFonts w:ascii="GHEA Grapalat" w:hAnsi="GHEA Grapalat" w:cs="Arial Armenian"/>
                <w:lang w:val="en-US"/>
              </w:rPr>
              <w:t>սույն</w:t>
            </w:r>
            <w:r w:rsidR="00142109" w:rsidRPr="00A327E6">
              <w:rPr>
                <w:rFonts w:ascii="GHEA Grapalat" w:hAnsi="GHEA Grapalat" w:cs="Arial Armenian"/>
              </w:rPr>
              <w:t xml:space="preserve"> </w:t>
            </w:r>
            <w:r w:rsidR="00142109" w:rsidRPr="00A327E6">
              <w:rPr>
                <w:rFonts w:ascii="GHEA Grapalat" w:hAnsi="GHEA Grapalat" w:cs="Arial Armenian"/>
                <w:lang w:val="en-US"/>
              </w:rPr>
              <w:t>որոշման</w:t>
            </w:r>
            <w:r w:rsidR="00142109" w:rsidRPr="00A327E6">
              <w:rPr>
                <w:rFonts w:ascii="GHEA Grapalat" w:hAnsi="GHEA Grapalat" w:cs="Arial Armenian"/>
              </w:rPr>
              <w:t xml:space="preserve"> </w:t>
            </w:r>
            <w:r w:rsidR="00142109" w:rsidRPr="00A327E6">
              <w:rPr>
                <w:rFonts w:ascii="GHEA Grapalat" w:hAnsi="GHEA Grapalat" w:cs="Arial Armenian"/>
                <w:lang w:val="en-US"/>
              </w:rPr>
              <w:t>նախագծի</w:t>
            </w:r>
            <w:r w:rsidR="00142109" w:rsidRPr="00A327E6">
              <w:rPr>
                <w:rFonts w:ascii="GHEA Grapalat" w:hAnsi="GHEA Grapalat" w:cs="Arial Armenian"/>
              </w:rPr>
              <w:t xml:space="preserve"> </w:t>
            </w:r>
            <w:r w:rsidR="00142109" w:rsidRPr="00A327E6">
              <w:rPr>
                <w:rFonts w:ascii="GHEA Grapalat" w:hAnsi="GHEA Grapalat" w:cs="Arial Armenian"/>
                <w:lang w:val="en-US"/>
              </w:rPr>
              <w:t>ընդունման</w:t>
            </w:r>
            <w:r w:rsidR="00142109" w:rsidRPr="00A327E6">
              <w:rPr>
                <w:rFonts w:ascii="GHEA Grapalat" w:hAnsi="GHEA Grapalat" w:cs="Arial Armenian"/>
              </w:rPr>
              <w:t xml:space="preserve"> </w:t>
            </w:r>
            <w:r w:rsidR="00142109" w:rsidRPr="00A327E6">
              <w:rPr>
                <w:rFonts w:ascii="GHEA Grapalat" w:hAnsi="GHEA Grapalat" w:cs="Arial Armenian"/>
                <w:lang w:val="en-US"/>
              </w:rPr>
              <w:t>ակնկալվող</w:t>
            </w:r>
            <w:r w:rsidRPr="00A327E6">
              <w:rPr>
                <w:rFonts w:ascii="GHEA Grapalat" w:hAnsi="GHEA Grapalat" w:cs="Sylfaen"/>
              </w:rPr>
              <w:t xml:space="preserve"> </w:t>
            </w:r>
            <w:r w:rsidR="00142109" w:rsidRPr="00A327E6">
              <w:rPr>
                <w:rFonts w:ascii="GHEA Grapalat" w:hAnsi="GHEA Grapalat" w:cs="Sylfaen"/>
                <w:lang w:val="en-US"/>
              </w:rPr>
              <w:t>արդյունքը</w:t>
            </w:r>
            <w:r w:rsidR="00142109" w:rsidRPr="00A327E6">
              <w:rPr>
                <w:rFonts w:ascii="GHEA Grapalat" w:hAnsi="GHEA Grapalat" w:cs="Sylfaen"/>
              </w:rPr>
              <w:t xml:space="preserve"> </w:t>
            </w:r>
            <w:r w:rsidR="00AF04C0" w:rsidRPr="00A327E6">
              <w:rPr>
                <w:rFonts w:ascii="GHEA Grapalat" w:hAnsi="GHEA Grapalat"/>
                <w:lang w:val="en-US"/>
              </w:rPr>
              <w:t>Հ</w:t>
            </w:r>
            <w:r w:rsidRPr="00A327E6">
              <w:rPr>
                <w:rFonts w:ascii="GHEA Grapalat" w:hAnsi="GHEA Grapalat"/>
              </w:rPr>
              <w:t xml:space="preserve">Հ </w:t>
            </w:r>
            <w:r w:rsidR="00B3396C" w:rsidRPr="00A327E6">
              <w:rPr>
                <w:rFonts w:ascii="GHEA Grapalat" w:hAnsi="GHEA Grapalat" w:cs="Tahoma"/>
                <w:lang w:val="en-US"/>
              </w:rPr>
              <w:t>տարածքային</w:t>
            </w:r>
            <w:r w:rsidR="00B3396C" w:rsidRPr="00A327E6">
              <w:rPr>
                <w:rFonts w:ascii="GHEA Grapalat" w:hAnsi="GHEA Grapalat" w:cs="Tahoma"/>
              </w:rPr>
              <w:t xml:space="preserve"> </w:t>
            </w:r>
            <w:r w:rsidR="00B3396C" w:rsidRPr="00A327E6">
              <w:rPr>
                <w:rFonts w:ascii="GHEA Grapalat" w:hAnsi="GHEA Grapalat" w:cs="Tahoma"/>
                <w:lang w:val="en-US"/>
              </w:rPr>
              <w:t>կառավարման</w:t>
            </w:r>
            <w:r w:rsidR="00B3396C" w:rsidRPr="00A327E6">
              <w:rPr>
                <w:rFonts w:ascii="GHEA Grapalat" w:hAnsi="GHEA Grapalat" w:cs="Tahoma"/>
              </w:rPr>
              <w:t xml:space="preserve"> </w:t>
            </w:r>
            <w:r w:rsidR="00B3396C" w:rsidRPr="00A327E6">
              <w:rPr>
                <w:rFonts w:ascii="GHEA Grapalat" w:hAnsi="GHEA Grapalat" w:cs="Tahoma"/>
                <w:lang w:val="en-US"/>
              </w:rPr>
              <w:t>և</w:t>
            </w:r>
            <w:r w:rsidR="00B3396C" w:rsidRPr="00A327E6">
              <w:rPr>
                <w:rFonts w:ascii="GHEA Grapalat" w:hAnsi="GHEA Grapalat" w:cs="Tahoma"/>
              </w:rPr>
              <w:t xml:space="preserve"> </w:t>
            </w:r>
            <w:r w:rsidR="00B3396C" w:rsidRPr="00A327E6">
              <w:rPr>
                <w:rFonts w:ascii="GHEA Grapalat" w:hAnsi="GHEA Grapalat" w:cs="Tahoma"/>
                <w:lang w:val="en-US"/>
              </w:rPr>
              <w:t>ենթակառուցվածքների</w:t>
            </w:r>
            <w:r w:rsidRPr="00A327E6">
              <w:rPr>
                <w:rFonts w:ascii="GHEA Grapalat" w:hAnsi="GHEA Grapalat" w:cs="Tahoma"/>
              </w:rPr>
              <w:t xml:space="preserve"> նախարարության</w:t>
            </w:r>
            <w:r w:rsidR="00FE490F" w:rsidRPr="00A327E6">
              <w:rPr>
                <w:rFonts w:ascii="GHEA Grapalat" w:hAnsi="GHEA Grapalat" w:cs="Tahoma"/>
              </w:rPr>
              <w:t xml:space="preserve"> </w:t>
            </w:r>
            <w:r w:rsidR="00FE490F" w:rsidRPr="00A327E6">
              <w:rPr>
                <w:rFonts w:ascii="GHEA Grapalat" w:hAnsi="GHEA Grapalat" w:cs="Tahoma"/>
                <w:lang w:val="en-US"/>
              </w:rPr>
              <w:t>և</w:t>
            </w:r>
            <w:r w:rsidR="00FE490F" w:rsidRPr="00A327E6">
              <w:rPr>
                <w:rFonts w:ascii="GHEA Grapalat" w:hAnsi="GHEA Grapalat" w:cs="Tahoma"/>
              </w:rPr>
              <w:t xml:space="preserve"> </w:t>
            </w:r>
            <w:r w:rsidR="00FE490F" w:rsidRPr="00A327E6">
              <w:rPr>
                <w:rFonts w:ascii="GHEA Grapalat" w:hAnsi="GHEA Grapalat" w:cs="Tahoma"/>
                <w:lang w:val="en-US"/>
              </w:rPr>
              <w:t>ՀՀ</w:t>
            </w:r>
            <w:r w:rsidR="00FE490F" w:rsidRPr="00A327E6">
              <w:rPr>
                <w:rFonts w:ascii="GHEA Grapalat" w:hAnsi="GHEA Grapalat" w:cs="Tahoma"/>
              </w:rPr>
              <w:t xml:space="preserve"> </w:t>
            </w:r>
            <w:r w:rsidR="00721B49" w:rsidRPr="00A327E6">
              <w:rPr>
                <w:rFonts w:ascii="GHEA Grapalat" w:hAnsi="GHEA Grapalat" w:cs="Tahoma"/>
                <w:lang w:val="en-US"/>
              </w:rPr>
              <w:t>Սյունիք</w:t>
            </w:r>
            <w:r w:rsidR="00FE490F" w:rsidRPr="00A327E6">
              <w:rPr>
                <w:rFonts w:ascii="GHEA Grapalat" w:hAnsi="GHEA Grapalat" w:cs="Tahoma"/>
                <w:lang w:val="en-US"/>
              </w:rPr>
              <w:t>ի</w:t>
            </w:r>
            <w:r w:rsidR="00FE490F" w:rsidRPr="00A327E6">
              <w:rPr>
                <w:rFonts w:ascii="GHEA Grapalat" w:hAnsi="GHEA Grapalat" w:cs="Tahoma"/>
              </w:rPr>
              <w:t xml:space="preserve"> </w:t>
            </w:r>
            <w:r w:rsidR="00FE490F" w:rsidRPr="00A327E6">
              <w:rPr>
                <w:rFonts w:ascii="GHEA Grapalat" w:hAnsi="GHEA Grapalat" w:cs="Tahoma"/>
                <w:lang w:val="en-US"/>
              </w:rPr>
              <w:t>մարզպետարանի</w:t>
            </w:r>
            <w:r w:rsidRPr="00A327E6">
              <w:rPr>
                <w:rFonts w:ascii="GHEA Grapalat" w:hAnsi="GHEA Grapalat" w:cs="Tahoma"/>
              </w:rPr>
              <w:t xml:space="preserve"> կարիքներ</w:t>
            </w:r>
            <w:r w:rsidR="00AF04C0" w:rsidRPr="00A327E6">
              <w:rPr>
                <w:rFonts w:ascii="GHEA Grapalat" w:hAnsi="GHEA Grapalat" w:cs="Tahoma"/>
                <w:lang w:val="en-US"/>
              </w:rPr>
              <w:t>ի</w:t>
            </w:r>
            <w:r w:rsidR="00AF04C0" w:rsidRPr="00A327E6">
              <w:rPr>
                <w:rFonts w:ascii="GHEA Grapalat" w:hAnsi="GHEA Grapalat" w:cs="Tahoma"/>
              </w:rPr>
              <w:t xml:space="preserve"> </w:t>
            </w:r>
            <w:r w:rsidR="00AF04C0" w:rsidRPr="00A327E6">
              <w:rPr>
                <w:rFonts w:ascii="GHEA Grapalat" w:hAnsi="GHEA Grapalat" w:cs="Tahoma"/>
                <w:lang w:val="en-US"/>
              </w:rPr>
              <w:t>ապահովում</w:t>
            </w:r>
            <w:r w:rsidR="00142109" w:rsidRPr="00A327E6">
              <w:rPr>
                <w:rFonts w:ascii="GHEA Grapalat" w:hAnsi="GHEA Grapalat" w:cs="Tahoma"/>
                <w:lang w:val="en-US"/>
              </w:rPr>
              <w:t>ն</w:t>
            </w:r>
            <w:r w:rsidR="00142109" w:rsidRPr="00A327E6">
              <w:rPr>
                <w:rFonts w:ascii="GHEA Grapalat" w:hAnsi="GHEA Grapalat" w:cs="Tahoma"/>
              </w:rPr>
              <w:t xml:space="preserve"> </w:t>
            </w:r>
            <w:r w:rsidR="00142109" w:rsidRPr="00A327E6">
              <w:rPr>
                <w:rFonts w:ascii="GHEA Grapalat" w:hAnsi="GHEA Grapalat" w:cs="Tahoma"/>
                <w:lang w:val="en-US"/>
              </w:rPr>
              <w:t>է</w:t>
            </w:r>
            <w:r w:rsidRPr="00A327E6">
              <w:rPr>
                <w:rFonts w:ascii="GHEA Grapalat" w:hAnsi="GHEA Grapalat"/>
              </w:rPr>
              <w:t>:</w:t>
            </w:r>
          </w:p>
        </w:tc>
      </w:tr>
    </w:tbl>
    <w:p w:rsidR="00B710DF" w:rsidRPr="00A327E6" w:rsidRDefault="00B710DF" w:rsidP="00A327E6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B710DF" w:rsidRPr="00A327E6" w:rsidRDefault="0060419B" w:rsidP="0060419B">
      <w:pPr>
        <w:spacing w:line="360" w:lineRule="auto"/>
        <w:jc w:val="center"/>
        <w:rPr>
          <w:rFonts w:ascii="GHEA Grapalat" w:hAnsi="GHEA Grapalat" w:cs="Sylfaen"/>
          <w:lang w:val="af-ZA"/>
        </w:rPr>
      </w:pPr>
      <w:r w:rsidRPr="00A327E6">
        <w:rPr>
          <w:rFonts w:ascii="GHEA Grapalat" w:hAnsi="GHEA Grapalat" w:cs="Sylfaen"/>
          <w:lang w:val="af-ZA"/>
        </w:rPr>
        <w:t xml:space="preserve"> </w:t>
      </w:r>
    </w:p>
    <w:p w:rsidR="00B710DF" w:rsidRPr="00A327E6" w:rsidRDefault="00B710DF" w:rsidP="00A327E6">
      <w:pPr>
        <w:spacing w:line="360" w:lineRule="auto"/>
        <w:rPr>
          <w:rFonts w:ascii="GHEA Grapalat" w:hAnsi="GHEA Grapalat" w:cs="Sylfaen"/>
          <w:lang w:val="af-ZA"/>
        </w:rPr>
      </w:pPr>
    </w:p>
    <w:sectPr w:rsidR="00B710DF" w:rsidRPr="00A327E6" w:rsidSect="00456644">
      <w:pgSz w:w="11906" w:h="16838"/>
      <w:pgMar w:top="450" w:right="836" w:bottom="54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22D" w:rsidRDefault="00F3522D" w:rsidP="00672A14">
      <w:r>
        <w:separator/>
      </w:r>
    </w:p>
  </w:endnote>
  <w:endnote w:type="continuationSeparator" w:id="1">
    <w:p w:rsidR="00F3522D" w:rsidRDefault="00F3522D" w:rsidP="0067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ussian Antiqua">
    <w:charset w:val="00"/>
    <w:family w:val="roman"/>
    <w:pitch w:val="variable"/>
    <w:sig w:usb0="00000003" w:usb1="00000000" w:usb2="00000000" w:usb3="00000000" w:csb0="00000001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22D" w:rsidRDefault="00F3522D" w:rsidP="00672A14">
      <w:r>
        <w:separator/>
      </w:r>
    </w:p>
  </w:footnote>
  <w:footnote w:type="continuationSeparator" w:id="1">
    <w:p w:rsidR="00F3522D" w:rsidRDefault="00F3522D" w:rsidP="00672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08E"/>
    <w:multiLevelType w:val="hybridMultilevel"/>
    <w:tmpl w:val="5132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C7384"/>
    <w:multiLevelType w:val="hybridMultilevel"/>
    <w:tmpl w:val="148A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3"/>
    <w:rsid w:val="00023493"/>
    <w:rsid w:val="00027287"/>
    <w:rsid w:val="00027BC1"/>
    <w:rsid w:val="00033E42"/>
    <w:rsid w:val="00042F01"/>
    <w:rsid w:val="0005341C"/>
    <w:rsid w:val="000745F9"/>
    <w:rsid w:val="000811CB"/>
    <w:rsid w:val="000930A4"/>
    <w:rsid w:val="000A62EB"/>
    <w:rsid w:val="000D73EB"/>
    <w:rsid w:val="000F1D7C"/>
    <w:rsid w:val="001120CF"/>
    <w:rsid w:val="00116A69"/>
    <w:rsid w:val="00141065"/>
    <w:rsid w:val="00142109"/>
    <w:rsid w:val="00150EC8"/>
    <w:rsid w:val="00163CD4"/>
    <w:rsid w:val="0016739E"/>
    <w:rsid w:val="0017233B"/>
    <w:rsid w:val="00176325"/>
    <w:rsid w:val="00190C15"/>
    <w:rsid w:val="001A0CCA"/>
    <w:rsid w:val="001B541B"/>
    <w:rsid w:val="001B7B90"/>
    <w:rsid w:val="001C1943"/>
    <w:rsid w:val="001C3BC9"/>
    <w:rsid w:val="001C3F6E"/>
    <w:rsid w:val="001C4A5A"/>
    <w:rsid w:val="001F4C71"/>
    <w:rsid w:val="002004B5"/>
    <w:rsid w:val="00210013"/>
    <w:rsid w:val="00210B87"/>
    <w:rsid w:val="00210D17"/>
    <w:rsid w:val="00216F00"/>
    <w:rsid w:val="00223103"/>
    <w:rsid w:val="00271236"/>
    <w:rsid w:val="002833C9"/>
    <w:rsid w:val="00291BB1"/>
    <w:rsid w:val="00294594"/>
    <w:rsid w:val="002B099E"/>
    <w:rsid w:val="002D087A"/>
    <w:rsid w:val="002D2C53"/>
    <w:rsid w:val="00302DA7"/>
    <w:rsid w:val="003102DB"/>
    <w:rsid w:val="00321C6D"/>
    <w:rsid w:val="00374ED3"/>
    <w:rsid w:val="00380D01"/>
    <w:rsid w:val="00390734"/>
    <w:rsid w:val="00396FC6"/>
    <w:rsid w:val="003972FD"/>
    <w:rsid w:val="003C5250"/>
    <w:rsid w:val="003C7786"/>
    <w:rsid w:val="003F4D5F"/>
    <w:rsid w:val="0042612D"/>
    <w:rsid w:val="00427B21"/>
    <w:rsid w:val="00430C38"/>
    <w:rsid w:val="00442E50"/>
    <w:rsid w:val="00451EF9"/>
    <w:rsid w:val="00453C9B"/>
    <w:rsid w:val="00456644"/>
    <w:rsid w:val="004A0665"/>
    <w:rsid w:val="004B16EC"/>
    <w:rsid w:val="004F1D7A"/>
    <w:rsid w:val="004F2040"/>
    <w:rsid w:val="004F2F8F"/>
    <w:rsid w:val="004F6A17"/>
    <w:rsid w:val="00523A0D"/>
    <w:rsid w:val="00535342"/>
    <w:rsid w:val="0054425A"/>
    <w:rsid w:val="005468B5"/>
    <w:rsid w:val="005527CA"/>
    <w:rsid w:val="005612D3"/>
    <w:rsid w:val="00564E2A"/>
    <w:rsid w:val="005652A4"/>
    <w:rsid w:val="005808A8"/>
    <w:rsid w:val="00582185"/>
    <w:rsid w:val="0059469D"/>
    <w:rsid w:val="005B2D08"/>
    <w:rsid w:val="005C22C4"/>
    <w:rsid w:val="005E7C16"/>
    <w:rsid w:val="006005D6"/>
    <w:rsid w:val="00601919"/>
    <w:rsid w:val="00601DD6"/>
    <w:rsid w:val="0060419B"/>
    <w:rsid w:val="00645461"/>
    <w:rsid w:val="00672A14"/>
    <w:rsid w:val="00684574"/>
    <w:rsid w:val="006A4E76"/>
    <w:rsid w:val="006C01AA"/>
    <w:rsid w:val="006C682A"/>
    <w:rsid w:val="00704470"/>
    <w:rsid w:val="00721B49"/>
    <w:rsid w:val="007251C7"/>
    <w:rsid w:val="00726C0E"/>
    <w:rsid w:val="00727F51"/>
    <w:rsid w:val="00733B9E"/>
    <w:rsid w:val="00771A6F"/>
    <w:rsid w:val="00774D31"/>
    <w:rsid w:val="00780948"/>
    <w:rsid w:val="00783FB7"/>
    <w:rsid w:val="007A0DAC"/>
    <w:rsid w:val="007A4063"/>
    <w:rsid w:val="007A4700"/>
    <w:rsid w:val="007C1554"/>
    <w:rsid w:val="007C697D"/>
    <w:rsid w:val="007C7749"/>
    <w:rsid w:val="007C78EB"/>
    <w:rsid w:val="007D754D"/>
    <w:rsid w:val="007E331E"/>
    <w:rsid w:val="0080636D"/>
    <w:rsid w:val="00810541"/>
    <w:rsid w:val="0082343C"/>
    <w:rsid w:val="008303EA"/>
    <w:rsid w:val="00831ACC"/>
    <w:rsid w:val="008418E7"/>
    <w:rsid w:val="00843331"/>
    <w:rsid w:val="008475B6"/>
    <w:rsid w:val="00850F3E"/>
    <w:rsid w:val="00853C10"/>
    <w:rsid w:val="0087567D"/>
    <w:rsid w:val="0088628C"/>
    <w:rsid w:val="00892E15"/>
    <w:rsid w:val="0089723D"/>
    <w:rsid w:val="008975DC"/>
    <w:rsid w:val="008B38C1"/>
    <w:rsid w:val="008C1D72"/>
    <w:rsid w:val="008C5844"/>
    <w:rsid w:val="008C6B8F"/>
    <w:rsid w:val="008E0EA8"/>
    <w:rsid w:val="008E7341"/>
    <w:rsid w:val="00903738"/>
    <w:rsid w:val="0094239D"/>
    <w:rsid w:val="00945FA6"/>
    <w:rsid w:val="00946DA8"/>
    <w:rsid w:val="009579F2"/>
    <w:rsid w:val="00960EFE"/>
    <w:rsid w:val="009812A0"/>
    <w:rsid w:val="00987629"/>
    <w:rsid w:val="009A0258"/>
    <w:rsid w:val="009A5BB9"/>
    <w:rsid w:val="009D6AC4"/>
    <w:rsid w:val="009E083F"/>
    <w:rsid w:val="00A00A7B"/>
    <w:rsid w:val="00A035B0"/>
    <w:rsid w:val="00A03A28"/>
    <w:rsid w:val="00A05F30"/>
    <w:rsid w:val="00A12F23"/>
    <w:rsid w:val="00A15536"/>
    <w:rsid w:val="00A266FE"/>
    <w:rsid w:val="00A315C3"/>
    <w:rsid w:val="00A327E6"/>
    <w:rsid w:val="00A37F8D"/>
    <w:rsid w:val="00A531FE"/>
    <w:rsid w:val="00A634E6"/>
    <w:rsid w:val="00A7089F"/>
    <w:rsid w:val="00A74FC8"/>
    <w:rsid w:val="00A759E5"/>
    <w:rsid w:val="00A84111"/>
    <w:rsid w:val="00A904E2"/>
    <w:rsid w:val="00A90BA2"/>
    <w:rsid w:val="00A913D9"/>
    <w:rsid w:val="00AB2AF3"/>
    <w:rsid w:val="00AC0847"/>
    <w:rsid w:val="00AD6C9C"/>
    <w:rsid w:val="00AE0F39"/>
    <w:rsid w:val="00AE48F5"/>
    <w:rsid w:val="00AF04C0"/>
    <w:rsid w:val="00B3396C"/>
    <w:rsid w:val="00B347A2"/>
    <w:rsid w:val="00B67CA2"/>
    <w:rsid w:val="00B710DF"/>
    <w:rsid w:val="00B7467E"/>
    <w:rsid w:val="00BA70B8"/>
    <w:rsid w:val="00BB10C7"/>
    <w:rsid w:val="00BB5ACA"/>
    <w:rsid w:val="00BF0CE8"/>
    <w:rsid w:val="00BF5B2A"/>
    <w:rsid w:val="00C01101"/>
    <w:rsid w:val="00C02D86"/>
    <w:rsid w:val="00C162CB"/>
    <w:rsid w:val="00C637EA"/>
    <w:rsid w:val="00C67EDE"/>
    <w:rsid w:val="00C72670"/>
    <w:rsid w:val="00C86C62"/>
    <w:rsid w:val="00C91A73"/>
    <w:rsid w:val="00CA04DE"/>
    <w:rsid w:val="00CA1363"/>
    <w:rsid w:val="00CA1F0C"/>
    <w:rsid w:val="00CB7DBE"/>
    <w:rsid w:val="00CC0E13"/>
    <w:rsid w:val="00CC146C"/>
    <w:rsid w:val="00CC3830"/>
    <w:rsid w:val="00CC4CE9"/>
    <w:rsid w:val="00CE2F43"/>
    <w:rsid w:val="00CE4196"/>
    <w:rsid w:val="00CE524F"/>
    <w:rsid w:val="00CF5611"/>
    <w:rsid w:val="00D06A1D"/>
    <w:rsid w:val="00D2149C"/>
    <w:rsid w:val="00D27F29"/>
    <w:rsid w:val="00D51D4E"/>
    <w:rsid w:val="00D701FD"/>
    <w:rsid w:val="00DC0810"/>
    <w:rsid w:val="00DE66CF"/>
    <w:rsid w:val="00E0038C"/>
    <w:rsid w:val="00E06DC7"/>
    <w:rsid w:val="00E10A66"/>
    <w:rsid w:val="00E2705A"/>
    <w:rsid w:val="00E30233"/>
    <w:rsid w:val="00E504DF"/>
    <w:rsid w:val="00E558B4"/>
    <w:rsid w:val="00E63EAE"/>
    <w:rsid w:val="00E662AB"/>
    <w:rsid w:val="00E77650"/>
    <w:rsid w:val="00EA0A7A"/>
    <w:rsid w:val="00EE1F02"/>
    <w:rsid w:val="00F05FA6"/>
    <w:rsid w:val="00F22B7C"/>
    <w:rsid w:val="00F32080"/>
    <w:rsid w:val="00F3522D"/>
    <w:rsid w:val="00F378BE"/>
    <w:rsid w:val="00F56A64"/>
    <w:rsid w:val="00F822F4"/>
    <w:rsid w:val="00F840E9"/>
    <w:rsid w:val="00F84832"/>
    <w:rsid w:val="00F97A64"/>
    <w:rsid w:val="00FD762C"/>
    <w:rsid w:val="00FE2EE5"/>
    <w:rsid w:val="00FE490F"/>
    <w:rsid w:val="00FF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3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23493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A0CC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23493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3493"/>
    <w:rPr>
      <w:rFonts w:ascii="Times Armenian" w:hAnsi="Times Armenian"/>
      <w:sz w:val="24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1A0CCA"/>
    <w:rPr>
      <w:rFonts w:ascii="Calibri Light" w:hAnsi="Calibri Light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023493"/>
    <w:rPr>
      <w:rFonts w:ascii="Russian Antiqua" w:hAnsi="Russian Antiqua"/>
      <w:b/>
      <w:sz w:val="22"/>
      <w:lang w:val="en-US" w:eastAsia="en-US"/>
    </w:rPr>
  </w:style>
  <w:style w:type="table" w:styleId="a3">
    <w:name w:val="Table Grid"/>
    <w:basedOn w:val="a1"/>
    <w:uiPriority w:val="99"/>
    <w:rsid w:val="0002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023493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023493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7C697D"/>
    <w:pPr>
      <w:jc w:val="center"/>
    </w:pPr>
    <w:rPr>
      <w:rFonts w:ascii="ArTarumianTimes" w:hAnsi="ArTarumianTimes"/>
    </w:rPr>
  </w:style>
  <w:style w:type="character" w:customStyle="1" w:styleId="32">
    <w:name w:val="Основной текст 3 Знак"/>
    <w:link w:val="31"/>
    <w:uiPriority w:val="99"/>
    <w:locked/>
    <w:rsid w:val="007C697D"/>
    <w:rPr>
      <w:rFonts w:ascii="ArTarumianTimes" w:hAnsi="ArTarumianTimes" w:cs="Times New Roman"/>
      <w:sz w:val="24"/>
      <w:szCs w:val="24"/>
    </w:rPr>
  </w:style>
  <w:style w:type="paragraph" w:customStyle="1" w:styleId="norm">
    <w:name w:val="norm"/>
    <w:basedOn w:val="a"/>
    <w:uiPriority w:val="99"/>
    <w:rsid w:val="007C697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mechtex">
    <w:name w:val="mechtex"/>
    <w:basedOn w:val="a"/>
    <w:link w:val="mechtexChar"/>
    <w:uiPriority w:val="99"/>
    <w:rsid w:val="007C697D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uiPriority w:val="99"/>
    <w:locked/>
    <w:rsid w:val="007C697D"/>
    <w:rPr>
      <w:rFonts w:ascii="Arial Armenian" w:hAnsi="Arial Armenian"/>
      <w:sz w:val="22"/>
    </w:rPr>
  </w:style>
  <w:style w:type="paragraph" w:styleId="a6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a"/>
    <w:uiPriority w:val="99"/>
    <w:rsid w:val="00564E2A"/>
    <w:pPr>
      <w:spacing w:before="100" w:beforeAutospacing="1" w:after="100" w:afterAutospacing="1"/>
    </w:pPr>
    <w:rPr>
      <w:lang w:val="en-US" w:eastAsia="en-US"/>
    </w:rPr>
  </w:style>
  <w:style w:type="paragraph" w:styleId="a7">
    <w:name w:val="header"/>
    <w:basedOn w:val="a"/>
    <w:link w:val="a8"/>
    <w:uiPriority w:val="99"/>
    <w:rsid w:val="00672A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72A1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72A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72A14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7B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27B21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187C2-F0C7-4DC1-BF9A-90DAE33E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MINASYAN</dc:creator>
  <cp:keywords>https://mul2.gov.am/tasks/413711/oneclick/2naxagic-meqenaner.docx?token=3ccbea38b336de938857fb1e816b8868</cp:keywords>
  <cp:lastModifiedBy>User</cp:lastModifiedBy>
  <cp:revision>52</cp:revision>
  <cp:lastPrinted>2020-02-21T07:09:00Z</cp:lastPrinted>
  <dcterms:created xsi:type="dcterms:W3CDTF">2020-02-06T10:28:00Z</dcterms:created>
  <dcterms:modified xsi:type="dcterms:W3CDTF">2021-04-02T15:04:00Z</dcterms:modified>
</cp:coreProperties>
</file>