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17B" w:rsidRPr="006A1CB6" w:rsidRDefault="00EE017B" w:rsidP="006A1CB6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Calibri" w:hAnsi="Calibri" w:cs="Calibri"/>
          <w:b/>
          <w:sz w:val="24"/>
          <w:szCs w:val="24"/>
          <w:lang w:val="hy-AM"/>
        </w:rPr>
        <w:t>   </w:t>
      </w:r>
    </w:p>
    <w:p w:rsidR="00EE017B" w:rsidRPr="006A1CB6" w:rsidRDefault="00EE017B" w:rsidP="006A1CB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Calibri" w:hAnsi="Calibri" w:cs="Calibri"/>
          <w:b/>
          <w:sz w:val="24"/>
          <w:szCs w:val="24"/>
          <w:lang w:val="hy-AM"/>
        </w:rPr>
        <w:t>   </w:t>
      </w:r>
    </w:p>
    <w:p w:rsidR="00EE017B" w:rsidRPr="006A1CB6" w:rsidRDefault="00EE017B" w:rsidP="006A1CB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6A1CB6" w:rsidRDefault="00EE017B" w:rsidP="006A1CB6">
      <w:pPr>
        <w:shd w:val="clear" w:color="auto" w:fill="FFFFFF"/>
        <w:spacing w:after="0" w:line="36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</w:pP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EE017B" w:rsidRPr="006A1CB6" w:rsidRDefault="008F0278" w:rsidP="006A1CB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2021 ԹՎԱԿԱՆԻ ՊԵՏԱԿԱՆ ԲՅՈՒՋԵԻ ՄԱՍԻՆ» ՕՐԵՆՔՈՒՄ ՎԵՐԱԲԱՇԽՈՒՄ, ՀԱՅԱՍՏԱՆԻ  ՀԱՆՐԱՊԵՏՈՒԹՅԱՆ ԿԱՌԱՎԱՐՈՒԹՅԱՆ  2020  ԹՎԱԿԱՆԻ ԴԵԿՏԵՄԲԵՐԻ 30-Ի N 2215-Ն ՈՐՈՇՄԱՆ ՄԵՋ ԼՐԱՑՈՒՄՆԵՐ ԵՎ ՓՈՓՈԽՈՒԹՅՈՒՆՆԵՐ ԿԱՏԱՐԵԼՈՒ ՄԱՍԻՆ»</w:t>
      </w:r>
      <w:r w:rsidR="00EE017B" w:rsidRPr="006A1CB6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ՆԱԽԱԳԾԻ</w:t>
      </w:r>
      <w:r w:rsidR="00EE017B" w:rsidRPr="006A1CB6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EE017B" w:rsidRPr="006A1CB6" w:rsidRDefault="00EE017B" w:rsidP="006A1CB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E017B" w:rsidRPr="006A1CB6" w:rsidRDefault="00EE017B" w:rsidP="006A1CB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E017B" w:rsidRPr="006A1CB6" w:rsidRDefault="00EE017B" w:rsidP="006A1CB6">
      <w:pPr>
        <w:shd w:val="clear" w:color="auto" w:fill="FFFFFF"/>
        <w:spacing w:after="0" w:line="36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</w:pP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</w:t>
      </w:r>
      <w:r w:rsidRPr="006A1CB6"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  <w:t xml:space="preserve"> </w:t>
      </w: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37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68"/>
        <w:gridCol w:w="35"/>
        <w:gridCol w:w="19"/>
        <w:gridCol w:w="5940"/>
      </w:tblGrid>
      <w:tr w:rsidR="00EE017B" w:rsidRPr="00AC00C4" w:rsidTr="00E43A3C">
        <w:trPr>
          <w:tblCellSpacing w:w="0" w:type="dxa"/>
          <w:jc w:val="center"/>
        </w:trPr>
        <w:tc>
          <w:tcPr>
            <w:tcW w:w="77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10E78" w:rsidRPr="00AC00C4" w:rsidRDefault="001638AA" w:rsidP="002401C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</w:pPr>
            <w:r w:rsidRPr="00AC00C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EE017B" w:rsidRPr="00AC00C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="00A10E78" w:rsidRPr="00AC00C4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ՀՀ</w:t>
            </w:r>
            <w:r w:rsidR="00A10E78" w:rsidRPr="00AC00C4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A10E78" w:rsidRPr="00AC00C4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առողջապահության</w:t>
            </w:r>
            <w:proofErr w:type="spellEnd"/>
            <w:r w:rsidR="00A10E78" w:rsidRPr="00AC00C4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A10E78" w:rsidRPr="00AC00C4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  <w:p w:rsidR="00EE017B" w:rsidRPr="00AC00C4" w:rsidRDefault="00EE017B" w:rsidP="002401C0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99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E017B" w:rsidRPr="00AC00C4" w:rsidRDefault="00A10E78" w:rsidP="002401C0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AC00C4">
              <w:rPr>
                <w:rFonts w:ascii="GHEA Grapalat" w:hAnsi="GHEA Grapalat" w:cs="Sylfaen"/>
                <w:sz w:val="24"/>
                <w:szCs w:val="24"/>
              </w:rPr>
              <w:t>11</w:t>
            </w:r>
            <w:r w:rsidR="00B4454C" w:rsidRPr="00AC00C4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  <w:r w:rsidR="00B4454C"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t>0</w:t>
            </w:r>
            <w:r w:rsidR="001638AA" w:rsidRPr="00AC00C4">
              <w:rPr>
                <w:rFonts w:ascii="GHEA Grapalat" w:hAnsi="GHEA Grapalat" w:cs="Sylfaen"/>
                <w:sz w:val="24"/>
                <w:szCs w:val="24"/>
              </w:rPr>
              <w:t>3</w:t>
            </w:r>
            <w:r w:rsidR="00B4454C" w:rsidRPr="00AC00C4">
              <w:rPr>
                <w:rFonts w:ascii="GHEA Grapalat" w:hAnsi="GHEA Grapalat" w:cs="Sylfaen"/>
                <w:sz w:val="24"/>
                <w:szCs w:val="24"/>
                <w:lang w:val="af-ZA"/>
              </w:rPr>
              <w:t>.202</w:t>
            </w:r>
            <w:r w:rsidR="00B4454C"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="00B4454C" w:rsidRPr="00AC00C4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="00B4454C" w:rsidRPr="00AC00C4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</w:p>
        </w:tc>
      </w:tr>
      <w:tr w:rsidR="00EE017B" w:rsidRPr="00AC00C4" w:rsidTr="00E43A3C">
        <w:trPr>
          <w:tblCellSpacing w:w="0" w:type="dxa"/>
          <w:jc w:val="center"/>
        </w:trPr>
        <w:tc>
          <w:tcPr>
            <w:tcW w:w="77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017B" w:rsidRPr="00AC00C4" w:rsidRDefault="00EE017B" w:rsidP="002401C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99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E017B" w:rsidRPr="00AC00C4" w:rsidRDefault="00A10E78" w:rsidP="002401C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N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 xml:space="preserve"> 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ԱԱ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/06.1/4181-2021</w:t>
            </w:r>
          </w:p>
        </w:tc>
      </w:tr>
      <w:tr w:rsidR="0029216D" w:rsidRPr="006F02F7" w:rsidTr="00E43A3C">
        <w:trPr>
          <w:tblCellSpacing w:w="0" w:type="dxa"/>
          <w:jc w:val="center"/>
        </w:trPr>
        <w:tc>
          <w:tcPr>
            <w:tcW w:w="7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10E78" w:rsidRPr="00AC00C4" w:rsidRDefault="00A10E78" w:rsidP="002401C0">
            <w:pPr>
              <w:pStyle w:val="ListParagraph"/>
              <w:numPr>
                <w:ilvl w:val="0"/>
                <w:numId w:val="16"/>
              </w:numPr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Ի պատասխան 2021 թվականի մարտի 4-ի Ձեր N01/17.3/4120-2021 գրության` Հայաստանի Հանրապետության 2021 թվականի պետական բյուջեի մասին օրենքում վերաբաշխում, Հայաստանի Հանրապետության կառավարության 2020 թվականի դեկտեմբերի 30-ի N 2215-Ն որոշման մեջ լրացումներ և փոփոխություններ կատարելու մասին Հայաստանի Հանրապետության կառավարության որոշման նախագծի վերաբերյալ, առաջարկում եմ Առողջապահության 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նախարարության գումարի նվազեցումը նախատեսել 2021 թվականի «Տարի» համամասնությամբ:</w:t>
            </w:r>
            <w:r w:rsidRPr="00AC00C4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  <w:p w:rsidR="0029216D" w:rsidRPr="00AC00C4" w:rsidRDefault="0029216D" w:rsidP="002401C0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29216D" w:rsidRPr="00AC00C4" w:rsidRDefault="0029216D" w:rsidP="002401C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C00C4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lastRenderedPageBreak/>
              <w:t> </w:t>
            </w:r>
          </w:p>
        </w:tc>
        <w:tc>
          <w:tcPr>
            <w:tcW w:w="5959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56476" w:rsidRPr="00AC00C4" w:rsidRDefault="00456476" w:rsidP="002401C0">
            <w:pPr>
              <w:shd w:val="clear" w:color="auto" w:fill="FFFFFF"/>
              <w:spacing w:after="0" w:line="360" w:lineRule="auto"/>
              <w:ind w:firstLine="375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AC00C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456476" w:rsidRPr="00AC00C4" w:rsidRDefault="00456476" w:rsidP="00BD1768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Կատարվել են համապատասխան փոփոխություններ։</w:t>
            </w:r>
          </w:p>
          <w:p w:rsidR="0029216D" w:rsidRPr="00AC00C4" w:rsidRDefault="0029216D" w:rsidP="002401C0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242B2B" w:rsidRPr="00AC00C4" w:rsidTr="00E43A3C">
        <w:trPr>
          <w:tblCellSpacing w:w="0" w:type="dxa"/>
          <w:jc w:val="center"/>
        </w:trPr>
        <w:tc>
          <w:tcPr>
            <w:tcW w:w="77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2B2B" w:rsidRPr="00AC00C4" w:rsidRDefault="009604FD" w:rsidP="002401C0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lastRenderedPageBreak/>
              <w:t>2</w:t>
            </w:r>
            <w:r w:rsidR="00242B2B" w:rsidRPr="00AC00C4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. </w:t>
            </w:r>
            <w:r w:rsidR="00AF5F7C" w:rsidRPr="00AC00C4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ՀՀ</w:t>
            </w:r>
            <w:r w:rsidR="00456476" w:rsidRPr="00AC00C4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456476" w:rsidRPr="00AC00C4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ֆինանսների</w:t>
            </w:r>
            <w:proofErr w:type="spellEnd"/>
            <w:r w:rsidR="00AF5F7C" w:rsidRPr="00AC00C4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F5F7C" w:rsidRPr="00AC00C4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599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2B2B" w:rsidRPr="00AC00C4" w:rsidRDefault="00260DFC" w:rsidP="002401C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C00C4">
              <w:rPr>
                <w:rFonts w:ascii="GHEA Grapalat" w:hAnsi="GHEA Grapalat" w:cs="Sylfaen"/>
                <w:sz w:val="24"/>
                <w:szCs w:val="24"/>
                <w:lang w:val="af-ZA"/>
              </w:rPr>
              <w:t>1</w:t>
            </w:r>
            <w:r w:rsidR="00456476" w:rsidRPr="00AC00C4">
              <w:rPr>
                <w:rFonts w:ascii="GHEA Grapalat" w:hAnsi="GHEA Grapalat" w:cs="Sylfaen"/>
                <w:sz w:val="24"/>
                <w:szCs w:val="24"/>
                <w:lang w:val="af-ZA"/>
              </w:rPr>
              <w:t>2</w:t>
            </w:r>
            <w:r w:rsidR="00AF5F7C" w:rsidRPr="00AC00C4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  <w:r w:rsidR="00AF5F7C"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t>03</w:t>
            </w:r>
            <w:r w:rsidR="00AF5F7C" w:rsidRPr="00AC00C4">
              <w:rPr>
                <w:rFonts w:ascii="GHEA Grapalat" w:hAnsi="GHEA Grapalat" w:cs="Sylfaen"/>
                <w:sz w:val="24"/>
                <w:szCs w:val="24"/>
                <w:lang w:val="af-ZA"/>
              </w:rPr>
              <w:t>.202</w:t>
            </w:r>
            <w:r w:rsidR="00AF5F7C"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t>1թ</w:t>
            </w:r>
            <w:r w:rsidR="00AF5F7C" w:rsidRPr="00AC00C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. </w:t>
            </w:r>
          </w:p>
        </w:tc>
      </w:tr>
      <w:tr w:rsidR="00242B2B" w:rsidRPr="00AC00C4" w:rsidTr="00E43A3C">
        <w:trPr>
          <w:tblCellSpacing w:w="0" w:type="dxa"/>
          <w:jc w:val="center"/>
        </w:trPr>
        <w:tc>
          <w:tcPr>
            <w:tcW w:w="77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2B2B" w:rsidRPr="00AC00C4" w:rsidRDefault="00242B2B" w:rsidP="002401C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99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2B2B" w:rsidRPr="00AC00C4" w:rsidRDefault="00456476" w:rsidP="002401C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N 01/8-3/3384-2021</w:t>
            </w:r>
          </w:p>
        </w:tc>
      </w:tr>
      <w:tr w:rsidR="00E9024D" w:rsidRPr="006F02F7" w:rsidTr="00E43A3C">
        <w:trPr>
          <w:tblCellSpacing w:w="0" w:type="dxa"/>
          <w:jc w:val="center"/>
        </w:trPr>
        <w:tc>
          <w:tcPr>
            <w:tcW w:w="7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42B2B" w:rsidRPr="00AC00C4" w:rsidRDefault="00132288" w:rsidP="00AC00C4">
            <w:pPr>
              <w:pStyle w:val="norm"/>
              <w:numPr>
                <w:ilvl w:val="0"/>
                <w:numId w:val="17"/>
              </w:numPr>
              <w:spacing w:line="360" w:lineRule="auto"/>
              <w:ind w:right="116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AC00C4">
              <w:rPr>
                <w:rFonts w:ascii="GHEA Grapalat" w:eastAsiaTheme="minorHAnsi" w:hAnsi="GHEA Grapalat" w:cs="Sylfaen"/>
                <w:sz w:val="24"/>
                <w:szCs w:val="24"/>
                <w:lang w:val="hy-AM" w:eastAsia="en-US"/>
              </w:rPr>
              <w:t>Առաջնորդվելով ՀՀ վարչապետի 03.02.2021 թվականի N 02/16.10/2897-2021 հանձնարարականով, առաջարկում ենք ՀՀ 2021 թվականի պետական բյուջեում վերաբաշխում իրականացնելիս զերծ մնալ ընթացիկ ծախսերի գծով նոր պարտավորությունների ստանձնումից: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242B2B" w:rsidRPr="00AC00C4" w:rsidRDefault="00242B2B" w:rsidP="002401C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AC00C4">
              <w:rPr>
                <w:rFonts w:ascii="Calibri" w:eastAsia="Times New Roman" w:hAnsi="Calibri" w:cs="Calibri"/>
                <w:color w:val="000000"/>
                <w:sz w:val="24"/>
                <w:szCs w:val="24"/>
                <w:lang w:val="af-ZA"/>
              </w:rPr>
              <w:t> </w:t>
            </w:r>
          </w:p>
        </w:tc>
        <w:tc>
          <w:tcPr>
            <w:tcW w:w="5959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4019A" w:rsidRPr="00AC00C4" w:rsidRDefault="0014019A" w:rsidP="002401C0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C00C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:rsidR="00242B2B" w:rsidRPr="00AC00C4" w:rsidRDefault="0014019A" w:rsidP="002401C0">
            <w:pPr>
              <w:spacing w:after="0" w:line="360" w:lineRule="auto"/>
              <w:ind w:left="118" w:right="5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</w:pP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Հիմք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ընդունելով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այն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հանգամանքը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, 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որ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տարին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օլիմպիական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է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, 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վարկանիշային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մրցաշարերին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նախապատրաստվելու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համար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հավաքական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թիմերը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մասնակցում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են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ուսումնամարզական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հավաքների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, 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որտեղ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իրականացվում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են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մեծ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ինտենսիվության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մարզումներ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: 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Այդ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իսկ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պատճառով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անհրաժեշտություն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է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առաջացել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իրականացնելու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Վիտամինիզացիայի և չարգելված սպորտային հավելյալ սննդով ապահովման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ծրագիր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>:</w:t>
            </w:r>
          </w:p>
        </w:tc>
      </w:tr>
      <w:tr w:rsidR="00132288" w:rsidRPr="006F02F7" w:rsidTr="00E43A3C">
        <w:trPr>
          <w:tblCellSpacing w:w="0" w:type="dxa"/>
          <w:jc w:val="center"/>
        </w:trPr>
        <w:tc>
          <w:tcPr>
            <w:tcW w:w="7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32288" w:rsidRPr="00AC00C4" w:rsidRDefault="00025DCC" w:rsidP="00AC00C4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ind w:right="11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t>Նկատի ունենալով, որ ՀՀ կառավարության 04.03.2021թ. N311-Ն որոշմամբ Միջոցառման գծով 1-ին կիսամյակում և ինն ամսում նախատեսված հատկացումներն արդեն իսկ ամբողջությամբ վերաբաշխվել են, Նախագծով առաջարկվող նվազեցումը հնարավոր չէ կատարել:</w:t>
            </w:r>
          </w:p>
          <w:p w:rsidR="00025DCC" w:rsidRPr="00AC00C4" w:rsidRDefault="00025DCC" w:rsidP="002401C0">
            <w:pPr>
              <w:tabs>
                <w:tab w:val="left" w:pos="-742"/>
              </w:tabs>
              <w:spacing w:after="0" w:line="360" w:lineRule="auto"/>
              <w:ind w:left="676" w:right="1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</w:t>
            </w:r>
            <w:r w:rsidRPr="00AC00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t>որում</w:t>
            </w:r>
            <w:r w:rsidRPr="00AC00C4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AC00C4">
              <w:rPr>
                <w:rFonts w:ascii="GHEA Grapalat" w:hAnsi="GHEA Grapalat"/>
                <w:sz w:val="24"/>
                <w:szCs w:val="24"/>
                <w:lang w:val="hy-AM"/>
              </w:rPr>
              <w:t xml:space="preserve"> N 6 </w:t>
            </w:r>
            <w:r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հավելվածով</w:t>
            </w:r>
            <w:r w:rsidRPr="00AC00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ներկայացված</w:t>
            </w:r>
            <w:r w:rsidRPr="00AC00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t>գնումների</w:t>
            </w:r>
            <w:r w:rsidRPr="00AC00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t>պլանում</w:t>
            </w:r>
            <w:r w:rsidRPr="00AC00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Միջոցառման</w:t>
            </w:r>
            <w:r w:rsidRPr="00AC00C4">
              <w:rPr>
                <w:rFonts w:ascii="GHEA Grapalat" w:hAnsi="GHEA Grapalat"/>
                <w:sz w:val="24"/>
                <w:szCs w:val="24"/>
                <w:lang w:val="hy-AM"/>
              </w:rPr>
              <w:t xml:space="preserve"> 85121120-1 </w:t>
            </w:r>
            <w:r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t>ԳՄԱ</w:t>
            </w:r>
            <w:r w:rsidRPr="00AC00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t>կոդով</w:t>
            </w:r>
            <w:r w:rsidRPr="00AC00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t>գնման</w:t>
            </w:r>
            <w:r w:rsidRPr="00AC00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t>առարկայի</w:t>
            </w:r>
            <w:r w:rsidRPr="00AC00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t>մասով</w:t>
            </w:r>
            <w:r w:rsidRPr="00AC00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նախատեսվում</w:t>
            </w:r>
            <w:r w:rsidRPr="00AC00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AC00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իրականացնել</w:t>
            </w:r>
            <w:r w:rsidRPr="00AC00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ֆինանսական</w:t>
            </w:r>
            <w:r w:rsidRPr="00AC00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միջոցների</w:t>
            </w:r>
            <w:r w:rsidRPr="00AC00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t>նվազեցում՝</w:t>
            </w:r>
            <w:r w:rsidRPr="00AC00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t>այնինչ</w:t>
            </w:r>
            <w:r w:rsidRPr="00AC00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t>էլեկտրոնային</w:t>
            </w:r>
            <w:r w:rsidRPr="00AC00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t>գնումների</w:t>
            </w:r>
            <w:r w:rsidRPr="00AC00C4">
              <w:rPr>
                <w:rFonts w:ascii="GHEA Grapalat" w:hAnsi="GHEA Grapalat"/>
                <w:sz w:val="24"/>
                <w:szCs w:val="24"/>
                <w:lang w:val="hy-AM"/>
              </w:rPr>
              <w:t xml:space="preserve"> armeps/ppcm </w:t>
            </w:r>
            <w:r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t>համակարգում</w:t>
            </w:r>
            <w:r w:rsidRPr="00AC00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t>հիշյալ</w:t>
            </w:r>
            <w:r w:rsidRPr="00AC00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t>առարկայի</w:t>
            </w:r>
            <w:r w:rsidRPr="00AC00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t>մասով</w:t>
            </w:r>
            <w:r w:rsidRPr="00AC00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t>առկա</w:t>
            </w:r>
            <w:r w:rsidRPr="00AC00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t>չէ</w:t>
            </w:r>
            <w:r w:rsidRPr="00AC00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t>մնացորդ</w:t>
            </w:r>
            <w:r w:rsidRPr="00AC00C4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025DCC" w:rsidRPr="00AC00C4" w:rsidRDefault="00025DCC" w:rsidP="002401C0">
            <w:pPr>
              <w:tabs>
                <w:tab w:val="left" w:pos="-742"/>
              </w:tabs>
              <w:spacing w:after="0" w:line="360" w:lineRule="auto"/>
              <w:ind w:left="676" w:right="11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AC00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</w:t>
            </w:r>
            <w:r w:rsidRPr="00AC00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t>կարևորում</w:t>
            </w:r>
            <w:r w:rsidRPr="00AC00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t>ենք</w:t>
            </w:r>
            <w:r w:rsidRPr="00AC00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Pr="00AC00C4">
              <w:rPr>
                <w:rFonts w:ascii="GHEA Grapalat" w:hAnsi="GHEA Grapalat"/>
                <w:sz w:val="24"/>
                <w:szCs w:val="24"/>
                <w:lang w:val="hy-AM"/>
              </w:rPr>
              <w:t xml:space="preserve"> 1099 </w:t>
            </w:r>
            <w:r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t>ծրագրի</w:t>
            </w:r>
            <w:r w:rsidRPr="00AC00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t>բյուջետային</w:t>
            </w:r>
            <w:r w:rsidRPr="00AC00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t>գլխավոր</w:t>
            </w:r>
            <w:r w:rsidRPr="00AC00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կարգադրիչ</w:t>
            </w:r>
            <w:r w:rsidRPr="00AC00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t>հանդիսացող՝</w:t>
            </w:r>
            <w:r w:rsidRPr="00AC00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AC00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առողջապահության</w:t>
            </w:r>
            <w:r w:rsidRPr="00AC00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նախարարության</w:t>
            </w:r>
            <w:r w:rsidRPr="00AC00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t>դիրքորոշումը</w:t>
            </w:r>
            <w:r w:rsidRPr="00AC00C4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132288" w:rsidRPr="00AC00C4" w:rsidRDefault="00132288" w:rsidP="002401C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5959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5DCC" w:rsidRPr="00AC00C4" w:rsidRDefault="00025DCC" w:rsidP="002401C0">
            <w:pPr>
              <w:spacing w:after="0" w:line="360" w:lineRule="auto"/>
              <w:ind w:right="-131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af-ZA" w:eastAsia="ru-RU"/>
              </w:rPr>
            </w:pPr>
            <w:proofErr w:type="spellStart"/>
            <w:r w:rsidRPr="00AC00C4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Ընդունվել</w:t>
            </w:r>
            <w:proofErr w:type="spellEnd"/>
            <w:r w:rsidRPr="00AC00C4">
              <w:rPr>
                <w:rFonts w:ascii="GHEA Grapalat" w:eastAsia="Times New Roman" w:hAnsi="GHEA Grapalat" w:cs="Sylfaen"/>
                <w:b/>
                <w:sz w:val="24"/>
                <w:szCs w:val="24"/>
                <w:lang w:val="af-ZA" w:eastAsia="ru-RU"/>
              </w:rPr>
              <w:t xml:space="preserve"> </w:t>
            </w:r>
            <w:r w:rsidRPr="00AC00C4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է</w:t>
            </w:r>
          </w:p>
          <w:p w:rsidR="00025DCC" w:rsidRPr="00AC00C4" w:rsidRDefault="00025DCC" w:rsidP="00BD1768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</w:pP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Կատարվել են համապատասխան փոփոխություններ։</w:t>
            </w:r>
            <w:r w:rsidR="00DB7CF1" w:rsidRPr="00AC00C4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Նվազեցումը կատարվել է </w:t>
            </w:r>
            <w:r w:rsidR="00DB7CF1" w:rsidRPr="00AC00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</w:t>
            </w:r>
            <w:r w:rsidR="00DB7CF1" w:rsidRPr="00AC00C4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>Տարի համամասնությամբ</w:t>
            </w:r>
            <w:r w:rsidR="00DB7CF1" w:rsidRPr="00AC00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»</w:t>
            </w:r>
            <w:r w:rsidR="00DB7CF1" w:rsidRPr="00AC00C4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>:</w:t>
            </w:r>
          </w:p>
          <w:p w:rsidR="00EC712B" w:rsidRPr="00AC00C4" w:rsidRDefault="00EC712B" w:rsidP="002401C0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</w:pPr>
          </w:p>
          <w:p w:rsidR="00EC712B" w:rsidRPr="00AC00C4" w:rsidRDefault="00EC712B" w:rsidP="002401C0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</w:pPr>
          </w:p>
          <w:p w:rsidR="00132288" w:rsidRPr="00AC00C4" w:rsidRDefault="00025DCC" w:rsidP="002401C0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af-ZA" w:eastAsia="ru-RU"/>
              </w:rPr>
            </w:pPr>
            <w:proofErr w:type="spellStart"/>
            <w:r w:rsidRPr="00AC00C4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lastRenderedPageBreak/>
              <w:t>Ընդունվել</w:t>
            </w:r>
            <w:proofErr w:type="spellEnd"/>
            <w:r w:rsidRPr="00AC00C4">
              <w:rPr>
                <w:rFonts w:ascii="GHEA Grapalat" w:eastAsia="Times New Roman" w:hAnsi="GHEA Grapalat" w:cs="Sylfaen"/>
                <w:b/>
                <w:sz w:val="24"/>
                <w:szCs w:val="24"/>
                <w:lang w:val="af-ZA" w:eastAsia="ru-RU"/>
              </w:rPr>
              <w:t xml:space="preserve"> </w:t>
            </w:r>
            <w:r w:rsidRPr="00AC00C4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է</w:t>
            </w:r>
          </w:p>
          <w:p w:rsidR="008928B3" w:rsidRPr="00AC00C4" w:rsidRDefault="008928B3" w:rsidP="002401C0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</w:pP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ՀՀ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առողջապահության</w:t>
            </w:r>
            <w:proofErr w:type="spellEnd"/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</w:t>
            </w:r>
            <w:r w:rsidR="00DB7CF1" w:rsidRPr="00AC00C4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խ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արարության</w:t>
            </w:r>
            <w:proofErr w:type="spellEnd"/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պատասխանատու</w:t>
            </w:r>
            <w:proofErr w:type="spellEnd"/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ստորաբաժանումը</w:t>
            </w:r>
            <w:proofErr w:type="spellEnd"/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տրամադրել</w:t>
            </w:r>
            <w:proofErr w:type="spellEnd"/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է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պարզաբանում</w:t>
            </w:r>
            <w:proofErr w:type="spellEnd"/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էլ</w:t>
            </w:r>
            <w:proofErr w:type="spellEnd"/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. </w:t>
            </w:r>
            <w:proofErr w:type="spellStart"/>
            <w:r w:rsidR="00DB7CF1" w:rsidRPr="00AC00C4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փ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ոստի</w:t>
            </w:r>
            <w:proofErr w:type="spellEnd"/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միջոցով</w:t>
            </w:r>
            <w:proofErr w:type="spellEnd"/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proofErr w:type="gramStart"/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( </w:t>
            </w:r>
            <w:proofErr w:type="spellStart"/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կցվում</w:t>
            </w:r>
            <w:proofErr w:type="spellEnd"/>
            <w:proofErr w:type="gramEnd"/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է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>)</w:t>
            </w:r>
            <w:r w:rsidR="00307E46" w:rsidRPr="00AC00C4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>:</w:t>
            </w:r>
          </w:p>
          <w:p w:rsidR="00307E46" w:rsidRPr="00AC00C4" w:rsidRDefault="00421D3D" w:rsidP="002401C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af-ZA"/>
              </w:rPr>
            </w:pPr>
            <w:r w:rsidRPr="00AC00C4">
              <w:rPr>
                <w:rFonts w:ascii="GHEA Grapalat" w:hAnsi="GHEA Grapalat"/>
                <w:sz w:val="24"/>
                <w:szCs w:val="24"/>
                <w:lang w:val="af-ZA"/>
              </w:rPr>
              <w:br/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>N</w:t>
            </w:r>
            <w:r w:rsidRPr="00AC00C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01/17.3/4120-2021</w:t>
            </w:r>
            <w:r w:rsidR="001751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307E46" w:rsidRPr="00AC00C4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գրությամբ ներկայացվել է ՀՀ </w:t>
            </w:r>
            <w:r w:rsidR="00307E46"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առողջապահության</w:t>
            </w:r>
            <w:r w:rsidR="00307E46" w:rsidRPr="00AC00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07E46"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նախարարության</w:t>
            </w:r>
            <w:r w:rsidR="00307E46" w:rsidRPr="00AC00C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07E46" w:rsidRPr="00AC00C4">
              <w:rPr>
                <w:rFonts w:ascii="GHEA Grapalat" w:hAnsi="GHEA Grapalat" w:cs="Sylfaen"/>
                <w:sz w:val="24"/>
                <w:szCs w:val="24"/>
              </w:rPr>
              <w:t>կարծիքը</w:t>
            </w:r>
            <w:proofErr w:type="spellEnd"/>
            <w:r w:rsidR="00307E46" w:rsidRPr="00AC00C4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="00307E46" w:rsidRPr="00AC00C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07E46" w:rsidRPr="00AC00C4">
              <w:rPr>
                <w:rFonts w:ascii="GHEA Grapalat" w:hAnsi="GHEA Grapalat" w:cs="Sylfaen"/>
                <w:sz w:val="24"/>
                <w:szCs w:val="24"/>
              </w:rPr>
              <w:t>կցված</w:t>
            </w:r>
            <w:proofErr w:type="spellEnd"/>
            <w:r w:rsidR="00307E46" w:rsidRPr="00AC00C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307E46" w:rsidRPr="00AC00C4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="00307E46" w:rsidRPr="00AC00C4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</w:tc>
      </w:tr>
      <w:tr w:rsidR="00132288" w:rsidRPr="006F02F7" w:rsidTr="00E43A3C">
        <w:trPr>
          <w:tblCellSpacing w:w="0" w:type="dxa"/>
          <w:jc w:val="center"/>
        </w:trPr>
        <w:tc>
          <w:tcPr>
            <w:tcW w:w="7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32288" w:rsidRPr="00AC00C4" w:rsidRDefault="00025DCC" w:rsidP="00AC00C4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ind w:left="676" w:right="116" w:hanging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Նախագծի 2-րդ կետը առաջարկում ենք հանել, իսկ 3-րդ կետում «նախատեսված» բառը փոխարինել «վերաբաշխված» բառով: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132288" w:rsidRPr="00AC00C4" w:rsidRDefault="00132288" w:rsidP="002401C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5959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5DCC" w:rsidRPr="00AC00C4" w:rsidRDefault="00025DCC" w:rsidP="002401C0">
            <w:pPr>
              <w:spacing w:after="0" w:line="360" w:lineRule="auto"/>
              <w:ind w:right="-131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af-ZA" w:eastAsia="ru-RU"/>
              </w:rPr>
            </w:pPr>
            <w:proofErr w:type="spellStart"/>
            <w:r w:rsidRPr="00AC00C4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Ընդունվել</w:t>
            </w:r>
            <w:proofErr w:type="spellEnd"/>
            <w:r w:rsidRPr="00AC00C4">
              <w:rPr>
                <w:rFonts w:ascii="GHEA Grapalat" w:eastAsia="Times New Roman" w:hAnsi="GHEA Grapalat" w:cs="Sylfaen"/>
                <w:b/>
                <w:sz w:val="24"/>
                <w:szCs w:val="24"/>
                <w:lang w:val="af-ZA" w:eastAsia="ru-RU"/>
              </w:rPr>
              <w:t xml:space="preserve"> </w:t>
            </w:r>
            <w:r w:rsidRPr="00AC00C4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է</w:t>
            </w:r>
          </w:p>
          <w:p w:rsidR="00132288" w:rsidRPr="00AC00C4" w:rsidRDefault="00025DCC" w:rsidP="00DF7FF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Կատարվել են համապատասխան փոփոխություններ։</w:t>
            </w:r>
          </w:p>
        </w:tc>
      </w:tr>
      <w:tr w:rsidR="00132288" w:rsidRPr="006F02F7" w:rsidTr="00E43A3C">
        <w:trPr>
          <w:tblCellSpacing w:w="0" w:type="dxa"/>
          <w:jc w:val="center"/>
        </w:trPr>
        <w:tc>
          <w:tcPr>
            <w:tcW w:w="7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32288" w:rsidRPr="00AC00C4" w:rsidRDefault="00025DCC" w:rsidP="00AC00C4">
            <w:pPr>
              <w:pStyle w:val="ListParagraph"/>
              <w:numPr>
                <w:ilvl w:val="0"/>
                <w:numId w:val="17"/>
              </w:numPr>
              <w:tabs>
                <w:tab w:val="left" w:pos="-458"/>
              </w:tabs>
              <w:spacing w:after="0" w:line="360" w:lineRule="auto"/>
              <w:ind w:left="676" w:right="116" w:hanging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NN1-5 հավելվածներում «ՀՀ հավաքական թիմերի մարզիկների ֆունկցիոնալ վիճակի արդյունավետության բարձրացման նպատակով վիտամինիզացիայի և չարգելված սպորտային հավելյալ սննդով ապահովում» միջոցառման 11028 դասիչը փոխարինել 11030-ով: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132288" w:rsidRPr="00AC00C4" w:rsidRDefault="00132288" w:rsidP="002401C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5959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5DCC" w:rsidRPr="00AC00C4" w:rsidRDefault="00025DCC" w:rsidP="002401C0">
            <w:pPr>
              <w:spacing w:after="0" w:line="360" w:lineRule="auto"/>
              <w:ind w:right="-131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af-ZA" w:eastAsia="ru-RU"/>
              </w:rPr>
            </w:pPr>
            <w:proofErr w:type="spellStart"/>
            <w:r w:rsidRPr="00AC00C4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Ընդունվել</w:t>
            </w:r>
            <w:proofErr w:type="spellEnd"/>
            <w:r w:rsidRPr="00AC00C4">
              <w:rPr>
                <w:rFonts w:ascii="GHEA Grapalat" w:eastAsia="Times New Roman" w:hAnsi="GHEA Grapalat" w:cs="Sylfaen"/>
                <w:b/>
                <w:sz w:val="24"/>
                <w:szCs w:val="24"/>
                <w:lang w:val="af-ZA" w:eastAsia="ru-RU"/>
              </w:rPr>
              <w:t xml:space="preserve"> </w:t>
            </w:r>
            <w:r w:rsidRPr="00AC00C4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է</w:t>
            </w:r>
          </w:p>
          <w:p w:rsidR="00132288" w:rsidRPr="00AC00C4" w:rsidRDefault="00025DCC" w:rsidP="00DF7FF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Կատարվել են համապատասխան փոփոխություններ։</w:t>
            </w:r>
          </w:p>
        </w:tc>
      </w:tr>
      <w:tr w:rsidR="00132288" w:rsidRPr="006F02F7" w:rsidTr="00E43A3C">
        <w:trPr>
          <w:tblCellSpacing w:w="0" w:type="dxa"/>
          <w:jc w:val="center"/>
        </w:trPr>
        <w:tc>
          <w:tcPr>
            <w:tcW w:w="7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32288" w:rsidRPr="00AC00C4" w:rsidRDefault="00025DCC" w:rsidP="00AC00C4">
            <w:pPr>
              <w:pStyle w:val="ListParagraph"/>
              <w:numPr>
                <w:ilvl w:val="0"/>
                <w:numId w:val="17"/>
              </w:numPr>
              <w:tabs>
                <w:tab w:val="left" w:pos="-884"/>
              </w:tabs>
              <w:spacing w:after="0" w:line="360" w:lineRule="auto"/>
              <w:ind w:left="676" w:right="116" w:hanging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NN3-4 հավելվածներում առաջարկում ենք հանել փոփոխության չենթարկվող արդյունքային չափորոշիչների տողերը</w:t>
            </w:r>
            <w:r w:rsidR="00EC712B"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132288" w:rsidRPr="00AC00C4" w:rsidRDefault="00132288" w:rsidP="002401C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5959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5DCC" w:rsidRPr="00AC00C4" w:rsidRDefault="00025DCC" w:rsidP="002401C0">
            <w:pPr>
              <w:spacing w:after="0" w:line="360" w:lineRule="auto"/>
              <w:ind w:right="-131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af-ZA" w:eastAsia="ru-RU"/>
              </w:rPr>
            </w:pPr>
            <w:proofErr w:type="spellStart"/>
            <w:r w:rsidRPr="00AC00C4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Ընդունվել</w:t>
            </w:r>
            <w:proofErr w:type="spellEnd"/>
            <w:r w:rsidRPr="00AC00C4">
              <w:rPr>
                <w:rFonts w:ascii="GHEA Grapalat" w:eastAsia="Times New Roman" w:hAnsi="GHEA Grapalat" w:cs="Sylfaen"/>
                <w:b/>
                <w:sz w:val="24"/>
                <w:szCs w:val="24"/>
                <w:lang w:val="af-ZA" w:eastAsia="ru-RU"/>
              </w:rPr>
              <w:t xml:space="preserve"> </w:t>
            </w:r>
            <w:r w:rsidRPr="00AC00C4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է</w:t>
            </w:r>
          </w:p>
          <w:p w:rsidR="00132288" w:rsidRPr="00AC00C4" w:rsidRDefault="00025DCC" w:rsidP="00DF7FF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</w:pP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Կատարվել են համապատասխան փոփոխություններ։</w:t>
            </w:r>
          </w:p>
        </w:tc>
      </w:tr>
      <w:tr w:rsidR="00132288" w:rsidRPr="006F02F7" w:rsidTr="00E43A3C">
        <w:trPr>
          <w:tblCellSpacing w:w="0" w:type="dxa"/>
          <w:jc w:val="center"/>
        </w:trPr>
        <w:tc>
          <w:tcPr>
            <w:tcW w:w="7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32288" w:rsidRPr="00AC00C4" w:rsidRDefault="00025DCC" w:rsidP="00AC00C4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ind w:left="676" w:right="116" w:hanging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Բացի այդ, Նախագծով ներկայացված չեն ֆեդերացիների ընտրության, ինչպես նաև վերջիններիս համար պահանջվող գումարի չափի վերաբերյալ հիմնավորւմները և հաշվարկները: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132288" w:rsidRPr="00AC00C4" w:rsidRDefault="00132288" w:rsidP="002401C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5959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32288" w:rsidRPr="00AC00C4" w:rsidRDefault="00025DCC" w:rsidP="002401C0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af-ZA" w:eastAsia="ru-RU"/>
              </w:rPr>
            </w:pPr>
            <w:proofErr w:type="spellStart"/>
            <w:r w:rsidRPr="00AC00C4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Ընդունվել</w:t>
            </w:r>
            <w:proofErr w:type="spellEnd"/>
            <w:r w:rsidRPr="00AC00C4">
              <w:rPr>
                <w:rFonts w:ascii="GHEA Grapalat" w:eastAsia="Times New Roman" w:hAnsi="GHEA Grapalat" w:cs="Sylfaen"/>
                <w:b/>
                <w:sz w:val="24"/>
                <w:szCs w:val="24"/>
                <w:lang w:val="af-ZA" w:eastAsia="ru-RU"/>
              </w:rPr>
              <w:t xml:space="preserve"> </w:t>
            </w:r>
            <w:r w:rsidRPr="00AC00C4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է</w:t>
            </w:r>
          </w:p>
          <w:p w:rsidR="00025DCC" w:rsidRPr="00AC00C4" w:rsidRDefault="00DB7CF1" w:rsidP="002401C0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proofErr w:type="spellStart"/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</w:t>
            </w:r>
            <w:r w:rsidR="00025DCC" w:rsidRPr="00AC00C4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իմնավորում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ը</w:t>
            </w:r>
            <w:proofErr w:type="spellEnd"/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կցվել</w:t>
            </w:r>
            <w:proofErr w:type="spellEnd"/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է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>:</w:t>
            </w:r>
          </w:p>
        </w:tc>
      </w:tr>
      <w:tr w:rsidR="009D2E6D" w:rsidRPr="00AC00C4" w:rsidTr="00E43A3C">
        <w:trPr>
          <w:tblCellSpacing w:w="0" w:type="dxa"/>
          <w:jc w:val="center"/>
        </w:trPr>
        <w:tc>
          <w:tcPr>
            <w:tcW w:w="77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9D2E6D" w:rsidRPr="00AC00C4" w:rsidRDefault="009808F2" w:rsidP="002401C0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3</w:t>
            </w:r>
            <w:r w:rsidR="009D2E6D" w:rsidRPr="00AC00C4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. ՀՀ </w:t>
            </w:r>
            <w:proofErr w:type="spellStart"/>
            <w:r w:rsidRPr="00AC00C4">
              <w:rPr>
                <w:rFonts w:ascii="GHEA Grapalat" w:hAnsi="GHEA Grapalat" w:cs="Sylfaen"/>
                <w:sz w:val="24"/>
                <w:szCs w:val="24"/>
              </w:rPr>
              <w:t>արդարադատության</w:t>
            </w:r>
            <w:proofErr w:type="spellEnd"/>
            <w:r w:rsidR="009D2E6D" w:rsidRPr="00AC00C4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9D2E6D" w:rsidRPr="00AC00C4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9D9D9" w:themeFill="background1" w:themeFillShade="D9"/>
          </w:tcPr>
          <w:p w:rsidR="009D2E6D" w:rsidRPr="00AC00C4" w:rsidRDefault="009D2E6D" w:rsidP="002401C0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</w:p>
        </w:tc>
        <w:tc>
          <w:tcPr>
            <w:tcW w:w="5959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9D2E6D" w:rsidRPr="00AC00C4" w:rsidRDefault="009808F2" w:rsidP="002401C0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r w:rsidRPr="00AC00C4">
              <w:rPr>
                <w:rFonts w:ascii="GHEA Grapalat" w:hAnsi="GHEA Grapalat" w:cs="Sylfaen"/>
                <w:sz w:val="24"/>
                <w:szCs w:val="24"/>
                <w:lang w:val="af-ZA"/>
              </w:rPr>
              <w:t>17.</w:t>
            </w:r>
            <w:r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t>03</w:t>
            </w:r>
            <w:r w:rsidRPr="00AC00C4">
              <w:rPr>
                <w:rFonts w:ascii="GHEA Grapalat" w:hAnsi="GHEA Grapalat" w:cs="Sylfaen"/>
                <w:sz w:val="24"/>
                <w:szCs w:val="24"/>
                <w:lang w:val="af-ZA"/>
              </w:rPr>
              <w:t>.202</w:t>
            </w:r>
            <w:r w:rsidRPr="00AC00C4">
              <w:rPr>
                <w:rFonts w:ascii="GHEA Grapalat" w:hAnsi="GHEA Grapalat" w:cs="Sylfaen"/>
                <w:sz w:val="24"/>
                <w:szCs w:val="24"/>
                <w:lang w:val="hy-AM"/>
              </w:rPr>
              <w:t>1թ</w:t>
            </w:r>
            <w:r w:rsidRPr="00AC00C4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</w:p>
        </w:tc>
      </w:tr>
      <w:tr w:rsidR="009D2E6D" w:rsidRPr="00AC00C4" w:rsidTr="00E43A3C">
        <w:trPr>
          <w:tblCellSpacing w:w="0" w:type="dxa"/>
          <w:jc w:val="center"/>
        </w:trPr>
        <w:tc>
          <w:tcPr>
            <w:tcW w:w="776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9D2E6D" w:rsidRPr="00AC00C4" w:rsidRDefault="009D2E6D" w:rsidP="002401C0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9D9D9" w:themeFill="background1" w:themeFillShade="D9"/>
          </w:tcPr>
          <w:p w:rsidR="009D2E6D" w:rsidRPr="00AC00C4" w:rsidRDefault="009D2E6D" w:rsidP="002401C0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</w:p>
        </w:tc>
        <w:tc>
          <w:tcPr>
            <w:tcW w:w="5959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9D2E6D" w:rsidRPr="00AC00C4" w:rsidRDefault="009808F2" w:rsidP="002401C0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</w:pP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>N 27.3/6418-2021</w:t>
            </w:r>
          </w:p>
        </w:tc>
      </w:tr>
      <w:tr w:rsidR="009808F2" w:rsidRPr="006F02F7" w:rsidTr="00E43A3C">
        <w:trPr>
          <w:tblCellSpacing w:w="0" w:type="dxa"/>
          <w:jc w:val="center"/>
        </w:trPr>
        <w:tc>
          <w:tcPr>
            <w:tcW w:w="7768" w:type="dxa"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</w:tcPr>
          <w:p w:rsidR="009808F2" w:rsidRPr="00AC00C4" w:rsidRDefault="009808F2" w:rsidP="002401C0">
            <w:pPr>
              <w:tabs>
                <w:tab w:val="left" w:pos="-180"/>
              </w:tabs>
              <w:spacing w:after="0" w:line="360" w:lineRule="auto"/>
              <w:ind w:left="676" w:hanging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1. Հայաստանի Հանրապետության 2021 թվականի պետական բյուջեի մասին օրենքում վերաբաշխում, Հայաստանի Հանրապետության կառավարության 2020 թվականի դեկտեմբերի 30-ի N 2215-Ն որոշման մեջ լրացումներ և փոփոխություններ կատարելու մասին Հայաստանի Հանրապետության կառավարության որոշման նախագծի (այսուհետ՝ Նախագիծ) 2-րդ կետում N 5 հավելվածում բառերից առաջ անհրաժեշտ է լրացնել սույն որոշման բառերը: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808F2" w:rsidRPr="00AC00C4" w:rsidRDefault="009808F2" w:rsidP="002401C0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</w:tc>
        <w:tc>
          <w:tcPr>
            <w:tcW w:w="5959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62C41" w:rsidRPr="00AC00C4" w:rsidRDefault="00762C41" w:rsidP="002401C0">
            <w:pPr>
              <w:spacing w:after="0" w:line="360" w:lineRule="auto"/>
              <w:ind w:right="-131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af-ZA" w:eastAsia="ru-RU"/>
              </w:rPr>
            </w:pPr>
            <w:r w:rsidRPr="00AC00C4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Ընդունվել</w:t>
            </w:r>
            <w:r w:rsidRPr="00AC00C4">
              <w:rPr>
                <w:rFonts w:ascii="GHEA Grapalat" w:eastAsia="Times New Roman" w:hAnsi="GHEA Grapalat" w:cs="Sylfaen"/>
                <w:b/>
                <w:sz w:val="24"/>
                <w:szCs w:val="24"/>
                <w:lang w:val="af-ZA" w:eastAsia="ru-RU"/>
              </w:rPr>
              <w:t xml:space="preserve"> </w:t>
            </w:r>
            <w:r w:rsidRPr="00AC00C4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է</w:t>
            </w:r>
          </w:p>
          <w:p w:rsidR="009808F2" w:rsidRPr="00AC00C4" w:rsidRDefault="00762C41" w:rsidP="002401C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Կատարվել </w:t>
            </w:r>
            <w:r w:rsidR="00DB7CF1" w:rsidRPr="00AC00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է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համապատասխան փոփոխություն։</w:t>
            </w:r>
          </w:p>
        </w:tc>
      </w:tr>
      <w:tr w:rsidR="009808F2" w:rsidRPr="006F02F7" w:rsidTr="00E43A3C">
        <w:trPr>
          <w:tblCellSpacing w:w="0" w:type="dxa"/>
          <w:jc w:val="center"/>
        </w:trPr>
        <w:tc>
          <w:tcPr>
            <w:tcW w:w="776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808F2" w:rsidRPr="000B420A" w:rsidRDefault="009808F2" w:rsidP="002401C0">
            <w:pPr>
              <w:pStyle w:val="ListParagraph"/>
              <w:numPr>
                <w:ilvl w:val="0"/>
                <w:numId w:val="14"/>
              </w:numPr>
              <w:spacing w:line="360" w:lineRule="auto"/>
              <w:ind w:left="676" w:hanging="567"/>
              <w:rPr>
                <w:rFonts w:ascii="GHEA Grapalat" w:eastAsia="Times New Roman" w:hAnsi="GHEA Grapalat" w:cs="Times New Roman"/>
                <w:sz w:val="24"/>
                <w:szCs w:val="24"/>
                <w:lang w:val="ro-RO" w:eastAsia="ru-RU"/>
              </w:rPr>
            </w:pPr>
            <w:r w:rsidRPr="000B420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Միաժամանակ հայտնում ենք, որ Նախագծի հետ մեկտեղ անհրաժեշտ է ներկայացնել նաև ամփոփաթերթը: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</w:tcPr>
          <w:p w:rsidR="009808F2" w:rsidRPr="000B420A" w:rsidRDefault="009808F2" w:rsidP="002401C0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</w:tc>
        <w:tc>
          <w:tcPr>
            <w:tcW w:w="5959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62C41" w:rsidRPr="000B420A" w:rsidRDefault="00762C41" w:rsidP="002401C0">
            <w:pPr>
              <w:spacing w:after="0" w:line="360" w:lineRule="auto"/>
              <w:ind w:right="-131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af-ZA" w:eastAsia="ru-RU"/>
              </w:rPr>
            </w:pPr>
            <w:r w:rsidRPr="000B420A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Ընդունվել</w:t>
            </w:r>
            <w:r w:rsidRPr="000B420A">
              <w:rPr>
                <w:rFonts w:ascii="GHEA Grapalat" w:eastAsia="Times New Roman" w:hAnsi="GHEA Grapalat" w:cs="Sylfaen"/>
                <w:b/>
                <w:sz w:val="24"/>
                <w:szCs w:val="24"/>
                <w:lang w:val="af-ZA" w:eastAsia="ru-RU"/>
              </w:rPr>
              <w:t xml:space="preserve"> </w:t>
            </w:r>
            <w:r w:rsidRPr="000B420A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է</w:t>
            </w:r>
          </w:p>
          <w:p w:rsidR="009808F2" w:rsidRPr="000B420A" w:rsidRDefault="00DB7CF1" w:rsidP="002401C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</w:pPr>
            <w:r w:rsidRPr="000B420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Ամփոփաթերթը կցվել է:</w:t>
            </w:r>
          </w:p>
        </w:tc>
      </w:tr>
      <w:tr w:rsidR="00D44DFB" w:rsidRPr="000B420A" w:rsidTr="00E43A3C">
        <w:trPr>
          <w:tblCellSpacing w:w="0" w:type="dxa"/>
          <w:jc w:val="center"/>
        </w:trPr>
        <w:tc>
          <w:tcPr>
            <w:tcW w:w="77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44DFB" w:rsidRPr="000B420A" w:rsidRDefault="00D44DFB" w:rsidP="002401C0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B420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4</w:t>
            </w:r>
            <w:r w:rsidRPr="000B420A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. ՀՀ </w:t>
            </w:r>
            <w:proofErr w:type="spellStart"/>
            <w:r w:rsidRPr="000B420A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ֆինանսների</w:t>
            </w:r>
            <w:proofErr w:type="spellEnd"/>
            <w:r w:rsidRPr="000B420A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B420A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599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44DFB" w:rsidRPr="000B420A" w:rsidRDefault="00D44DFB" w:rsidP="002401C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B420A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Ֆինանսատնտեսական նախարարական կոմիտեի նիստ 30</w:t>
            </w:r>
            <w:r w:rsidRPr="000B420A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  <w:r w:rsidRPr="000B420A">
              <w:rPr>
                <w:rFonts w:ascii="GHEA Grapalat" w:hAnsi="GHEA Grapalat" w:cs="Sylfaen"/>
                <w:sz w:val="24"/>
                <w:szCs w:val="24"/>
                <w:lang w:val="hy-AM"/>
              </w:rPr>
              <w:t>03</w:t>
            </w:r>
            <w:r w:rsidRPr="000B420A">
              <w:rPr>
                <w:rFonts w:ascii="GHEA Grapalat" w:hAnsi="GHEA Grapalat" w:cs="Sylfaen"/>
                <w:sz w:val="24"/>
                <w:szCs w:val="24"/>
                <w:lang w:val="af-ZA"/>
              </w:rPr>
              <w:t>.202</w:t>
            </w:r>
            <w:r w:rsidRPr="000B420A">
              <w:rPr>
                <w:rFonts w:ascii="GHEA Grapalat" w:hAnsi="GHEA Grapalat" w:cs="Sylfaen"/>
                <w:sz w:val="24"/>
                <w:szCs w:val="24"/>
                <w:lang w:val="hy-AM"/>
              </w:rPr>
              <w:t>1թ</w:t>
            </w:r>
            <w:r w:rsidRPr="000B420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. </w:t>
            </w:r>
          </w:p>
        </w:tc>
      </w:tr>
      <w:tr w:rsidR="00D44DFB" w:rsidRPr="000B420A" w:rsidTr="00E43A3C">
        <w:trPr>
          <w:tblCellSpacing w:w="0" w:type="dxa"/>
          <w:jc w:val="center"/>
        </w:trPr>
        <w:tc>
          <w:tcPr>
            <w:tcW w:w="77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44DFB" w:rsidRPr="000B420A" w:rsidRDefault="00D44DFB" w:rsidP="002401C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99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44DFB" w:rsidRPr="000B420A" w:rsidRDefault="00D44DFB" w:rsidP="002401C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B42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Հարց </w:t>
            </w:r>
            <w:r w:rsidRPr="000B42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Pr="000B42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21</w:t>
            </w:r>
          </w:p>
        </w:tc>
      </w:tr>
      <w:tr w:rsidR="005F38A8" w:rsidRPr="006F02F7" w:rsidTr="00203356">
        <w:trPr>
          <w:tblCellSpacing w:w="0" w:type="dxa"/>
          <w:jc w:val="center"/>
        </w:trPr>
        <w:tc>
          <w:tcPr>
            <w:tcW w:w="7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F38A8" w:rsidRPr="000B420A" w:rsidRDefault="008B69A2" w:rsidP="002401C0">
            <w:pPr>
              <w:pStyle w:val="norm"/>
              <w:numPr>
                <w:ilvl w:val="0"/>
                <w:numId w:val="15"/>
              </w:numPr>
              <w:spacing w:line="360" w:lineRule="auto"/>
              <w:ind w:right="116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0B420A">
              <w:rPr>
                <w:rFonts w:ascii="GHEA Grapalat" w:hAnsi="GHEA Grapalat"/>
                <w:sz w:val="24"/>
                <w:szCs w:val="24"/>
                <w:lang w:val="hy-AM"/>
              </w:rPr>
              <w:t>Առաջարկում ենք Նախագծի հավելվածներում հանել «Առաջին եռամսյակ» սյունակը:</w:t>
            </w:r>
          </w:p>
        </w:tc>
        <w:tc>
          <w:tcPr>
            <w:tcW w:w="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5F38A8" w:rsidRPr="000B420A" w:rsidRDefault="005F38A8" w:rsidP="002401C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0B420A">
              <w:rPr>
                <w:rFonts w:ascii="Calibri" w:eastAsia="Times New Roman" w:hAnsi="Calibri" w:cs="Calibri"/>
                <w:color w:val="000000"/>
                <w:sz w:val="24"/>
                <w:szCs w:val="24"/>
                <w:lang w:val="af-ZA"/>
              </w:rPr>
              <w:t> </w:t>
            </w:r>
          </w:p>
        </w:tc>
        <w:tc>
          <w:tcPr>
            <w:tcW w:w="594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F38A8" w:rsidRPr="000B420A" w:rsidRDefault="008B69A2" w:rsidP="002401C0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B420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="005F38A8" w:rsidRPr="000B420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 w:rsidRPr="000B420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</w:t>
            </w:r>
          </w:p>
          <w:p w:rsidR="005F38A8" w:rsidRPr="000B420A" w:rsidRDefault="00EE5E3A" w:rsidP="002401C0">
            <w:pPr>
              <w:spacing w:after="0" w:line="360" w:lineRule="auto"/>
              <w:ind w:left="118" w:right="5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</w:pPr>
            <w:r w:rsidRPr="000B420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Նախագծի հավելվածներում կատարվել է համապատասխան փոփոխություն, բոլոր հավելվածներից հանվել է </w:t>
            </w:r>
            <w:r w:rsidRPr="000B420A">
              <w:rPr>
                <w:rFonts w:ascii="GHEA Grapalat" w:hAnsi="GHEA Grapalat" w:cs="Sylfaen"/>
                <w:sz w:val="24"/>
                <w:szCs w:val="24"/>
                <w:lang w:val="hy-AM"/>
              </w:rPr>
              <w:t>«Առաջին եռամսյակ» սյունակը:</w:t>
            </w:r>
          </w:p>
        </w:tc>
      </w:tr>
      <w:tr w:rsidR="00EE5E3A" w:rsidRPr="006F02F7" w:rsidTr="00203356">
        <w:trPr>
          <w:tblCellSpacing w:w="0" w:type="dxa"/>
          <w:jc w:val="center"/>
        </w:trPr>
        <w:tc>
          <w:tcPr>
            <w:tcW w:w="7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E5E3A" w:rsidRPr="000B420A" w:rsidRDefault="00205DF8" w:rsidP="002401C0">
            <w:pPr>
              <w:pStyle w:val="norm"/>
              <w:numPr>
                <w:ilvl w:val="0"/>
                <w:numId w:val="15"/>
              </w:numPr>
              <w:spacing w:line="360" w:lineRule="auto"/>
              <w:ind w:right="116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0B420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Նախագծի հավելված </w:t>
            </w:r>
            <w:r w:rsidRPr="000B420A">
              <w:rPr>
                <w:rFonts w:ascii="GHEA Grapalat" w:hAnsi="GHEA Grapalat"/>
                <w:sz w:val="24"/>
                <w:szCs w:val="24"/>
                <w:lang w:val="af-ZA"/>
              </w:rPr>
              <w:t>6</w:t>
            </w:r>
            <w:r w:rsidRPr="000B420A">
              <w:rPr>
                <w:rFonts w:ascii="GHEA Grapalat" w:hAnsi="GHEA Grapalat"/>
                <w:sz w:val="24"/>
                <w:szCs w:val="24"/>
                <w:lang w:val="hy-AM"/>
              </w:rPr>
              <w:t>-ով ներկայացված գնումների պլանում</w:t>
            </w:r>
            <w:r w:rsidRPr="000B420A">
              <w:rPr>
                <w:rFonts w:ascii="GHEA Grapalat" w:hAnsi="GHEA Grapalat"/>
                <w:sz w:val="24"/>
                <w:szCs w:val="24"/>
                <w:lang w:val="af-ZA"/>
              </w:rPr>
              <w:t xml:space="preserve"> Մ</w:t>
            </w:r>
            <w:r w:rsidRPr="000B420A">
              <w:rPr>
                <w:rFonts w:ascii="GHEA Grapalat" w:hAnsi="GHEA Grapalat"/>
                <w:sz w:val="24"/>
                <w:szCs w:val="24"/>
                <w:lang w:val="hy-AM"/>
              </w:rPr>
              <w:t>իջոցառման</w:t>
            </w:r>
            <w:r w:rsidRPr="000B420A">
              <w:rPr>
                <w:rFonts w:ascii="GHEA Grapalat" w:hAnsi="GHEA Grapalat"/>
                <w:sz w:val="24"/>
                <w:szCs w:val="24"/>
                <w:lang w:val="af-ZA"/>
              </w:rPr>
              <w:t xml:space="preserve"> 85121120</w:t>
            </w:r>
            <w:r w:rsidRPr="000B420A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0B420A">
              <w:rPr>
                <w:rFonts w:ascii="GHEA Grapalat" w:hAnsi="GHEA Grapalat"/>
                <w:sz w:val="24"/>
                <w:szCs w:val="24"/>
                <w:lang w:val="af-ZA"/>
              </w:rPr>
              <w:t xml:space="preserve">1 </w:t>
            </w:r>
            <w:r w:rsidRPr="000B420A">
              <w:rPr>
                <w:rFonts w:ascii="GHEA Grapalat" w:hAnsi="GHEA Grapalat"/>
                <w:sz w:val="24"/>
                <w:szCs w:val="24"/>
                <w:lang w:val="hy-AM"/>
              </w:rPr>
              <w:t xml:space="preserve">ԳՄԱ կոդով գնման առարկայի մասով նախատեսվում է իրականացնել ֆինանսական միջոցների նվազեցում՝ այնինչ </w:t>
            </w:r>
            <w:r w:rsidRPr="000B420A">
              <w:rPr>
                <w:rFonts w:ascii="GHEA Grapalat" w:hAnsi="GHEA Grapalat" w:cs="Arial"/>
                <w:sz w:val="24"/>
                <w:szCs w:val="24"/>
                <w:lang w:val="hy-AM"/>
              </w:rPr>
              <w:t>էլեկտրոնային գնումների armeps/ppcm համակարգում</w:t>
            </w:r>
            <w:r w:rsidRPr="000B420A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420A">
              <w:rPr>
                <w:rFonts w:ascii="GHEA Grapalat" w:hAnsi="GHEA Grapalat" w:cs="Arial"/>
                <w:sz w:val="24"/>
                <w:szCs w:val="24"/>
                <w:lang w:val="hy-AM"/>
              </w:rPr>
              <w:t>հիշյալ</w:t>
            </w:r>
            <w:r w:rsidRPr="000B420A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420A">
              <w:rPr>
                <w:rFonts w:ascii="GHEA Grapalat" w:hAnsi="GHEA Grapalat" w:cs="Arial"/>
                <w:sz w:val="24"/>
                <w:szCs w:val="24"/>
                <w:lang w:val="hy-AM"/>
              </w:rPr>
              <w:t>առարկայի</w:t>
            </w:r>
            <w:r w:rsidRPr="000B420A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420A">
              <w:rPr>
                <w:rFonts w:ascii="GHEA Grapalat" w:hAnsi="GHEA Grapalat" w:cs="Arial"/>
                <w:sz w:val="24"/>
                <w:szCs w:val="24"/>
                <w:lang w:val="hy-AM"/>
              </w:rPr>
              <w:t>մասով</w:t>
            </w:r>
            <w:r w:rsidRPr="000B420A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420A">
              <w:rPr>
                <w:rFonts w:ascii="GHEA Grapalat" w:hAnsi="GHEA Grapalat" w:cs="Arial"/>
                <w:sz w:val="24"/>
                <w:szCs w:val="24"/>
                <w:lang w:val="hy-AM"/>
              </w:rPr>
              <w:t>առկա</w:t>
            </w:r>
            <w:r w:rsidRPr="000B420A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420A">
              <w:rPr>
                <w:rFonts w:ascii="GHEA Grapalat" w:hAnsi="GHEA Grapalat" w:cs="Arial"/>
                <w:sz w:val="24"/>
                <w:szCs w:val="24"/>
                <w:lang w:val="hy-AM"/>
              </w:rPr>
              <w:t>չէ</w:t>
            </w:r>
            <w:r w:rsidRPr="000B420A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420A">
              <w:rPr>
                <w:rFonts w:ascii="GHEA Grapalat" w:hAnsi="GHEA Grapalat" w:cs="Arial"/>
                <w:sz w:val="24"/>
                <w:szCs w:val="24"/>
                <w:lang w:val="hy-AM"/>
              </w:rPr>
              <w:t>մնացորդ</w:t>
            </w:r>
            <w:r w:rsidRPr="000B420A">
              <w:rPr>
                <w:rFonts w:ascii="GHEA Grapalat" w:hAnsi="GHEA Grapalat" w:cs="Arial"/>
                <w:sz w:val="24"/>
                <w:szCs w:val="24"/>
                <w:lang w:val="af-ZA"/>
              </w:rPr>
              <w:t>:</w:t>
            </w:r>
          </w:p>
        </w:tc>
        <w:tc>
          <w:tcPr>
            <w:tcW w:w="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EE5E3A" w:rsidRPr="000B420A" w:rsidRDefault="00EE5E3A" w:rsidP="002401C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594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74B6D" w:rsidRPr="00374B6D" w:rsidRDefault="00374B6D" w:rsidP="00374B6D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B420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530376" w:rsidRDefault="007E56F7" w:rsidP="00530376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</w:pPr>
            <w:r w:rsidRPr="0053037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</w:t>
            </w:r>
            <w:r w:rsidRPr="007946DA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53037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առողջապահության</w:t>
            </w:r>
            <w:r w:rsidRPr="007946DA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53037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նախարարության</w:t>
            </w:r>
            <w:r w:rsidRPr="007946DA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53037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պատասխանատու</w:t>
            </w:r>
            <w:r w:rsidRPr="007946DA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53037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ստորաբաժանումը</w:t>
            </w:r>
            <w:r w:rsidRPr="007946DA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53037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տրամադրել</w:t>
            </w:r>
            <w:r w:rsidRPr="007946DA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53037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է</w:t>
            </w:r>
            <w:r w:rsidRPr="007946DA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53037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պարզաբանում</w:t>
            </w:r>
            <w:r w:rsidRPr="007946DA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53037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էլ</w:t>
            </w:r>
            <w:r w:rsidRPr="007946DA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. </w:t>
            </w:r>
            <w:r w:rsidRPr="0053037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փոստի</w:t>
            </w:r>
            <w:r w:rsidRPr="007946DA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53037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միջոցով</w:t>
            </w:r>
            <w:r w:rsidRPr="007946DA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>:</w:t>
            </w:r>
          </w:p>
          <w:p w:rsidR="007E56F7" w:rsidRPr="00530376" w:rsidRDefault="007946DA" w:rsidP="00530376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</w:pPr>
            <w:r w:rsidRPr="007946DA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Համաձայն պարզա</w:t>
            </w:r>
            <w:r w:rsidR="00FC50AB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բանման՝ ա</w:t>
            </w:r>
            <w:r w:rsidR="007E56F7" w:rsidRPr="007946DA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ռողջապահական ծառայությունների ձեռքբերման նպատակով կնքված պայմանագրերը կնքվում են տարվա սկզբին, սակայն ամփոփ</w:t>
            </w:r>
            <w:r w:rsidR="00E43A3C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ելով մատուցված ծառայությունների </w:t>
            </w:r>
            <w:r w:rsidR="007E56F7" w:rsidRPr="007946DA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հաշվետվությունները,</w:t>
            </w:r>
            <w:r w:rsidR="007E56F7" w:rsidRPr="007946DA">
              <w:rPr>
                <w:rFonts w:ascii="Courier New" w:eastAsia="Times New Roman" w:hAnsi="Courier New" w:cs="Courier New"/>
                <w:color w:val="333333"/>
                <w:sz w:val="24"/>
                <w:szCs w:val="24"/>
                <w:lang w:val="hy-AM"/>
              </w:rPr>
              <w:t> </w:t>
            </w:r>
            <w:r w:rsidR="007E56F7" w:rsidRPr="007946DA">
              <w:rPr>
                <w:rFonts w:ascii="GHEA Grapalat" w:eastAsia="Times New Roman" w:hAnsi="GHEA Grapalat" w:cs="GHEA Grapalat"/>
                <w:color w:val="333333"/>
                <w:sz w:val="24"/>
                <w:szCs w:val="24"/>
                <w:lang w:val="hy-AM"/>
              </w:rPr>
              <w:t>նախատեսվում</w:t>
            </w:r>
            <w:r w:rsidR="007E56F7" w:rsidRPr="007946DA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</w:t>
            </w:r>
            <w:r w:rsidR="007E56F7" w:rsidRPr="007946DA">
              <w:rPr>
                <w:rFonts w:ascii="GHEA Grapalat" w:eastAsia="Times New Roman" w:hAnsi="GHEA Grapalat" w:cs="GHEA Grapalat"/>
                <w:color w:val="333333"/>
                <w:sz w:val="24"/>
                <w:szCs w:val="24"/>
                <w:lang w:val="hy-AM"/>
              </w:rPr>
              <w:t>է</w:t>
            </w:r>
            <w:r w:rsidR="007E56F7" w:rsidRPr="007946DA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</w:t>
            </w:r>
            <w:r w:rsidR="007E56F7" w:rsidRPr="007946DA">
              <w:rPr>
                <w:rFonts w:ascii="GHEA Grapalat" w:eastAsia="Times New Roman" w:hAnsi="GHEA Grapalat" w:cs="GHEA Grapalat"/>
                <w:color w:val="333333"/>
                <w:sz w:val="24"/>
                <w:szCs w:val="24"/>
                <w:lang w:val="hy-AM"/>
              </w:rPr>
              <w:t>թերակատարում</w:t>
            </w:r>
            <w:r w:rsidR="00E43A3C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: </w:t>
            </w:r>
            <w:r w:rsidR="007E56F7" w:rsidRPr="007946DA">
              <w:rPr>
                <w:rFonts w:ascii="GHEA Grapalat" w:eastAsia="Times New Roman" w:hAnsi="GHEA Grapalat" w:cs="GHEA Grapalat"/>
                <w:color w:val="333333"/>
                <w:sz w:val="24"/>
                <w:szCs w:val="24"/>
                <w:lang w:val="hy-AM"/>
              </w:rPr>
              <w:t>Այդ</w:t>
            </w:r>
            <w:r w:rsidR="007E56F7" w:rsidRPr="007946DA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</w:t>
            </w:r>
            <w:r w:rsidR="007E56F7" w:rsidRPr="007946DA">
              <w:rPr>
                <w:rFonts w:ascii="GHEA Grapalat" w:eastAsia="Times New Roman" w:hAnsi="GHEA Grapalat" w:cs="GHEA Grapalat"/>
                <w:color w:val="333333"/>
                <w:sz w:val="24"/>
                <w:szCs w:val="24"/>
                <w:lang w:val="hy-AM"/>
              </w:rPr>
              <w:t>նպատակով</w:t>
            </w:r>
            <w:r w:rsidR="007E56F7" w:rsidRPr="007946DA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</w:t>
            </w:r>
            <w:r w:rsidR="007E56F7" w:rsidRPr="007946DA">
              <w:rPr>
                <w:rFonts w:ascii="GHEA Grapalat" w:eastAsia="Times New Roman" w:hAnsi="GHEA Grapalat" w:cs="GHEA Grapalat"/>
                <w:color w:val="333333"/>
                <w:sz w:val="24"/>
                <w:szCs w:val="24"/>
                <w:lang w:val="hy-AM"/>
              </w:rPr>
              <w:t>նախարարության</w:t>
            </w:r>
            <w:r w:rsidR="007E56F7" w:rsidRPr="007946DA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</w:t>
            </w:r>
            <w:r w:rsidR="007E56F7" w:rsidRPr="007946DA">
              <w:rPr>
                <w:rFonts w:ascii="GHEA Grapalat" w:eastAsia="Times New Roman" w:hAnsi="GHEA Grapalat" w:cs="GHEA Grapalat"/>
                <w:color w:val="333333"/>
                <w:sz w:val="24"/>
                <w:szCs w:val="24"/>
                <w:lang w:val="hy-AM"/>
              </w:rPr>
              <w:t>կողմից</w:t>
            </w:r>
            <w:r w:rsidR="007E56F7" w:rsidRPr="007946DA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</w:t>
            </w:r>
            <w:r w:rsidR="007E56F7" w:rsidRPr="007946DA">
              <w:rPr>
                <w:rFonts w:ascii="GHEA Grapalat" w:eastAsia="Times New Roman" w:hAnsi="GHEA Grapalat" w:cs="GHEA Grapalat"/>
                <w:color w:val="333333"/>
                <w:sz w:val="24"/>
                <w:szCs w:val="24"/>
                <w:lang w:val="hy-AM"/>
              </w:rPr>
              <w:t>սկսվել</w:t>
            </w:r>
            <w:r w:rsidR="007E56F7" w:rsidRPr="007946DA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</w:t>
            </w:r>
            <w:r w:rsidR="007E56F7" w:rsidRPr="007946DA">
              <w:rPr>
                <w:rFonts w:ascii="GHEA Grapalat" w:eastAsia="Times New Roman" w:hAnsi="GHEA Grapalat" w:cs="GHEA Grapalat"/>
                <w:color w:val="333333"/>
                <w:sz w:val="24"/>
                <w:szCs w:val="24"/>
                <w:lang w:val="hy-AM"/>
              </w:rPr>
              <w:t>են</w:t>
            </w:r>
            <w:r w:rsidR="007E56F7" w:rsidRPr="007946DA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</w:t>
            </w:r>
            <w:r w:rsidR="007E56F7" w:rsidRPr="007946DA">
              <w:rPr>
                <w:rFonts w:ascii="GHEA Grapalat" w:eastAsia="Times New Roman" w:hAnsi="GHEA Grapalat" w:cs="GHEA Grapalat"/>
                <w:color w:val="333333"/>
                <w:sz w:val="24"/>
                <w:szCs w:val="24"/>
                <w:lang w:val="hy-AM"/>
              </w:rPr>
              <w:t>այն</w:t>
            </w:r>
            <w:r w:rsidR="007E56F7" w:rsidRPr="007946DA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</w:t>
            </w:r>
            <w:r w:rsidR="007E56F7" w:rsidRPr="007946DA">
              <w:rPr>
                <w:rFonts w:ascii="GHEA Grapalat" w:eastAsia="Times New Roman" w:hAnsi="GHEA Grapalat" w:cs="GHEA Grapalat"/>
                <w:color w:val="333333"/>
                <w:sz w:val="24"/>
                <w:szCs w:val="24"/>
                <w:lang w:val="hy-AM"/>
              </w:rPr>
              <w:t>պայմանագրային</w:t>
            </w:r>
            <w:r w:rsidR="007E56F7" w:rsidRPr="007946DA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</w:t>
            </w:r>
            <w:r w:rsidR="007E56F7" w:rsidRPr="007946DA">
              <w:rPr>
                <w:rFonts w:ascii="GHEA Grapalat" w:eastAsia="Times New Roman" w:hAnsi="GHEA Grapalat" w:cs="GHEA Grapalat"/>
                <w:color w:val="333333"/>
                <w:sz w:val="24"/>
                <w:szCs w:val="24"/>
                <w:lang w:val="hy-AM"/>
              </w:rPr>
              <w:t>գումարների</w:t>
            </w:r>
            <w:r w:rsidR="007E56F7" w:rsidRPr="007946DA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</w:t>
            </w:r>
            <w:r w:rsidR="007E56F7" w:rsidRPr="007946DA">
              <w:rPr>
                <w:rFonts w:ascii="GHEA Grapalat" w:eastAsia="Times New Roman" w:hAnsi="GHEA Grapalat" w:cs="GHEA Grapalat"/>
                <w:color w:val="333333"/>
                <w:sz w:val="24"/>
                <w:szCs w:val="24"/>
                <w:lang w:val="hy-AM"/>
              </w:rPr>
              <w:t>նվազեցումների</w:t>
            </w:r>
            <w:r w:rsidR="007E56F7" w:rsidRPr="007946DA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</w:t>
            </w:r>
            <w:r w:rsidR="007E56F7" w:rsidRPr="007946DA">
              <w:rPr>
                <w:rFonts w:ascii="GHEA Grapalat" w:eastAsia="Times New Roman" w:hAnsi="GHEA Grapalat" w:cs="GHEA Grapalat"/>
                <w:color w:val="333333"/>
                <w:sz w:val="24"/>
                <w:szCs w:val="24"/>
                <w:lang w:val="hy-AM"/>
              </w:rPr>
              <w:t>աշխատանքները</w:t>
            </w:r>
            <w:r w:rsidR="007E56F7" w:rsidRPr="007946DA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, </w:t>
            </w:r>
            <w:r w:rsidR="007E56F7" w:rsidRPr="007946DA">
              <w:rPr>
                <w:rFonts w:ascii="GHEA Grapalat" w:eastAsia="Times New Roman" w:hAnsi="GHEA Grapalat" w:cs="GHEA Grapalat"/>
                <w:color w:val="333333"/>
                <w:sz w:val="24"/>
                <w:szCs w:val="24"/>
                <w:lang w:val="hy-AM"/>
              </w:rPr>
              <w:t>որտեղ</w:t>
            </w:r>
            <w:r w:rsidR="007E56F7" w:rsidRPr="007946DA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</w:t>
            </w:r>
            <w:r w:rsidR="007E56F7" w:rsidRPr="007946DA">
              <w:rPr>
                <w:rFonts w:ascii="GHEA Grapalat" w:eastAsia="Times New Roman" w:hAnsi="GHEA Grapalat" w:cs="GHEA Grapalat"/>
                <w:color w:val="333333"/>
                <w:sz w:val="24"/>
                <w:szCs w:val="24"/>
                <w:lang w:val="hy-AM"/>
              </w:rPr>
              <w:t>առկա</w:t>
            </w:r>
            <w:r w:rsidR="007E56F7" w:rsidRPr="007946DA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</w:t>
            </w:r>
            <w:r w:rsidR="007E56F7" w:rsidRPr="007946DA">
              <w:rPr>
                <w:rFonts w:ascii="GHEA Grapalat" w:eastAsia="Times New Roman" w:hAnsi="GHEA Grapalat" w:cs="GHEA Grapalat"/>
                <w:color w:val="333333"/>
                <w:sz w:val="24"/>
                <w:szCs w:val="24"/>
                <w:lang w:val="hy-AM"/>
              </w:rPr>
              <w:t>են</w:t>
            </w:r>
            <w:r w:rsidR="007E56F7" w:rsidRPr="007946DA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</w:t>
            </w:r>
            <w:r w:rsidR="007E56F7" w:rsidRPr="007946DA">
              <w:rPr>
                <w:rFonts w:ascii="GHEA Grapalat" w:eastAsia="Times New Roman" w:hAnsi="GHEA Grapalat" w:cs="GHEA Grapalat"/>
                <w:color w:val="333333"/>
                <w:sz w:val="24"/>
                <w:szCs w:val="24"/>
                <w:lang w:val="hy-AM"/>
              </w:rPr>
              <w:t>թերակատ</w:t>
            </w:r>
            <w:r w:rsidR="007E56F7" w:rsidRPr="007946DA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արումներ, այդ թվում նաև «Սպորտային բժշկության ծառայություններ» միջոցառմամբ: Հաշվի առնելով, որ նշված աշխատանքները ժամանակատար են, հետևաբար սույն որոշման նախագիծը մշակվել է նշված աշխանքների </w:t>
            </w:r>
            <w:r w:rsidR="007E56F7" w:rsidRPr="007946DA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lastRenderedPageBreak/>
              <w:t xml:space="preserve">կատարմանը զուգահեռ: Միաժամանակ, </w:t>
            </w:r>
            <w:r w:rsidR="00E43A3C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ՀՀ </w:t>
            </w:r>
            <w:r w:rsidR="007E56F7" w:rsidRPr="007946DA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Առողջապահության նախարարությունը հավաստիացնում է, որ անհրաժեշտ նվազեցվող գումարները մինչև սույն որոշման ուժի մեջ մտնելը համակարգում առկա կլինեն:</w:t>
            </w:r>
          </w:p>
          <w:p w:rsidR="007E56F7" w:rsidRPr="007946DA" w:rsidRDefault="007E56F7" w:rsidP="007946DA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</w:pPr>
          </w:p>
          <w:p w:rsidR="00EE5E3A" w:rsidRPr="007946DA" w:rsidRDefault="00EE5E3A" w:rsidP="007946DA">
            <w:pPr>
              <w:pStyle w:val="ListParagraph"/>
              <w:tabs>
                <w:tab w:val="left" w:pos="630"/>
              </w:tabs>
              <w:spacing w:after="0" w:line="360" w:lineRule="auto"/>
              <w:ind w:left="43"/>
              <w:jc w:val="both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</w:tr>
      <w:tr w:rsidR="00F378F8" w:rsidRPr="006F02F7" w:rsidTr="00203356">
        <w:trPr>
          <w:tblCellSpacing w:w="0" w:type="dxa"/>
          <w:jc w:val="center"/>
        </w:trPr>
        <w:tc>
          <w:tcPr>
            <w:tcW w:w="7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F7FF3" w:rsidRPr="000B420A" w:rsidRDefault="00DF7FF3" w:rsidP="00DF7FF3">
            <w:pPr>
              <w:pStyle w:val="ListParagraph"/>
              <w:numPr>
                <w:ilvl w:val="0"/>
                <w:numId w:val="15"/>
              </w:num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420A">
              <w:rPr>
                <w:rFonts w:ascii="GHEA Grapalat" w:eastAsia="Calibri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lastRenderedPageBreak/>
              <w:t>Գ</w:t>
            </w:r>
            <w:r w:rsidRPr="000B420A">
              <w:rPr>
                <w:rFonts w:ascii="GHEA Grapalat" w:hAnsi="GHEA Grapalat"/>
                <w:sz w:val="24"/>
                <w:szCs w:val="24"/>
                <w:lang w:val="hy-AM"/>
              </w:rPr>
              <w:t xml:space="preserve">նումների պլանի 18411900-1» ԳՄԱ կոդի հերթական համարը անհրաժեշտ է փոխարինել  «18411900-11» </w:t>
            </w:r>
            <w:r w:rsidRPr="000B420A">
              <w:rPr>
                <w:rFonts w:ascii="GHEA Grapalat" w:hAnsi="GHEA Grapalat"/>
                <w:sz w:val="24"/>
                <w:szCs w:val="24"/>
                <w:lang w:val="af-ZA"/>
              </w:rPr>
              <w:t>-</w:t>
            </w:r>
            <w:r w:rsidRPr="000B420A">
              <w:rPr>
                <w:rFonts w:ascii="GHEA Grapalat" w:hAnsi="GHEA Grapalat"/>
                <w:sz w:val="24"/>
                <w:szCs w:val="24"/>
                <w:lang w:val="hy-AM"/>
              </w:rPr>
              <w:t>ով:</w:t>
            </w:r>
          </w:p>
          <w:p w:rsidR="00F378F8" w:rsidRPr="000B420A" w:rsidRDefault="00F378F8" w:rsidP="00DF7FF3">
            <w:pPr>
              <w:pStyle w:val="norm"/>
              <w:spacing w:line="360" w:lineRule="auto"/>
              <w:ind w:left="676" w:right="116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F378F8" w:rsidRPr="000B420A" w:rsidRDefault="00F378F8" w:rsidP="002401C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594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F7FF3" w:rsidRPr="000B420A" w:rsidRDefault="00DF7FF3" w:rsidP="00DF7FF3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B420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F378F8" w:rsidRPr="000B420A" w:rsidRDefault="00DF7FF3" w:rsidP="002401C0">
            <w:pPr>
              <w:tabs>
                <w:tab w:val="left" w:pos="63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B420A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DF7FF3" w:rsidRPr="006F02F7" w:rsidTr="00203356">
        <w:trPr>
          <w:tblCellSpacing w:w="0" w:type="dxa"/>
          <w:jc w:val="center"/>
        </w:trPr>
        <w:tc>
          <w:tcPr>
            <w:tcW w:w="7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6761F" w:rsidRPr="000B420A" w:rsidRDefault="0056761F" w:rsidP="000B420A">
            <w:pPr>
              <w:pStyle w:val="ListParagraph"/>
              <w:numPr>
                <w:ilvl w:val="0"/>
                <w:numId w:val="15"/>
              </w:numPr>
              <w:tabs>
                <w:tab w:val="left" w:pos="426"/>
              </w:tabs>
              <w:spacing w:line="360" w:lineRule="auto"/>
              <w:jc w:val="both"/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</w:pPr>
            <w:r w:rsidRPr="000B420A">
              <w:rPr>
                <w:rFonts w:ascii="GHEA Grapalat" w:eastAsia="Calibri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Ներկայացված չեն </w:t>
            </w:r>
            <w:r w:rsidRPr="000B420A">
              <w:rPr>
                <w:rFonts w:ascii="GHEA Grapalat" w:eastAsia="Calibri" w:hAnsi="GHEA Grapalat"/>
                <w:sz w:val="24"/>
                <w:szCs w:val="24"/>
                <w:lang w:val="hy-AM"/>
              </w:rPr>
              <w:t>վիտամինիզացիայի և չարգելված սպորտային հավելյալ սննդով ապահովման նպատակով</w:t>
            </w:r>
            <w:r w:rsidRPr="000B420A">
              <w:rPr>
                <w:rFonts w:ascii="GHEA Grapalat" w:eastAsia="Calibri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ֆեդերացիաների ընտրության, ինչպես նաև վերջիններիս համար պահանջվող գումարի չափի վերաբերյալ հիմնավորումները և հաշվարկները:</w:t>
            </w:r>
          </w:p>
          <w:p w:rsidR="00DF7FF3" w:rsidRPr="009C66CA" w:rsidRDefault="00DF7FF3" w:rsidP="009C66CA">
            <w:pPr>
              <w:spacing w:line="360" w:lineRule="auto"/>
              <w:ind w:left="676"/>
              <w:jc w:val="both"/>
              <w:rPr>
                <w:rFonts w:ascii="GHEA Grapalat" w:eastAsia="Calibri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DF7FF3" w:rsidRPr="000B420A" w:rsidRDefault="00DF7FF3" w:rsidP="00DF7FF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594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F470B" w:rsidRPr="000B420A" w:rsidRDefault="000F470B" w:rsidP="000F470B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B420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8930DA" w:rsidRDefault="008930DA" w:rsidP="008930DA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1C776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Կից</w:t>
            </w:r>
            <w:r w:rsidRPr="001C776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1C776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ներկայացվում</w:t>
            </w:r>
            <w:r w:rsidRPr="008930D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1C776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է</w:t>
            </w:r>
            <w:r w:rsidRPr="008930D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1C776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ֆեդերացիաներին</w:t>
            </w:r>
            <w:r w:rsidRPr="008930D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2021 </w:t>
            </w:r>
            <w:r w:rsidRPr="001C776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թվականին</w:t>
            </w:r>
            <w:r w:rsidRPr="008930D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1C776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հատկացվելիք</w:t>
            </w:r>
            <w:r w:rsidRPr="008930D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Վիտամինների, վերականգնիչների, դեղորայքի և վիրակապական նյութերի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հաշվարկը</w:t>
            </w:r>
            <w:r w:rsidRPr="008930D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: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</w:p>
          <w:p w:rsidR="008930DA" w:rsidRPr="001C7768" w:rsidRDefault="008930DA" w:rsidP="008930DA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</w:pPr>
            <w:r w:rsidRPr="001C776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Չարգելված սպորտային հավելյալ սննդով ապահովման</w:t>
            </w:r>
            <w:r w:rsidRPr="008930D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1C776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համար</w:t>
            </w:r>
            <w:r w:rsidRPr="008930D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1C776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պահանջվող</w:t>
            </w:r>
            <w:r w:rsidRPr="008930D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1C776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գումարի</w:t>
            </w:r>
            <w:r w:rsidRPr="008930D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1C776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չափի</w:t>
            </w:r>
            <w:r w:rsidRPr="008930D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1C776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մասին</w:t>
            </w:r>
            <w:r w:rsidRPr="008930D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1C776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հիմնավորումներ</w:t>
            </w:r>
            <w:r w:rsidRPr="001C776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1C776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և</w:t>
            </w:r>
            <w:r w:rsidRPr="001C776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1C776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հաշվարկներ</w:t>
            </w:r>
            <w:r w:rsidRPr="001C776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1C776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ներկայացնելը</w:t>
            </w:r>
            <w:r w:rsidRPr="001C776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1C776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խնդրահարույց</w:t>
            </w:r>
            <w:r w:rsidRPr="001C776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1C776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է</w:t>
            </w:r>
            <w:r w:rsidRPr="001C776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, </w:t>
            </w:r>
            <w:r w:rsidRPr="001C776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քանի</w:t>
            </w:r>
            <w:r w:rsidRPr="001C776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1C776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որ</w:t>
            </w:r>
            <w:r w:rsidRPr="001C776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1C776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հանրապետությունում</w:t>
            </w:r>
            <w:r w:rsidRPr="001C776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1C776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չկան</w:t>
            </w:r>
            <w:r w:rsidRPr="001C776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1C776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չարգելված</w:t>
            </w:r>
            <w:r w:rsidRPr="001C776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1C776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սպորտային</w:t>
            </w:r>
            <w:r w:rsidRPr="001C776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1C776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հավելյալ</w:t>
            </w:r>
            <w:r w:rsidRPr="001C776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1C776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սնունդ</w:t>
            </w:r>
            <w:r w:rsidRPr="001C776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1C776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արտադրող</w:t>
            </w:r>
            <w:r w:rsidRPr="001C776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1C776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կամ</w:t>
            </w:r>
            <w:r w:rsidRPr="001C776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1C776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ներկրող</w:t>
            </w:r>
            <w:r w:rsidRPr="001C776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1C776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լիցենզավորված</w:t>
            </w:r>
            <w:r w:rsidRPr="001C776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1C776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կազմակերպություններ</w:t>
            </w:r>
            <w:r w:rsidRPr="001C776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>:</w:t>
            </w:r>
          </w:p>
          <w:p w:rsidR="00DF7FF3" w:rsidRPr="008930DA" w:rsidRDefault="00DF7FF3" w:rsidP="000F470B">
            <w:pPr>
              <w:pStyle w:val="ListParagraph"/>
              <w:tabs>
                <w:tab w:val="left" w:pos="630"/>
              </w:tabs>
              <w:spacing w:after="0" w:line="360" w:lineRule="auto"/>
              <w:ind w:left="43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</w:tc>
      </w:tr>
      <w:tr w:rsidR="005924EC" w:rsidRPr="006F02F7" w:rsidTr="00203356">
        <w:trPr>
          <w:tblCellSpacing w:w="0" w:type="dxa"/>
          <w:jc w:val="center"/>
        </w:trPr>
        <w:tc>
          <w:tcPr>
            <w:tcW w:w="7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924EC" w:rsidRPr="000B420A" w:rsidRDefault="005924EC" w:rsidP="000B420A">
            <w:pPr>
              <w:pStyle w:val="ListParagraph"/>
              <w:numPr>
                <w:ilvl w:val="0"/>
                <w:numId w:val="15"/>
              </w:numPr>
              <w:tabs>
                <w:tab w:val="left" w:pos="426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5924EC">
              <w:rPr>
                <w:rFonts w:ascii="GHEA Grapalat" w:eastAsia="Calibri" w:hAnsi="GHEA Grapalat"/>
                <w:sz w:val="24"/>
                <w:szCs w:val="24"/>
                <w:lang w:val="hy-AM"/>
              </w:rPr>
              <w:lastRenderedPageBreak/>
              <w:t>Միաժամանակ, եթե վերը նշված նոր միջոցառումը շարունակական է, անհրաժեշտ է ներկայացնել տեղեկատվություն՝ հաջորդ տարիներին վերջինիս ֆինանսավորման աղբյուրի վերաբերյալ:</w:t>
            </w:r>
            <w:r w:rsidRPr="005924EC">
              <w:rPr>
                <w:rFonts w:ascii="GHEA Grapalat" w:eastAsia="Calibri" w:hAnsi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5924EC" w:rsidRPr="000B420A" w:rsidRDefault="005924EC" w:rsidP="00DF7FF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594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E6649" w:rsidRPr="00035979" w:rsidRDefault="00EE6649" w:rsidP="00EE6649">
            <w:pPr>
              <w:spacing w:after="0" w:line="36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359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EE6649" w:rsidRPr="00F81E8B" w:rsidRDefault="00EE6649" w:rsidP="00EE6649">
            <w:pPr>
              <w:tabs>
                <w:tab w:val="left" w:pos="63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81E8B">
              <w:rPr>
                <w:rFonts w:ascii="GHEA Grapalat" w:hAnsi="GHEA Grapalat" w:cs="Sylfaen"/>
                <w:sz w:val="24"/>
                <w:szCs w:val="24"/>
                <w:lang w:val="hy-AM"/>
              </w:rPr>
              <w:t>Նշված միջոցառ</w:t>
            </w:r>
            <w:r w:rsidR="006F02F7">
              <w:rPr>
                <w:rFonts w:ascii="GHEA Grapalat" w:hAnsi="GHEA Grapalat" w:cs="Sylfaen"/>
                <w:sz w:val="24"/>
                <w:szCs w:val="24"/>
                <w:lang w:val="hy-AM"/>
              </w:rPr>
              <w:t>ու</w:t>
            </w:r>
            <w:r w:rsidRPr="00F81E8B">
              <w:rPr>
                <w:rFonts w:ascii="GHEA Grapalat" w:hAnsi="GHEA Grapalat" w:cs="Sylfaen"/>
                <w:sz w:val="24"/>
                <w:szCs w:val="24"/>
                <w:lang w:val="hy-AM"/>
              </w:rPr>
              <w:t>մ</w:t>
            </w:r>
            <w:r w:rsidR="006F02F7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Pr="00F81E8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շարունակականությ</w:t>
            </w:r>
            <w:r w:rsidR="006F02F7">
              <w:rPr>
                <w:rFonts w:ascii="GHEA Grapalat" w:hAnsi="GHEA Grapalat" w:cs="Sylfaen"/>
                <w:sz w:val="24"/>
                <w:szCs w:val="24"/>
                <w:lang w:val="hy-AM"/>
              </w:rPr>
              <w:t>ան վերաբերյալ որոշում կայացվելուց հետո՝ այն կներառվի ՀՀ ԿԳՄՍ նախարարության ՄԺԾԾ նախագծում՝ որպես նոր միջոցառում՝</w:t>
            </w:r>
            <w:r w:rsidRPr="00F81E8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bookmarkStart w:id="0" w:name="_GoBack"/>
            <w:bookmarkEnd w:id="0"/>
            <w:r w:rsidRPr="00F81E8B">
              <w:rPr>
                <w:rFonts w:ascii="GHEA Grapalat" w:hAnsi="GHEA Grapalat" w:cs="Sylfaen"/>
                <w:sz w:val="24"/>
                <w:szCs w:val="24"/>
                <w:lang w:val="hy-AM"/>
              </w:rPr>
              <w:t>ոլորտին հատկացված ընդհանուր հատկացումների շրջանակում:</w:t>
            </w:r>
          </w:p>
          <w:p w:rsidR="005924EC" w:rsidRPr="000B420A" w:rsidRDefault="005924EC" w:rsidP="00203356">
            <w:pPr>
              <w:pStyle w:val="ListParagraph"/>
              <w:tabs>
                <w:tab w:val="left" w:pos="630"/>
              </w:tabs>
              <w:spacing w:after="0" w:line="360" w:lineRule="auto"/>
              <w:ind w:left="43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</w:tbl>
    <w:p w:rsidR="00AA5734" w:rsidRPr="005F38A8" w:rsidRDefault="00AA5734" w:rsidP="006A1CB6">
      <w:pPr>
        <w:shd w:val="clear" w:color="auto" w:fill="FFFFFF"/>
        <w:spacing w:after="0" w:line="360" w:lineRule="auto"/>
        <w:ind w:firstLine="375"/>
        <w:rPr>
          <w:rFonts w:ascii="Arial Unicode" w:eastAsia="Times New Roman" w:hAnsi="Arial Unicode" w:cs="Times New Roman"/>
          <w:color w:val="000000"/>
          <w:sz w:val="24"/>
          <w:szCs w:val="24"/>
          <w:lang w:val="fr-FR"/>
        </w:rPr>
      </w:pPr>
    </w:p>
    <w:sectPr w:rsidR="00AA5734" w:rsidRPr="005F38A8" w:rsidSect="007A74CE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C680F"/>
    <w:multiLevelType w:val="hybridMultilevel"/>
    <w:tmpl w:val="0A9AF852"/>
    <w:lvl w:ilvl="0" w:tplc="2C7CD872">
      <w:start w:val="1"/>
      <w:numFmt w:val="decimal"/>
      <w:lvlText w:val="%1."/>
      <w:lvlJc w:val="left"/>
      <w:pPr>
        <w:ind w:left="1036" w:hanging="360"/>
      </w:pPr>
      <w:rPr>
        <w:rFonts w:ascii="GHEA Grapalat" w:eastAsiaTheme="minorHAnsi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56" w:hanging="360"/>
      </w:pPr>
    </w:lvl>
    <w:lvl w:ilvl="2" w:tplc="0409001B" w:tentative="1">
      <w:start w:val="1"/>
      <w:numFmt w:val="lowerRoman"/>
      <w:lvlText w:val="%3."/>
      <w:lvlJc w:val="right"/>
      <w:pPr>
        <w:ind w:left="2476" w:hanging="180"/>
      </w:pPr>
    </w:lvl>
    <w:lvl w:ilvl="3" w:tplc="0409000F" w:tentative="1">
      <w:start w:val="1"/>
      <w:numFmt w:val="decimal"/>
      <w:lvlText w:val="%4."/>
      <w:lvlJc w:val="left"/>
      <w:pPr>
        <w:ind w:left="3196" w:hanging="360"/>
      </w:pPr>
    </w:lvl>
    <w:lvl w:ilvl="4" w:tplc="04090019" w:tentative="1">
      <w:start w:val="1"/>
      <w:numFmt w:val="lowerLetter"/>
      <w:lvlText w:val="%5."/>
      <w:lvlJc w:val="left"/>
      <w:pPr>
        <w:ind w:left="3916" w:hanging="360"/>
      </w:pPr>
    </w:lvl>
    <w:lvl w:ilvl="5" w:tplc="0409001B" w:tentative="1">
      <w:start w:val="1"/>
      <w:numFmt w:val="lowerRoman"/>
      <w:lvlText w:val="%6."/>
      <w:lvlJc w:val="right"/>
      <w:pPr>
        <w:ind w:left="4636" w:hanging="180"/>
      </w:pPr>
    </w:lvl>
    <w:lvl w:ilvl="6" w:tplc="0409000F" w:tentative="1">
      <w:start w:val="1"/>
      <w:numFmt w:val="decimal"/>
      <w:lvlText w:val="%7."/>
      <w:lvlJc w:val="left"/>
      <w:pPr>
        <w:ind w:left="5356" w:hanging="360"/>
      </w:pPr>
    </w:lvl>
    <w:lvl w:ilvl="7" w:tplc="04090019" w:tentative="1">
      <w:start w:val="1"/>
      <w:numFmt w:val="lowerLetter"/>
      <w:lvlText w:val="%8."/>
      <w:lvlJc w:val="left"/>
      <w:pPr>
        <w:ind w:left="6076" w:hanging="360"/>
      </w:pPr>
    </w:lvl>
    <w:lvl w:ilvl="8" w:tplc="0409001B" w:tentative="1">
      <w:start w:val="1"/>
      <w:numFmt w:val="lowerRoman"/>
      <w:lvlText w:val="%9."/>
      <w:lvlJc w:val="right"/>
      <w:pPr>
        <w:ind w:left="6796" w:hanging="180"/>
      </w:pPr>
    </w:lvl>
  </w:abstractNum>
  <w:abstractNum w:abstractNumId="1" w15:restartNumberingAfterBreak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0B6555E3"/>
    <w:multiLevelType w:val="hybridMultilevel"/>
    <w:tmpl w:val="A4CCCEC8"/>
    <w:lvl w:ilvl="0" w:tplc="FBBE6FC8">
      <w:start w:val="1"/>
      <w:numFmt w:val="decimal"/>
      <w:lvlText w:val="%1."/>
      <w:lvlJc w:val="left"/>
      <w:pPr>
        <w:ind w:left="4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9" w:hanging="360"/>
      </w:pPr>
    </w:lvl>
    <w:lvl w:ilvl="2" w:tplc="0409001B" w:tentative="1">
      <w:start w:val="1"/>
      <w:numFmt w:val="lowerRoman"/>
      <w:lvlText w:val="%3."/>
      <w:lvlJc w:val="right"/>
      <w:pPr>
        <w:ind w:left="1909" w:hanging="180"/>
      </w:pPr>
    </w:lvl>
    <w:lvl w:ilvl="3" w:tplc="0409000F" w:tentative="1">
      <w:start w:val="1"/>
      <w:numFmt w:val="decimal"/>
      <w:lvlText w:val="%4."/>
      <w:lvlJc w:val="left"/>
      <w:pPr>
        <w:ind w:left="2629" w:hanging="360"/>
      </w:pPr>
    </w:lvl>
    <w:lvl w:ilvl="4" w:tplc="04090019" w:tentative="1">
      <w:start w:val="1"/>
      <w:numFmt w:val="lowerLetter"/>
      <w:lvlText w:val="%5."/>
      <w:lvlJc w:val="left"/>
      <w:pPr>
        <w:ind w:left="3349" w:hanging="360"/>
      </w:pPr>
    </w:lvl>
    <w:lvl w:ilvl="5" w:tplc="0409001B" w:tentative="1">
      <w:start w:val="1"/>
      <w:numFmt w:val="lowerRoman"/>
      <w:lvlText w:val="%6."/>
      <w:lvlJc w:val="right"/>
      <w:pPr>
        <w:ind w:left="4069" w:hanging="180"/>
      </w:pPr>
    </w:lvl>
    <w:lvl w:ilvl="6" w:tplc="0409000F" w:tentative="1">
      <w:start w:val="1"/>
      <w:numFmt w:val="decimal"/>
      <w:lvlText w:val="%7."/>
      <w:lvlJc w:val="left"/>
      <w:pPr>
        <w:ind w:left="4789" w:hanging="360"/>
      </w:pPr>
    </w:lvl>
    <w:lvl w:ilvl="7" w:tplc="04090019" w:tentative="1">
      <w:start w:val="1"/>
      <w:numFmt w:val="lowerLetter"/>
      <w:lvlText w:val="%8."/>
      <w:lvlJc w:val="left"/>
      <w:pPr>
        <w:ind w:left="5509" w:hanging="360"/>
      </w:pPr>
    </w:lvl>
    <w:lvl w:ilvl="8" w:tplc="0409001B" w:tentative="1">
      <w:start w:val="1"/>
      <w:numFmt w:val="lowerRoman"/>
      <w:lvlText w:val="%9."/>
      <w:lvlJc w:val="right"/>
      <w:pPr>
        <w:ind w:left="6229" w:hanging="180"/>
      </w:pPr>
    </w:lvl>
  </w:abstractNum>
  <w:abstractNum w:abstractNumId="3" w15:restartNumberingAfterBreak="0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4" w15:restartNumberingAfterBreak="0">
    <w:nsid w:val="6F3B03E0"/>
    <w:multiLevelType w:val="hybridMultilevel"/>
    <w:tmpl w:val="7AB630DA"/>
    <w:lvl w:ilvl="0" w:tplc="562C5384">
      <w:start w:val="1"/>
      <w:numFmt w:val="decimal"/>
      <w:lvlText w:val="%1."/>
      <w:lvlJc w:val="left"/>
      <w:pPr>
        <w:ind w:left="1036" w:hanging="360"/>
      </w:pPr>
      <w:rPr>
        <w:rFonts w:ascii="GHEA Grapalat" w:hAnsi="GHEA Grapalat" w:hint="default"/>
        <w:color w:val="auto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756" w:hanging="360"/>
      </w:pPr>
    </w:lvl>
    <w:lvl w:ilvl="2" w:tplc="0409001B" w:tentative="1">
      <w:start w:val="1"/>
      <w:numFmt w:val="lowerRoman"/>
      <w:lvlText w:val="%3."/>
      <w:lvlJc w:val="right"/>
      <w:pPr>
        <w:ind w:left="2476" w:hanging="180"/>
      </w:pPr>
    </w:lvl>
    <w:lvl w:ilvl="3" w:tplc="0409000F" w:tentative="1">
      <w:start w:val="1"/>
      <w:numFmt w:val="decimal"/>
      <w:lvlText w:val="%4."/>
      <w:lvlJc w:val="left"/>
      <w:pPr>
        <w:ind w:left="3196" w:hanging="360"/>
      </w:pPr>
    </w:lvl>
    <w:lvl w:ilvl="4" w:tplc="04090019" w:tentative="1">
      <w:start w:val="1"/>
      <w:numFmt w:val="lowerLetter"/>
      <w:lvlText w:val="%5."/>
      <w:lvlJc w:val="left"/>
      <w:pPr>
        <w:ind w:left="3916" w:hanging="360"/>
      </w:pPr>
    </w:lvl>
    <w:lvl w:ilvl="5" w:tplc="0409001B" w:tentative="1">
      <w:start w:val="1"/>
      <w:numFmt w:val="lowerRoman"/>
      <w:lvlText w:val="%6."/>
      <w:lvlJc w:val="right"/>
      <w:pPr>
        <w:ind w:left="4636" w:hanging="180"/>
      </w:pPr>
    </w:lvl>
    <w:lvl w:ilvl="6" w:tplc="0409000F" w:tentative="1">
      <w:start w:val="1"/>
      <w:numFmt w:val="decimal"/>
      <w:lvlText w:val="%7."/>
      <w:lvlJc w:val="left"/>
      <w:pPr>
        <w:ind w:left="5356" w:hanging="360"/>
      </w:pPr>
    </w:lvl>
    <w:lvl w:ilvl="7" w:tplc="04090019" w:tentative="1">
      <w:start w:val="1"/>
      <w:numFmt w:val="lowerLetter"/>
      <w:lvlText w:val="%8."/>
      <w:lvlJc w:val="left"/>
      <w:pPr>
        <w:ind w:left="6076" w:hanging="360"/>
      </w:pPr>
    </w:lvl>
    <w:lvl w:ilvl="8" w:tplc="0409001B" w:tentative="1">
      <w:start w:val="1"/>
      <w:numFmt w:val="lowerRoman"/>
      <w:lvlText w:val="%9."/>
      <w:lvlJc w:val="right"/>
      <w:pPr>
        <w:ind w:left="6796" w:hanging="180"/>
      </w:pPr>
    </w:lvl>
  </w:abstractNum>
  <w:abstractNum w:abstractNumId="15" w15:restartNumberingAfterBreak="0">
    <w:nsid w:val="702E6739"/>
    <w:multiLevelType w:val="hybridMultilevel"/>
    <w:tmpl w:val="8B9A1684"/>
    <w:lvl w:ilvl="0" w:tplc="E2707E52">
      <w:start w:val="2"/>
      <w:numFmt w:val="decimal"/>
      <w:lvlText w:val="%1."/>
      <w:lvlJc w:val="left"/>
      <w:pPr>
        <w:ind w:left="8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9" w:hanging="360"/>
      </w:pPr>
    </w:lvl>
    <w:lvl w:ilvl="2" w:tplc="0409001B" w:tentative="1">
      <w:start w:val="1"/>
      <w:numFmt w:val="lowerRoman"/>
      <w:lvlText w:val="%3."/>
      <w:lvlJc w:val="right"/>
      <w:pPr>
        <w:ind w:left="2269" w:hanging="180"/>
      </w:pPr>
    </w:lvl>
    <w:lvl w:ilvl="3" w:tplc="0409000F" w:tentative="1">
      <w:start w:val="1"/>
      <w:numFmt w:val="decimal"/>
      <w:lvlText w:val="%4."/>
      <w:lvlJc w:val="left"/>
      <w:pPr>
        <w:ind w:left="2989" w:hanging="360"/>
      </w:pPr>
    </w:lvl>
    <w:lvl w:ilvl="4" w:tplc="04090019" w:tentative="1">
      <w:start w:val="1"/>
      <w:numFmt w:val="lowerLetter"/>
      <w:lvlText w:val="%5."/>
      <w:lvlJc w:val="left"/>
      <w:pPr>
        <w:ind w:left="3709" w:hanging="360"/>
      </w:pPr>
    </w:lvl>
    <w:lvl w:ilvl="5" w:tplc="0409001B" w:tentative="1">
      <w:start w:val="1"/>
      <w:numFmt w:val="lowerRoman"/>
      <w:lvlText w:val="%6."/>
      <w:lvlJc w:val="right"/>
      <w:pPr>
        <w:ind w:left="4429" w:hanging="180"/>
      </w:pPr>
    </w:lvl>
    <w:lvl w:ilvl="6" w:tplc="0409000F" w:tentative="1">
      <w:start w:val="1"/>
      <w:numFmt w:val="decimal"/>
      <w:lvlText w:val="%7."/>
      <w:lvlJc w:val="left"/>
      <w:pPr>
        <w:ind w:left="5149" w:hanging="360"/>
      </w:pPr>
    </w:lvl>
    <w:lvl w:ilvl="7" w:tplc="04090019" w:tentative="1">
      <w:start w:val="1"/>
      <w:numFmt w:val="lowerLetter"/>
      <w:lvlText w:val="%8."/>
      <w:lvlJc w:val="left"/>
      <w:pPr>
        <w:ind w:left="5869" w:hanging="360"/>
      </w:pPr>
    </w:lvl>
    <w:lvl w:ilvl="8" w:tplc="0409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16" w15:restartNumberingAfterBreak="0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12"/>
  </w:num>
  <w:num w:numId="2">
    <w:abstractNumId w:val="4"/>
  </w:num>
  <w:num w:numId="3">
    <w:abstractNumId w:val="1"/>
  </w:num>
  <w:num w:numId="4">
    <w:abstractNumId w:val="9"/>
  </w:num>
  <w:num w:numId="5">
    <w:abstractNumId w:val="11"/>
  </w:num>
  <w:num w:numId="6">
    <w:abstractNumId w:val="3"/>
  </w:num>
  <w:num w:numId="7">
    <w:abstractNumId w:val="5"/>
  </w:num>
  <w:num w:numId="8">
    <w:abstractNumId w:val="6"/>
  </w:num>
  <w:num w:numId="9">
    <w:abstractNumId w:val="7"/>
  </w:num>
  <w:num w:numId="10">
    <w:abstractNumId w:val="13"/>
  </w:num>
  <w:num w:numId="11">
    <w:abstractNumId w:val="16"/>
  </w:num>
  <w:num w:numId="12">
    <w:abstractNumId w:val="10"/>
  </w:num>
  <w:num w:numId="13">
    <w:abstractNumId w:val="8"/>
  </w:num>
  <w:num w:numId="14">
    <w:abstractNumId w:val="15"/>
  </w:num>
  <w:num w:numId="15">
    <w:abstractNumId w:val="14"/>
  </w:num>
  <w:num w:numId="16">
    <w:abstractNumId w:val="2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D9"/>
    <w:rsid w:val="00015A91"/>
    <w:rsid w:val="00025DCC"/>
    <w:rsid w:val="000805D0"/>
    <w:rsid w:val="00091A46"/>
    <w:rsid w:val="000B0495"/>
    <w:rsid w:val="000B420A"/>
    <w:rsid w:val="000D3C5A"/>
    <w:rsid w:val="000F470B"/>
    <w:rsid w:val="00132288"/>
    <w:rsid w:val="00135654"/>
    <w:rsid w:val="0014019A"/>
    <w:rsid w:val="001638AA"/>
    <w:rsid w:val="0017518A"/>
    <w:rsid w:val="00176D40"/>
    <w:rsid w:val="001A0570"/>
    <w:rsid w:val="00202CD4"/>
    <w:rsid w:val="00203356"/>
    <w:rsid w:val="00205DF8"/>
    <w:rsid w:val="002169DC"/>
    <w:rsid w:val="00231092"/>
    <w:rsid w:val="00232D9F"/>
    <w:rsid w:val="002401C0"/>
    <w:rsid w:val="00242B2B"/>
    <w:rsid w:val="002508E5"/>
    <w:rsid w:val="00260DFC"/>
    <w:rsid w:val="00284FE8"/>
    <w:rsid w:val="0029216D"/>
    <w:rsid w:val="002E7E6B"/>
    <w:rsid w:val="00307E46"/>
    <w:rsid w:val="00334257"/>
    <w:rsid w:val="003626B7"/>
    <w:rsid w:val="00374B6D"/>
    <w:rsid w:val="00397DB1"/>
    <w:rsid w:val="003A04CF"/>
    <w:rsid w:val="003A2ACB"/>
    <w:rsid w:val="003C7AB9"/>
    <w:rsid w:val="003F1B8D"/>
    <w:rsid w:val="004031CA"/>
    <w:rsid w:val="00407AD9"/>
    <w:rsid w:val="00421D3D"/>
    <w:rsid w:val="0045278F"/>
    <w:rsid w:val="00456476"/>
    <w:rsid w:val="004D5051"/>
    <w:rsid w:val="00510556"/>
    <w:rsid w:val="00516FE7"/>
    <w:rsid w:val="00530376"/>
    <w:rsid w:val="00531451"/>
    <w:rsid w:val="0054255D"/>
    <w:rsid w:val="0056761F"/>
    <w:rsid w:val="00574285"/>
    <w:rsid w:val="005761BC"/>
    <w:rsid w:val="00583D9B"/>
    <w:rsid w:val="005924EC"/>
    <w:rsid w:val="005A2980"/>
    <w:rsid w:val="005F38A8"/>
    <w:rsid w:val="00667A4D"/>
    <w:rsid w:val="00676957"/>
    <w:rsid w:val="006A1CB6"/>
    <w:rsid w:val="006D060C"/>
    <w:rsid w:val="006F02F7"/>
    <w:rsid w:val="00710CA9"/>
    <w:rsid w:val="00715223"/>
    <w:rsid w:val="00734F52"/>
    <w:rsid w:val="00762C41"/>
    <w:rsid w:val="007946DA"/>
    <w:rsid w:val="0079521A"/>
    <w:rsid w:val="007A74CE"/>
    <w:rsid w:val="007B3BEB"/>
    <w:rsid w:val="007D1C72"/>
    <w:rsid w:val="007D46CE"/>
    <w:rsid w:val="007E56F7"/>
    <w:rsid w:val="0082627E"/>
    <w:rsid w:val="0087740C"/>
    <w:rsid w:val="008928B3"/>
    <w:rsid w:val="008930DA"/>
    <w:rsid w:val="008B69A2"/>
    <w:rsid w:val="008F0278"/>
    <w:rsid w:val="009604FD"/>
    <w:rsid w:val="00963E81"/>
    <w:rsid w:val="00974037"/>
    <w:rsid w:val="00976809"/>
    <w:rsid w:val="00977D2C"/>
    <w:rsid w:val="009808F2"/>
    <w:rsid w:val="00982E03"/>
    <w:rsid w:val="0099729F"/>
    <w:rsid w:val="009A792A"/>
    <w:rsid w:val="009C66CA"/>
    <w:rsid w:val="009D2E6D"/>
    <w:rsid w:val="00A10E78"/>
    <w:rsid w:val="00A20E84"/>
    <w:rsid w:val="00A31821"/>
    <w:rsid w:val="00A458CA"/>
    <w:rsid w:val="00A47BCB"/>
    <w:rsid w:val="00A70E68"/>
    <w:rsid w:val="00A971B5"/>
    <w:rsid w:val="00A97A3F"/>
    <w:rsid w:val="00AA5734"/>
    <w:rsid w:val="00AB53D1"/>
    <w:rsid w:val="00AC00C4"/>
    <w:rsid w:val="00AD0F98"/>
    <w:rsid w:val="00AD534B"/>
    <w:rsid w:val="00AD7A5E"/>
    <w:rsid w:val="00AE710F"/>
    <w:rsid w:val="00AF3F90"/>
    <w:rsid w:val="00AF5F7C"/>
    <w:rsid w:val="00B16B1E"/>
    <w:rsid w:val="00B4454C"/>
    <w:rsid w:val="00B46F63"/>
    <w:rsid w:val="00B71459"/>
    <w:rsid w:val="00BA146C"/>
    <w:rsid w:val="00BD080E"/>
    <w:rsid w:val="00BD1768"/>
    <w:rsid w:val="00BE103C"/>
    <w:rsid w:val="00C475B7"/>
    <w:rsid w:val="00C54EBA"/>
    <w:rsid w:val="00C55895"/>
    <w:rsid w:val="00CD4644"/>
    <w:rsid w:val="00CE6AC5"/>
    <w:rsid w:val="00D44DFB"/>
    <w:rsid w:val="00D821DE"/>
    <w:rsid w:val="00DB43D3"/>
    <w:rsid w:val="00DB7CF1"/>
    <w:rsid w:val="00DC01E7"/>
    <w:rsid w:val="00DC4DFC"/>
    <w:rsid w:val="00DF7FF3"/>
    <w:rsid w:val="00E00F9B"/>
    <w:rsid w:val="00E10794"/>
    <w:rsid w:val="00E13464"/>
    <w:rsid w:val="00E146CB"/>
    <w:rsid w:val="00E43A3C"/>
    <w:rsid w:val="00E9024D"/>
    <w:rsid w:val="00EB17D2"/>
    <w:rsid w:val="00EB732D"/>
    <w:rsid w:val="00EC712B"/>
    <w:rsid w:val="00EE017B"/>
    <w:rsid w:val="00EE5E3A"/>
    <w:rsid w:val="00EE6649"/>
    <w:rsid w:val="00EF53EF"/>
    <w:rsid w:val="00F10FB8"/>
    <w:rsid w:val="00F20EF3"/>
    <w:rsid w:val="00F36322"/>
    <w:rsid w:val="00F378F8"/>
    <w:rsid w:val="00F442A0"/>
    <w:rsid w:val="00F73E30"/>
    <w:rsid w:val="00F77F24"/>
    <w:rsid w:val="00F85416"/>
    <w:rsid w:val="00FC50AB"/>
    <w:rsid w:val="00FE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57026"/>
  <w15:docId w15:val="{C7BC457A-4EB1-408F-A8D7-11E8CEE6E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0E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7</Pages>
  <Words>964</Words>
  <Characters>5499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Ani Tadevosyan</cp:lastModifiedBy>
  <cp:revision>42</cp:revision>
  <cp:lastPrinted>2021-01-13T05:05:00Z</cp:lastPrinted>
  <dcterms:created xsi:type="dcterms:W3CDTF">2021-03-31T06:56:00Z</dcterms:created>
  <dcterms:modified xsi:type="dcterms:W3CDTF">2021-03-31T09:06:00Z</dcterms:modified>
  <cp:keywords>https://mul2.gov.am/tasks/412729/oneclick/Ampopatert.docx?token=edf31e6fae1d3fb51b1c3e5a92693213</cp:keywords>
</cp:coreProperties>
</file>