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AEF" w:rsidRPr="005B7D9E" w:rsidRDefault="006C6F5E" w:rsidP="006C6F5E">
      <w:pPr>
        <w:jc w:val="right"/>
        <w:rPr>
          <w:rFonts w:ascii="GHEA Mariam" w:hAnsi="GHEA Mariam" w:cs="Arial"/>
          <w:noProof/>
          <w:sz w:val="24"/>
          <w:szCs w:val="24"/>
          <w:lang w:val="hy-AM" w:eastAsia="en-US"/>
        </w:rPr>
      </w:pPr>
      <w:r w:rsidRPr="005B7D9E">
        <w:rPr>
          <w:rFonts w:ascii="GHEA Mariam" w:hAnsi="GHEA Mariam" w:cs="Arial"/>
          <w:noProof/>
          <w:sz w:val="24"/>
          <w:szCs w:val="24"/>
          <w:lang w:val="hy-AM" w:eastAsia="en-US"/>
        </w:rPr>
        <w:t>ՆԱԽԱԳԻԾ</w:t>
      </w:r>
    </w:p>
    <w:p w:rsidR="006C6F5E" w:rsidRPr="005B7D9E" w:rsidRDefault="006C6F5E" w:rsidP="006C6F5E">
      <w:pPr>
        <w:jc w:val="right"/>
        <w:rPr>
          <w:rFonts w:ascii="GHEA Mariam" w:hAnsi="GHEA Mariam" w:cs="Arial"/>
          <w:noProof/>
          <w:sz w:val="24"/>
          <w:szCs w:val="24"/>
          <w:lang w:val="hy-AM" w:eastAsia="en-US"/>
        </w:rPr>
      </w:pPr>
    </w:p>
    <w:p w:rsidR="006C6F5E" w:rsidRPr="005B7D9E" w:rsidRDefault="006C6F5E" w:rsidP="006C6F5E">
      <w:pPr>
        <w:jc w:val="right"/>
        <w:rPr>
          <w:rFonts w:ascii="GHEA Mariam" w:hAnsi="GHEA Mariam" w:cs="Arial"/>
          <w:noProof/>
          <w:sz w:val="24"/>
          <w:szCs w:val="24"/>
          <w:lang w:val="hy-AM" w:eastAsia="en-US"/>
        </w:rPr>
      </w:pPr>
    </w:p>
    <w:p w:rsidR="000D5AEF" w:rsidRPr="005B7D9E" w:rsidRDefault="000D5AEF" w:rsidP="000D5AEF">
      <w:pPr>
        <w:jc w:val="center"/>
        <w:rPr>
          <w:rFonts w:ascii="GHEA Mariam" w:hAnsi="GHEA Mariam"/>
          <w:sz w:val="24"/>
          <w:szCs w:val="24"/>
        </w:rPr>
      </w:pPr>
    </w:p>
    <w:p w:rsidR="000D5AEF" w:rsidRPr="005B7D9E" w:rsidRDefault="000D5AEF" w:rsidP="000D5AEF">
      <w:pPr>
        <w:pStyle w:val="mechtex"/>
        <w:rPr>
          <w:rFonts w:ascii="GHEA Mariam" w:hAnsi="GHEA Mariam" w:cs="Arial Armenian"/>
          <w:b/>
          <w:sz w:val="24"/>
          <w:szCs w:val="24"/>
          <w:lang w:val="hy-AM"/>
        </w:rPr>
      </w:pPr>
      <w:r w:rsidRPr="005B7D9E">
        <w:rPr>
          <w:rFonts w:ascii="GHEA Mariam" w:hAnsi="GHEA Mariam" w:cs="Sylfaen"/>
          <w:b/>
          <w:sz w:val="24"/>
          <w:szCs w:val="24"/>
        </w:rPr>
        <w:t>ՀԱՅԱՍՏԱՆԻ</w:t>
      </w:r>
      <w:r w:rsidRPr="005B7D9E">
        <w:rPr>
          <w:rFonts w:ascii="GHEA Mariam" w:hAnsi="GHEA Mariam" w:cs="Arial Armenian"/>
          <w:b/>
          <w:sz w:val="24"/>
          <w:szCs w:val="24"/>
        </w:rPr>
        <w:t xml:space="preserve"> </w:t>
      </w:r>
      <w:proofErr w:type="gramStart"/>
      <w:r w:rsidRPr="005B7D9E">
        <w:rPr>
          <w:rFonts w:ascii="GHEA Mariam" w:hAnsi="GHEA Mariam" w:cs="Sylfaen"/>
          <w:b/>
          <w:sz w:val="24"/>
          <w:szCs w:val="24"/>
        </w:rPr>
        <w:t>ՀԱՆՐԱՊԵՏՈՒԹՅԱՆ</w:t>
      </w:r>
      <w:r w:rsidRPr="005B7D9E">
        <w:rPr>
          <w:rFonts w:ascii="GHEA Mariam" w:hAnsi="GHEA Mariam" w:cs="Arial Armenian"/>
          <w:b/>
          <w:sz w:val="24"/>
          <w:szCs w:val="24"/>
        </w:rPr>
        <w:t xml:space="preserve">  </w:t>
      </w:r>
      <w:r w:rsidRPr="005B7D9E">
        <w:rPr>
          <w:rFonts w:ascii="GHEA Mariam" w:hAnsi="GHEA Mariam" w:cs="Arial Armenian"/>
          <w:b/>
          <w:sz w:val="24"/>
          <w:szCs w:val="24"/>
          <w:lang w:val="hy-AM"/>
        </w:rPr>
        <w:t>ԿԱՌԱՎԱՐՈՒԹՅՈՒՆ</w:t>
      </w:r>
      <w:proofErr w:type="gramEnd"/>
    </w:p>
    <w:p w:rsidR="000D5AEF" w:rsidRPr="005B7D9E" w:rsidRDefault="000D5AEF" w:rsidP="000D5AEF">
      <w:pPr>
        <w:pStyle w:val="mechtex"/>
        <w:rPr>
          <w:rFonts w:ascii="GHEA Mariam" w:hAnsi="GHEA Mariam"/>
          <w:b/>
          <w:sz w:val="24"/>
          <w:szCs w:val="24"/>
        </w:rPr>
      </w:pPr>
    </w:p>
    <w:p w:rsidR="000D5AEF" w:rsidRPr="005B7D9E" w:rsidRDefault="000D5AEF" w:rsidP="000D5AEF">
      <w:pPr>
        <w:pStyle w:val="mechtex"/>
        <w:rPr>
          <w:rFonts w:ascii="GHEA Mariam" w:hAnsi="GHEA Mariam" w:cs="Sylfaen"/>
          <w:b/>
          <w:sz w:val="24"/>
          <w:szCs w:val="24"/>
        </w:rPr>
      </w:pPr>
      <w:proofErr w:type="gramStart"/>
      <w:r w:rsidRPr="005B7D9E">
        <w:rPr>
          <w:rFonts w:ascii="GHEA Mariam" w:hAnsi="GHEA Mariam" w:cs="Sylfaen"/>
          <w:b/>
          <w:sz w:val="24"/>
          <w:szCs w:val="24"/>
        </w:rPr>
        <w:t>Ո</w:t>
      </w:r>
      <w:r w:rsidRPr="005B7D9E">
        <w:rPr>
          <w:rFonts w:ascii="GHEA Mariam" w:hAnsi="GHEA Mariam" w:cs="Arial Armenian"/>
          <w:b/>
          <w:sz w:val="24"/>
          <w:szCs w:val="24"/>
        </w:rPr>
        <w:t xml:space="preserve">  </w:t>
      </w:r>
      <w:r w:rsidRPr="005B7D9E">
        <w:rPr>
          <w:rFonts w:ascii="GHEA Mariam" w:hAnsi="GHEA Mariam" w:cs="Sylfaen"/>
          <w:b/>
          <w:sz w:val="24"/>
          <w:szCs w:val="24"/>
        </w:rPr>
        <w:t>Ր</w:t>
      </w:r>
      <w:proofErr w:type="gramEnd"/>
      <w:r w:rsidRPr="005B7D9E">
        <w:rPr>
          <w:rFonts w:ascii="GHEA Mariam" w:hAnsi="GHEA Mariam" w:cs="Arial Armenian"/>
          <w:b/>
          <w:sz w:val="24"/>
          <w:szCs w:val="24"/>
        </w:rPr>
        <w:t xml:space="preserve">  </w:t>
      </w:r>
      <w:r w:rsidRPr="005B7D9E">
        <w:rPr>
          <w:rFonts w:ascii="GHEA Mariam" w:hAnsi="GHEA Mariam" w:cs="Sylfaen"/>
          <w:b/>
          <w:sz w:val="24"/>
          <w:szCs w:val="24"/>
        </w:rPr>
        <w:t>Ո</w:t>
      </w:r>
      <w:r w:rsidRPr="005B7D9E">
        <w:rPr>
          <w:rFonts w:ascii="GHEA Mariam" w:hAnsi="GHEA Mariam" w:cs="Arial Armenian"/>
          <w:b/>
          <w:sz w:val="24"/>
          <w:szCs w:val="24"/>
        </w:rPr>
        <w:t xml:space="preserve">  </w:t>
      </w:r>
      <w:r w:rsidRPr="005B7D9E">
        <w:rPr>
          <w:rFonts w:ascii="GHEA Mariam" w:hAnsi="GHEA Mariam" w:cs="Sylfaen"/>
          <w:b/>
          <w:sz w:val="24"/>
          <w:szCs w:val="24"/>
        </w:rPr>
        <w:t>Շ</w:t>
      </w:r>
      <w:r w:rsidRPr="005B7D9E">
        <w:rPr>
          <w:rFonts w:ascii="GHEA Mariam" w:hAnsi="GHEA Mariam" w:cs="Arial Armenian"/>
          <w:b/>
          <w:sz w:val="24"/>
          <w:szCs w:val="24"/>
        </w:rPr>
        <w:t xml:space="preserve">  </w:t>
      </w:r>
      <w:r w:rsidRPr="005B7D9E">
        <w:rPr>
          <w:rFonts w:ascii="GHEA Mariam" w:hAnsi="GHEA Mariam" w:cs="Sylfaen"/>
          <w:b/>
          <w:sz w:val="24"/>
          <w:szCs w:val="24"/>
        </w:rPr>
        <w:t>Ո</w:t>
      </w:r>
      <w:r w:rsidRPr="005B7D9E">
        <w:rPr>
          <w:rFonts w:ascii="GHEA Mariam" w:hAnsi="GHEA Mariam" w:cs="Arial Armenian"/>
          <w:b/>
          <w:sz w:val="24"/>
          <w:szCs w:val="24"/>
        </w:rPr>
        <w:t xml:space="preserve"> </w:t>
      </w:r>
      <w:r w:rsidRPr="005B7D9E">
        <w:rPr>
          <w:rFonts w:ascii="GHEA Mariam" w:hAnsi="GHEA Mariam" w:cs="Sylfaen"/>
          <w:b/>
          <w:sz w:val="24"/>
          <w:szCs w:val="24"/>
        </w:rPr>
        <w:t>Ւ</w:t>
      </w:r>
      <w:r w:rsidRPr="005B7D9E">
        <w:rPr>
          <w:rFonts w:ascii="GHEA Mariam" w:hAnsi="GHEA Mariam" w:cs="Arial Armenian"/>
          <w:b/>
          <w:sz w:val="24"/>
          <w:szCs w:val="24"/>
        </w:rPr>
        <w:t xml:space="preserve">  </w:t>
      </w:r>
      <w:r w:rsidRPr="005B7D9E">
        <w:rPr>
          <w:rFonts w:ascii="GHEA Mariam" w:hAnsi="GHEA Mariam" w:cs="Sylfaen"/>
          <w:b/>
          <w:sz w:val="24"/>
          <w:szCs w:val="24"/>
        </w:rPr>
        <w:t>Մ</w:t>
      </w:r>
    </w:p>
    <w:p w:rsidR="000D5AEF" w:rsidRPr="005B7D9E" w:rsidRDefault="000D5AEF" w:rsidP="000D5AEF">
      <w:pPr>
        <w:pStyle w:val="mechtex"/>
        <w:spacing w:line="360" w:lineRule="auto"/>
        <w:ind w:right="-565"/>
        <w:jc w:val="both"/>
        <w:rPr>
          <w:rFonts w:ascii="GHEA Mariam" w:hAnsi="GHEA Mariam"/>
          <w:sz w:val="24"/>
          <w:szCs w:val="24"/>
        </w:rPr>
      </w:pPr>
    </w:p>
    <w:p w:rsidR="00AB1894" w:rsidRPr="005B7D9E" w:rsidRDefault="00AB1894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5B7D9E">
        <w:rPr>
          <w:rFonts w:ascii="GHEA Mariam" w:hAnsi="GHEA Mariam"/>
          <w:sz w:val="24"/>
          <w:szCs w:val="24"/>
          <w:lang w:val="hy-AM"/>
        </w:rPr>
        <w:t xml:space="preserve"> </w:t>
      </w:r>
      <w:r w:rsidR="005B7D9E">
        <w:rPr>
          <w:rFonts w:ascii="GHEA Mariam" w:hAnsi="GHEA Mariam"/>
          <w:sz w:val="24"/>
          <w:szCs w:val="24"/>
          <w:lang w:val="hy-AM"/>
        </w:rPr>
        <w:t>մարտի</w:t>
      </w:r>
      <w:r w:rsidR="005B7D9E" w:rsidRPr="001D29EF">
        <w:rPr>
          <w:rFonts w:ascii="GHEA Mariam" w:hAnsi="GHEA Mariam"/>
          <w:sz w:val="24"/>
          <w:szCs w:val="24"/>
          <w:lang w:val="hy-AM"/>
        </w:rPr>
        <w:t xml:space="preserve"> 2021</w:t>
      </w:r>
      <w:r w:rsidRPr="001D29EF">
        <w:rPr>
          <w:rFonts w:ascii="GHEA Mariam" w:hAnsi="GHEA Mariam"/>
          <w:sz w:val="24"/>
          <w:szCs w:val="24"/>
          <w:lang w:val="hy-AM"/>
        </w:rPr>
        <w:t xml:space="preserve"> </w:t>
      </w:r>
      <w:r w:rsidRPr="001D29EF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0844E5" w:rsidRPr="001D29EF">
        <w:rPr>
          <w:rFonts w:ascii="GHEA Mariam" w:hAnsi="GHEA Mariam"/>
          <w:sz w:val="24"/>
          <w:szCs w:val="24"/>
          <w:lang w:val="hy-AM"/>
        </w:rPr>
        <w:t xml:space="preserve">  N</w:t>
      </w:r>
      <w:r w:rsidRPr="001D29EF">
        <w:rPr>
          <w:rFonts w:ascii="GHEA Mariam" w:hAnsi="GHEA Mariam"/>
          <w:sz w:val="24"/>
          <w:szCs w:val="24"/>
          <w:lang w:val="hy-AM"/>
        </w:rPr>
        <w:t xml:space="preserve"> </w:t>
      </w:r>
      <w:r w:rsidR="005B7D9E">
        <w:rPr>
          <w:rFonts w:ascii="GHEA Mariam" w:hAnsi="GHEA Mariam"/>
          <w:sz w:val="24"/>
          <w:szCs w:val="24"/>
          <w:lang w:val="hy-AM"/>
        </w:rPr>
        <w:t xml:space="preserve">    </w:t>
      </w:r>
      <w:r w:rsidRPr="001D29EF">
        <w:rPr>
          <w:rFonts w:ascii="GHEA Mariam" w:hAnsi="GHEA Mariam"/>
          <w:sz w:val="24"/>
          <w:szCs w:val="24"/>
          <w:lang w:val="hy-AM"/>
        </w:rPr>
        <w:t xml:space="preserve">- </w:t>
      </w:r>
      <w:r w:rsidRPr="005B7D9E">
        <w:rPr>
          <w:rFonts w:ascii="GHEA Mariam" w:hAnsi="GHEA Mariam"/>
          <w:sz w:val="24"/>
          <w:szCs w:val="24"/>
          <w:lang w:val="hy-AM"/>
        </w:rPr>
        <w:t>Ա</w:t>
      </w:r>
    </w:p>
    <w:p w:rsidR="00AB1894" w:rsidRPr="001D29EF" w:rsidRDefault="00AB1894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73C30" w:rsidRPr="001D29EF" w:rsidRDefault="00373C30" w:rsidP="00373C3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lang w:val="hy-AM"/>
        </w:rPr>
      </w:pPr>
      <w:r w:rsidRPr="001D29EF">
        <w:rPr>
          <w:rFonts w:ascii="Calibri" w:hAnsi="Calibri" w:cs="Calibri"/>
          <w:color w:val="000000"/>
          <w:lang w:val="hy-AM"/>
        </w:rPr>
        <w:t> </w:t>
      </w:r>
    </w:p>
    <w:p w:rsidR="005B7D9E" w:rsidRDefault="005B7D9E" w:rsidP="005B7D9E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5B7D9E">
        <w:rPr>
          <w:rStyle w:val="Strong"/>
          <w:rFonts w:ascii="GHEA Mariam" w:hAnsi="GHEA Mariam"/>
          <w:b w:val="0"/>
          <w:sz w:val="24"/>
          <w:szCs w:val="24"/>
          <w:lang w:val="hy-AM"/>
        </w:rPr>
        <w:t>«ՕՏԱՐԵՐԿՐԱՑԻՆԵՐԻ ՄԱՍԻՆ» ՕՐԵՆՔՈՒՄ ՓՈՓՈԽՈՒԹՅՈՒՆՆԵՐ ԵՎ ԼՐԱ</w:t>
      </w:r>
      <w:r w:rsidRPr="005B7D9E">
        <w:rPr>
          <w:rStyle w:val="Strong"/>
          <w:rFonts w:ascii="GHEA Mariam" w:hAnsi="GHEA Mariam"/>
          <w:b w:val="0"/>
          <w:sz w:val="24"/>
          <w:szCs w:val="24"/>
          <w:lang w:val="hy-AM"/>
        </w:rPr>
        <w:softHyphen/>
        <w:t>ՑՈՒՄ</w:t>
      </w:r>
      <w:r w:rsidRPr="005B7D9E">
        <w:rPr>
          <w:rStyle w:val="Strong"/>
          <w:rFonts w:ascii="GHEA Mariam" w:hAnsi="GHEA Mariam"/>
          <w:b w:val="0"/>
          <w:sz w:val="24"/>
          <w:szCs w:val="24"/>
          <w:lang w:val="hy-AM"/>
        </w:rPr>
        <w:softHyphen/>
        <w:t xml:space="preserve">ՆԵՐ ԿԱՏԱՐԵԼՈՒ ՄԱՍԻՆ», «ՎԱՐՉԱԿԱՆ ԻՐԱՎԱԽԱԽՏՈՒՄՆԵՐԻ </w:t>
      </w:r>
      <w:r w:rsidRPr="005B7D9E">
        <w:rPr>
          <w:rStyle w:val="Strong"/>
          <w:rFonts w:ascii="GHEA Mariam" w:hAnsi="GHEA Mariam"/>
          <w:b w:val="0"/>
          <w:spacing w:val="-4"/>
          <w:sz w:val="24"/>
          <w:szCs w:val="24"/>
          <w:lang w:val="hy-AM"/>
        </w:rPr>
        <w:t>ՎԵՐԱ</w:t>
      </w:r>
      <w:r w:rsidRPr="005B7D9E">
        <w:rPr>
          <w:rStyle w:val="Strong"/>
          <w:rFonts w:ascii="GHEA Mariam" w:hAnsi="GHEA Mariam"/>
          <w:b w:val="0"/>
          <w:spacing w:val="-4"/>
          <w:sz w:val="24"/>
          <w:szCs w:val="24"/>
          <w:lang w:val="hy-AM"/>
        </w:rPr>
        <w:softHyphen/>
        <w:t>ԲԵՐ</w:t>
      </w:r>
      <w:r w:rsidRPr="005B7D9E">
        <w:rPr>
          <w:rStyle w:val="Strong"/>
          <w:rFonts w:ascii="GHEA Mariam" w:hAnsi="GHEA Mariam"/>
          <w:b w:val="0"/>
          <w:spacing w:val="-4"/>
          <w:sz w:val="24"/>
          <w:szCs w:val="24"/>
          <w:lang w:val="hy-AM"/>
        </w:rPr>
        <w:softHyphen/>
        <w:t>ՅԱԼ ՀԱՅԱՍՏԱՆԻ ՀԱՆՐԱՊԵՏՈՒԹՅԱՆ ՕՐԵՆՍԳՐՔՈՒՄ» ՓՈՓՈԽՈՒ</w:t>
      </w:r>
      <w:r w:rsidRPr="005B7D9E">
        <w:rPr>
          <w:rStyle w:val="Strong"/>
          <w:rFonts w:ascii="GHEA Mariam" w:hAnsi="GHEA Mariam"/>
          <w:b w:val="0"/>
          <w:spacing w:val="-4"/>
          <w:sz w:val="24"/>
          <w:szCs w:val="24"/>
          <w:lang w:val="hy-AM"/>
        </w:rPr>
        <w:softHyphen/>
        <w:t>ԹՅՈՒ</w:t>
      </w:r>
      <w:r w:rsidRPr="005B7D9E">
        <w:rPr>
          <w:rStyle w:val="Strong"/>
          <w:rFonts w:ascii="GHEA Mariam" w:hAnsi="GHEA Mariam"/>
          <w:b w:val="0"/>
          <w:sz w:val="24"/>
          <w:szCs w:val="24"/>
          <w:lang w:val="hy-AM"/>
        </w:rPr>
        <w:t>Ն</w:t>
      </w:r>
      <w:r w:rsidRPr="005B7D9E">
        <w:rPr>
          <w:rStyle w:val="Strong"/>
          <w:rFonts w:ascii="GHEA Mariam" w:hAnsi="GHEA Mariam"/>
          <w:b w:val="0"/>
          <w:sz w:val="24"/>
          <w:szCs w:val="24"/>
          <w:lang w:val="hy-AM"/>
        </w:rPr>
        <w:softHyphen/>
        <w:t xml:space="preserve">ՆԵՐ ԵՎ ԼՐԱՑՈՒՄՆԵՐ ԿԱՏԱՐԵԼՈՒ ՄԱՍԻՆ», «ՊԵՏԱԿԱՆ ՏՈՒՐՔԻ ՄԱՍԻՆ» </w:t>
      </w:r>
      <w:r w:rsidRPr="005B7D9E">
        <w:rPr>
          <w:rStyle w:val="Strong"/>
          <w:rFonts w:ascii="GHEA Mariam" w:hAnsi="GHEA Mariam"/>
          <w:b w:val="0"/>
          <w:spacing w:val="-6"/>
          <w:sz w:val="24"/>
          <w:szCs w:val="24"/>
          <w:lang w:val="hy-AM"/>
        </w:rPr>
        <w:t>ՕՐԵՆՔՈՒՄ ՓՈՓՈԽՈՒԹՅՈՒՆ ԿԱՏԱՐԵԼՈՒ ՄԱՍԻՆ»</w:t>
      </w:r>
      <w:r w:rsidRPr="001D29EF">
        <w:rPr>
          <w:rStyle w:val="Strong"/>
          <w:rFonts w:ascii="GHEA Mariam" w:hAnsi="GHEA Mariam"/>
          <w:b w:val="0"/>
          <w:spacing w:val="-6"/>
          <w:sz w:val="24"/>
          <w:szCs w:val="24"/>
          <w:lang w:val="hy-AM"/>
        </w:rPr>
        <w:t xml:space="preserve"> </w:t>
      </w:r>
      <w:r w:rsidRPr="005B7D9E">
        <w:rPr>
          <w:rStyle w:val="Strong"/>
          <w:rFonts w:ascii="GHEA Mariam" w:hAnsi="GHEA Mariam"/>
          <w:b w:val="0"/>
          <w:spacing w:val="-6"/>
          <w:sz w:val="24"/>
          <w:szCs w:val="24"/>
          <w:lang w:val="hy-AM"/>
        </w:rPr>
        <w:t>ԵՎ «ՀԱՅԱՍՏԱՆԻ ՀԱՆՐԱ</w:t>
      </w:r>
      <w:r w:rsidRPr="005B7D9E">
        <w:rPr>
          <w:rStyle w:val="Strong"/>
          <w:rFonts w:ascii="GHEA Mariam" w:hAnsi="GHEA Mariam"/>
          <w:b w:val="0"/>
          <w:spacing w:val="-6"/>
          <w:sz w:val="24"/>
          <w:szCs w:val="24"/>
          <w:lang w:val="hy-AM"/>
        </w:rPr>
        <w:softHyphen/>
        <w:t>ՊԵ</w:t>
      </w:r>
      <w:r w:rsidRPr="005B7D9E">
        <w:rPr>
          <w:rStyle w:val="Strong"/>
          <w:rFonts w:ascii="GHEA Mariam" w:hAnsi="GHEA Mariam"/>
          <w:b w:val="0"/>
          <w:spacing w:val="-6"/>
          <w:sz w:val="24"/>
          <w:szCs w:val="24"/>
          <w:lang w:val="hy-AM"/>
        </w:rPr>
        <w:softHyphen/>
        <w:t>ՏՈՒԹՅԱՆ</w:t>
      </w:r>
      <w:r w:rsidRPr="005B7D9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ԱՇԽԱՏԱՆՔԱՅԻՆ ՕՐԵՆՍԳՐՔՈՒՄ ՓՈՓՈԽՈՒԹՅՈՒՆՆԵՐ ԵՎ </w:t>
      </w:r>
      <w:r w:rsidRPr="005B7D9E">
        <w:rPr>
          <w:rStyle w:val="Strong"/>
          <w:rFonts w:ascii="GHEA Mariam" w:hAnsi="GHEA Mariam"/>
          <w:b w:val="0"/>
          <w:spacing w:val="-4"/>
          <w:sz w:val="24"/>
          <w:szCs w:val="24"/>
          <w:lang w:val="hy-AM"/>
        </w:rPr>
        <w:t>ԼՐԱ</w:t>
      </w:r>
      <w:r w:rsidRPr="005B7D9E">
        <w:rPr>
          <w:rStyle w:val="Strong"/>
          <w:rFonts w:ascii="GHEA Mariam" w:hAnsi="GHEA Mariam"/>
          <w:b w:val="0"/>
          <w:spacing w:val="-4"/>
          <w:sz w:val="24"/>
          <w:szCs w:val="24"/>
          <w:lang w:val="hy-AM"/>
        </w:rPr>
        <w:softHyphen/>
        <w:t>ՑՈՒՄ</w:t>
      </w:r>
      <w:r w:rsidRPr="005B7D9E">
        <w:rPr>
          <w:rStyle w:val="Strong"/>
          <w:rFonts w:ascii="GHEA Mariam" w:hAnsi="GHEA Mariam"/>
          <w:b w:val="0"/>
          <w:spacing w:val="-4"/>
          <w:sz w:val="24"/>
          <w:szCs w:val="24"/>
          <w:lang w:val="hy-AM"/>
        </w:rPr>
        <w:softHyphen/>
        <w:t>ՆԵՐ ԿԱՏԱՐԵԼՈՒ ՄԱՍԻՆ» ՀԱՅԱՍՏԱՆԻ ՀԱՆՐԱՊԵՏՈՒԹՅԱՆ ՕՐԵՆՔՆԵՐԻ</w:t>
      </w:r>
      <w:r w:rsidRPr="005B7D9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>ՆԱԽԱԳԾԵՐԻ ՓԱԹԵԹԸ ԱՆՀԵՏԱՁԳԵԼԻ ՀԱՄԱՐԵԼՈՒ ՄԱՍԻՆ</w:t>
      </w:r>
    </w:p>
    <w:p w:rsidR="00373C30" w:rsidRDefault="005B7D9E" w:rsidP="005B7D9E">
      <w:pPr>
        <w:pStyle w:val="mechtex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>------------------------------------------------------------------------------------------------------------</w:t>
      </w:r>
      <w:r w:rsidRPr="005B7D9E">
        <w:rPr>
          <w:rStyle w:val="Strong"/>
          <w:rFonts w:ascii="GHEA Mariam" w:hAnsi="GHEA Mariam"/>
          <w:b w:val="0"/>
          <w:sz w:val="24"/>
          <w:szCs w:val="24"/>
          <w:lang w:val="hy-AM"/>
        </w:rPr>
        <w:br/>
      </w:r>
    </w:p>
    <w:p w:rsidR="00373C30" w:rsidRPr="005B7D9E" w:rsidRDefault="00373C30" w:rsidP="005B7D9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i/>
          <w:color w:val="000000"/>
          <w:lang w:val="hy-AM"/>
        </w:rPr>
      </w:pPr>
      <w:r w:rsidRPr="005B7D9E">
        <w:rPr>
          <w:rFonts w:ascii="GHEA Mariam" w:hAnsi="GHEA Mariam"/>
          <w:color w:val="000000"/>
          <w:lang w:val="hy-AM"/>
        </w:rPr>
        <w:t xml:space="preserve">Ղեկավարվելով Հայաստանի Հանրապետության Սահմանադրության 109-րդ հոդվածի 4-րդ մասով` </w:t>
      </w:r>
      <w:r w:rsidR="008119A5" w:rsidRPr="0030096C">
        <w:rPr>
          <w:rFonts w:ascii="GHEA Mariam" w:hAnsi="GHEA Mariam" w:cs="Sylfaen"/>
          <w:lang w:val="hy-AM"/>
        </w:rPr>
        <w:t>Հայաստանի</w:t>
      </w:r>
      <w:r w:rsidR="008119A5" w:rsidRPr="0030096C">
        <w:rPr>
          <w:rFonts w:ascii="GHEA Mariam" w:hAnsi="GHEA Mariam" w:cs="Arial Armenian"/>
          <w:lang w:val="hy-AM"/>
        </w:rPr>
        <w:t xml:space="preserve"> </w:t>
      </w:r>
      <w:r w:rsidR="008119A5" w:rsidRPr="0030096C">
        <w:rPr>
          <w:rFonts w:ascii="GHEA Mariam" w:hAnsi="GHEA Mariam" w:cs="Sylfaen"/>
          <w:lang w:val="hy-AM"/>
        </w:rPr>
        <w:t>Հանրապե</w:t>
      </w:r>
      <w:r w:rsidR="008119A5">
        <w:rPr>
          <w:rFonts w:ascii="GHEA Mariam" w:hAnsi="GHEA Mariam" w:cs="Sylfaen"/>
          <w:lang w:val="hy-AM"/>
        </w:rPr>
        <w:softHyphen/>
      </w:r>
      <w:r w:rsidR="008119A5" w:rsidRPr="0030096C">
        <w:rPr>
          <w:rFonts w:ascii="GHEA Mariam" w:hAnsi="GHEA Mariam" w:cs="Sylfaen"/>
          <w:lang w:val="hy-AM"/>
        </w:rPr>
        <w:t>տու</w:t>
      </w:r>
      <w:r w:rsidR="008119A5">
        <w:rPr>
          <w:rFonts w:ascii="GHEA Mariam" w:hAnsi="GHEA Mariam" w:cs="Sylfaen"/>
          <w:lang w:val="hy-AM"/>
        </w:rPr>
        <w:softHyphen/>
      </w:r>
      <w:r w:rsidR="008119A5" w:rsidRPr="0030096C">
        <w:rPr>
          <w:rFonts w:ascii="GHEA Mariam" w:hAnsi="GHEA Mariam" w:cs="Sylfaen"/>
          <w:lang w:val="hy-AM"/>
        </w:rPr>
        <w:t>թյան</w:t>
      </w:r>
      <w:r w:rsidR="008119A5" w:rsidRPr="0030096C">
        <w:rPr>
          <w:rFonts w:ascii="GHEA Mariam" w:hAnsi="GHEA Mariam" w:cs="Arial Armenian"/>
          <w:lang w:val="hy-AM"/>
        </w:rPr>
        <w:t xml:space="preserve"> </w:t>
      </w:r>
      <w:r w:rsidR="008119A5" w:rsidRPr="0030096C">
        <w:rPr>
          <w:rFonts w:ascii="GHEA Mariam" w:hAnsi="GHEA Mariam" w:cs="Sylfaen"/>
          <w:lang w:val="hy-AM"/>
        </w:rPr>
        <w:t>կառավարությունը</w:t>
      </w:r>
      <w:r w:rsidR="008119A5" w:rsidRPr="0030096C">
        <w:rPr>
          <w:rFonts w:ascii="GHEA Mariam" w:hAnsi="GHEA Mariam" w:cs="Arial Armenian"/>
          <w:lang w:val="hy-AM"/>
        </w:rPr>
        <w:t xml:space="preserve">    </w:t>
      </w:r>
      <w:r w:rsidR="008119A5">
        <w:rPr>
          <w:rFonts w:ascii="GHEA Mariam" w:hAnsi="GHEA Mariam" w:cs="Arial Armenian"/>
          <w:lang w:val="hy-AM"/>
        </w:rPr>
        <w:br/>
      </w:r>
      <w:r w:rsidR="008119A5" w:rsidRPr="0030096C">
        <w:rPr>
          <w:rFonts w:ascii="GHEA Mariam" w:hAnsi="GHEA Mariam" w:cs="Sylfaen"/>
          <w:lang w:val="hy-AM"/>
        </w:rPr>
        <w:t>ո</w:t>
      </w:r>
      <w:r w:rsidR="008119A5" w:rsidRPr="0030096C">
        <w:rPr>
          <w:rFonts w:ascii="GHEA Mariam" w:hAnsi="GHEA Mariam" w:cs="Arial Armenian"/>
          <w:lang w:val="hy-AM"/>
        </w:rPr>
        <w:t xml:space="preserve"> </w:t>
      </w:r>
      <w:r w:rsidR="008119A5" w:rsidRPr="0030096C">
        <w:rPr>
          <w:rFonts w:ascii="GHEA Mariam" w:hAnsi="GHEA Mariam" w:cs="Sylfaen"/>
          <w:lang w:val="hy-AM"/>
        </w:rPr>
        <w:t>ր</w:t>
      </w:r>
      <w:r w:rsidR="008119A5" w:rsidRPr="0030096C">
        <w:rPr>
          <w:rFonts w:ascii="GHEA Mariam" w:hAnsi="GHEA Mariam" w:cs="Arial Armenian"/>
          <w:lang w:val="hy-AM"/>
        </w:rPr>
        <w:t xml:space="preserve"> </w:t>
      </w:r>
      <w:r w:rsidR="008119A5" w:rsidRPr="0030096C">
        <w:rPr>
          <w:rFonts w:ascii="GHEA Mariam" w:hAnsi="GHEA Mariam" w:cs="Sylfaen"/>
          <w:lang w:val="hy-AM"/>
        </w:rPr>
        <w:t>ո</w:t>
      </w:r>
      <w:r w:rsidR="008119A5" w:rsidRPr="0030096C">
        <w:rPr>
          <w:rFonts w:ascii="GHEA Mariam" w:hAnsi="GHEA Mariam" w:cs="Arial Armenian"/>
          <w:lang w:val="hy-AM"/>
        </w:rPr>
        <w:t xml:space="preserve"> </w:t>
      </w:r>
      <w:r w:rsidR="008119A5" w:rsidRPr="0030096C">
        <w:rPr>
          <w:rFonts w:ascii="GHEA Mariam" w:hAnsi="GHEA Mariam" w:cs="Sylfaen"/>
          <w:lang w:val="hy-AM"/>
        </w:rPr>
        <w:t>շ</w:t>
      </w:r>
      <w:r w:rsidR="008119A5" w:rsidRPr="0030096C">
        <w:rPr>
          <w:rFonts w:ascii="GHEA Mariam" w:hAnsi="GHEA Mariam" w:cs="Arial Armenian"/>
          <w:lang w:val="hy-AM"/>
        </w:rPr>
        <w:t xml:space="preserve"> </w:t>
      </w:r>
      <w:r w:rsidR="008119A5" w:rsidRPr="0030096C">
        <w:rPr>
          <w:rFonts w:ascii="GHEA Mariam" w:hAnsi="GHEA Mariam" w:cs="Sylfaen"/>
          <w:lang w:val="hy-AM"/>
        </w:rPr>
        <w:t>ու</w:t>
      </w:r>
      <w:r w:rsidR="008119A5" w:rsidRPr="0030096C">
        <w:rPr>
          <w:rFonts w:ascii="GHEA Mariam" w:hAnsi="GHEA Mariam" w:cs="Arial Armenian"/>
          <w:lang w:val="hy-AM"/>
        </w:rPr>
        <w:t xml:space="preserve"> </w:t>
      </w:r>
      <w:r w:rsidR="008119A5" w:rsidRPr="0030096C">
        <w:rPr>
          <w:rFonts w:ascii="GHEA Mariam" w:hAnsi="GHEA Mariam" w:cs="Sylfaen"/>
          <w:lang w:val="hy-AM"/>
        </w:rPr>
        <w:t>մ</w:t>
      </w:r>
      <w:r w:rsidR="008119A5" w:rsidRPr="0030096C">
        <w:rPr>
          <w:rFonts w:ascii="GHEA Mariam" w:hAnsi="GHEA Mariam" w:cs="Arial Armenian"/>
          <w:lang w:val="hy-AM"/>
        </w:rPr>
        <w:t xml:space="preserve">     </w:t>
      </w:r>
      <w:r w:rsidR="008119A5" w:rsidRPr="0030096C">
        <w:rPr>
          <w:rFonts w:ascii="GHEA Mariam" w:hAnsi="GHEA Mariam" w:cs="Sylfaen"/>
          <w:lang w:val="hy-AM"/>
        </w:rPr>
        <w:t>է</w:t>
      </w:r>
      <w:r w:rsidR="008119A5" w:rsidRPr="0030096C">
        <w:rPr>
          <w:rFonts w:ascii="GHEA Mariam" w:hAnsi="GHEA Mariam" w:cs="Arial Armenian"/>
          <w:lang w:val="hy-AM"/>
        </w:rPr>
        <w:t>.</w:t>
      </w:r>
    </w:p>
    <w:p w:rsidR="00373C30" w:rsidRPr="005B7D9E" w:rsidRDefault="00373C30" w:rsidP="005B7D9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5B7D9E">
        <w:rPr>
          <w:rFonts w:ascii="GHEA Mariam" w:hAnsi="GHEA Mariam"/>
          <w:color w:val="000000"/>
          <w:lang w:val="hy-AM"/>
        </w:rPr>
        <w:t xml:space="preserve">Անհետաձգելի համարել </w:t>
      </w:r>
      <w:r w:rsidR="005B7D9E" w:rsidRPr="005B7D9E">
        <w:rPr>
          <w:rFonts w:ascii="GHEA Mariam" w:hAnsi="GHEA Mariam" w:cs="Sylfaen"/>
          <w:bCs/>
          <w:lang w:val="hy-AM"/>
        </w:rPr>
        <w:t>«</w:t>
      </w:r>
      <w:r w:rsidR="005B7D9E" w:rsidRPr="005B7D9E">
        <w:rPr>
          <w:rFonts w:ascii="GHEA Mariam" w:hAnsi="GHEA Mariam" w:cs="Arial"/>
          <w:bCs/>
          <w:lang w:val="hy-AM"/>
        </w:rPr>
        <w:t>Օտարերկրացիների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մասին</w:t>
      </w:r>
      <w:r w:rsidR="005B7D9E" w:rsidRPr="005B7D9E">
        <w:rPr>
          <w:rFonts w:ascii="GHEA Mariam" w:hAnsi="GHEA Mariam" w:cs="Arial Armenian"/>
          <w:bCs/>
          <w:lang w:val="hy-AM"/>
        </w:rPr>
        <w:t>»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օրենքում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փոփո</w:t>
      </w:r>
      <w:r w:rsidR="005B7D9E" w:rsidRPr="005B7D9E">
        <w:rPr>
          <w:rFonts w:ascii="GHEA Mariam" w:hAnsi="GHEA Mariam" w:cs="Arial"/>
          <w:bCs/>
          <w:lang w:val="hy-AM"/>
        </w:rPr>
        <w:softHyphen/>
        <w:t>խու</w:t>
      </w:r>
      <w:r w:rsidR="005B7D9E">
        <w:rPr>
          <w:rFonts w:ascii="GHEA Mariam" w:hAnsi="GHEA Mariam" w:cs="Arial"/>
          <w:bCs/>
          <w:lang w:val="hy-AM"/>
        </w:rPr>
        <w:softHyphen/>
      </w:r>
      <w:r w:rsidR="005B7D9E" w:rsidRPr="005B7D9E">
        <w:rPr>
          <w:rFonts w:ascii="GHEA Mariam" w:hAnsi="GHEA Mariam" w:cs="Arial"/>
          <w:bCs/>
          <w:lang w:val="hy-AM"/>
        </w:rPr>
        <w:t>թյուններ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և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լրացումներ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կատարելու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մասին</w:t>
      </w:r>
      <w:r w:rsidR="005B7D9E" w:rsidRPr="005B7D9E">
        <w:rPr>
          <w:rFonts w:ascii="GHEA Mariam" w:hAnsi="GHEA Mariam" w:cs="Arial Armenian"/>
          <w:bCs/>
          <w:lang w:val="hy-AM"/>
        </w:rPr>
        <w:t>»</w:t>
      </w:r>
      <w:r w:rsidR="005B7D9E" w:rsidRPr="005B7D9E">
        <w:rPr>
          <w:rFonts w:ascii="GHEA Mariam" w:hAnsi="GHEA Mariam" w:cs="Sylfaen"/>
          <w:bCs/>
          <w:lang w:val="hy-AM"/>
        </w:rPr>
        <w:t xml:space="preserve">, </w:t>
      </w:r>
      <w:r w:rsidR="005B7D9E" w:rsidRPr="005B7D9E">
        <w:rPr>
          <w:rFonts w:ascii="GHEA Mariam" w:hAnsi="GHEA Mariam" w:cs="Arial Armenian"/>
          <w:bCs/>
          <w:lang w:val="hy-AM"/>
        </w:rPr>
        <w:t>«</w:t>
      </w:r>
      <w:r w:rsidR="005B7D9E" w:rsidRPr="005B7D9E">
        <w:rPr>
          <w:rFonts w:ascii="GHEA Mariam" w:hAnsi="GHEA Mariam" w:cs="Arial"/>
          <w:bCs/>
          <w:lang w:val="hy-AM"/>
        </w:rPr>
        <w:t>Վարչա</w:t>
      </w:r>
      <w:r w:rsidR="005B7D9E" w:rsidRPr="005B7D9E">
        <w:rPr>
          <w:rFonts w:ascii="GHEA Mariam" w:hAnsi="GHEA Mariam" w:cs="Arial"/>
          <w:bCs/>
          <w:lang w:val="hy-AM"/>
        </w:rPr>
        <w:softHyphen/>
        <w:t>կան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proofErr w:type="spellStart"/>
      <w:r w:rsidR="005B7D9E" w:rsidRPr="005B7D9E">
        <w:rPr>
          <w:rFonts w:ascii="GHEA Mariam" w:hAnsi="GHEA Mariam" w:cs="Arial"/>
          <w:bCs/>
          <w:lang w:val="hy-AM"/>
        </w:rPr>
        <w:t>իրավախախ</w:t>
      </w:r>
      <w:proofErr w:type="spellEnd"/>
      <w:r w:rsidR="005B7D9E" w:rsidRPr="005B7D9E">
        <w:rPr>
          <w:rFonts w:ascii="GHEA Mariam" w:hAnsi="GHEA Mariam" w:cs="Arial"/>
          <w:bCs/>
          <w:lang w:val="fr-FR"/>
        </w:rPr>
        <w:softHyphen/>
      </w:r>
      <w:proofErr w:type="spellStart"/>
      <w:r w:rsidR="005B7D9E" w:rsidRPr="005B7D9E">
        <w:rPr>
          <w:rFonts w:ascii="GHEA Mariam" w:hAnsi="GHEA Mariam" w:cs="Arial"/>
          <w:bCs/>
          <w:lang w:val="hy-AM"/>
        </w:rPr>
        <w:t>տում</w:t>
      </w:r>
      <w:r w:rsidR="005B7D9E" w:rsidRPr="005B7D9E">
        <w:rPr>
          <w:rFonts w:ascii="GHEA Mariam" w:hAnsi="GHEA Mariam" w:cs="Arial"/>
          <w:bCs/>
          <w:lang w:val="hy-AM"/>
        </w:rPr>
        <w:softHyphen/>
        <w:t>ների</w:t>
      </w:r>
      <w:proofErr w:type="spellEnd"/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վերաբերյալ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Հայաստանի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Հանրապետության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օրենս</w:t>
      </w:r>
      <w:r w:rsidR="005B7D9E" w:rsidRPr="005B7D9E">
        <w:rPr>
          <w:rFonts w:ascii="GHEA Mariam" w:hAnsi="GHEA Mariam" w:cs="Arial"/>
          <w:bCs/>
          <w:lang w:val="hy-AM"/>
        </w:rPr>
        <w:softHyphen/>
        <w:t>գրքում</w:t>
      </w:r>
      <w:r w:rsidR="001D29EF">
        <w:rPr>
          <w:rFonts w:ascii="GHEA Mariam" w:hAnsi="GHEA Mariam" w:cs="Arial"/>
          <w:bCs/>
          <w:lang w:val="hy-AM"/>
        </w:rPr>
        <w:t>»</w:t>
      </w:r>
      <w:bookmarkStart w:id="0" w:name="_GoBack"/>
      <w:bookmarkEnd w:id="0"/>
      <w:r w:rsidR="005B7D9E" w:rsidRPr="005B7D9E">
        <w:rPr>
          <w:rFonts w:ascii="GHEA Mariam" w:hAnsi="GHEA Mariam" w:cs="Arial"/>
          <w:bCs/>
          <w:lang w:val="hy-AM"/>
        </w:rPr>
        <w:t xml:space="preserve"> փոփոխու</w:t>
      </w:r>
      <w:r w:rsidR="005B7D9E" w:rsidRPr="005B7D9E">
        <w:rPr>
          <w:rFonts w:ascii="GHEA Mariam" w:hAnsi="GHEA Mariam" w:cs="Arial"/>
          <w:bCs/>
          <w:lang w:val="hy-AM"/>
        </w:rPr>
        <w:softHyphen/>
        <w:t>թյուն</w:t>
      </w:r>
      <w:r w:rsidR="005B7D9E" w:rsidRPr="005B7D9E">
        <w:rPr>
          <w:rFonts w:ascii="GHEA Mariam" w:hAnsi="GHEA Mariam" w:cs="Arial"/>
          <w:bCs/>
          <w:lang w:val="hy-AM"/>
        </w:rPr>
        <w:softHyphen/>
        <w:t>ներ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և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լրացումներ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կատարելու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մասին</w:t>
      </w:r>
      <w:r w:rsidR="005B7D9E" w:rsidRPr="005B7D9E">
        <w:rPr>
          <w:rFonts w:ascii="GHEA Mariam" w:hAnsi="GHEA Mariam" w:cs="Arial Armenian"/>
          <w:bCs/>
          <w:lang w:val="hy-AM"/>
        </w:rPr>
        <w:t>»</w:t>
      </w:r>
      <w:r w:rsidR="005B7D9E" w:rsidRPr="005B7D9E">
        <w:rPr>
          <w:rFonts w:ascii="GHEA Mariam" w:hAnsi="GHEA Mariam" w:cs="Sylfaen"/>
          <w:bCs/>
          <w:lang w:val="hy-AM"/>
        </w:rPr>
        <w:t xml:space="preserve">, </w:t>
      </w:r>
      <w:r w:rsidR="005B7D9E" w:rsidRPr="005B7D9E">
        <w:rPr>
          <w:rFonts w:ascii="GHEA Mariam" w:hAnsi="GHEA Mariam" w:cs="Arial Armenian"/>
          <w:bCs/>
          <w:lang w:val="hy-AM"/>
        </w:rPr>
        <w:t>«</w:t>
      </w:r>
      <w:r w:rsidR="005B7D9E" w:rsidRPr="005B7D9E">
        <w:rPr>
          <w:rFonts w:ascii="GHEA Mariam" w:hAnsi="GHEA Mariam" w:cs="Arial"/>
          <w:bCs/>
          <w:lang w:val="hy-AM"/>
        </w:rPr>
        <w:t>Պետական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տուրքի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մասին</w:t>
      </w:r>
      <w:r w:rsidR="005B7D9E" w:rsidRPr="005B7D9E">
        <w:rPr>
          <w:rFonts w:ascii="GHEA Mariam" w:hAnsi="GHEA Mariam" w:cs="Arial Armenian"/>
          <w:bCs/>
          <w:lang w:val="hy-AM"/>
        </w:rPr>
        <w:t>»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օրենքում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փոփո</w:t>
      </w:r>
      <w:r w:rsidR="005B7D9E">
        <w:rPr>
          <w:rFonts w:ascii="GHEA Mariam" w:hAnsi="GHEA Mariam" w:cs="Arial"/>
          <w:bCs/>
          <w:lang w:val="hy-AM"/>
        </w:rPr>
        <w:softHyphen/>
      </w:r>
      <w:r w:rsidR="005B7D9E" w:rsidRPr="005B7D9E">
        <w:rPr>
          <w:rFonts w:ascii="GHEA Mariam" w:hAnsi="GHEA Mariam" w:cs="Arial"/>
          <w:bCs/>
          <w:lang w:val="hy-AM"/>
        </w:rPr>
        <w:t>խու</w:t>
      </w:r>
      <w:r w:rsidR="005B7D9E">
        <w:rPr>
          <w:rFonts w:ascii="GHEA Mariam" w:hAnsi="GHEA Mariam" w:cs="Arial"/>
          <w:bCs/>
          <w:lang w:val="hy-AM"/>
        </w:rPr>
        <w:softHyphen/>
      </w:r>
      <w:r w:rsidR="005B7D9E" w:rsidRPr="005B7D9E">
        <w:rPr>
          <w:rFonts w:ascii="GHEA Mariam" w:hAnsi="GHEA Mariam" w:cs="Arial"/>
          <w:bCs/>
          <w:lang w:val="hy-AM"/>
        </w:rPr>
        <w:t>թյուն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կատարելու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մասին</w:t>
      </w:r>
      <w:r w:rsidR="005B7D9E" w:rsidRPr="005B7D9E">
        <w:rPr>
          <w:rFonts w:ascii="GHEA Mariam" w:hAnsi="GHEA Mariam" w:cs="Arial Armenian"/>
          <w:bCs/>
          <w:lang w:val="hy-AM"/>
        </w:rPr>
        <w:t>»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և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 Armenian"/>
          <w:bCs/>
          <w:lang w:val="hy-AM"/>
        </w:rPr>
        <w:t>«</w:t>
      </w:r>
      <w:r w:rsidR="005B7D9E" w:rsidRPr="005B7D9E">
        <w:rPr>
          <w:rFonts w:ascii="GHEA Mariam" w:hAnsi="GHEA Mariam" w:cs="Arial"/>
          <w:bCs/>
          <w:lang w:val="hy-AM"/>
        </w:rPr>
        <w:t>Հայաստանի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Հանրա</w:t>
      </w:r>
      <w:r w:rsidR="005B7D9E" w:rsidRPr="005B7D9E">
        <w:rPr>
          <w:rFonts w:ascii="GHEA Mariam" w:hAnsi="GHEA Mariam" w:cs="Arial"/>
          <w:bCs/>
          <w:lang w:val="hy-AM"/>
        </w:rPr>
        <w:softHyphen/>
        <w:t>պե</w:t>
      </w:r>
      <w:r w:rsidR="005B7D9E" w:rsidRPr="005B7D9E">
        <w:rPr>
          <w:rFonts w:ascii="GHEA Mariam" w:hAnsi="GHEA Mariam" w:cs="Arial"/>
          <w:bCs/>
          <w:lang w:val="hy-AM"/>
        </w:rPr>
        <w:softHyphen/>
        <w:t>տու</w:t>
      </w:r>
      <w:r w:rsidR="005B7D9E" w:rsidRPr="005B7D9E">
        <w:rPr>
          <w:rFonts w:ascii="GHEA Mariam" w:hAnsi="GHEA Mariam" w:cs="Arial"/>
          <w:bCs/>
          <w:lang w:val="hy-AM"/>
        </w:rPr>
        <w:softHyphen/>
        <w:t>թյան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աշխա</w:t>
      </w:r>
      <w:r w:rsidR="005B7D9E" w:rsidRPr="005B7D9E">
        <w:rPr>
          <w:rFonts w:ascii="GHEA Mariam" w:hAnsi="GHEA Mariam" w:cs="Arial"/>
          <w:bCs/>
          <w:lang w:val="hy-AM"/>
        </w:rPr>
        <w:softHyphen/>
        <w:t>տան</w:t>
      </w:r>
      <w:r w:rsidR="005B7D9E" w:rsidRPr="005B7D9E">
        <w:rPr>
          <w:rFonts w:ascii="GHEA Mariam" w:hAnsi="GHEA Mariam" w:cs="Arial"/>
          <w:bCs/>
          <w:lang w:val="hy-AM"/>
        </w:rPr>
        <w:softHyphen/>
        <w:t>քային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օրենսգրքում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փոփո</w:t>
      </w:r>
      <w:r w:rsidR="005B7D9E" w:rsidRPr="005B7D9E">
        <w:rPr>
          <w:rFonts w:ascii="GHEA Mariam" w:hAnsi="GHEA Mariam" w:cs="Arial"/>
          <w:bCs/>
          <w:lang w:val="hy-AM"/>
        </w:rPr>
        <w:softHyphen/>
        <w:t>խու</w:t>
      </w:r>
      <w:r w:rsidR="005B7D9E" w:rsidRPr="005B7D9E">
        <w:rPr>
          <w:rFonts w:ascii="GHEA Mariam" w:hAnsi="GHEA Mariam" w:cs="Arial"/>
          <w:bCs/>
          <w:lang w:val="hy-AM"/>
        </w:rPr>
        <w:softHyphen/>
        <w:t>թյուններ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և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լրացումներ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կատարելու</w:t>
      </w:r>
      <w:r w:rsidR="005B7D9E" w:rsidRPr="005B7D9E">
        <w:rPr>
          <w:rFonts w:ascii="GHEA Mariam" w:hAnsi="GHEA Mariam" w:cs="Sylfaen"/>
          <w:bCs/>
          <w:lang w:val="hy-AM"/>
        </w:rPr>
        <w:t xml:space="preserve"> </w:t>
      </w:r>
      <w:r w:rsidR="005B7D9E" w:rsidRPr="005B7D9E">
        <w:rPr>
          <w:rFonts w:ascii="GHEA Mariam" w:hAnsi="GHEA Mariam" w:cs="Arial"/>
          <w:bCs/>
          <w:lang w:val="hy-AM"/>
        </w:rPr>
        <w:t>մասին</w:t>
      </w:r>
      <w:r w:rsidR="005B7D9E" w:rsidRPr="005B7D9E">
        <w:rPr>
          <w:rFonts w:ascii="GHEA Mariam" w:hAnsi="GHEA Mariam" w:cs="Arial Armenian"/>
          <w:bCs/>
          <w:lang w:val="hy-AM"/>
        </w:rPr>
        <w:t>»</w:t>
      </w:r>
      <w:r w:rsidR="005B7D9E">
        <w:rPr>
          <w:rFonts w:ascii="GHEA Mariam" w:hAnsi="GHEA Mariam" w:cs="Arial Armenian"/>
          <w:bCs/>
          <w:lang w:val="hy-AM"/>
        </w:rPr>
        <w:t xml:space="preserve"> </w:t>
      </w:r>
      <w:r w:rsidRPr="005B7D9E">
        <w:rPr>
          <w:rFonts w:ascii="GHEA Mariam" w:hAnsi="GHEA Mariam"/>
          <w:color w:val="000000"/>
          <w:lang w:val="hy-AM"/>
        </w:rPr>
        <w:t>Հայաստանի Հանրապետության օրենք</w:t>
      </w:r>
      <w:r w:rsidR="005B7D9E">
        <w:rPr>
          <w:rFonts w:ascii="GHEA Mariam" w:hAnsi="GHEA Mariam"/>
          <w:color w:val="000000"/>
          <w:lang w:val="hy-AM"/>
        </w:rPr>
        <w:t>ներ</w:t>
      </w:r>
      <w:r w:rsidRPr="005B7D9E">
        <w:rPr>
          <w:rFonts w:ascii="GHEA Mariam" w:hAnsi="GHEA Mariam"/>
          <w:color w:val="000000"/>
          <w:lang w:val="hy-AM"/>
        </w:rPr>
        <w:t>ի նախագծ</w:t>
      </w:r>
      <w:r w:rsidR="005B7D9E">
        <w:rPr>
          <w:rFonts w:ascii="GHEA Mariam" w:hAnsi="GHEA Mariam"/>
          <w:color w:val="000000"/>
          <w:lang w:val="hy-AM"/>
        </w:rPr>
        <w:t>երի փաթեթ</w:t>
      </w:r>
      <w:r w:rsidRPr="005B7D9E">
        <w:rPr>
          <w:rFonts w:ascii="GHEA Mariam" w:hAnsi="GHEA Mariam"/>
          <w:color w:val="000000"/>
          <w:lang w:val="hy-AM"/>
        </w:rPr>
        <w:t>ը</w:t>
      </w:r>
      <w:r w:rsidR="005B7D9E" w:rsidRPr="005B7D9E">
        <w:rPr>
          <w:rFonts w:ascii="GHEA Mariam" w:hAnsi="GHEA Mariam"/>
          <w:color w:val="000000"/>
          <w:lang w:val="hy-AM"/>
        </w:rPr>
        <w:t xml:space="preserve"> </w:t>
      </w:r>
      <w:r w:rsidR="005B7D9E" w:rsidRPr="005B7D9E">
        <w:rPr>
          <w:rFonts w:ascii="GHEA Mariam" w:hAnsi="GHEA Mariam" w:cs="Arial Armenian"/>
          <w:bCs/>
          <w:lang w:val="hy-AM"/>
        </w:rPr>
        <w:t>(</w:t>
      </w:r>
      <w:r w:rsidR="005B7D9E">
        <w:rPr>
          <w:rFonts w:ascii="GHEA Mariam" w:hAnsi="GHEA Mariam" w:cs="Arial Armenian"/>
          <w:bCs/>
          <w:lang w:val="hy-AM"/>
        </w:rPr>
        <w:t>Կ-914-29.03.2021-ԱՍ-011/0</w:t>
      </w:r>
      <w:r w:rsidR="005B7D9E" w:rsidRPr="005B7D9E">
        <w:rPr>
          <w:rFonts w:ascii="GHEA Mariam" w:hAnsi="GHEA Mariam" w:cs="Arial Armenian"/>
          <w:bCs/>
          <w:lang w:val="hy-AM"/>
        </w:rPr>
        <w:t>)</w:t>
      </w:r>
      <w:r w:rsidRPr="005B7D9E">
        <w:rPr>
          <w:rFonts w:ascii="GHEA Mariam" w:hAnsi="GHEA Mariam"/>
          <w:color w:val="000000"/>
          <w:lang w:val="hy-AM"/>
        </w:rPr>
        <w:t>:</w:t>
      </w:r>
    </w:p>
    <w:p w:rsidR="001F225D" w:rsidRPr="005B7D9E" w:rsidRDefault="001F225D" w:rsidP="005B7D9E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AB1894" w:rsidRPr="005B7D9E" w:rsidRDefault="00AB189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1D29E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B7D9E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1D29E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B1894" w:rsidRPr="005B7D9E" w:rsidRDefault="00AB1894" w:rsidP="005B7D9E">
      <w:pPr>
        <w:pStyle w:val="mechtex"/>
        <w:ind w:firstLine="720"/>
        <w:rPr>
          <w:rFonts w:ascii="GHEA Mariam" w:hAnsi="GHEA Mariam" w:cs="Sylfaen"/>
          <w:sz w:val="24"/>
          <w:szCs w:val="24"/>
          <w:lang w:val="af-ZA"/>
        </w:rPr>
      </w:pPr>
      <w:r w:rsidRPr="005B7D9E">
        <w:rPr>
          <w:rFonts w:ascii="GHEA Mariam" w:hAnsi="GHEA Mariam"/>
          <w:sz w:val="24"/>
          <w:szCs w:val="24"/>
          <w:lang w:val="af-ZA"/>
        </w:rPr>
        <w:t xml:space="preserve">             </w:t>
      </w:r>
      <w:r w:rsidRPr="001D29E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B7D9E">
        <w:rPr>
          <w:rFonts w:ascii="GHEA Mariam" w:hAnsi="GHEA Mariam" w:cs="Arial Armenian"/>
          <w:sz w:val="24"/>
          <w:szCs w:val="24"/>
          <w:lang w:val="af-ZA"/>
        </w:rPr>
        <w:tab/>
      </w:r>
      <w:r w:rsidRPr="005B7D9E">
        <w:rPr>
          <w:rFonts w:ascii="GHEA Mariam" w:hAnsi="GHEA Mariam" w:cs="Arial Armenian"/>
          <w:sz w:val="24"/>
          <w:szCs w:val="24"/>
          <w:lang w:val="af-ZA"/>
        </w:rPr>
        <w:tab/>
      </w:r>
      <w:r w:rsidRPr="005B7D9E">
        <w:rPr>
          <w:rFonts w:ascii="GHEA Mariam" w:hAnsi="GHEA Mariam" w:cs="Arial Armenian"/>
          <w:sz w:val="24"/>
          <w:szCs w:val="24"/>
          <w:lang w:val="af-ZA"/>
        </w:rPr>
        <w:tab/>
      </w:r>
      <w:r w:rsidRPr="005B7D9E">
        <w:rPr>
          <w:rFonts w:ascii="GHEA Mariam" w:hAnsi="GHEA Mariam" w:cs="Arial Armenian"/>
          <w:sz w:val="24"/>
          <w:szCs w:val="24"/>
          <w:lang w:val="af-ZA"/>
        </w:rPr>
        <w:tab/>
      </w:r>
      <w:r w:rsidRPr="005B7D9E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1D29EF">
        <w:rPr>
          <w:rFonts w:ascii="GHEA Mariam" w:hAnsi="GHEA Mariam" w:cs="Arial Armenian"/>
          <w:sz w:val="24"/>
          <w:szCs w:val="24"/>
          <w:lang w:val="hy-AM"/>
        </w:rPr>
        <w:t>Ն</w:t>
      </w:r>
      <w:r w:rsidRPr="005B7D9E">
        <w:rPr>
          <w:rFonts w:ascii="GHEA Mariam" w:hAnsi="GHEA Mariam" w:cs="Sylfaen"/>
          <w:sz w:val="24"/>
          <w:szCs w:val="24"/>
          <w:lang w:val="af-ZA"/>
        </w:rPr>
        <w:t>.</w:t>
      </w:r>
      <w:r w:rsidRPr="005B7D9E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1D29EF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1D29EF">
        <w:rPr>
          <w:rFonts w:ascii="GHEA Mariam" w:hAnsi="GHEA Mariam" w:cs="Sylfaen"/>
          <w:sz w:val="24"/>
          <w:szCs w:val="24"/>
          <w:lang w:val="hy-AM"/>
        </w:rPr>
        <w:t>ՅԱՆ</w:t>
      </w:r>
      <w:r w:rsidRPr="005B7D9E">
        <w:rPr>
          <w:rFonts w:ascii="GHEA Mariam" w:hAnsi="GHEA Mariam"/>
          <w:sz w:val="24"/>
          <w:szCs w:val="24"/>
          <w:lang w:val="af-ZA"/>
        </w:rPr>
        <w:t xml:space="preserve">   </w:t>
      </w:r>
      <w:r w:rsidRPr="005B7D9E">
        <w:rPr>
          <w:rFonts w:ascii="GHEA Mariam" w:hAnsi="GHEA Mariam"/>
          <w:sz w:val="24"/>
          <w:szCs w:val="24"/>
          <w:lang w:val="af-ZA"/>
        </w:rPr>
        <w:tab/>
      </w:r>
    </w:p>
    <w:sectPr w:rsidR="00AB1894" w:rsidRPr="005B7D9E" w:rsidSect="00A50871">
      <w:headerReference w:type="even" r:id="rId8"/>
      <w:headerReference w:type="default" r:id="rId9"/>
      <w:footerReference w:type="even" r:id="rId10"/>
      <w:pgSz w:w="11900" w:h="16840"/>
      <w:pgMar w:top="1135" w:right="1268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899" w:rsidRDefault="00DB7899">
      <w:r>
        <w:separator/>
      </w:r>
    </w:p>
  </w:endnote>
  <w:endnote w:type="continuationSeparator" w:id="0">
    <w:p w:rsidR="00DB7899" w:rsidRDefault="00DB7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899" w:rsidRDefault="00DB7899">
      <w:r>
        <w:separator/>
      </w:r>
    </w:p>
  </w:footnote>
  <w:footnote w:type="continuationSeparator" w:id="0">
    <w:p w:rsidR="00DB7899" w:rsidRDefault="00DB78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6776D"/>
    <w:multiLevelType w:val="hybridMultilevel"/>
    <w:tmpl w:val="3F3E91B8"/>
    <w:lvl w:ilvl="0" w:tplc="470AD2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48B6934"/>
    <w:multiLevelType w:val="hybridMultilevel"/>
    <w:tmpl w:val="86BA0608"/>
    <w:lvl w:ilvl="0" w:tplc="04090011">
      <w:start w:val="1"/>
      <w:numFmt w:val="decimal"/>
      <w:lvlText w:val="%1)"/>
      <w:lvlJc w:val="left"/>
      <w:pPr>
        <w:ind w:left="1647" w:hanging="360"/>
      </w:pPr>
    </w:lvl>
    <w:lvl w:ilvl="1" w:tplc="04090019">
      <w:start w:val="1"/>
      <w:numFmt w:val="lowerLetter"/>
      <w:lvlText w:val="%2."/>
      <w:lvlJc w:val="left"/>
      <w:pPr>
        <w:ind w:left="2367" w:hanging="360"/>
      </w:pPr>
    </w:lvl>
    <w:lvl w:ilvl="2" w:tplc="0409001B">
      <w:start w:val="1"/>
      <w:numFmt w:val="lowerRoman"/>
      <w:lvlText w:val="%3."/>
      <w:lvlJc w:val="right"/>
      <w:pPr>
        <w:ind w:left="3087" w:hanging="180"/>
      </w:pPr>
    </w:lvl>
    <w:lvl w:ilvl="3" w:tplc="0409000F">
      <w:start w:val="1"/>
      <w:numFmt w:val="decimal"/>
      <w:lvlText w:val="%4."/>
      <w:lvlJc w:val="left"/>
      <w:pPr>
        <w:ind w:left="3807" w:hanging="360"/>
      </w:pPr>
    </w:lvl>
    <w:lvl w:ilvl="4" w:tplc="04090019">
      <w:start w:val="1"/>
      <w:numFmt w:val="lowerLetter"/>
      <w:lvlText w:val="%5."/>
      <w:lvlJc w:val="left"/>
      <w:pPr>
        <w:ind w:left="4527" w:hanging="360"/>
      </w:pPr>
    </w:lvl>
    <w:lvl w:ilvl="5" w:tplc="0409001B">
      <w:start w:val="1"/>
      <w:numFmt w:val="lowerRoman"/>
      <w:lvlText w:val="%6."/>
      <w:lvlJc w:val="right"/>
      <w:pPr>
        <w:ind w:left="5247" w:hanging="180"/>
      </w:pPr>
    </w:lvl>
    <w:lvl w:ilvl="6" w:tplc="0409000F">
      <w:start w:val="1"/>
      <w:numFmt w:val="decimal"/>
      <w:lvlText w:val="%7."/>
      <w:lvlJc w:val="left"/>
      <w:pPr>
        <w:ind w:left="5967" w:hanging="360"/>
      </w:pPr>
    </w:lvl>
    <w:lvl w:ilvl="7" w:tplc="04090019">
      <w:start w:val="1"/>
      <w:numFmt w:val="lowerLetter"/>
      <w:lvlText w:val="%8."/>
      <w:lvlJc w:val="left"/>
      <w:pPr>
        <w:ind w:left="6687" w:hanging="360"/>
      </w:pPr>
    </w:lvl>
    <w:lvl w:ilvl="8" w:tplc="0409001B">
      <w:start w:val="1"/>
      <w:numFmt w:val="lowerRoman"/>
      <w:lvlText w:val="%9."/>
      <w:lvlJc w:val="right"/>
      <w:pPr>
        <w:ind w:left="7407" w:hanging="180"/>
      </w:pPr>
    </w:lvl>
  </w:abstractNum>
  <w:abstractNum w:abstractNumId="2" w15:restartNumberingAfterBreak="0">
    <w:nsid w:val="3BE32FD5"/>
    <w:multiLevelType w:val="hybridMultilevel"/>
    <w:tmpl w:val="933E429C"/>
    <w:lvl w:ilvl="0" w:tplc="DD5804E4">
      <w:start w:val="1"/>
      <w:numFmt w:val="decimal"/>
      <w:lvlText w:val="%1)"/>
      <w:lvlJc w:val="left"/>
      <w:pPr>
        <w:ind w:left="810" w:hanging="360"/>
      </w:pPr>
      <w:rPr>
        <w:rFonts w:hint="default"/>
        <w:lang w:val="hy-AM"/>
      </w:rPr>
    </w:lvl>
    <w:lvl w:ilvl="1" w:tplc="FAF417A0">
      <w:start w:val="1"/>
      <w:numFmt w:val="decimal"/>
      <w:lvlText w:val="%2)"/>
      <w:lvlJc w:val="left"/>
      <w:pPr>
        <w:ind w:left="1647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80C0547"/>
    <w:multiLevelType w:val="hybridMultilevel"/>
    <w:tmpl w:val="6D84CBDE"/>
    <w:lvl w:ilvl="0" w:tplc="04090011">
      <w:start w:val="1"/>
      <w:numFmt w:val="decimal"/>
      <w:lvlText w:val="%1)"/>
      <w:lvlJc w:val="left"/>
      <w:pPr>
        <w:ind w:left="1647" w:hanging="360"/>
      </w:p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" w15:restartNumberingAfterBreak="0">
    <w:nsid w:val="5C9518D4"/>
    <w:multiLevelType w:val="hybridMultilevel"/>
    <w:tmpl w:val="00EA48A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9D47A4"/>
    <w:multiLevelType w:val="hybridMultilevel"/>
    <w:tmpl w:val="630A084E"/>
    <w:lvl w:ilvl="0" w:tplc="04090011">
      <w:start w:val="1"/>
      <w:numFmt w:val="decimal"/>
      <w:lvlText w:val="%1)"/>
      <w:lvlJc w:val="left"/>
      <w:pPr>
        <w:ind w:left="1647" w:hanging="360"/>
      </w:p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6" w15:restartNumberingAfterBreak="0">
    <w:nsid w:val="70890BC1"/>
    <w:multiLevelType w:val="hybridMultilevel"/>
    <w:tmpl w:val="0ED2DB12"/>
    <w:lvl w:ilvl="0" w:tplc="7C94A67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89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4E5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AF4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AEF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490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9E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3E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6A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3C30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DBF"/>
    <w:rsid w:val="003F4557"/>
    <w:rsid w:val="003F4679"/>
    <w:rsid w:val="003F46A8"/>
    <w:rsid w:val="003F4909"/>
    <w:rsid w:val="003F49B3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74C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D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565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5D7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6F5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8D6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19A5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85B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F18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4D0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905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94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78C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75E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A66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99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7F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5D3C36"/>
  <w15:chartTrackingRefBased/>
  <w15:docId w15:val="{053BAD7F-A8E2-43DF-85F4-39A4C5AF0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AB1894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AB1894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AB1894"/>
    <w:rPr>
      <w:b/>
      <w:bCs/>
    </w:rPr>
  </w:style>
  <w:style w:type="character" w:customStyle="1" w:styleId="BodyText2Char">
    <w:name w:val="Body Text 2 Char"/>
    <w:link w:val="BodyText2"/>
    <w:uiPriority w:val="99"/>
    <w:locked/>
    <w:rsid w:val="007308D6"/>
    <w:rPr>
      <w:rFonts w:ascii="Times Armenian" w:hAnsi="Times Armenian"/>
      <w:lang w:val="en-GB"/>
    </w:rPr>
  </w:style>
  <w:style w:type="paragraph" w:styleId="BodyText2">
    <w:name w:val="Body Text 2"/>
    <w:basedOn w:val="Normal"/>
    <w:link w:val="BodyText2Char"/>
    <w:uiPriority w:val="99"/>
    <w:rsid w:val="007308D6"/>
    <w:pPr>
      <w:spacing w:line="360" w:lineRule="auto"/>
      <w:jc w:val="center"/>
    </w:pPr>
    <w:rPr>
      <w:rFonts w:ascii="Times Armenian" w:hAnsi="Times Armenian"/>
      <w:lang w:val="en-GB" w:eastAsia="en-US"/>
    </w:rPr>
  </w:style>
  <w:style w:type="character" w:customStyle="1" w:styleId="BodyText2Char1">
    <w:name w:val="Body Text 2 Char1"/>
    <w:basedOn w:val="DefaultParagraphFont"/>
    <w:rsid w:val="007308D6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7308D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73C3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373C30"/>
    <w:rPr>
      <w:i/>
      <w:iCs/>
    </w:rPr>
  </w:style>
  <w:style w:type="character" w:styleId="Hyperlink">
    <w:name w:val="Hyperlink"/>
    <w:basedOn w:val="DefaultParagraphFont"/>
    <w:uiPriority w:val="99"/>
    <w:unhideWhenUsed/>
    <w:rsid w:val="005B7D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9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8355D-B820-4891-9735-FAA310EB5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206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Anjelika Khachanyan</cp:lastModifiedBy>
  <cp:revision>5</cp:revision>
  <dcterms:created xsi:type="dcterms:W3CDTF">2021-03-29T09:54:00Z</dcterms:created>
  <dcterms:modified xsi:type="dcterms:W3CDTF">2021-03-29T10:23:00Z</dcterms:modified>
</cp:coreProperties>
</file>