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E16" w:rsidRPr="004F70A4" w:rsidRDefault="00CE0E16" w:rsidP="00CE0E16">
      <w:pPr>
        <w:shd w:val="clear" w:color="auto" w:fill="FFFFFF"/>
        <w:spacing w:after="0" w:line="240" w:lineRule="auto"/>
        <w:jc w:val="right"/>
        <w:rPr>
          <w:rFonts w:ascii="GHEA Grapalat" w:hAnsi="GHEA Grapalat" w:cs="Times Armenian"/>
          <w:b/>
          <w:sz w:val="24"/>
          <w:lang w:val="hy-AM"/>
        </w:rPr>
      </w:pPr>
      <w:r w:rsidRPr="004F70A4">
        <w:rPr>
          <w:rFonts w:ascii="GHEA Grapalat" w:hAnsi="GHEA Grapalat" w:cs="Sylfaen"/>
          <w:b/>
          <w:sz w:val="24"/>
          <w:lang w:val="hy-AM"/>
        </w:rPr>
        <w:t>Ն</w:t>
      </w:r>
      <w:r w:rsidR="00AC347B" w:rsidRPr="004F70A4">
        <w:rPr>
          <w:rFonts w:ascii="GHEA Grapalat" w:hAnsi="GHEA Grapalat" w:cs="Sylfaen"/>
          <w:b/>
          <w:sz w:val="24"/>
          <w:lang w:val="hy-AM"/>
        </w:rPr>
        <w:t xml:space="preserve"> </w:t>
      </w:r>
      <w:r w:rsidRPr="004F70A4">
        <w:rPr>
          <w:rFonts w:ascii="GHEA Grapalat" w:hAnsi="GHEA Grapalat" w:cs="Sylfaen"/>
          <w:b/>
          <w:sz w:val="24"/>
          <w:lang w:val="hy-AM"/>
        </w:rPr>
        <w:t>Ա</w:t>
      </w:r>
      <w:r w:rsidR="00AC347B" w:rsidRPr="004F70A4">
        <w:rPr>
          <w:rFonts w:ascii="GHEA Grapalat" w:hAnsi="GHEA Grapalat" w:cs="Sylfaen"/>
          <w:b/>
          <w:sz w:val="24"/>
          <w:lang w:val="hy-AM"/>
        </w:rPr>
        <w:t xml:space="preserve"> </w:t>
      </w:r>
      <w:r w:rsidRPr="004F70A4">
        <w:rPr>
          <w:rFonts w:ascii="GHEA Grapalat" w:hAnsi="GHEA Grapalat" w:cs="Sylfaen"/>
          <w:b/>
          <w:sz w:val="24"/>
          <w:lang w:val="hy-AM"/>
        </w:rPr>
        <w:t>Խ</w:t>
      </w:r>
      <w:r w:rsidR="00AC347B" w:rsidRPr="004F70A4">
        <w:rPr>
          <w:rFonts w:ascii="GHEA Grapalat" w:hAnsi="GHEA Grapalat" w:cs="Sylfaen"/>
          <w:b/>
          <w:sz w:val="24"/>
          <w:lang w:val="hy-AM"/>
        </w:rPr>
        <w:t xml:space="preserve"> </w:t>
      </w:r>
      <w:r w:rsidRPr="004F70A4">
        <w:rPr>
          <w:rFonts w:ascii="GHEA Grapalat" w:hAnsi="GHEA Grapalat" w:cs="Sylfaen"/>
          <w:b/>
          <w:sz w:val="24"/>
          <w:lang w:val="hy-AM"/>
        </w:rPr>
        <w:t>Ա</w:t>
      </w:r>
      <w:r w:rsidR="00AC347B" w:rsidRPr="004F70A4">
        <w:rPr>
          <w:rFonts w:ascii="GHEA Grapalat" w:hAnsi="GHEA Grapalat" w:cs="Sylfaen"/>
          <w:b/>
          <w:sz w:val="24"/>
          <w:lang w:val="hy-AM"/>
        </w:rPr>
        <w:t xml:space="preserve"> </w:t>
      </w:r>
      <w:r w:rsidRPr="004F70A4">
        <w:rPr>
          <w:rFonts w:ascii="GHEA Grapalat" w:hAnsi="GHEA Grapalat" w:cs="Sylfaen"/>
          <w:b/>
          <w:sz w:val="24"/>
          <w:lang w:val="hy-AM"/>
        </w:rPr>
        <w:t>Գ</w:t>
      </w:r>
      <w:r w:rsidR="00AC347B" w:rsidRPr="004F70A4">
        <w:rPr>
          <w:rFonts w:ascii="GHEA Grapalat" w:hAnsi="GHEA Grapalat" w:cs="Sylfaen"/>
          <w:b/>
          <w:sz w:val="24"/>
          <w:lang w:val="hy-AM"/>
        </w:rPr>
        <w:t xml:space="preserve"> </w:t>
      </w:r>
      <w:r w:rsidRPr="004F70A4">
        <w:rPr>
          <w:rFonts w:ascii="GHEA Grapalat" w:hAnsi="GHEA Grapalat" w:cs="Sylfaen"/>
          <w:b/>
          <w:sz w:val="24"/>
          <w:lang w:val="hy-AM"/>
        </w:rPr>
        <w:t>Ի</w:t>
      </w:r>
      <w:r w:rsidR="00AC347B" w:rsidRPr="004F70A4">
        <w:rPr>
          <w:rFonts w:ascii="GHEA Grapalat" w:hAnsi="GHEA Grapalat" w:cs="Sylfaen"/>
          <w:b/>
          <w:sz w:val="24"/>
          <w:lang w:val="hy-AM"/>
        </w:rPr>
        <w:t xml:space="preserve"> </w:t>
      </w:r>
      <w:r w:rsidRPr="004F70A4">
        <w:rPr>
          <w:rFonts w:ascii="GHEA Grapalat" w:hAnsi="GHEA Grapalat" w:cs="Sylfaen"/>
          <w:b/>
          <w:sz w:val="24"/>
          <w:lang w:val="hy-AM"/>
        </w:rPr>
        <w:t>Ծ</w:t>
      </w:r>
      <w:r w:rsidRPr="004F70A4">
        <w:rPr>
          <w:rFonts w:ascii="GHEA Grapalat" w:hAnsi="GHEA Grapalat" w:cs="Times Armenian"/>
          <w:b/>
          <w:sz w:val="24"/>
          <w:lang w:val="hy-AM"/>
        </w:rPr>
        <w:t xml:space="preserve">       </w:t>
      </w:r>
    </w:p>
    <w:p w:rsidR="00CE0E16" w:rsidRPr="004F70A4" w:rsidRDefault="00CE0E16" w:rsidP="00CE0E1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7"/>
          <w:lang w:val="hy-AM"/>
        </w:rPr>
      </w:pPr>
    </w:p>
    <w:p w:rsidR="00CE0E16" w:rsidRPr="004F70A4" w:rsidRDefault="00CE0E16" w:rsidP="00CE0E1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4F70A4">
        <w:rPr>
          <w:rFonts w:ascii="GHEA Grapalat" w:eastAsia="Times New Roman" w:hAnsi="GHEA Grapalat" w:cs="Times New Roman"/>
          <w:b/>
          <w:bCs/>
          <w:color w:val="000000"/>
          <w:sz w:val="27"/>
          <w:lang w:val="hy-AM"/>
        </w:rPr>
        <w:t>ՀԱՅԱՍՏԱՆԻ ՀԱՆՐԱՊԵՏՈՒԹՅԱՆ ԿԱՌԱՎԱՐՈՒԹՅՈՒՆ</w:t>
      </w:r>
    </w:p>
    <w:p w:rsidR="00CE0E16" w:rsidRPr="004F70A4" w:rsidRDefault="00CE0E16" w:rsidP="00CE0E1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4F70A4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 </w:t>
      </w:r>
    </w:p>
    <w:p w:rsidR="009543B5" w:rsidRDefault="00CE0E16" w:rsidP="009543B5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4F70A4">
        <w:rPr>
          <w:rFonts w:ascii="GHEA Grapalat" w:eastAsia="Times New Roman" w:hAnsi="GHEA Grapalat" w:cs="Times New Roman"/>
          <w:b/>
          <w:bCs/>
          <w:color w:val="000000"/>
          <w:sz w:val="36"/>
          <w:lang w:val="hy-AM"/>
        </w:rPr>
        <w:t>Ո Ր Ո Շ ՈՒ Մ</w:t>
      </w:r>
      <w:r w:rsidR="009543B5" w:rsidRPr="009543B5">
        <w:rPr>
          <w:rFonts w:ascii="GHEA Grapalat" w:hAnsi="GHEA Grapalat"/>
          <w:color w:val="000000"/>
          <w:sz w:val="24"/>
          <w:szCs w:val="24"/>
          <w:lang w:val="hy-AM" w:eastAsia="en-GB"/>
        </w:rPr>
        <w:tab/>
      </w:r>
      <w:r w:rsidR="009543B5" w:rsidRPr="009543B5">
        <w:rPr>
          <w:rFonts w:ascii="GHEA Grapalat" w:hAnsi="GHEA Grapalat"/>
          <w:color w:val="000000"/>
          <w:sz w:val="24"/>
          <w:szCs w:val="24"/>
          <w:lang w:val="hy-AM" w:eastAsia="en-GB"/>
        </w:rPr>
        <w:tab/>
      </w:r>
    </w:p>
    <w:p w:rsidR="009543B5" w:rsidRPr="00754873" w:rsidRDefault="009543B5" w:rsidP="009543B5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9543B5">
        <w:rPr>
          <w:rFonts w:ascii="GHEA Grapalat" w:hAnsi="GHEA Grapalat"/>
          <w:color w:val="000000"/>
          <w:sz w:val="24"/>
          <w:szCs w:val="24"/>
          <w:lang w:val="hy-AM" w:eastAsia="en-GB"/>
        </w:rPr>
        <w:t>2021</w:t>
      </w:r>
      <w:r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Pr="00B704EE">
        <w:rPr>
          <w:rFonts w:ascii="GHEA Grapalat" w:hAnsi="GHEA Grapalat"/>
          <w:color w:val="000000"/>
          <w:sz w:val="24"/>
          <w:szCs w:val="24"/>
          <w:lang w:val="hy-AM" w:eastAsia="en-GB"/>
        </w:rPr>
        <w:t>թ</w:t>
      </w:r>
      <w:r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վականի                 </w:t>
      </w:r>
      <w:r w:rsidRPr="009543B5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Pr="009F0A67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- </w:t>
      </w:r>
      <w:r>
        <w:rPr>
          <w:rFonts w:ascii="GHEA Grapalat" w:hAnsi="GHEA Grapalat"/>
          <w:color w:val="000000"/>
          <w:sz w:val="24"/>
          <w:szCs w:val="24"/>
          <w:lang w:val="hy-AM" w:eastAsia="en-GB"/>
        </w:rPr>
        <w:t>Ա</w:t>
      </w:r>
    </w:p>
    <w:p w:rsidR="00CE0E16" w:rsidRPr="004F70A4" w:rsidRDefault="00CE0E16" w:rsidP="00CE0E1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4F70A4">
        <w:rPr>
          <w:rFonts w:ascii="Sylfaen" w:eastAsia="Times New Roman" w:hAnsi="Sylfaen" w:cs="Times New Roman"/>
          <w:color w:val="000000"/>
          <w:sz w:val="21"/>
          <w:szCs w:val="21"/>
          <w:lang w:val="hy-AM"/>
        </w:rPr>
        <w:t> </w:t>
      </w:r>
    </w:p>
    <w:p w:rsidR="00CE0E16" w:rsidRPr="004F70A4" w:rsidRDefault="0071258E" w:rsidP="0071258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F70A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ԳՈՒՅՔ </w:t>
      </w:r>
      <w:bookmarkStart w:id="0" w:name="_GoBack"/>
      <w:bookmarkEnd w:id="0"/>
      <w:r w:rsidRPr="004F70A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ԱՄՐԱՑՆԵԼՈՒ ՄԱՍԻՆ</w:t>
      </w:r>
    </w:p>
    <w:p w:rsidR="0071258E" w:rsidRPr="004F70A4" w:rsidRDefault="0071258E" w:rsidP="00CE0E1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E0E16" w:rsidRPr="00EC70CC" w:rsidRDefault="00CE0E16" w:rsidP="00EC70CC">
      <w:pPr>
        <w:pStyle w:val="NoSpacing"/>
        <w:spacing w:line="360" w:lineRule="auto"/>
        <w:ind w:firstLine="426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C70CC">
        <w:rPr>
          <w:rFonts w:ascii="GHEA Grapalat" w:eastAsia="Times New Roman" w:hAnsi="GHEA Grapalat"/>
          <w:sz w:val="24"/>
          <w:szCs w:val="24"/>
          <w:lang w:val="hy-AM"/>
        </w:rPr>
        <w:t>Հիմք ընդունելով Հայաստանի Հանրապետության Սահմանադրության 146-րդ հոդվածի 4-րդ և 154-րդ հոդվածի 2-րդ մասերը, «Մաքսային կարգավորման մասին» օրենքի</w:t>
      </w:r>
      <w:r w:rsidR="00406CA1" w:rsidRPr="00EC70CC">
        <w:rPr>
          <w:rFonts w:ascii="GHEA Grapalat" w:eastAsia="Times New Roman" w:hAnsi="GHEA Grapalat"/>
          <w:sz w:val="24"/>
          <w:szCs w:val="24"/>
          <w:lang w:val="hy-AM"/>
        </w:rPr>
        <w:t xml:space="preserve"> 143-րդ հոդվածի</w:t>
      </w:r>
      <w:r w:rsidR="008205A8" w:rsidRPr="00EC70CC">
        <w:rPr>
          <w:rFonts w:ascii="GHEA Grapalat" w:eastAsia="Times New Roman" w:hAnsi="GHEA Grapalat"/>
          <w:sz w:val="24"/>
          <w:szCs w:val="24"/>
          <w:lang w:val="hy-AM"/>
        </w:rPr>
        <w:t xml:space="preserve"> 1-ին մաս</w:t>
      </w:r>
      <w:r w:rsidR="00823BAA" w:rsidRPr="00EC70CC">
        <w:rPr>
          <w:rFonts w:ascii="GHEA Grapalat" w:eastAsia="Times New Roman" w:hAnsi="GHEA Grapalat"/>
          <w:sz w:val="24"/>
          <w:szCs w:val="24"/>
          <w:lang w:val="hy-AM"/>
        </w:rPr>
        <w:t>ի 3-րդ կետ</w:t>
      </w:r>
      <w:r w:rsidR="00153997" w:rsidRPr="00EC70CC">
        <w:rPr>
          <w:rFonts w:ascii="GHEA Grapalat" w:eastAsia="Times New Roman" w:hAnsi="GHEA Grapalat"/>
          <w:sz w:val="24"/>
          <w:szCs w:val="24"/>
          <w:lang w:val="hy-AM"/>
        </w:rPr>
        <w:t>ը</w:t>
      </w:r>
      <w:r w:rsidR="008205A8" w:rsidRPr="00EC70CC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EC70CC">
        <w:rPr>
          <w:rFonts w:ascii="GHEA Grapalat" w:eastAsia="Times New Roman" w:hAnsi="GHEA Grapalat"/>
          <w:sz w:val="24"/>
          <w:szCs w:val="24"/>
          <w:lang w:val="hy-AM"/>
        </w:rPr>
        <w:t>145-րդ հոդվածի 1-ին մասը</w:t>
      </w:r>
      <w:r w:rsidR="001A4008" w:rsidRPr="00EC70CC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EC70CC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E76F7" w:rsidRPr="00EC70CC">
        <w:rPr>
          <w:rFonts w:ascii="GHEA Grapalat" w:eastAsia="Times New Roman" w:hAnsi="GHEA Grapalat"/>
          <w:sz w:val="24"/>
          <w:szCs w:val="24"/>
          <w:lang w:val="hy-AM"/>
        </w:rPr>
        <w:t>Ք</w:t>
      </w:r>
      <w:r w:rsidRPr="00EC70CC">
        <w:rPr>
          <w:rFonts w:ascii="GHEA Grapalat" w:eastAsia="Times New Roman" w:hAnsi="GHEA Grapalat"/>
          <w:sz w:val="24"/>
          <w:szCs w:val="24"/>
          <w:lang w:val="hy-AM"/>
        </w:rPr>
        <w:t xml:space="preserve">աղաքացիական օրենսգրքի </w:t>
      </w:r>
      <w:r w:rsidR="007479F7" w:rsidRPr="00EC70CC">
        <w:rPr>
          <w:rFonts w:ascii="GHEA Grapalat" w:hAnsi="GHEA Grapalat"/>
          <w:sz w:val="24"/>
          <w:szCs w:val="24"/>
          <w:lang w:val="hy-AM"/>
        </w:rPr>
        <w:t xml:space="preserve">685-րդ </w:t>
      </w:r>
      <w:r w:rsidRPr="00EC70CC">
        <w:rPr>
          <w:rFonts w:ascii="GHEA Grapalat" w:eastAsia="Times New Roman" w:hAnsi="GHEA Grapalat"/>
          <w:sz w:val="24"/>
          <w:szCs w:val="24"/>
          <w:lang w:val="hy-AM"/>
        </w:rPr>
        <w:t>հոդվածը</w:t>
      </w:r>
      <w:r w:rsidR="00840179" w:rsidRPr="00EC70CC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EC70CC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40179" w:rsidRPr="00EC70CC">
        <w:rPr>
          <w:rFonts w:ascii="GHEA Grapalat" w:hAnsi="GHEA Grapalat" w:cs="GHEA Grapalat"/>
          <w:sz w:val="24"/>
          <w:szCs w:val="24"/>
          <w:lang w:val="hy-AM"/>
        </w:rPr>
        <w:t xml:space="preserve">«Պետական ոչ առևտրային կազմակերպությունների մասին» օրենքի 4-րդ և 5-րդ հոդվածները՝ </w:t>
      </w:r>
      <w:r w:rsidRPr="00EC70CC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կառավարությունը</w:t>
      </w:r>
      <w:r w:rsidRPr="00EC70CC">
        <w:rPr>
          <w:rFonts w:ascii="Sylfaen" w:eastAsia="Times New Roman" w:hAnsi="Sylfaen"/>
          <w:sz w:val="24"/>
          <w:szCs w:val="24"/>
          <w:lang w:val="hy-AM"/>
        </w:rPr>
        <w:t> </w:t>
      </w:r>
      <w:r w:rsidRPr="00EC70CC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որոշում է.</w:t>
      </w:r>
    </w:p>
    <w:p w:rsidR="00A326FF" w:rsidRPr="00EC70CC" w:rsidRDefault="00CE0E16" w:rsidP="00EC70CC">
      <w:pPr>
        <w:pStyle w:val="NoSpacing"/>
        <w:numPr>
          <w:ilvl w:val="0"/>
          <w:numId w:val="1"/>
        </w:numPr>
        <w:spacing w:line="360" w:lineRule="auto"/>
        <w:ind w:left="0"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C70CC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Հանրապետությանը՝ «Հրաժարում՝ հօգուտ պետության» մաքսային ընթացակարգով</w:t>
      </w:r>
      <w:r w:rsidR="009B213E" w:rsidRPr="00EC70CC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5D6636" w:rsidRPr="00EC70CC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D6636" w:rsidRPr="00EC70CC">
        <w:rPr>
          <w:rFonts w:ascii="GHEA Grapalat" w:hAnsi="GHEA Grapalat"/>
          <w:sz w:val="24"/>
          <w:szCs w:val="24"/>
          <w:lang w:val="hy-AM"/>
        </w:rPr>
        <w:t>05100020/230520/0001030 համարի ապրանքային հայտարարագրով</w:t>
      </w:r>
      <w:r w:rsidR="005D6636" w:rsidRPr="00EC70CC">
        <w:rPr>
          <w:rFonts w:ascii="GHEA Grapalat" w:eastAsia="Times New Roman" w:hAnsi="GHEA Grapalat"/>
          <w:sz w:val="24"/>
          <w:szCs w:val="24"/>
          <w:lang w:val="hy-AM"/>
        </w:rPr>
        <w:t xml:space="preserve"> հայտարարագրված</w:t>
      </w:r>
      <w:r w:rsidR="009B213E" w:rsidRPr="00EC70CC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EC70CC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EC70CC">
        <w:rPr>
          <w:rFonts w:ascii="GHEA Grapalat" w:hAnsi="GHEA Grapalat"/>
          <w:sz w:val="24"/>
          <w:szCs w:val="24"/>
          <w:lang w:val="hy-AM"/>
        </w:rPr>
        <w:t>2002 թվականի արտադրության VIN/SN: 4A3AA46H52E162585 նույնացման համարով</w:t>
      </w:r>
      <w:r w:rsidR="009B213E" w:rsidRPr="00EC70CC">
        <w:rPr>
          <w:rFonts w:ascii="GHEA Grapalat" w:hAnsi="GHEA Grapalat"/>
          <w:sz w:val="24"/>
          <w:szCs w:val="24"/>
          <w:lang w:val="hy-AM"/>
        </w:rPr>
        <w:t>,</w:t>
      </w:r>
      <w:r w:rsidRPr="00EC70CC">
        <w:rPr>
          <w:rFonts w:ascii="GHEA Grapalat" w:hAnsi="GHEA Grapalat"/>
          <w:sz w:val="24"/>
          <w:szCs w:val="24"/>
          <w:lang w:val="hy-AM"/>
        </w:rPr>
        <w:t xml:space="preserve"> </w:t>
      </w:r>
      <w:r w:rsidR="00D11CB6" w:rsidRPr="00EC70CC">
        <w:rPr>
          <w:rFonts w:ascii="GHEA Grapalat" w:hAnsi="GHEA Grapalat"/>
          <w:sz w:val="24"/>
          <w:szCs w:val="24"/>
          <w:lang w:val="hy-AM"/>
        </w:rPr>
        <w:t xml:space="preserve">1.012.179 </w:t>
      </w:r>
      <w:r w:rsidR="00D11CB6" w:rsidRPr="00EC70CC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Հանրապետության </w:t>
      </w:r>
      <w:r w:rsidR="00D11CB6" w:rsidRPr="00EC70CC">
        <w:rPr>
          <w:rFonts w:ascii="GHEA Grapalat" w:hAnsi="GHEA Grapalat"/>
          <w:sz w:val="24"/>
          <w:szCs w:val="24"/>
          <w:lang w:val="hy-AM"/>
        </w:rPr>
        <w:t>դրամ մաքսային արժեքով</w:t>
      </w:r>
      <w:r w:rsidR="009B213E" w:rsidRPr="00EC70C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70CC">
        <w:rPr>
          <w:rFonts w:ascii="GHEA Grapalat" w:hAnsi="GHEA Grapalat"/>
          <w:sz w:val="24"/>
          <w:szCs w:val="24"/>
          <w:lang w:val="hy-AM"/>
        </w:rPr>
        <w:t>«MITSUBISHI</w:t>
      </w:r>
      <w:r w:rsidR="005D6636" w:rsidRPr="00EC70C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70CC">
        <w:rPr>
          <w:rFonts w:ascii="GHEA Grapalat" w:hAnsi="GHEA Grapalat"/>
          <w:sz w:val="24"/>
          <w:szCs w:val="24"/>
          <w:lang w:val="hy-AM"/>
        </w:rPr>
        <w:t>GALANT» մակնիշի տրանսպորտային միջոցը</w:t>
      </w:r>
      <w:r w:rsidR="00A33C05" w:rsidRPr="00EC70C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70CC">
        <w:rPr>
          <w:rFonts w:ascii="GHEA Grapalat" w:eastAsia="Times New Roman" w:hAnsi="GHEA Grapalat"/>
          <w:sz w:val="24"/>
          <w:szCs w:val="24"/>
          <w:lang w:val="hy-AM"/>
        </w:rPr>
        <w:t>(այսուհետ՝</w:t>
      </w:r>
      <w:r w:rsidR="009C1960" w:rsidRPr="00EC70CC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D0D61" w:rsidRPr="00EC70CC">
        <w:rPr>
          <w:rFonts w:ascii="GHEA Grapalat" w:eastAsia="Times New Roman" w:hAnsi="GHEA Grapalat"/>
          <w:sz w:val="24"/>
          <w:szCs w:val="24"/>
          <w:lang w:val="hy-AM"/>
        </w:rPr>
        <w:t>Տրանսպորտային միջոց</w:t>
      </w:r>
      <w:r w:rsidRPr="00EC70CC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9C1960" w:rsidRPr="00EC70CC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326FF" w:rsidRPr="00EC70CC">
        <w:rPr>
          <w:rFonts w:ascii="GHEA Grapalat" w:eastAsia="Times New Roman" w:hAnsi="GHEA Grapalat"/>
          <w:sz w:val="24"/>
          <w:szCs w:val="24"/>
          <w:lang w:val="hy-AM"/>
        </w:rPr>
        <w:t xml:space="preserve">հանձնել </w:t>
      </w:r>
      <w:r w:rsidR="00A326FF" w:rsidRPr="00EC70CC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 տնօրինությանը՝ այն անժամկետ, անհատույց օգտագործման իրավունքով ամրացնելով Հայաստանի Հանրապետության Շիրակի մարզի «Սարակապի միջնակարգ դպրոց» պետական ոչ առևտրային կազմակերպությանը</w:t>
      </w:r>
      <w:r w:rsidR="002C09F0" w:rsidRPr="00EC70C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632D2" w:rsidRPr="00EC70CC">
        <w:rPr>
          <w:rFonts w:ascii="GHEA Grapalat" w:eastAsia="Times New Roman" w:hAnsi="GHEA Grapalat"/>
          <w:sz w:val="24"/>
          <w:szCs w:val="24"/>
          <w:lang w:val="hy-AM"/>
        </w:rPr>
        <w:t xml:space="preserve">(այսուհետ՝ Կազմակերպություն) </w:t>
      </w:r>
      <w:r w:rsidR="002C09F0" w:rsidRPr="00EC70CC">
        <w:rPr>
          <w:rFonts w:ascii="GHEA Grapalat" w:eastAsia="Times New Roman" w:hAnsi="GHEA Grapalat" w:cs="Times New Roman"/>
          <w:sz w:val="24"/>
          <w:szCs w:val="24"/>
          <w:lang w:val="hy-AM"/>
        </w:rPr>
        <w:t>(պետական գրանցման համարը՝ 48.210.00170):</w:t>
      </w:r>
    </w:p>
    <w:p w:rsidR="005632D2" w:rsidRPr="00EC70CC" w:rsidRDefault="005632D2" w:rsidP="00EC70CC">
      <w:pPr>
        <w:pStyle w:val="ListParagraph"/>
        <w:numPr>
          <w:ilvl w:val="0"/>
          <w:numId w:val="1"/>
        </w:numPr>
        <w:tabs>
          <w:tab w:val="left" w:pos="-3119"/>
        </w:tabs>
        <w:spacing w:line="36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C70CC">
        <w:rPr>
          <w:rFonts w:ascii="GHEA Grapalat" w:hAnsi="GHEA Grapalat" w:cs="Arial"/>
          <w:bCs/>
          <w:kern w:val="32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</w:t>
      </w:r>
      <w:r w:rsidRPr="00EC70CC"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 w:rsidRPr="00EC70CC"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 w:rsidRPr="00EC70CC">
        <w:rPr>
          <w:rFonts w:ascii="GHEA Grapalat" w:hAnsi="GHEA Grapalat" w:cs="Sylfaen"/>
          <w:bCs/>
          <w:sz w:val="24"/>
          <w:szCs w:val="24"/>
          <w:lang w:val="pt-BR"/>
        </w:rPr>
        <w:t xml:space="preserve">ույքի կառավարման </w:t>
      </w:r>
      <w:r w:rsidRPr="00EC70CC">
        <w:rPr>
          <w:rFonts w:ascii="GHEA Grapalat" w:hAnsi="GHEA Grapalat" w:cs="Sylfaen"/>
          <w:bCs/>
          <w:sz w:val="24"/>
          <w:szCs w:val="24"/>
          <w:lang w:val="hy-AM"/>
        </w:rPr>
        <w:t>կոմիտեի</w:t>
      </w:r>
      <w:r w:rsidRPr="00EC70CC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EC70CC">
        <w:rPr>
          <w:rFonts w:ascii="GHEA Grapalat" w:hAnsi="GHEA Grapalat" w:cs="Sylfaen"/>
          <w:bCs/>
          <w:sz w:val="24"/>
          <w:szCs w:val="24"/>
          <w:lang w:val="hy-AM"/>
        </w:rPr>
        <w:t>նախագահի</w:t>
      </w:r>
      <w:r w:rsidRPr="00EC70CC">
        <w:rPr>
          <w:rFonts w:ascii="GHEA Grapalat" w:hAnsi="GHEA Grapalat" w:cs="Sylfaen"/>
          <w:bCs/>
          <w:sz w:val="24"/>
          <w:szCs w:val="24"/>
          <w:lang w:val="pt-BR"/>
        </w:rPr>
        <w:t>ն</w:t>
      </w:r>
      <w:r w:rsidRPr="00EC70CC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Pr="00EC70CC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EC70CC">
        <w:rPr>
          <w:rFonts w:ascii="GHEA Grapalat" w:hAnsi="GHEA Grapalat" w:cs="Sylfaen"/>
          <w:bCs/>
          <w:sz w:val="24"/>
          <w:szCs w:val="24"/>
          <w:lang w:val="hy-AM"/>
        </w:rPr>
        <w:t>սույն</w:t>
      </w:r>
      <w:r w:rsidRPr="00EC70CC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A1330C" w:rsidRPr="00EC70CC">
        <w:rPr>
          <w:rFonts w:ascii="GHEA Grapalat" w:hAnsi="GHEA Grapalat" w:cs="Sylfaen"/>
          <w:bCs/>
          <w:sz w:val="24"/>
          <w:szCs w:val="24"/>
          <w:lang w:val="hy-AM"/>
        </w:rPr>
        <w:t xml:space="preserve">որոշման 1-ին կետում նշված </w:t>
      </w:r>
      <w:r w:rsidR="008D0D61" w:rsidRPr="00EC70CC">
        <w:rPr>
          <w:rFonts w:ascii="GHEA Grapalat" w:hAnsi="GHEA Grapalat" w:cs="Sylfaen"/>
          <w:bCs/>
          <w:sz w:val="24"/>
          <w:szCs w:val="24"/>
          <w:lang w:val="hy-AM"/>
        </w:rPr>
        <w:t>Տրանսպորտային միջոցի</w:t>
      </w:r>
      <w:r w:rsidR="00857A58" w:rsidRPr="00EC70CC">
        <w:rPr>
          <w:rFonts w:ascii="GHEA Grapalat" w:hAnsi="GHEA Grapalat" w:cs="Sylfaen"/>
          <w:bCs/>
          <w:sz w:val="24"/>
          <w:szCs w:val="24"/>
          <w:lang w:val="hy-AM"/>
        </w:rPr>
        <w:t xml:space="preserve"> հանձման</w:t>
      </w:r>
      <w:r w:rsidR="008D0D61" w:rsidRPr="00EC70CC">
        <w:rPr>
          <w:rFonts w:ascii="GHEA Grapalat" w:hAnsi="GHEA Grapalat" w:cs="Sylfaen"/>
          <w:bCs/>
          <w:sz w:val="24"/>
          <w:szCs w:val="24"/>
          <w:lang w:val="hy-AM"/>
        </w:rPr>
        <w:t>-</w:t>
      </w:r>
      <w:r w:rsidR="00857A58" w:rsidRPr="00EC70CC">
        <w:rPr>
          <w:rFonts w:ascii="GHEA Grapalat" w:hAnsi="GHEA Grapalat" w:cs="Sylfaen"/>
          <w:bCs/>
          <w:sz w:val="24"/>
          <w:szCs w:val="24"/>
          <w:lang w:val="hy-AM"/>
        </w:rPr>
        <w:t xml:space="preserve"> ընդունման և հաշվառման աշխատանքների</w:t>
      </w:r>
      <w:r w:rsidR="00A1330C" w:rsidRPr="00EC70C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8D0D61" w:rsidRPr="00EC70CC">
        <w:rPr>
          <w:rFonts w:ascii="GHEA Grapalat" w:hAnsi="GHEA Grapalat" w:cs="Sylfaen"/>
          <w:bCs/>
          <w:sz w:val="24"/>
          <w:szCs w:val="24"/>
          <w:lang w:val="hy-AM"/>
        </w:rPr>
        <w:t>ավարտից</w:t>
      </w:r>
      <w:r w:rsidRPr="00EC70CC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EC70CC">
        <w:rPr>
          <w:rFonts w:ascii="GHEA Grapalat" w:hAnsi="GHEA Grapalat" w:cs="Sylfaen"/>
          <w:bCs/>
          <w:sz w:val="24"/>
          <w:szCs w:val="24"/>
          <w:lang w:val="hy-AM"/>
        </w:rPr>
        <w:t>հետո</w:t>
      </w:r>
      <w:r w:rsidRPr="00EC70CC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EC70CC">
        <w:rPr>
          <w:rFonts w:ascii="GHEA Grapalat" w:hAnsi="GHEA Grapalat" w:cs="Sylfaen"/>
          <w:bCs/>
          <w:sz w:val="24"/>
          <w:szCs w:val="24"/>
          <w:lang w:val="hy-AM"/>
        </w:rPr>
        <w:t>ե</w:t>
      </w:r>
      <w:r w:rsidR="00A1330C" w:rsidRPr="00EC70CC">
        <w:rPr>
          <w:rFonts w:ascii="GHEA Grapalat" w:hAnsi="GHEA Grapalat" w:cs="Sylfaen"/>
          <w:bCs/>
          <w:sz w:val="24"/>
          <w:szCs w:val="24"/>
          <w:lang w:val="hy-AM"/>
        </w:rPr>
        <w:t>րկամսյա</w:t>
      </w:r>
      <w:r w:rsidRPr="00EC70CC"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 </w:t>
      </w:r>
      <w:r w:rsidRPr="00EC70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</w:t>
      </w:r>
      <w:r w:rsidRPr="00EC70C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C70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 կնքել </w:t>
      </w:r>
      <w:r w:rsidR="008D0D61" w:rsidRPr="00EC70CC">
        <w:rPr>
          <w:rFonts w:ascii="GHEA Grapalat" w:hAnsi="GHEA Grapalat" w:cs="Sylfaen"/>
          <w:bCs/>
          <w:sz w:val="24"/>
          <w:szCs w:val="24"/>
          <w:lang w:val="hy-AM"/>
        </w:rPr>
        <w:t>Տրանսպորտային միջոցի</w:t>
      </w:r>
      <w:r w:rsidRPr="00EC70CC">
        <w:rPr>
          <w:rFonts w:ascii="GHEA Grapalat" w:hAnsi="GHEA Grapalat" w:cs="Arial Armenian"/>
          <w:bCs/>
          <w:sz w:val="24"/>
          <w:szCs w:val="24"/>
          <w:lang w:val="hy-AM"/>
        </w:rPr>
        <w:t xml:space="preserve"> </w:t>
      </w:r>
      <w:r w:rsidRPr="00EC70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Pr="00EC70C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C70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Pr="00EC70C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C70CC">
        <w:rPr>
          <w:rFonts w:ascii="GHEA Grapalat" w:hAnsi="GHEA Grapalat" w:cs="Arial Armenian"/>
          <w:bCs/>
          <w:sz w:val="24"/>
          <w:szCs w:val="24"/>
          <w:lang w:val="pt-BR"/>
        </w:rPr>
        <w:t>պայմանագիր</w:t>
      </w:r>
      <w:r w:rsidRPr="00EC70CC">
        <w:rPr>
          <w:rFonts w:ascii="GHEA Grapalat" w:hAnsi="GHEA Grapalat" w:cs="Arial Armenian"/>
          <w:bCs/>
          <w:sz w:val="24"/>
          <w:szCs w:val="24"/>
          <w:lang w:val="hy-AM"/>
        </w:rPr>
        <w:t>։</w:t>
      </w:r>
    </w:p>
    <w:p w:rsidR="005632D2" w:rsidRPr="00D94B6A" w:rsidRDefault="005632D2" w:rsidP="00EC70CC">
      <w:pPr>
        <w:pStyle w:val="ListParagraph"/>
        <w:numPr>
          <w:ilvl w:val="0"/>
          <w:numId w:val="1"/>
        </w:numPr>
        <w:tabs>
          <w:tab w:val="left" w:pos="-3119"/>
        </w:tabs>
        <w:spacing w:line="36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C70CC">
        <w:rPr>
          <w:rFonts w:ascii="GHEA Grapalat" w:hAnsi="GHEA Grapalat" w:cs="Times Armenian"/>
          <w:bCs/>
          <w:color w:val="000000"/>
          <w:sz w:val="24"/>
          <w:szCs w:val="24"/>
          <w:lang w:val="hy-AM" w:eastAsia="ru-RU"/>
        </w:rPr>
        <w:lastRenderedPageBreak/>
        <w:t>Պ</w:t>
      </w:r>
      <w:r w:rsidRPr="00EC70CC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այմանագրի նոտարական վավերացման և պայմանագրից ծագող գույքային իրավունքների պետական գրանցման</w:t>
      </w:r>
      <w:r w:rsidRPr="00EC70C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ծախսերը ենթակա են </w:t>
      </w:r>
      <w:r w:rsidRPr="00EC70CC">
        <w:rPr>
          <w:rFonts w:ascii="GHEA Grapalat" w:hAnsi="GHEA Grapalat" w:cs="Arial"/>
          <w:bCs/>
          <w:kern w:val="32"/>
          <w:sz w:val="24"/>
          <w:szCs w:val="24"/>
          <w:lang w:val="hy-AM"/>
        </w:rPr>
        <w:t>իրականացման</w:t>
      </w:r>
      <w:r w:rsidRPr="00EC70C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EC70CC">
        <w:rPr>
          <w:rFonts w:ascii="GHEA Grapalat" w:hAnsi="GHEA Grapalat" w:cs="Arial"/>
          <w:bCs/>
          <w:kern w:val="32"/>
          <w:sz w:val="24"/>
          <w:szCs w:val="24"/>
          <w:lang w:val="hy-AM"/>
        </w:rPr>
        <w:t>Կազմակերպության</w:t>
      </w:r>
      <w:r w:rsidRPr="00EC70C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միջոցների հաշվին:</w:t>
      </w:r>
    </w:p>
    <w:p w:rsidR="005632D2" w:rsidRPr="00EC70CC" w:rsidRDefault="005632D2" w:rsidP="00EC70CC">
      <w:pPr>
        <w:pStyle w:val="ListParagraph"/>
        <w:tabs>
          <w:tab w:val="left" w:pos="-3119"/>
        </w:tabs>
        <w:spacing w:line="360" w:lineRule="auto"/>
        <w:ind w:left="42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E0E16" w:rsidRPr="004F70A4" w:rsidRDefault="00CF1B73" w:rsidP="005632D2">
      <w:pPr>
        <w:pStyle w:val="NoSpacing"/>
        <w:rPr>
          <w:rFonts w:ascii="GHEA Grapalat" w:hAnsi="GHEA Grapalat"/>
          <w:sz w:val="24"/>
          <w:szCs w:val="24"/>
          <w:lang w:val="hy-AM"/>
        </w:rPr>
      </w:pPr>
      <w:r w:rsidRPr="004F70A4">
        <w:rPr>
          <w:rFonts w:ascii="GHEA Grapalat" w:hAnsi="GHEA Grapalat"/>
          <w:sz w:val="24"/>
          <w:szCs w:val="24"/>
          <w:lang w:val="hy-AM"/>
        </w:rPr>
        <w:t xml:space="preserve">            </w:t>
      </w:r>
    </w:p>
    <w:p w:rsidR="00CF1B73" w:rsidRPr="004F70A4" w:rsidRDefault="00CF1B73" w:rsidP="00CF1B73">
      <w:pPr>
        <w:pStyle w:val="NoSpacing"/>
        <w:rPr>
          <w:rFonts w:ascii="GHEA Grapalat" w:hAnsi="GHEA Grapalat"/>
          <w:sz w:val="24"/>
          <w:szCs w:val="24"/>
          <w:lang w:val="hy-AM"/>
        </w:rPr>
      </w:pPr>
    </w:p>
    <w:sectPr w:rsidR="00CF1B73" w:rsidRPr="004F70A4" w:rsidSect="009C1960">
      <w:pgSz w:w="11906" w:h="16838"/>
      <w:pgMar w:top="567" w:right="850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10ED0"/>
    <w:multiLevelType w:val="hybridMultilevel"/>
    <w:tmpl w:val="738C5E38"/>
    <w:lvl w:ilvl="0" w:tplc="04D48DAE">
      <w:start w:val="1"/>
      <w:numFmt w:val="decimal"/>
      <w:lvlText w:val="%1."/>
      <w:lvlJc w:val="left"/>
      <w:pPr>
        <w:ind w:left="1065" w:hanging="69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54906F14"/>
    <w:multiLevelType w:val="hybridMultilevel"/>
    <w:tmpl w:val="9DC4D960"/>
    <w:lvl w:ilvl="0" w:tplc="863E6F84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E0E16"/>
    <w:rsid w:val="00007297"/>
    <w:rsid w:val="00095545"/>
    <w:rsid w:val="000D2F4D"/>
    <w:rsid w:val="000E76F7"/>
    <w:rsid w:val="00153997"/>
    <w:rsid w:val="0016571E"/>
    <w:rsid w:val="00167EBE"/>
    <w:rsid w:val="001818A9"/>
    <w:rsid w:val="00196D4F"/>
    <w:rsid w:val="001A4008"/>
    <w:rsid w:val="001A54C0"/>
    <w:rsid w:val="001B02AB"/>
    <w:rsid w:val="001E2047"/>
    <w:rsid w:val="001E7ED5"/>
    <w:rsid w:val="00207CC8"/>
    <w:rsid w:val="002C09F0"/>
    <w:rsid w:val="002D5951"/>
    <w:rsid w:val="003030D9"/>
    <w:rsid w:val="00325DD4"/>
    <w:rsid w:val="003D2BCE"/>
    <w:rsid w:val="00406CA1"/>
    <w:rsid w:val="00411D54"/>
    <w:rsid w:val="00431842"/>
    <w:rsid w:val="00440C62"/>
    <w:rsid w:val="0045067E"/>
    <w:rsid w:val="0047500C"/>
    <w:rsid w:val="00483DBD"/>
    <w:rsid w:val="004B49B2"/>
    <w:rsid w:val="004C0C1F"/>
    <w:rsid w:val="004F70A4"/>
    <w:rsid w:val="005632D2"/>
    <w:rsid w:val="005D6636"/>
    <w:rsid w:val="00605587"/>
    <w:rsid w:val="0068100A"/>
    <w:rsid w:val="006E1546"/>
    <w:rsid w:val="0071258E"/>
    <w:rsid w:val="00726F6E"/>
    <w:rsid w:val="007479F7"/>
    <w:rsid w:val="00752BDA"/>
    <w:rsid w:val="00787E96"/>
    <w:rsid w:val="007C22CB"/>
    <w:rsid w:val="00802C90"/>
    <w:rsid w:val="008205A8"/>
    <w:rsid w:val="00823BAA"/>
    <w:rsid w:val="00840179"/>
    <w:rsid w:val="00857A58"/>
    <w:rsid w:val="008801A3"/>
    <w:rsid w:val="00891992"/>
    <w:rsid w:val="008D0D61"/>
    <w:rsid w:val="009543B5"/>
    <w:rsid w:val="00956EC3"/>
    <w:rsid w:val="009A39DE"/>
    <w:rsid w:val="009A7787"/>
    <w:rsid w:val="009B213E"/>
    <w:rsid w:val="009B6178"/>
    <w:rsid w:val="009C1131"/>
    <w:rsid w:val="009C1960"/>
    <w:rsid w:val="009D6E1B"/>
    <w:rsid w:val="00A1330C"/>
    <w:rsid w:val="00A326FF"/>
    <w:rsid w:val="00A33C05"/>
    <w:rsid w:val="00A45014"/>
    <w:rsid w:val="00A617F1"/>
    <w:rsid w:val="00A765A9"/>
    <w:rsid w:val="00A83000"/>
    <w:rsid w:val="00AC050D"/>
    <w:rsid w:val="00AC347B"/>
    <w:rsid w:val="00B0735D"/>
    <w:rsid w:val="00B225C9"/>
    <w:rsid w:val="00B23DA3"/>
    <w:rsid w:val="00C350F6"/>
    <w:rsid w:val="00C7728B"/>
    <w:rsid w:val="00CB50A1"/>
    <w:rsid w:val="00CC22ED"/>
    <w:rsid w:val="00CE0E16"/>
    <w:rsid w:val="00CF1B73"/>
    <w:rsid w:val="00D11330"/>
    <w:rsid w:val="00D11CB6"/>
    <w:rsid w:val="00D32094"/>
    <w:rsid w:val="00D94B6A"/>
    <w:rsid w:val="00DD0145"/>
    <w:rsid w:val="00DF10B6"/>
    <w:rsid w:val="00E2101D"/>
    <w:rsid w:val="00E23FB6"/>
    <w:rsid w:val="00E307E8"/>
    <w:rsid w:val="00E33174"/>
    <w:rsid w:val="00EC70CC"/>
    <w:rsid w:val="00EF50CB"/>
    <w:rsid w:val="00F342A8"/>
    <w:rsid w:val="00F4359B"/>
    <w:rsid w:val="00F96C31"/>
    <w:rsid w:val="00FA0FD9"/>
    <w:rsid w:val="00FA60E9"/>
    <w:rsid w:val="00FC0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F91B8"/>
  <w15:docId w15:val="{A4E38956-A7D3-4589-8801-A1F4C3DF6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0C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0E16"/>
    <w:pPr>
      <w:ind w:left="720"/>
      <w:contextualSpacing/>
    </w:pPr>
    <w:rPr>
      <w:lang w:val="en-US" w:eastAsia="en-US"/>
    </w:rPr>
  </w:style>
  <w:style w:type="paragraph" w:styleId="NoSpacing">
    <w:name w:val="No Spacing"/>
    <w:uiPriority w:val="1"/>
    <w:qFormat/>
    <w:rsid w:val="005D6636"/>
    <w:pPr>
      <w:spacing w:after="0" w:line="240" w:lineRule="auto"/>
    </w:pPr>
  </w:style>
  <w:style w:type="character" w:customStyle="1" w:styleId="mechtex">
    <w:name w:val="mechtex Знак"/>
    <w:link w:val="mechtex0"/>
    <w:locked/>
    <w:rsid w:val="009543B5"/>
    <w:rPr>
      <w:rFonts w:ascii="Arial Armenian" w:eastAsia="Times New Roman" w:hAnsi="Arial Armenian" w:cs="Times New Roman"/>
      <w:szCs w:val="20"/>
      <w:lang w:val="en-US"/>
    </w:rPr>
  </w:style>
  <w:style w:type="paragraph" w:customStyle="1" w:styleId="mechtex0">
    <w:name w:val="mechtex"/>
    <w:basedOn w:val="Normal"/>
    <w:link w:val="mechtex"/>
    <w:qFormat/>
    <w:rsid w:val="009543B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2</Pages>
  <Words>262</Words>
  <Characters>1494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Noname</dc:creator>
  <cp:keywords>https://mul2-mta.gov.am/tasks/877351/oneclick/NAXAGIC.docx?token=c1f126377c33f4619c7c633351c9ab5e</cp:keywords>
  <dc:description/>
  <cp:lastModifiedBy>Parandzem Darbinyan</cp:lastModifiedBy>
  <cp:revision>212</cp:revision>
  <cp:lastPrinted>2021-01-12T14:13:00Z</cp:lastPrinted>
  <dcterms:created xsi:type="dcterms:W3CDTF">2021-01-12T13:39:00Z</dcterms:created>
  <dcterms:modified xsi:type="dcterms:W3CDTF">2021-03-22T11:05:00Z</dcterms:modified>
</cp:coreProperties>
</file>