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64" w:rsidRDefault="00CE6564" w:rsidP="00CE6564">
      <w:pPr>
        <w:jc w:val="center"/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</w:rPr>
      </w:pPr>
      <w:r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ԱՄՓՈՓԱԹԵՐԹ</w:t>
      </w:r>
    </w:p>
    <w:p w:rsidR="00CE6564" w:rsidRPr="00B848E4" w:rsidRDefault="00CE6564" w:rsidP="00CE6564">
      <w:pPr>
        <w:autoSpaceDE w:val="0"/>
        <w:autoSpaceDN w:val="0"/>
        <w:adjustRightInd w:val="0"/>
        <w:jc w:val="center"/>
        <w:rPr>
          <w:rStyle w:val="Strong"/>
          <w:rFonts w:ascii="GHEA Grapalat" w:eastAsia="Times New Roman" w:hAnsi="GHEA Grapalat" w:cs="Sylfaen"/>
          <w:bCs w:val="0"/>
          <w:color w:val="000000"/>
          <w:sz w:val="24"/>
          <w:szCs w:val="24"/>
        </w:rPr>
      </w:pPr>
      <w:r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«ՀԱՅԱՍՏԱՆԻ ՀԱՆՐԱՊԵՏՈՒԹՅԱՆ ԿԱՌԱՎԱՐՈՒԹՅԱՆ 2007 ԹՎԱԿԱՆԻ ԴԵԿՏԵՄԲԵՐԻ 13-Ի N 1491-Ն ՈՐՈՇՈՒՄՆ ՈՒԺԸ ԿՈՐՑՐԱԾ ՃԱՆԱՉԵԼՈՒ ՄԱՍԻՆ</w:t>
      </w:r>
      <w:proofErr w:type="gramStart"/>
      <w:r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»  ԿԱՌԱՎԱՐՈՒԹՅԱՆ</w:t>
      </w:r>
      <w:proofErr w:type="gramEnd"/>
      <w:r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 xml:space="preserve"> ՈՐՈՇՄԱՆ </w:t>
      </w:r>
      <w:r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ՆԱԽԱԳԾԻ</w:t>
      </w:r>
      <w:r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ՍՏԱՑՎԱԾ</w:t>
      </w:r>
      <w:r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ԱՌԱՋԱՐԿՈՒԹՅՈՒՆՆԵՐԻ</w:t>
      </w:r>
    </w:p>
    <w:p w:rsidR="00CE6564" w:rsidRDefault="00CE6564" w:rsidP="00CE656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6205"/>
        <w:gridCol w:w="676"/>
        <w:gridCol w:w="6884"/>
      </w:tblGrid>
      <w:tr w:rsidR="00CE6564" w:rsidRPr="00CC79D4" w:rsidTr="009E3F9B">
        <w:trPr>
          <w:trHeight w:val="207"/>
        </w:trPr>
        <w:tc>
          <w:tcPr>
            <w:tcW w:w="6881" w:type="dxa"/>
            <w:gridSpan w:val="2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արտաքին գործերի նախարարություն</w:t>
            </w:r>
          </w:p>
          <w:p w:rsidR="00CE6564" w:rsidRPr="00CC79D4" w:rsidRDefault="00CE6564" w:rsidP="00773815">
            <w:pPr>
              <w:tabs>
                <w:tab w:val="left" w:pos="0"/>
                <w:tab w:val="left" w:pos="90"/>
              </w:tabs>
              <w:spacing w:line="360" w:lineRule="auto"/>
              <w:ind w:right="12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884" w:type="dxa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09.02.2021թ.</w:t>
            </w:r>
          </w:p>
        </w:tc>
      </w:tr>
      <w:tr w:rsidR="00CE6564" w:rsidRPr="00CC79D4" w:rsidTr="009E3F9B">
        <w:trPr>
          <w:trHeight w:val="206"/>
        </w:trPr>
        <w:tc>
          <w:tcPr>
            <w:tcW w:w="6881" w:type="dxa"/>
            <w:gridSpan w:val="2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tabs>
                <w:tab w:val="left" w:pos="0"/>
                <w:tab w:val="left" w:pos="90"/>
              </w:tabs>
              <w:spacing w:line="360" w:lineRule="auto"/>
              <w:ind w:right="12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884" w:type="dxa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N 1111/3907-21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773815">
            <w:pPr>
              <w:tabs>
                <w:tab w:val="left" w:pos="0"/>
                <w:tab w:val="left" w:pos="90"/>
              </w:tabs>
              <w:spacing w:line="360" w:lineRule="auto"/>
              <w:ind w:right="1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չկան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tabs>
                <w:tab w:val="left" w:pos="0"/>
                <w:tab w:val="left" w:pos="90"/>
              </w:tabs>
              <w:spacing w:line="360" w:lineRule="auto"/>
              <w:ind w:right="1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79D4">
              <w:rPr>
                <w:rFonts w:ascii="GHEA Grapalat" w:hAnsi="GHEA Grapalat"/>
                <w:sz w:val="24"/>
                <w:szCs w:val="24"/>
                <w:lang w:val="hy-AM"/>
              </w:rPr>
              <w:t>Ընդունվել  է  ի գիտություն</w:t>
            </w:r>
          </w:p>
        </w:tc>
      </w:tr>
      <w:tr w:rsidR="00CE6564" w:rsidRPr="00CC79D4" w:rsidTr="009E3F9B">
        <w:trPr>
          <w:trHeight w:val="207"/>
        </w:trPr>
        <w:tc>
          <w:tcPr>
            <w:tcW w:w="6881" w:type="dxa"/>
            <w:gridSpan w:val="2"/>
            <w:vMerge w:val="restart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2.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բարձր տեխնոլոգիական արդյունաբերության նախարարություն</w:t>
            </w:r>
          </w:p>
        </w:tc>
        <w:tc>
          <w:tcPr>
            <w:tcW w:w="6884" w:type="dxa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09.02.2021թ.</w:t>
            </w:r>
          </w:p>
        </w:tc>
      </w:tr>
      <w:tr w:rsidR="00CE6564" w:rsidRPr="00CC79D4" w:rsidTr="009E3F9B">
        <w:trPr>
          <w:trHeight w:val="206"/>
        </w:trPr>
        <w:tc>
          <w:tcPr>
            <w:tcW w:w="6881" w:type="dxa"/>
            <w:gridSpan w:val="2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tabs>
                <w:tab w:val="left" w:pos="0"/>
                <w:tab w:val="left" w:pos="90"/>
              </w:tabs>
              <w:spacing w:line="360" w:lineRule="auto"/>
              <w:ind w:right="1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84" w:type="dxa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N 01/17</w:t>
            </w:r>
            <w:r w:rsidRPr="009E3F9B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US"/>
              </w:rPr>
              <w:t>․</w:t>
            </w: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1/640-2021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CE6564">
            <w:pPr>
              <w:pStyle w:val="ListParagraph"/>
              <w:spacing w:after="200" w:line="360" w:lineRule="auto"/>
              <w:ind w:left="162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չկան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pStyle w:val="ListParagraph"/>
              <w:spacing w:line="360" w:lineRule="auto"/>
              <w:ind w:left="3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Ընդունվել է ի գիտություն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3.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ոստիկանություն</w:t>
            </w:r>
          </w:p>
          <w:p w:rsidR="00CE6564" w:rsidRPr="00CC79D4" w:rsidRDefault="00CE6564" w:rsidP="00773815">
            <w:pPr>
              <w:pStyle w:val="NoSpacing"/>
              <w:spacing w:line="360" w:lineRule="auto"/>
              <w:ind w:right="72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09.02.2021թ.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N  1/21/6952-21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pStyle w:val="ListParagraph"/>
              <w:spacing w:line="360" w:lineRule="auto"/>
              <w:ind w:left="522"/>
              <w:rPr>
                <w:rFonts w:ascii="GHEA Grapalat" w:hAnsi="GHEA Grapalat"/>
                <w:sz w:val="24"/>
                <w:szCs w:val="24"/>
              </w:rPr>
            </w:pP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4.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պետական եկամուտների կոմիտե</w:t>
            </w:r>
          </w:p>
          <w:p w:rsidR="00CE6564" w:rsidRPr="00CC79D4" w:rsidRDefault="00CE656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09.02.2021թ.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N 01/3-2/6629-2021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pStyle w:val="ListParagraph"/>
              <w:spacing w:line="360" w:lineRule="auto"/>
              <w:ind w:left="522"/>
              <w:rPr>
                <w:rFonts w:ascii="GHEA Grapalat" w:hAnsi="GHEA Grapalat"/>
                <w:sz w:val="24"/>
                <w:szCs w:val="24"/>
              </w:rPr>
            </w:pP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5.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 xml:space="preserve"> ՀՀ առողջապահության նախարարություն</w:t>
            </w:r>
          </w:p>
          <w:p w:rsidR="00CE6564" w:rsidRPr="00CC79D4" w:rsidRDefault="00CE656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09.02.2021թ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N ԱԱ/11.2/2092-2021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pStyle w:val="ListParagraph"/>
              <w:spacing w:line="360" w:lineRule="auto"/>
              <w:ind w:left="522"/>
              <w:rPr>
                <w:rFonts w:ascii="GHEA Grapalat" w:hAnsi="GHEA Grapalat"/>
                <w:sz w:val="24"/>
                <w:szCs w:val="24"/>
              </w:rPr>
            </w:pP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6.ՀՀ ֆինանսների նախարարություն</w:t>
            </w: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10.02.2021թ.</w:t>
            </w:r>
          </w:p>
        </w:tc>
      </w:tr>
      <w:tr w:rsidR="00CE6564" w:rsidRPr="00CC79D4" w:rsidTr="009E3F9B">
        <w:trPr>
          <w:trHeight w:val="24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9E3F9B" w:rsidRDefault="00CE6564" w:rsidP="009E3F9B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N 01/11-1/1682-2021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CE6564">
            <w:pPr>
              <w:pStyle w:val="NoSpacing"/>
              <w:spacing w:line="360" w:lineRule="auto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  <w:r w:rsidRPr="00CC79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</w:t>
            </w: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CE6564" w:rsidRPr="00CC79D4" w:rsidTr="009E3F9B">
        <w:trPr>
          <w:trHeight w:val="165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7.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էկոնոմիկայի նախարարություն</w:t>
            </w: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18.02.2021թ.</w:t>
            </w:r>
          </w:p>
        </w:tc>
      </w:tr>
      <w:tr w:rsidR="00CE6564" w:rsidRPr="00CC79D4" w:rsidTr="009E3F9B">
        <w:trPr>
          <w:trHeight w:val="165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N 01/1348-2021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773815">
            <w:pPr>
              <w:spacing w:line="276" w:lineRule="auto"/>
              <w:ind w:right="7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lastRenderedPageBreak/>
              <w:t>Առաջարկություններ և դիտողություններ չունի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CE6564" w:rsidRPr="00CC79D4" w:rsidTr="009E3F9B">
        <w:trPr>
          <w:trHeight w:val="338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8. ՀՀ ազգային անվտանգության ծառայություն</w:t>
            </w: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12.02.2021թ.</w:t>
            </w:r>
          </w:p>
        </w:tc>
      </w:tr>
      <w:tr w:rsidR="00CE6564" w:rsidRPr="00CC79D4" w:rsidTr="009E3F9B">
        <w:trPr>
          <w:trHeight w:val="337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N 11/104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CE6564">
            <w:pPr>
              <w:pStyle w:val="ListParagraph"/>
              <w:numPr>
                <w:ilvl w:val="0"/>
                <w:numId w:val="2"/>
              </w:numPr>
              <w:ind w:left="337" w:hanging="18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  <w:r w:rsidRPr="00CC79D4">
              <w:rPr>
                <w:rFonts w:ascii="Courier New" w:hAnsi="Courier New" w:cs="Tahoma"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left="360" w:right="522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  <w:r w:rsidRPr="00CC79D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CE6564" w:rsidRPr="00CC79D4" w:rsidTr="009E3F9B">
        <w:trPr>
          <w:trHeight w:val="165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9.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պաշտպանության նախարարություն</w:t>
            </w: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15.02.2021թ.</w:t>
            </w:r>
          </w:p>
        </w:tc>
      </w:tr>
      <w:tr w:rsidR="00CE6564" w:rsidRPr="00CC79D4" w:rsidTr="009E3F9B">
        <w:trPr>
          <w:trHeight w:val="165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ՊՆ/510/705-2021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CE6564">
            <w:pPr>
              <w:spacing w:line="276" w:lineRule="auto"/>
              <w:ind w:right="7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  <w:r w:rsidRPr="00CC7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autoSpaceDE w:val="0"/>
              <w:autoSpaceDN w:val="0"/>
              <w:adjustRightInd w:val="0"/>
              <w:ind w:left="39" w:right="522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   </w:t>
            </w: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Ընդունվել է ի գիտություն </w:t>
            </w:r>
          </w:p>
          <w:p w:rsidR="00CE6564" w:rsidRPr="00CC79D4" w:rsidRDefault="00CE6564" w:rsidP="00773815">
            <w:pPr>
              <w:pStyle w:val="ListParagraph"/>
              <w:autoSpaceDE w:val="0"/>
              <w:autoSpaceDN w:val="0"/>
              <w:adjustRightInd w:val="0"/>
              <w:ind w:left="399" w:right="522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CE6564" w:rsidRPr="00CC79D4" w:rsidRDefault="00CE6564" w:rsidP="00773815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CE6564" w:rsidRPr="00CC79D4" w:rsidTr="009E3F9B">
        <w:trPr>
          <w:trHeight w:val="18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157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10.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արդարադատության նախարարություն</w:t>
            </w: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FE43E5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FE43E5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24.03.2020թ.</w:t>
            </w:r>
          </w:p>
        </w:tc>
      </w:tr>
      <w:tr w:rsidR="00CE6564" w:rsidRPr="00CC79D4" w:rsidTr="009E3F9B">
        <w:trPr>
          <w:trHeight w:val="18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CE6564" w:rsidRPr="00CC79D4" w:rsidRDefault="00CE6564" w:rsidP="00773815">
            <w:pPr>
              <w:spacing w:line="276" w:lineRule="auto"/>
              <w:ind w:right="72" w:firstLine="157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CE6564" w:rsidRPr="00FE43E5" w:rsidRDefault="00CE656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E43E5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N</w:t>
            </w:r>
            <w:r w:rsidRPr="009E3F9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/27.1/5573-2021</w:t>
            </w:r>
          </w:p>
        </w:tc>
      </w:tr>
      <w:tr w:rsidR="00CE6564" w:rsidRPr="00CC79D4" w:rsidTr="00773815">
        <w:tc>
          <w:tcPr>
            <w:tcW w:w="6205" w:type="dxa"/>
          </w:tcPr>
          <w:p w:rsidR="00CE6564" w:rsidRPr="00CC79D4" w:rsidRDefault="00CE656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  <w:r w:rsidRPr="00CC7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60" w:type="dxa"/>
            <w:gridSpan w:val="2"/>
          </w:tcPr>
          <w:p w:rsidR="00CE6564" w:rsidRPr="00CC79D4" w:rsidRDefault="00CE6564" w:rsidP="00773815">
            <w:pPr>
              <w:pStyle w:val="ListParagraph"/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C79D4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  <w:r w:rsidRPr="00CC79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</w:tbl>
    <w:p w:rsidR="00CE6564" w:rsidRPr="00CC79D4" w:rsidRDefault="00CE6564" w:rsidP="00CE6564">
      <w:pPr>
        <w:tabs>
          <w:tab w:val="left" w:pos="0"/>
          <w:tab w:val="left" w:pos="90"/>
        </w:tabs>
        <w:spacing w:after="0" w:line="360" w:lineRule="auto"/>
        <w:ind w:right="125" w:firstLine="74"/>
        <w:jc w:val="both"/>
        <w:rPr>
          <w:rFonts w:ascii="Cambria Math" w:hAnsi="Cambria Math"/>
          <w:sz w:val="24"/>
          <w:szCs w:val="24"/>
          <w:lang w:val="hy-AM"/>
        </w:rPr>
      </w:pPr>
    </w:p>
    <w:p w:rsidR="00CE6564" w:rsidRPr="00CC79D4" w:rsidRDefault="00CE6564" w:rsidP="00CE6564">
      <w:pPr>
        <w:rPr>
          <w:sz w:val="24"/>
          <w:szCs w:val="24"/>
        </w:rPr>
      </w:pPr>
    </w:p>
    <w:p w:rsidR="00A21C8F" w:rsidRDefault="00A21C8F"/>
    <w:sectPr w:rsidR="00A21C8F" w:rsidSect="002A13EB">
      <w:pgSz w:w="15840" w:h="12240" w:orient="landscape"/>
      <w:pgMar w:top="108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93A"/>
    <w:multiLevelType w:val="hybridMultilevel"/>
    <w:tmpl w:val="DF8A5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E79"/>
    <w:multiLevelType w:val="hybridMultilevel"/>
    <w:tmpl w:val="40623C02"/>
    <w:lvl w:ilvl="0" w:tplc="DC7AEED0">
      <w:start w:val="1"/>
      <w:numFmt w:val="decimal"/>
      <w:lvlText w:val="%1)"/>
      <w:lvlJc w:val="left"/>
      <w:pPr>
        <w:ind w:left="39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3ED07D13"/>
    <w:multiLevelType w:val="hybridMultilevel"/>
    <w:tmpl w:val="3FB67C1E"/>
    <w:lvl w:ilvl="0" w:tplc="581223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40135CBE"/>
    <w:multiLevelType w:val="hybridMultilevel"/>
    <w:tmpl w:val="66B0E368"/>
    <w:lvl w:ilvl="0" w:tplc="75B2CACA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40A6"/>
    <w:multiLevelType w:val="hybridMultilevel"/>
    <w:tmpl w:val="AE5807B2"/>
    <w:lvl w:ilvl="0" w:tplc="FA041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93"/>
    <w:rsid w:val="00095293"/>
    <w:rsid w:val="009E3F9B"/>
    <w:rsid w:val="00A21C8F"/>
    <w:rsid w:val="00C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B0423-F079-4A3B-BA9F-6FBCC2C9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6564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CE6564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CE6564"/>
  </w:style>
  <w:style w:type="table" w:styleId="TableGrid">
    <w:name w:val="Table Grid"/>
    <w:basedOn w:val="TableNormal"/>
    <w:uiPriority w:val="39"/>
    <w:rsid w:val="00CE65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CE6564"/>
  </w:style>
  <w:style w:type="paragraph" w:styleId="NoSpacing">
    <w:name w:val="No Spacing"/>
    <w:link w:val="NoSpacingChar"/>
    <w:uiPriority w:val="1"/>
    <w:qFormat/>
    <w:rsid w:val="00CE6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3</cp:revision>
  <dcterms:created xsi:type="dcterms:W3CDTF">2021-03-25T07:35:00Z</dcterms:created>
  <dcterms:modified xsi:type="dcterms:W3CDTF">2021-03-25T08:06:00Z</dcterms:modified>
</cp:coreProperties>
</file>