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1BF" w:rsidRPr="008D31BF" w:rsidRDefault="00693D3B" w:rsidP="008D31BF">
      <w:pPr>
        <w:pStyle w:val="NormalWeb"/>
        <w:shd w:val="clear" w:color="auto" w:fill="FFFFFF"/>
        <w:spacing w:before="0" w:beforeAutospacing="0" w:after="0" w:afterAutospacing="0"/>
        <w:jc w:val="right"/>
        <w:rPr>
          <w:rStyle w:val="Strong"/>
          <w:rFonts w:ascii="GHEA Grapalat" w:hAnsi="GHEA Grapalat"/>
          <w:color w:val="000000"/>
        </w:rPr>
      </w:pPr>
      <w:r w:rsidRPr="008D31BF">
        <w:rPr>
          <w:rStyle w:val="Strong"/>
          <w:rFonts w:ascii="GHEA Grapalat" w:hAnsi="GHEA Grapalat"/>
          <w:color w:val="000000"/>
        </w:rPr>
        <w:t>ՆԱԽԱԳԻԾ</w:t>
      </w:r>
    </w:p>
    <w:p w:rsidR="008D31BF" w:rsidRPr="008D31BF" w:rsidRDefault="008D31BF" w:rsidP="008D31BF">
      <w:pPr>
        <w:pStyle w:val="NormalWeb"/>
        <w:shd w:val="clear" w:color="auto" w:fill="FFFFFF"/>
        <w:spacing w:before="0" w:beforeAutospacing="0" w:after="0" w:afterAutospacing="0"/>
        <w:jc w:val="both"/>
        <w:rPr>
          <w:rStyle w:val="Strong"/>
          <w:rFonts w:ascii="GHEA Grapalat" w:hAnsi="GHEA Grapalat"/>
          <w:color w:val="000000"/>
        </w:rPr>
      </w:pPr>
    </w:p>
    <w:p w:rsidR="008D31BF" w:rsidRPr="008D31BF" w:rsidRDefault="008D31BF" w:rsidP="008D31BF">
      <w:pPr>
        <w:pStyle w:val="NormalWeb"/>
        <w:shd w:val="clear" w:color="auto" w:fill="FFFFFF"/>
        <w:spacing w:before="0" w:beforeAutospacing="0" w:after="0" w:afterAutospacing="0"/>
        <w:jc w:val="center"/>
        <w:rPr>
          <w:rStyle w:val="Strong"/>
          <w:rFonts w:ascii="GHEA Grapalat" w:hAnsi="GHEA Grapalat"/>
          <w:color w:val="000000"/>
        </w:rPr>
      </w:pPr>
    </w:p>
    <w:p w:rsidR="008D31BF" w:rsidRPr="008D31BF" w:rsidRDefault="008D31BF" w:rsidP="008D31BF">
      <w:pPr>
        <w:pStyle w:val="NormalWeb"/>
        <w:shd w:val="clear" w:color="auto" w:fill="FFFFFF"/>
        <w:spacing w:before="0" w:beforeAutospacing="0" w:after="0" w:afterAutospacing="0"/>
        <w:jc w:val="center"/>
        <w:rPr>
          <w:rFonts w:ascii="GHEA Grapalat" w:hAnsi="GHEA Grapalat"/>
          <w:color w:val="000000"/>
        </w:rPr>
      </w:pPr>
      <w:r w:rsidRPr="008D31BF">
        <w:rPr>
          <w:rStyle w:val="Strong"/>
          <w:rFonts w:ascii="GHEA Grapalat" w:hAnsi="GHEA Grapalat"/>
          <w:color w:val="000000"/>
        </w:rPr>
        <w:t>ՀԱՅԱՍՏԱՆԻ ՀԱՆՐԱՊԵՏՈՒԹՅԱՆ ԿԱՌԱՎԱՐՈՒԹՅՈՒՆ</w:t>
      </w:r>
    </w:p>
    <w:p w:rsidR="008D31BF" w:rsidRPr="008D31BF" w:rsidRDefault="008D31BF" w:rsidP="008D31BF">
      <w:pPr>
        <w:pStyle w:val="NormalWeb"/>
        <w:shd w:val="clear" w:color="auto" w:fill="FFFFFF"/>
        <w:spacing w:before="0" w:beforeAutospacing="0" w:after="0" w:afterAutospacing="0"/>
        <w:jc w:val="center"/>
        <w:rPr>
          <w:rFonts w:ascii="GHEA Grapalat" w:hAnsi="GHEA Grapalat"/>
          <w:color w:val="000000"/>
        </w:rPr>
      </w:pPr>
    </w:p>
    <w:p w:rsidR="008D31BF" w:rsidRPr="008D31BF" w:rsidRDefault="008D31BF" w:rsidP="008D31BF">
      <w:pPr>
        <w:pStyle w:val="NormalWeb"/>
        <w:shd w:val="clear" w:color="auto" w:fill="FFFFFF"/>
        <w:spacing w:before="0" w:beforeAutospacing="0" w:after="0" w:afterAutospacing="0"/>
        <w:jc w:val="center"/>
        <w:rPr>
          <w:rFonts w:ascii="GHEA Grapalat" w:hAnsi="GHEA Grapalat"/>
          <w:color w:val="000000"/>
        </w:rPr>
      </w:pPr>
      <w:r w:rsidRPr="008D31BF">
        <w:rPr>
          <w:rStyle w:val="Strong"/>
          <w:rFonts w:ascii="GHEA Grapalat" w:hAnsi="GHEA Grapalat"/>
          <w:color w:val="000000"/>
        </w:rPr>
        <w:t>Ո Ր Ո Շ ՈՒ Մ</w:t>
      </w:r>
    </w:p>
    <w:p w:rsidR="008D31BF" w:rsidRPr="008D31BF" w:rsidRDefault="008D31BF" w:rsidP="008D31BF">
      <w:pPr>
        <w:pStyle w:val="NormalWeb"/>
        <w:shd w:val="clear" w:color="auto" w:fill="FFFFFF"/>
        <w:spacing w:before="0" w:beforeAutospacing="0" w:after="0" w:afterAutospacing="0"/>
        <w:jc w:val="center"/>
        <w:rPr>
          <w:rFonts w:ascii="GHEA Grapalat" w:hAnsi="GHEA Grapalat"/>
          <w:color w:val="000000"/>
        </w:rPr>
      </w:pPr>
    </w:p>
    <w:p w:rsidR="008D31BF" w:rsidRPr="008D31BF" w:rsidRDefault="008D31BF" w:rsidP="008D31BF">
      <w:pPr>
        <w:pStyle w:val="NormalWeb"/>
        <w:shd w:val="clear" w:color="auto" w:fill="FFFFFF"/>
        <w:spacing w:before="0" w:beforeAutospacing="0" w:after="0" w:afterAutospacing="0"/>
        <w:jc w:val="center"/>
        <w:rPr>
          <w:rFonts w:ascii="GHEA Grapalat" w:hAnsi="GHEA Grapalat"/>
          <w:color w:val="000000"/>
        </w:rPr>
      </w:pPr>
      <w:r w:rsidRPr="008D31BF">
        <w:rPr>
          <w:rFonts w:ascii="GHEA Grapalat" w:hAnsi="GHEA Grapalat"/>
          <w:color w:val="000000"/>
        </w:rPr>
        <w:t>-----------  2021 թվականի N ------ Ն</w:t>
      </w:r>
    </w:p>
    <w:p w:rsidR="008D31BF" w:rsidRDefault="008D31BF" w:rsidP="008D31BF">
      <w:pPr>
        <w:pStyle w:val="NormalWeb"/>
        <w:shd w:val="clear" w:color="auto" w:fill="FFFFFF"/>
        <w:spacing w:before="0" w:beforeAutospacing="0" w:after="0" w:afterAutospacing="0"/>
        <w:jc w:val="both"/>
        <w:rPr>
          <w:rFonts w:ascii="Arial" w:hAnsi="Arial" w:cs="Arial"/>
          <w:color w:val="000000"/>
        </w:rPr>
      </w:pPr>
      <w:r w:rsidRPr="008D31BF">
        <w:rPr>
          <w:rFonts w:ascii="Arial" w:hAnsi="Arial" w:cs="Arial"/>
          <w:color w:val="000000"/>
        </w:rPr>
        <w:t> </w:t>
      </w:r>
    </w:p>
    <w:p w:rsidR="00EC4F61" w:rsidRPr="008D31BF" w:rsidRDefault="00EC4F61" w:rsidP="008D31BF">
      <w:pPr>
        <w:pStyle w:val="NormalWeb"/>
        <w:shd w:val="clear" w:color="auto" w:fill="FFFFFF"/>
        <w:spacing w:before="0" w:beforeAutospacing="0" w:after="0" w:afterAutospacing="0"/>
        <w:jc w:val="both"/>
        <w:rPr>
          <w:rFonts w:ascii="GHEA Grapalat" w:hAnsi="GHEA Grapalat"/>
          <w:color w:val="000000"/>
        </w:rPr>
      </w:pPr>
    </w:p>
    <w:p w:rsidR="0056552D" w:rsidRPr="00EC4F61" w:rsidRDefault="00EC4F61" w:rsidP="00EC4F61">
      <w:pPr>
        <w:pStyle w:val="NormalWeb"/>
        <w:shd w:val="clear" w:color="auto" w:fill="FFFFFF"/>
        <w:spacing w:before="0" w:beforeAutospacing="0" w:after="0" w:afterAutospacing="0"/>
        <w:jc w:val="center"/>
        <w:rPr>
          <w:rFonts w:ascii="GHEA Grapalat" w:hAnsi="GHEA Grapalat"/>
          <w:b/>
          <w:lang w:eastAsia="ru-RU"/>
        </w:rPr>
      </w:pPr>
      <w:r w:rsidRPr="00EC4F61">
        <w:rPr>
          <w:rFonts w:ascii="GHEA Grapalat" w:hAnsi="GHEA Grapalat"/>
          <w:b/>
          <w:lang w:eastAsia="ru-RU"/>
        </w:rPr>
        <w:t>ՀԱՅԱՍՏԱՆԻ ՀԱՆՐԱՊԵՏՈՒԹՅԱՆ ԿԱՌԱՎԱՐՈՒԹՅԱՆ 2012 ԹՎԱԿԱՆԻ ԱՊՐԻԼԻ 26-Ի N 597-Ն ՈՐՈՇՄԱՆ ՄԵՋ ՓՈՓՈԽՈՒԹՅՈՒՆՆԵՐ ԿԱՏԱՐԵԼՈՒ ՄԱՍԻՆ</w:t>
      </w:r>
    </w:p>
    <w:p w:rsidR="00EC4F61" w:rsidRPr="00EC4F61" w:rsidRDefault="00EC4F61" w:rsidP="008D31BF">
      <w:pPr>
        <w:pStyle w:val="NormalWeb"/>
        <w:shd w:val="clear" w:color="auto" w:fill="FFFFFF"/>
        <w:spacing w:before="0" w:beforeAutospacing="0" w:after="0" w:afterAutospacing="0"/>
        <w:ind w:firstLine="375"/>
        <w:jc w:val="both"/>
        <w:rPr>
          <w:rFonts w:ascii="GHEA Grapalat" w:hAnsi="GHEA Grapalat"/>
          <w:b/>
          <w:lang w:eastAsia="ru-RU"/>
        </w:rPr>
      </w:pPr>
    </w:p>
    <w:p w:rsidR="00EC4F61" w:rsidRDefault="00EC4F61" w:rsidP="008D31BF">
      <w:pPr>
        <w:pStyle w:val="NormalWeb"/>
        <w:shd w:val="clear" w:color="auto" w:fill="FFFFFF"/>
        <w:spacing w:before="0" w:beforeAutospacing="0" w:after="0" w:afterAutospacing="0"/>
        <w:ind w:firstLine="375"/>
        <w:jc w:val="both"/>
        <w:rPr>
          <w:rFonts w:ascii="GHEA Grapalat" w:hAnsi="GHEA Grapalat"/>
          <w:lang w:eastAsia="ru-RU"/>
        </w:rPr>
      </w:pPr>
    </w:p>
    <w:p w:rsidR="00EC4F61" w:rsidRPr="008D31BF" w:rsidRDefault="00EC4F61" w:rsidP="008D31BF">
      <w:pPr>
        <w:pStyle w:val="NormalWeb"/>
        <w:shd w:val="clear" w:color="auto" w:fill="FFFFFF"/>
        <w:spacing w:before="0" w:beforeAutospacing="0" w:after="0" w:afterAutospacing="0"/>
        <w:ind w:firstLine="375"/>
        <w:jc w:val="both"/>
        <w:rPr>
          <w:rFonts w:ascii="GHEA Grapalat" w:hAnsi="GHEA Grapalat"/>
          <w:color w:val="000000"/>
        </w:rPr>
      </w:pPr>
    </w:p>
    <w:p w:rsidR="003967AC" w:rsidRDefault="003967AC" w:rsidP="003967AC">
      <w:pPr>
        <w:pStyle w:val="NormalWeb"/>
        <w:spacing w:before="0" w:beforeAutospacing="0" w:after="0" w:afterAutospacing="0" w:line="360" w:lineRule="auto"/>
        <w:ind w:firstLine="720"/>
        <w:jc w:val="both"/>
        <w:rPr>
          <w:rStyle w:val="Emphasis"/>
          <w:rFonts w:ascii="GHEA Grapalat" w:hAnsi="GHEA Grapalat"/>
          <w:b/>
          <w:bCs/>
          <w:color w:val="000000"/>
        </w:rPr>
      </w:pPr>
      <w:r w:rsidRPr="003967AC">
        <w:rPr>
          <w:rFonts w:ascii="GHEA Grapalat" w:hAnsi="GHEA Grapalat" w:cs="Sylfaen"/>
          <w:color w:val="000000"/>
        </w:rPr>
        <w:t>Ղեկավարվելով</w:t>
      </w:r>
      <w:r w:rsidRPr="003967AC">
        <w:rPr>
          <w:rFonts w:ascii="GHEA Grapalat" w:hAnsi="GHEA Grapalat" w:cs="Verdana"/>
          <w:color w:val="000000"/>
        </w:rPr>
        <w:t xml:space="preserve"> «</w:t>
      </w:r>
      <w:r w:rsidRPr="003967AC">
        <w:rPr>
          <w:rFonts w:ascii="GHEA Grapalat" w:hAnsi="GHEA Grapalat" w:cs="Sylfaen"/>
          <w:color w:val="000000"/>
        </w:rPr>
        <w:t>Նորմատիվ</w:t>
      </w:r>
      <w:r w:rsidRPr="003967AC">
        <w:rPr>
          <w:rFonts w:ascii="GHEA Grapalat" w:hAnsi="GHEA Grapalat" w:cs="Verdana"/>
          <w:color w:val="000000"/>
        </w:rPr>
        <w:t xml:space="preserve"> </w:t>
      </w:r>
      <w:r w:rsidRPr="003967AC">
        <w:rPr>
          <w:rFonts w:ascii="GHEA Grapalat" w:hAnsi="GHEA Grapalat" w:cs="Sylfaen"/>
          <w:color w:val="000000"/>
        </w:rPr>
        <w:t>իրավական</w:t>
      </w:r>
      <w:r w:rsidRPr="003967AC">
        <w:rPr>
          <w:rFonts w:ascii="GHEA Grapalat" w:hAnsi="GHEA Grapalat" w:cs="Verdana"/>
          <w:color w:val="000000"/>
        </w:rPr>
        <w:t xml:space="preserve"> </w:t>
      </w:r>
      <w:r w:rsidRPr="003967AC">
        <w:rPr>
          <w:rFonts w:ascii="GHEA Grapalat" w:hAnsi="GHEA Grapalat" w:cs="Sylfaen"/>
          <w:color w:val="000000"/>
        </w:rPr>
        <w:t>ակտերի</w:t>
      </w:r>
      <w:r w:rsidRPr="003967AC">
        <w:rPr>
          <w:rFonts w:ascii="GHEA Grapalat" w:hAnsi="GHEA Grapalat" w:cs="Verdana"/>
          <w:color w:val="000000"/>
        </w:rPr>
        <w:t xml:space="preserve"> </w:t>
      </w:r>
      <w:r w:rsidRPr="003967AC">
        <w:rPr>
          <w:rFonts w:ascii="GHEA Grapalat" w:hAnsi="GHEA Grapalat" w:cs="Sylfaen"/>
          <w:color w:val="000000"/>
        </w:rPr>
        <w:t>մասին</w:t>
      </w:r>
      <w:r w:rsidRPr="003967AC">
        <w:rPr>
          <w:rFonts w:ascii="GHEA Grapalat" w:hAnsi="GHEA Grapalat" w:cs="Verdana"/>
          <w:color w:val="000000"/>
        </w:rPr>
        <w:t xml:space="preserve">» </w:t>
      </w:r>
      <w:r w:rsidRPr="003967AC">
        <w:rPr>
          <w:rFonts w:ascii="GHEA Grapalat" w:hAnsi="GHEA Grapalat" w:cs="Sylfaen"/>
          <w:color w:val="000000"/>
        </w:rPr>
        <w:t>օրենքի</w:t>
      </w:r>
      <w:r w:rsidRPr="003967AC">
        <w:rPr>
          <w:rFonts w:ascii="GHEA Grapalat" w:hAnsi="GHEA Grapalat" w:cs="Verdana"/>
          <w:color w:val="000000"/>
        </w:rPr>
        <w:t xml:space="preserve"> 34-</w:t>
      </w:r>
      <w:r w:rsidRPr="003967AC">
        <w:rPr>
          <w:rFonts w:ascii="GHEA Grapalat" w:hAnsi="GHEA Grapalat" w:cs="Sylfaen"/>
          <w:color w:val="000000"/>
        </w:rPr>
        <w:t>րդ</w:t>
      </w:r>
      <w:r w:rsidRPr="003967AC">
        <w:rPr>
          <w:rFonts w:ascii="GHEA Grapalat" w:hAnsi="GHEA Grapalat" w:cs="Verdana"/>
          <w:color w:val="000000"/>
        </w:rPr>
        <w:t xml:space="preserve"> </w:t>
      </w:r>
      <w:r w:rsidRPr="003967AC">
        <w:rPr>
          <w:rFonts w:ascii="GHEA Grapalat" w:hAnsi="GHEA Grapalat" w:cs="Sylfaen"/>
          <w:color w:val="000000"/>
        </w:rPr>
        <w:t>հոդվածով՝</w:t>
      </w:r>
      <w:r w:rsidRPr="003967AC">
        <w:rPr>
          <w:rFonts w:ascii="GHEA Grapalat" w:hAnsi="GHEA Grapalat" w:cs="Verdana"/>
          <w:color w:val="000000"/>
        </w:rPr>
        <w:t xml:space="preserve"> </w:t>
      </w:r>
      <w:r w:rsidRPr="003967AC">
        <w:rPr>
          <w:rFonts w:ascii="GHEA Grapalat" w:hAnsi="GHEA Grapalat" w:cs="Sylfaen"/>
          <w:color w:val="000000"/>
        </w:rPr>
        <w:t>Հայաստանի</w:t>
      </w:r>
      <w:r w:rsidRPr="003967AC">
        <w:rPr>
          <w:rFonts w:ascii="GHEA Grapalat" w:hAnsi="GHEA Grapalat" w:cs="Verdana"/>
          <w:color w:val="000000"/>
        </w:rPr>
        <w:t xml:space="preserve"> </w:t>
      </w:r>
      <w:r w:rsidRPr="003967AC">
        <w:rPr>
          <w:rFonts w:ascii="GHEA Grapalat" w:hAnsi="GHEA Grapalat" w:cs="Sylfaen"/>
          <w:color w:val="000000"/>
        </w:rPr>
        <w:t>Հանրապետության</w:t>
      </w:r>
      <w:r w:rsidRPr="003967AC">
        <w:rPr>
          <w:rFonts w:ascii="GHEA Grapalat" w:hAnsi="GHEA Grapalat" w:cs="Verdana"/>
          <w:color w:val="000000"/>
        </w:rPr>
        <w:t xml:space="preserve"> </w:t>
      </w:r>
      <w:r w:rsidRPr="003967AC">
        <w:rPr>
          <w:rFonts w:ascii="GHEA Grapalat" w:hAnsi="GHEA Grapalat" w:cs="Sylfaen"/>
          <w:color w:val="000000"/>
        </w:rPr>
        <w:t>կառավարությունը</w:t>
      </w:r>
      <w:r w:rsidRPr="003967AC">
        <w:rPr>
          <w:rFonts w:ascii="Verdana" w:hAnsi="Verdana" w:cs="Verdana"/>
          <w:color w:val="000000"/>
        </w:rPr>
        <w:t> </w:t>
      </w:r>
      <w:r w:rsidRPr="003967AC">
        <w:rPr>
          <w:rStyle w:val="Emphasis"/>
          <w:rFonts w:ascii="GHEA Grapalat" w:hAnsi="GHEA Grapalat" w:cs="Sylfaen"/>
          <w:b/>
          <w:bCs/>
          <w:color w:val="000000"/>
        </w:rPr>
        <w:t>որոշում</w:t>
      </w:r>
      <w:r w:rsidRPr="003967AC">
        <w:rPr>
          <w:rStyle w:val="Emphasis"/>
          <w:rFonts w:ascii="GHEA Grapalat" w:hAnsi="GHEA Grapalat" w:cs="Verdana"/>
          <w:b/>
          <w:bCs/>
          <w:color w:val="000000"/>
        </w:rPr>
        <w:t xml:space="preserve"> </w:t>
      </w:r>
      <w:r w:rsidRPr="003967AC">
        <w:rPr>
          <w:rStyle w:val="Emphasis"/>
          <w:rFonts w:ascii="GHEA Grapalat" w:hAnsi="GHEA Grapalat" w:cs="Sylfaen"/>
          <w:b/>
          <w:bCs/>
          <w:color w:val="000000"/>
        </w:rPr>
        <w:t>է</w:t>
      </w:r>
      <w:r w:rsidRPr="003967AC">
        <w:rPr>
          <w:rStyle w:val="Emphasis"/>
          <w:rFonts w:ascii="GHEA Grapalat" w:hAnsi="GHEA Grapalat"/>
          <w:b/>
          <w:bCs/>
          <w:color w:val="000000"/>
        </w:rPr>
        <w:t>.</w:t>
      </w:r>
    </w:p>
    <w:p w:rsidR="003967AC" w:rsidRPr="003967AC" w:rsidRDefault="003967AC" w:rsidP="003967AC">
      <w:pPr>
        <w:pStyle w:val="NormalWeb"/>
        <w:spacing w:before="0" w:beforeAutospacing="0" w:after="0" w:afterAutospacing="0" w:line="360" w:lineRule="auto"/>
        <w:ind w:firstLine="720"/>
        <w:jc w:val="both"/>
        <w:rPr>
          <w:rFonts w:ascii="GHEA Grapalat" w:hAnsi="GHEA Grapalat"/>
          <w:color w:val="000000"/>
        </w:rPr>
      </w:pPr>
    </w:p>
    <w:p w:rsidR="003967AC" w:rsidRPr="003967AC" w:rsidRDefault="003967AC" w:rsidP="003967AC">
      <w:pPr>
        <w:pStyle w:val="NormalWeb"/>
        <w:spacing w:before="0" w:beforeAutospacing="0" w:after="0" w:afterAutospacing="0" w:line="360" w:lineRule="auto"/>
        <w:ind w:firstLine="720"/>
        <w:jc w:val="both"/>
        <w:rPr>
          <w:rFonts w:ascii="GHEA Grapalat" w:hAnsi="GHEA Grapalat"/>
          <w:color w:val="000000"/>
        </w:rPr>
      </w:pPr>
      <w:r w:rsidRPr="003967AC">
        <w:rPr>
          <w:rFonts w:ascii="GHEA Grapalat" w:hAnsi="GHEA Grapalat"/>
          <w:color w:val="000000"/>
        </w:rPr>
        <w:t xml:space="preserve">1. </w:t>
      </w:r>
      <w:r w:rsidRPr="003967AC">
        <w:rPr>
          <w:rFonts w:ascii="GHEA Grapalat" w:hAnsi="GHEA Grapalat" w:cs="Sylfaen"/>
          <w:color w:val="000000"/>
        </w:rPr>
        <w:t>Հայաստանի</w:t>
      </w:r>
      <w:r w:rsidRPr="003967AC">
        <w:rPr>
          <w:rFonts w:ascii="GHEA Grapalat" w:hAnsi="GHEA Grapalat" w:cs="Verdana"/>
          <w:color w:val="000000"/>
        </w:rPr>
        <w:t xml:space="preserve"> </w:t>
      </w:r>
      <w:r w:rsidRPr="003967AC">
        <w:rPr>
          <w:rFonts w:ascii="GHEA Grapalat" w:hAnsi="GHEA Grapalat" w:cs="Sylfaen"/>
          <w:color w:val="000000"/>
        </w:rPr>
        <w:t>Հանրապետության</w:t>
      </w:r>
      <w:r w:rsidRPr="003967AC">
        <w:rPr>
          <w:rFonts w:ascii="GHEA Grapalat" w:hAnsi="GHEA Grapalat" w:cs="Verdana"/>
          <w:color w:val="000000"/>
        </w:rPr>
        <w:t xml:space="preserve"> </w:t>
      </w:r>
      <w:r w:rsidRPr="003967AC">
        <w:rPr>
          <w:rFonts w:ascii="GHEA Grapalat" w:hAnsi="GHEA Grapalat" w:cs="Sylfaen"/>
          <w:color w:val="000000"/>
        </w:rPr>
        <w:t>կառավարության</w:t>
      </w:r>
      <w:r w:rsidRPr="003967AC">
        <w:rPr>
          <w:rFonts w:ascii="GHEA Grapalat" w:hAnsi="GHEA Grapalat" w:cs="Verdana"/>
          <w:color w:val="000000"/>
        </w:rPr>
        <w:t xml:space="preserve"> 2012 </w:t>
      </w:r>
      <w:r w:rsidRPr="003967AC">
        <w:rPr>
          <w:rFonts w:ascii="GHEA Grapalat" w:hAnsi="GHEA Grapalat" w:cs="Sylfaen"/>
          <w:color w:val="000000"/>
        </w:rPr>
        <w:t>թվականի</w:t>
      </w:r>
      <w:r w:rsidRPr="003967AC">
        <w:rPr>
          <w:rFonts w:ascii="GHEA Grapalat" w:hAnsi="GHEA Grapalat" w:cs="Verdana"/>
          <w:color w:val="000000"/>
        </w:rPr>
        <w:t xml:space="preserve"> </w:t>
      </w:r>
      <w:r w:rsidRPr="003967AC">
        <w:rPr>
          <w:rFonts w:ascii="GHEA Grapalat" w:hAnsi="GHEA Grapalat" w:cs="Sylfaen"/>
          <w:color w:val="000000"/>
        </w:rPr>
        <w:t>ապրիլի</w:t>
      </w:r>
      <w:r w:rsidRPr="003967AC">
        <w:rPr>
          <w:rFonts w:ascii="GHEA Grapalat" w:hAnsi="GHEA Grapalat" w:cs="Verdana"/>
          <w:color w:val="000000"/>
        </w:rPr>
        <w:t xml:space="preserve"> 26-</w:t>
      </w:r>
      <w:r w:rsidRPr="003967AC">
        <w:rPr>
          <w:rFonts w:ascii="GHEA Grapalat" w:hAnsi="GHEA Grapalat" w:cs="Sylfaen"/>
          <w:color w:val="000000"/>
        </w:rPr>
        <w:t>ի</w:t>
      </w:r>
      <w:r w:rsidRPr="003967AC">
        <w:rPr>
          <w:rFonts w:ascii="GHEA Grapalat" w:hAnsi="GHEA Grapalat" w:cs="Verdana"/>
          <w:color w:val="000000"/>
        </w:rPr>
        <w:t xml:space="preserve"> «</w:t>
      </w:r>
      <w:r w:rsidRPr="003967AC">
        <w:rPr>
          <w:rFonts w:ascii="GHEA Grapalat" w:hAnsi="GHEA Grapalat" w:cs="Sylfaen"/>
          <w:color w:val="000000"/>
        </w:rPr>
        <w:t>Հայաստանի</w:t>
      </w:r>
      <w:r w:rsidRPr="003967AC">
        <w:rPr>
          <w:rFonts w:ascii="GHEA Grapalat" w:hAnsi="GHEA Grapalat" w:cs="Verdana"/>
          <w:color w:val="000000"/>
        </w:rPr>
        <w:t xml:space="preserve"> </w:t>
      </w:r>
      <w:r w:rsidRPr="003967AC">
        <w:rPr>
          <w:rFonts w:ascii="GHEA Grapalat" w:hAnsi="GHEA Grapalat" w:cs="Sylfaen"/>
          <w:color w:val="000000"/>
        </w:rPr>
        <w:t>Հանրապետության</w:t>
      </w:r>
      <w:r w:rsidRPr="003967AC">
        <w:rPr>
          <w:rFonts w:ascii="GHEA Grapalat" w:hAnsi="GHEA Grapalat" w:cs="Verdana"/>
          <w:color w:val="000000"/>
        </w:rPr>
        <w:t xml:space="preserve"> </w:t>
      </w:r>
      <w:r w:rsidRPr="003967AC">
        <w:rPr>
          <w:rFonts w:ascii="GHEA Grapalat" w:hAnsi="GHEA Grapalat" w:cs="Sylfaen"/>
          <w:color w:val="000000"/>
        </w:rPr>
        <w:t>պետական</w:t>
      </w:r>
      <w:r w:rsidRPr="003967AC">
        <w:rPr>
          <w:rFonts w:ascii="GHEA Grapalat" w:hAnsi="GHEA Grapalat" w:cs="Verdana"/>
          <w:color w:val="000000"/>
        </w:rPr>
        <w:t xml:space="preserve"> </w:t>
      </w:r>
      <w:r w:rsidRPr="003967AC">
        <w:rPr>
          <w:rFonts w:ascii="GHEA Grapalat" w:hAnsi="GHEA Grapalat" w:cs="Sylfaen"/>
          <w:color w:val="000000"/>
        </w:rPr>
        <w:t>և</w:t>
      </w:r>
      <w:r w:rsidRPr="003967AC">
        <w:rPr>
          <w:rFonts w:ascii="GHEA Grapalat" w:hAnsi="GHEA Grapalat" w:cs="Verdana"/>
          <w:color w:val="000000"/>
        </w:rPr>
        <w:t xml:space="preserve"> </w:t>
      </w:r>
      <w:r w:rsidRPr="003967AC">
        <w:rPr>
          <w:rFonts w:ascii="GHEA Grapalat" w:hAnsi="GHEA Grapalat" w:cs="Sylfaen"/>
          <w:color w:val="000000"/>
        </w:rPr>
        <w:t>ոչ</w:t>
      </w:r>
      <w:r w:rsidRPr="003967AC">
        <w:rPr>
          <w:rFonts w:ascii="GHEA Grapalat" w:hAnsi="GHEA Grapalat" w:cs="Verdana"/>
          <w:color w:val="000000"/>
        </w:rPr>
        <w:t xml:space="preserve"> </w:t>
      </w:r>
      <w:r w:rsidRPr="003967AC">
        <w:rPr>
          <w:rFonts w:ascii="GHEA Grapalat" w:hAnsi="GHEA Grapalat" w:cs="Sylfaen"/>
          <w:color w:val="000000"/>
        </w:rPr>
        <w:t>պետական</w:t>
      </w:r>
      <w:r w:rsidRPr="003967AC">
        <w:rPr>
          <w:rFonts w:ascii="GHEA Grapalat" w:hAnsi="GHEA Grapalat" w:cs="Verdana"/>
          <w:color w:val="000000"/>
        </w:rPr>
        <w:t xml:space="preserve"> </w:t>
      </w:r>
      <w:r w:rsidRPr="003967AC">
        <w:rPr>
          <w:rFonts w:ascii="GHEA Grapalat" w:hAnsi="GHEA Grapalat" w:cs="Sylfaen"/>
          <w:color w:val="000000"/>
        </w:rPr>
        <w:t>բարձրագույն</w:t>
      </w:r>
      <w:r w:rsidRPr="003967AC">
        <w:rPr>
          <w:rFonts w:ascii="GHEA Grapalat" w:hAnsi="GHEA Grapalat" w:cs="Verdana"/>
          <w:color w:val="000000"/>
        </w:rPr>
        <w:t xml:space="preserve"> </w:t>
      </w:r>
      <w:r w:rsidRPr="003967AC">
        <w:rPr>
          <w:rFonts w:ascii="GHEA Grapalat" w:hAnsi="GHEA Grapalat" w:cs="Sylfaen"/>
          <w:color w:val="000000"/>
        </w:rPr>
        <w:t>ուսումնական</w:t>
      </w:r>
      <w:r w:rsidRPr="003967AC">
        <w:rPr>
          <w:rFonts w:ascii="GHEA Grapalat" w:hAnsi="GHEA Grapalat" w:cs="Verdana"/>
          <w:color w:val="000000"/>
        </w:rPr>
        <w:t xml:space="preserve"> </w:t>
      </w:r>
      <w:r w:rsidRPr="003967AC">
        <w:rPr>
          <w:rFonts w:ascii="GHEA Grapalat" w:hAnsi="GHEA Grapalat" w:cs="Sylfaen"/>
          <w:color w:val="000000"/>
        </w:rPr>
        <w:t>հաստատությունների</w:t>
      </w:r>
      <w:r w:rsidRPr="003967AC">
        <w:rPr>
          <w:rFonts w:ascii="GHEA Grapalat" w:hAnsi="GHEA Grapalat" w:cs="Verdana"/>
          <w:color w:val="000000"/>
        </w:rPr>
        <w:t xml:space="preserve"> </w:t>
      </w:r>
      <w:r w:rsidRPr="003967AC">
        <w:rPr>
          <w:rFonts w:ascii="GHEA Grapalat" w:hAnsi="GHEA Grapalat" w:cs="Sylfaen"/>
          <w:color w:val="000000"/>
        </w:rPr>
        <w:t>ընդունելության</w:t>
      </w:r>
      <w:r w:rsidRPr="003967AC">
        <w:rPr>
          <w:rFonts w:ascii="GHEA Grapalat" w:hAnsi="GHEA Grapalat" w:cs="Verdana"/>
          <w:color w:val="000000"/>
        </w:rPr>
        <w:t xml:space="preserve"> (</w:t>
      </w:r>
      <w:r w:rsidRPr="003967AC">
        <w:rPr>
          <w:rFonts w:ascii="GHEA Grapalat" w:hAnsi="GHEA Grapalat" w:cs="Sylfaen"/>
          <w:color w:val="000000"/>
        </w:rPr>
        <w:t>ըստ</w:t>
      </w:r>
      <w:r w:rsidRPr="003967AC">
        <w:rPr>
          <w:rFonts w:ascii="GHEA Grapalat" w:hAnsi="GHEA Grapalat" w:cs="Verdana"/>
          <w:color w:val="000000"/>
        </w:rPr>
        <w:t xml:space="preserve"> </w:t>
      </w:r>
      <w:r w:rsidRPr="003967AC">
        <w:rPr>
          <w:rFonts w:ascii="GHEA Grapalat" w:hAnsi="GHEA Grapalat" w:cs="Sylfaen"/>
          <w:color w:val="000000"/>
        </w:rPr>
        <w:t>բակալավրի</w:t>
      </w:r>
      <w:r w:rsidRPr="003967AC">
        <w:rPr>
          <w:rFonts w:ascii="GHEA Grapalat" w:hAnsi="GHEA Grapalat" w:cs="Verdana"/>
          <w:color w:val="000000"/>
        </w:rPr>
        <w:t xml:space="preserve"> </w:t>
      </w:r>
      <w:r w:rsidRPr="003967AC">
        <w:rPr>
          <w:rFonts w:ascii="GHEA Grapalat" w:hAnsi="GHEA Grapalat" w:cs="Sylfaen"/>
          <w:color w:val="000000"/>
        </w:rPr>
        <w:t>կրթական</w:t>
      </w:r>
      <w:r w:rsidRPr="003967AC">
        <w:rPr>
          <w:rFonts w:ascii="GHEA Grapalat" w:hAnsi="GHEA Grapalat" w:cs="Verdana"/>
          <w:color w:val="000000"/>
        </w:rPr>
        <w:t xml:space="preserve"> </w:t>
      </w:r>
      <w:r w:rsidRPr="003967AC">
        <w:rPr>
          <w:rFonts w:ascii="GHEA Grapalat" w:hAnsi="GHEA Grapalat" w:cs="Sylfaen"/>
          <w:color w:val="000000"/>
        </w:rPr>
        <w:t>ծրագրի</w:t>
      </w:r>
      <w:r w:rsidRPr="003967AC">
        <w:rPr>
          <w:rFonts w:ascii="GHEA Grapalat" w:hAnsi="GHEA Grapalat" w:cs="Verdana"/>
          <w:color w:val="000000"/>
        </w:rPr>
        <w:t xml:space="preserve">) </w:t>
      </w:r>
      <w:r w:rsidRPr="003967AC">
        <w:rPr>
          <w:rFonts w:ascii="GHEA Grapalat" w:hAnsi="GHEA Grapalat" w:cs="Sylfaen"/>
          <w:color w:val="000000"/>
        </w:rPr>
        <w:t>կարգը</w:t>
      </w:r>
      <w:r w:rsidRPr="003967AC">
        <w:rPr>
          <w:rFonts w:ascii="GHEA Grapalat" w:hAnsi="GHEA Grapalat" w:cs="Verdana"/>
          <w:color w:val="000000"/>
        </w:rPr>
        <w:t xml:space="preserve"> </w:t>
      </w:r>
      <w:r w:rsidRPr="003967AC">
        <w:rPr>
          <w:rFonts w:ascii="GHEA Grapalat" w:hAnsi="GHEA Grapalat" w:cs="Sylfaen"/>
          <w:color w:val="000000"/>
        </w:rPr>
        <w:t>հաստատելու</w:t>
      </w:r>
      <w:r w:rsidRPr="003967AC">
        <w:rPr>
          <w:rFonts w:ascii="GHEA Grapalat" w:hAnsi="GHEA Grapalat" w:cs="Verdana"/>
          <w:color w:val="000000"/>
        </w:rPr>
        <w:t xml:space="preserve"> </w:t>
      </w:r>
      <w:r w:rsidRPr="003967AC">
        <w:rPr>
          <w:rFonts w:ascii="GHEA Grapalat" w:hAnsi="GHEA Grapalat" w:cs="Sylfaen"/>
          <w:color w:val="000000"/>
        </w:rPr>
        <w:t>և</w:t>
      </w:r>
      <w:r w:rsidRPr="003967AC">
        <w:rPr>
          <w:rFonts w:ascii="GHEA Grapalat" w:hAnsi="GHEA Grapalat" w:cs="Verdana"/>
          <w:color w:val="000000"/>
        </w:rPr>
        <w:t xml:space="preserve"> </w:t>
      </w:r>
      <w:r w:rsidRPr="003967AC">
        <w:rPr>
          <w:rFonts w:ascii="GHEA Grapalat" w:hAnsi="GHEA Grapalat" w:cs="Sylfaen"/>
          <w:color w:val="000000"/>
        </w:rPr>
        <w:t>Հայաստանի</w:t>
      </w:r>
      <w:r w:rsidRPr="003967AC">
        <w:rPr>
          <w:rFonts w:ascii="GHEA Grapalat" w:hAnsi="GHEA Grapalat" w:cs="Verdana"/>
          <w:color w:val="000000"/>
        </w:rPr>
        <w:t xml:space="preserve"> </w:t>
      </w:r>
      <w:r w:rsidRPr="003967AC">
        <w:rPr>
          <w:rFonts w:ascii="GHEA Grapalat" w:hAnsi="GHEA Grapalat" w:cs="Sylfaen"/>
          <w:color w:val="000000"/>
        </w:rPr>
        <w:t>Հանրապետության</w:t>
      </w:r>
      <w:r w:rsidRPr="003967AC">
        <w:rPr>
          <w:rFonts w:ascii="GHEA Grapalat" w:hAnsi="GHEA Grapalat" w:cs="Verdana"/>
          <w:color w:val="000000"/>
        </w:rPr>
        <w:t xml:space="preserve"> </w:t>
      </w:r>
      <w:r w:rsidRPr="003967AC">
        <w:rPr>
          <w:rFonts w:ascii="GHEA Grapalat" w:hAnsi="GHEA Grapalat" w:cs="Sylfaen"/>
          <w:color w:val="000000"/>
        </w:rPr>
        <w:t>կառավարության</w:t>
      </w:r>
      <w:r w:rsidRPr="003967AC">
        <w:rPr>
          <w:rFonts w:ascii="GHEA Grapalat" w:hAnsi="GHEA Grapalat" w:cs="Verdana"/>
          <w:color w:val="000000"/>
        </w:rPr>
        <w:t xml:space="preserve"> 2011 </w:t>
      </w:r>
      <w:r w:rsidRPr="003967AC">
        <w:rPr>
          <w:rFonts w:ascii="GHEA Grapalat" w:hAnsi="GHEA Grapalat" w:cs="Sylfaen"/>
          <w:color w:val="000000"/>
        </w:rPr>
        <w:t>թվականի</w:t>
      </w:r>
      <w:r w:rsidRPr="003967AC">
        <w:rPr>
          <w:rFonts w:ascii="GHEA Grapalat" w:hAnsi="GHEA Grapalat" w:cs="Verdana"/>
          <w:color w:val="000000"/>
        </w:rPr>
        <w:t xml:space="preserve"> </w:t>
      </w:r>
      <w:r w:rsidRPr="003967AC">
        <w:rPr>
          <w:rFonts w:ascii="GHEA Grapalat" w:hAnsi="GHEA Grapalat" w:cs="Sylfaen"/>
          <w:color w:val="000000"/>
        </w:rPr>
        <w:t>ապրիլի</w:t>
      </w:r>
      <w:r w:rsidRPr="003967AC">
        <w:rPr>
          <w:rFonts w:ascii="GHEA Grapalat" w:hAnsi="GHEA Grapalat" w:cs="Verdana"/>
          <w:color w:val="000000"/>
        </w:rPr>
        <w:t xml:space="preserve"> 28-</w:t>
      </w:r>
      <w:r w:rsidRPr="003967AC">
        <w:rPr>
          <w:rFonts w:ascii="GHEA Grapalat" w:hAnsi="GHEA Grapalat" w:cs="Sylfaen"/>
          <w:color w:val="000000"/>
        </w:rPr>
        <w:t>ի</w:t>
      </w:r>
      <w:r w:rsidRPr="003967AC">
        <w:rPr>
          <w:rFonts w:ascii="GHEA Grapalat" w:hAnsi="GHEA Grapalat" w:cs="Verdana"/>
          <w:color w:val="000000"/>
        </w:rPr>
        <w:t xml:space="preserve"> N 686-</w:t>
      </w:r>
      <w:r w:rsidRPr="003967AC">
        <w:rPr>
          <w:rFonts w:ascii="GHEA Grapalat" w:hAnsi="GHEA Grapalat" w:cs="Sylfaen"/>
          <w:color w:val="000000"/>
        </w:rPr>
        <w:t>Ն</w:t>
      </w:r>
      <w:r w:rsidRPr="003967AC">
        <w:rPr>
          <w:rFonts w:ascii="GHEA Grapalat" w:hAnsi="GHEA Grapalat" w:cs="Verdana"/>
          <w:color w:val="000000"/>
        </w:rPr>
        <w:t xml:space="preserve"> </w:t>
      </w:r>
      <w:r w:rsidRPr="003967AC">
        <w:rPr>
          <w:rFonts w:ascii="GHEA Grapalat" w:hAnsi="GHEA Grapalat" w:cs="Sylfaen"/>
          <w:color w:val="000000"/>
        </w:rPr>
        <w:t>որոշումն</w:t>
      </w:r>
      <w:r w:rsidRPr="003967AC">
        <w:rPr>
          <w:rFonts w:ascii="GHEA Grapalat" w:hAnsi="GHEA Grapalat" w:cs="Verdana"/>
          <w:color w:val="000000"/>
        </w:rPr>
        <w:t xml:space="preserve"> </w:t>
      </w:r>
      <w:r w:rsidRPr="003967AC">
        <w:rPr>
          <w:rFonts w:ascii="GHEA Grapalat" w:hAnsi="GHEA Grapalat" w:cs="Sylfaen"/>
          <w:color w:val="000000"/>
        </w:rPr>
        <w:t>ուժը</w:t>
      </w:r>
      <w:r w:rsidRPr="003967AC">
        <w:rPr>
          <w:rFonts w:ascii="GHEA Grapalat" w:hAnsi="GHEA Grapalat" w:cs="Verdana"/>
          <w:color w:val="000000"/>
        </w:rPr>
        <w:t xml:space="preserve"> </w:t>
      </w:r>
      <w:r w:rsidRPr="003967AC">
        <w:rPr>
          <w:rFonts w:ascii="GHEA Grapalat" w:hAnsi="GHEA Grapalat" w:cs="Sylfaen"/>
          <w:color w:val="000000"/>
        </w:rPr>
        <w:t>կորցրած</w:t>
      </w:r>
      <w:r w:rsidRPr="003967AC">
        <w:rPr>
          <w:rFonts w:ascii="GHEA Grapalat" w:hAnsi="GHEA Grapalat" w:cs="Verdana"/>
          <w:color w:val="000000"/>
        </w:rPr>
        <w:t xml:space="preserve"> </w:t>
      </w:r>
      <w:r w:rsidRPr="003967AC">
        <w:rPr>
          <w:rFonts w:ascii="GHEA Grapalat" w:hAnsi="GHEA Grapalat" w:cs="Sylfaen"/>
          <w:color w:val="000000"/>
        </w:rPr>
        <w:t>ճանաչելու</w:t>
      </w:r>
      <w:r w:rsidRPr="003967AC">
        <w:rPr>
          <w:rFonts w:ascii="GHEA Grapalat" w:hAnsi="GHEA Grapalat" w:cs="Verdana"/>
          <w:color w:val="000000"/>
        </w:rPr>
        <w:t xml:space="preserve"> </w:t>
      </w:r>
      <w:r w:rsidRPr="003967AC">
        <w:rPr>
          <w:rFonts w:ascii="GHEA Grapalat" w:hAnsi="GHEA Grapalat" w:cs="Sylfaen"/>
          <w:color w:val="000000"/>
        </w:rPr>
        <w:t>մասին</w:t>
      </w:r>
      <w:r w:rsidRPr="003967AC">
        <w:rPr>
          <w:rFonts w:ascii="GHEA Grapalat" w:hAnsi="GHEA Grapalat" w:cs="Verdana"/>
          <w:color w:val="000000"/>
        </w:rPr>
        <w:t>» N 597-</w:t>
      </w:r>
      <w:r w:rsidRPr="003967AC">
        <w:rPr>
          <w:rFonts w:ascii="GHEA Grapalat" w:hAnsi="GHEA Grapalat" w:cs="Sylfaen"/>
          <w:color w:val="000000"/>
        </w:rPr>
        <w:t>Ն</w:t>
      </w:r>
      <w:r w:rsidRPr="003967AC">
        <w:rPr>
          <w:rFonts w:ascii="GHEA Grapalat" w:hAnsi="GHEA Grapalat" w:cs="Verdana"/>
          <w:color w:val="000000"/>
        </w:rPr>
        <w:t xml:space="preserve"> </w:t>
      </w:r>
      <w:r w:rsidRPr="003967AC">
        <w:rPr>
          <w:rFonts w:ascii="GHEA Grapalat" w:hAnsi="GHEA Grapalat" w:cs="Sylfaen"/>
          <w:color w:val="000000"/>
        </w:rPr>
        <w:t>որոշման՝</w:t>
      </w:r>
    </w:p>
    <w:p w:rsidR="003967AC" w:rsidRPr="003967AC" w:rsidRDefault="003967AC" w:rsidP="003967AC">
      <w:pPr>
        <w:pStyle w:val="NormalWeb"/>
        <w:spacing w:before="0" w:beforeAutospacing="0" w:after="0" w:afterAutospacing="0" w:line="360" w:lineRule="auto"/>
        <w:ind w:firstLine="720"/>
        <w:jc w:val="both"/>
        <w:rPr>
          <w:rFonts w:ascii="GHEA Grapalat" w:hAnsi="GHEA Grapalat"/>
          <w:color w:val="000000"/>
        </w:rPr>
      </w:pPr>
      <w:r w:rsidRPr="003967AC">
        <w:rPr>
          <w:rFonts w:ascii="GHEA Grapalat" w:hAnsi="GHEA Grapalat"/>
          <w:color w:val="000000"/>
        </w:rPr>
        <w:t xml:space="preserve">1) </w:t>
      </w:r>
      <w:r w:rsidRPr="003967AC">
        <w:rPr>
          <w:rFonts w:ascii="GHEA Grapalat" w:hAnsi="GHEA Grapalat" w:cs="Sylfaen"/>
          <w:color w:val="000000"/>
        </w:rPr>
        <w:t>վերնագրում</w:t>
      </w:r>
      <w:r w:rsidRPr="003967AC">
        <w:rPr>
          <w:rFonts w:ascii="GHEA Grapalat" w:hAnsi="GHEA Grapalat" w:cs="Verdana"/>
          <w:color w:val="000000"/>
        </w:rPr>
        <w:t xml:space="preserve"> </w:t>
      </w:r>
      <w:r w:rsidR="00FB46B4">
        <w:rPr>
          <w:rFonts w:ascii="GHEA Grapalat" w:hAnsi="GHEA Grapalat" w:cs="Verdana"/>
          <w:color w:val="000000"/>
        </w:rPr>
        <w:t xml:space="preserve">և </w:t>
      </w:r>
      <w:r w:rsidRPr="003967AC">
        <w:rPr>
          <w:rFonts w:ascii="GHEA Grapalat" w:hAnsi="GHEA Grapalat" w:cs="Verdana"/>
          <w:color w:val="000000"/>
        </w:rPr>
        <w:t>1-</w:t>
      </w:r>
      <w:r w:rsidRPr="003967AC">
        <w:rPr>
          <w:rFonts w:ascii="GHEA Grapalat" w:hAnsi="GHEA Grapalat" w:cs="Sylfaen"/>
          <w:color w:val="000000"/>
        </w:rPr>
        <w:t>ին</w:t>
      </w:r>
      <w:r w:rsidRPr="003967AC">
        <w:rPr>
          <w:rFonts w:ascii="GHEA Grapalat" w:hAnsi="GHEA Grapalat" w:cs="Verdana"/>
          <w:color w:val="000000"/>
        </w:rPr>
        <w:t xml:space="preserve"> </w:t>
      </w:r>
      <w:r w:rsidRPr="003967AC">
        <w:rPr>
          <w:rFonts w:ascii="GHEA Grapalat" w:hAnsi="GHEA Grapalat" w:cs="Sylfaen"/>
          <w:color w:val="000000"/>
        </w:rPr>
        <w:t>կետում</w:t>
      </w:r>
      <w:r w:rsidRPr="003967AC">
        <w:rPr>
          <w:rFonts w:ascii="GHEA Grapalat" w:hAnsi="GHEA Grapalat" w:cs="Verdana"/>
          <w:color w:val="000000"/>
        </w:rPr>
        <w:t xml:space="preserve"> «(</w:t>
      </w:r>
      <w:r w:rsidRPr="003967AC">
        <w:rPr>
          <w:rFonts w:ascii="GHEA Grapalat" w:hAnsi="GHEA Grapalat" w:cs="Sylfaen"/>
          <w:color w:val="000000"/>
        </w:rPr>
        <w:t>ըստ</w:t>
      </w:r>
      <w:r w:rsidRPr="003967AC">
        <w:rPr>
          <w:rFonts w:ascii="GHEA Grapalat" w:hAnsi="GHEA Grapalat" w:cs="Verdana"/>
          <w:color w:val="000000"/>
        </w:rPr>
        <w:t xml:space="preserve"> </w:t>
      </w:r>
      <w:r w:rsidRPr="003967AC">
        <w:rPr>
          <w:rFonts w:ascii="GHEA Grapalat" w:hAnsi="GHEA Grapalat" w:cs="Sylfaen"/>
          <w:color w:val="000000"/>
        </w:rPr>
        <w:t>բակալավրի</w:t>
      </w:r>
      <w:r w:rsidRPr="003967AC">
        <w:rPr>
          <w:rFonts w:ascii="GHEA Grapalat" w:hAnsi="GHEA Grapalat" w:cs="Verdana"/>
          <w:color w:val="000000"/>
        </w:rPr>
        <w:t xml:space="preserve"> </w:t>
      </w:r>
      <w:r w:rsidRPr="003967AC">
        <w:rPr>
          <w:rFonts w:ascii="GHEA Grapalat" w:hAnsi="GHEA Grapalat" w:cs="Sylfaen"/>
          <w:color w:val="000000"/>
        </w:rPr>
        <w:t>կրթական</w:t>
      </w:r>
      <w:r w:rsidRPr="003967AC">
        <w:rPr>
          <w:rFonts w:ascii="GHEA Grapalat" w:hAnsi="GHEA Grapalat" w:cs="Verdana"/>
          <w:color w:val="000000"/>
        </w:rPr>
        <w:t xml:space="preserve"> </w:t>
      </w:r>
      <w:r w:rsidRPr="003967AC">
        <w:rPr>
          <w:rFonts w:ascii="GHEA Grapalat" w:hAnsi="GHEA Grapalat" w:cs="Sylfaen"/>
          <w:color w:val="000000"/>
        </w:rPr>
        <w:t>ծրագրի</w:t>
      </w:r>
      <w:r w:rsidRPr="003967AC">
        <w:rPr>
          <w:rFonts w:ascii="GHEA Grapalat" w:hAnsi="GHEA Grapalat" w:cs="Verdana"/>
          <w:color w:val="000000"/>
        </w:rPr>
        <w:t xml:space="preserve">)» </w:t>
      </w:r>
      <w:r w:rsidRPr="003967AC">
        <w:rPr>
          <w:rFonts w:ascii="GHEA Grapalat" w:hAnsi="GHEA Grapalat" w:cs="Sylfaen"/>
          <w:color w:val="000000"/>
        </w:rPr>
        <w:t>բառերը</w:t>
      </w:r>
      <w:r w:rsidRPr="003967AC">
        <w:rPr>
          <w:rFonts w:ascii="GHEA Grapalat" w:hAnsi="GHEA Grapalat" w:cs="Verdana"/>
          <w:color w:val="000000"/>
        </w:rPr>
        <w:t xml:space="preserve"> </w:t>
      </w:r>
      <w:r w:rsidRPr="003967AC">
        <w:rPr>
          <w:rFonts w:ascii="GHEA Grapalat" w:hAnsi="GHEA Grapalat" w:cs="Sylfaen"/>
          <w:color w:val="000000"/>
        </w:rPr>
        <w:t>փոխարինել</w:t>
      </w:r>
      <w:r w:rsidRPr="003967AC">
        <w:rPr>
          <w:rFonts w:ascii="GHEA Grapalat" w:hAnsi="GHEA Grapalat" w:cs="Verdana"/>
          <w:color w:val="000000"/>
        </w:rPr>
        <w:t xml:space="preserve"> «(</w:t>
      </w:r>
      <w:r w:rsidRPr="003967AC">
        <w:rPr>
          <w:rFonts w:ascii="GHEA Grapalat" w:hAnsi="GHEA Grapalat" w:cs="Sylfaen"/>
          <w:color w:val="000000"/>
        </w:rPr>
        <w:t>ըստ</w:t>
      </w:r>
      <w:r w:rsidRPr="003967AC">
        <w:rPr>
          <w:rFonts w:ascii="GHEA Grapalat" w:hAnsi="GHEA Grapalat" w:cs="Verdana"/>
          <w:color w:val="000000"/>
        </w:rPr>
        <w:t xml:space="preserve"> </w:t>
      </w:r>
      <w:r w:rsidRPr="003967AC">
        <w:rPr>
          <w:rFonts w:ascii="GHEA Grapalat" w:hAnsi="GHEA Grapalat" w:cs="Sylfaen"/>
          <w:color w:val="000000"/>
        </w:rPr>
        <w:t>բակալավրի</w:t>
      </w:r>
      <w:r w:rsidRPr="003967AC">
        <w:rPr>
          <w:rFonts w:ascii="GHEA Grapalat" w:hAnsi="GHEA Grapalat" w:cs="Verdana"/>
          <w:color w:val="000000"/>
        </w:rPr>
        <w:t xml:space="preserve"> </w:t>
      </w:r>
      <w:r w:rsidRPr="003967AC">
        <w:rPr>
          <w:rFonts w:ascii="GHEA Grapalat" w:hAnsi="GHEA Grapalat" w:cs="Sylfaen"/>
          <w:color w:val="000000"/>
        </w:rPr>
        <w:t>ու</w:t>
      </w:r>
      <w:r w:rsidRPr="003967AC">
        <w:rPr>
          <w:rFonts w:ascii="GHEA Grapalat" w:hAnsi="GHEA Grapalat" w:cs="Verdana"/>
          <w:color w:val="000000"/>
        </w:rPr>
        <w:t xml:space="preserve"> </w:t>
      </w:r>
      <w:r w:rsidRPr="003967AC">
        <w:rPr>
          <w:rFonts w:ascii="GHEA Grapalat" w:hAnsi="GHEA Grapalat" w:cs="Sylfaen"/>
          <w:color w:val="000000"/>
        </w:rPr>
        <w:t>անընդհատ</w:t>
      </w:r>
      <w:r w:rsidRPr="003967AC">
        <w:rPr>
          <w:rFonts w:ascii="GHEA Grapalat" w:hAnsi="GHEA Grapalat" w:cs="Verdana"/>
          <w:color w:val="000000"/>
        </w:rPr>
        <w:t xml:space="preserve"> </w:t>
      </w:r>
      <w:r w:rsidRPr="003967AC">
        <w:rPr>
          <w:rFonts w:ascii="GHEA Grapalat" w:hAnsi="GHEA Grapalat" w:cs="Sylfaen"/>
          <w:color w:val="000000"/>
        </w:rPr>
        <w:t>և</w:t>
      </w:r>
      <w:r w:rsidRPr="003967AC">
        <w:rPr>
          <w:rFonts w:ascii="GHEA Grapalat" w:hAnsi="GHEA Grapalat" w:cs="Verdana"/>
          <w:color w:val="000000"/>
        </w:rPr>
        <w:t xml:space="preserve"> </w:t>
      </w:r>
      <w:r w:rsidRPr="003967AC">
        <w:rPr>
          <w:rFonts w:ascii="GHEA Grapalat" w:hAnsi="GHEA Grapalat" w:cs="Sylfaen"/>
          <w:color w:val="000000"/>
        </w:rPr>
        <w:t>ինտեգրացված</w:t>
      </w:r>
      <w:r w:rsidRPr="003967AC">
        <w:rPr>
          <w:rFonts w:ascii="GHEA Grapalat" w:hAnsi="GHEA Grapalat" w:cs="Verdana"/>
          <w:color w:val="000000"/>
        </w:rPr>
        <w:t xml:space="preserve"> </w:t>
      </w:r>
      <w:r w:rsidRPr="003967AC">
        <w:rPr>
          <w:rFonts w:ascii="GHEA Grapalat" w:hAnsi="GHEA Grapalat" w:cs="Sylfaen"/>
          <w:color w:val="000000"/>
        </w:rPr>
        <w:t>կրթական</w:t>
      </w:r>
      <w:r w:rsidRPr="003967AC">
        <w:rPr>
          <w:rFonts w:ascii="GHEA Grapalat" w:hAnsi="GHEA Grapalat" w:cs="Verdana"/>
          <w:color w:val="000000"/>
        </w:rPr>
        <w:t xml:space="preserve"> </w:t>
      </w:r>
      <w:r w:rsidRPr="003967AC">
        <w:rPr>
          <w:rFonts w:ascii="GHEA Grapalat" w:hAnsi="GHEA Grapalat" w:cs="Sylfaen"/>
          <w:color w:val="000000"/>
        </w:rPr>
        <w:t>ծրագրերի</w:t>
      </w:r>
      <w:r w:rsidRPr="003967AC">
        <w:rPr>
          <w:rFonts w:ascii="GHEA Grapalat" w:hAnsi="GHEA Grapalat" w:cs="Verdana"/>
          <w:color w:val="000000"/>
        </w:rPr>
        <w:t xml:space="preserve">)» </w:t>
      </w:r>
      <w:r w:rsidRPr="003967AC">
        <w:rPr>
          <w:rFonts w:ascii="GHEA Grapalat" w:hAnsi="GHEA Grapalat" w:cs="Sylfaen"/>
          <w:color w:val="000000"/>
        </w:rPr>
        <w:t>բառերով</w:t>
      </w:r>
      <w:r w:rsidRPr="003967AC">
        <w:rPr>
          <w:rFonts w:ascii="GHEA Grapalat" w:hAnsi="GHEA Grapalat" w:cs="Verdana"/>
          <w:color w:val="000000"/>
        </w:rPr>
        <w:t>,</w:t>
      </w:r>
    </w:p>
    <w:p w:rsidR="003967AC" w:rsidRPr="003967AC" w:rsidRDefault="003967AC" w:rsidP="003967AC">
      <w:pPr>
        <w:pStyle w:val="NormalWeb"/>
        <w:spacing w:before="0" w:beforeAutospacing="0" w:after="0" w:afterAutospacing="0" w:line="360" w:lineRule="auto"/>
        <w:ind w:firstLine="720"/>
        <w:jc w:val="both"/>
        <w:rPr>
          <w:rFonts w:ascii="GHEA Grapalat" w:hAnsi="GHEA Grapalat"/>
          <w:color w:val="000000"/>
        </w:rPr>
      </w:pPr>
      <w:r w:rsidRPr="003967AC">
        <w:rPr>
          <w:rFonts w:ascii="GHEA Grapalat" w:hAnsi="GHEA Grapalat"/>
          <w:color w:val="000000"/>
        </w:rPr>
        <w:t xml:space="preserve">2) </w:t>
      </w:r>
      <w:r w:rsidRPr="003967AC">
        <w:rPr>
          <w:rFonts w:ascii="GHEA Grapalat" w:hAnsi="GHEA Grapalat" w:cs="Sylfaen"/>
          <w:color w:val="000000"/>
        </w:rPr>
        <w:t>հավելվածը</w:t>
      </w:r>
      <w:r w:rsidRPr="003967AC">
        <w:rPr>
          <w:rFonts w:ascii="GHEA Grapalat" w:hAnsi="GHEA Grapalat" w:cs="Verdana"/>
          <w:color w:val="000000"/>
        </w:rPr>
        <w:t xml:space="preserve"> </w:t>
      </w:r>
      <w:r w:rsidRPr="003967AC">
        <w:rPr>
          <w:rFonts w:ascii="GHEA Grapalat" w:hAnsi="GHEA Grapalat" w:cs="Sylfaen"/>
          <w:color w:val="000000"/>
        </w:rPr>
        <w:t>շարադրել</w:t>
      </w:r>
      <w:r w:rsidRPr="003967AC">
        <w:rPr>
          <w:rFonts w:ascii="GHEA Grapalat" w:hAnsi="GHEA Grapalat" w:cs="Verdana"/>
          <w:color w:val="000000"/>
        </w:rPr>
        <w:t xml:space="preserve"> </w:t>
      </w:r>
      <w:r w:rsidRPr="003967AC">
        <w:rPr>
          <w:rFonts w:ascii="GHEA Grapalat" w:hAnsi="GHEA Grapalat" w:cs="Sylfaen"/>
          <w:color w:val="000000"/>
        </w:rPr>
        <w:t>նոր</w:t>
      </w:r>
      <w:r w:rsidRPr="003967AC">
        <w:rPr>
          <w:rFonts w:ascii="GHEA Grapalat" w:hAnsi="GHEA Grapalat" w:cs="Verdana"/>
          <w:color w:val="000000"/>
        </w:rPr>
        <w:t xml:space="preserve"> </w:t>
      </w:r>
      <w:r w:rsidRPr="003967AC">
        <w:rPr>
          <w:rFonts w:ascii="GHEA Grapalat" w:hAnsi="GHEA Grapalat" w:cs="Sylfaen"/>
          <w:color w:val="000000"/>
        </w:rPr>
        <w:t>խմբագրությամբ՝</w:t>
      </w:r>
      <w:r w:rsidRPr="003967AC">
        <w:rPr>
          <w:rFonts w:ascii="GHEA Grapalat" w:hAnsi="GHEA Grapalat" w:cs="Verdana"/>
          <w:color w:val="000000"/>
        </w:rPr>
        <w:t xml:space="preserve"> </w:t>
      </w:r>
      <w:r w:rsidRPr="003967AC">
        <w:rPr>
          <w:rFonts w:ascii="GHEA Grapalat" w:hAnsi="GHEA Grapalat" w:cs="Sylfaen"/>
          <w:color w:val="000000"/>
        </w:rPr>
        <w:t>համաձայն</w:t>
      </w:r>
      <w:r w:rsidRPr="003967AC">
        <w:rPr>
          <w:rFonts w:ascii="GHEA Grapalat" w:hAnsi="GHEA Grapalat" w:cs="Verdana"/>
          <w:color w:val="000000"/>
        </w:rPr>
        <w:t xml:space="preserve"> </w:t>
      </w:r>
      <w:r w:rsidRPr="003967AC">
        <w:rPr>
          <w:rFonts w:ascii="GHEA Grapalat" w:hAnsi="GHEA Grapalat" w:cs="Sylfaen"/>
          <w:color w:val="000000"/>
        </w:rPr>
        <w:t>հավելվածի</w:t>
      </w:r>
      <w:r w:rsidRPr="003967AC">
        <w:rPr>
          <w:rFonts w:ascii="GHEA Grapalat" w:hAnsi="GHEA Grapalat" w:cs="Verdana"/>
          <w:color w:val="000000"/>
        </w:rPr>
        <w:t>։</w:t>
      </w:r>
    </w:p>
    <w:p w:rsidR="003967AC" w:rsidRPr="003967AC" w:rsidRDefault="003967AC" w:rsidP="003967AC">
      <w:pPr>
        <w:pStyle w:val="NormalWeb"/>
        <w:spacing w:before="0" w:beforeAutospacing="0" w:after="0" w:afterAutospacing="0" w:line="360" w:lineRule="auto"/>
        <w:ind w:firstLine="720"/>
        <w:jc w:val="both"/>
        <w:rPr>
          <w:rFonts w:ascii="GHEA Grapalat" w:hAnsi="GHEA Grapalat"/>
          <w:color w:val="000000"/>
        </w:rPr>
      </w:pPr>
      <w:r w:rsidRPr="003967AC">
        <w:rPr>
          <w:rFonts w:ascii="GHEA Grapalat" w:hAnsi="GHEA Grapalat"/>
          <w:color w:val="000000"/>
        </w:rPr>
        <w:t xml:space="preserve">2. </w:t>
      </w:r>
      <w:r w:rsidR="00E54564">
        <w:rPr>
          <w:rFonts w:ascii="GHEA Grapalat" w:hAnsi="GHEA Grapalat"/>
          <w:color w:val="000000"/>
        </w:rPr>
        <w:t>Սույն ո</w:t>
      </w:r>
      <w:r w:rsidRPr="003967AC">
        <w:rPr>
          <w:rFonts w:ascii="GHEA Grapalat" w:hAnsi="GHEA Grapalat" w:cs="Sylfaen"/>
          <w:color w:val="000000"/>
        </w:rPr>
        <w:t>րոշումն</w:t>
      </w:r>
      <w:r w:rsidRPr="003967AC">
        <w:rPr>
          <w:rFonts w:ascii="GHEA Grapalat" w:hAnsi="GHEA Grapalat" w:cs="Verdana"/>
          <w:color w:val="000000"/>
        </w:rPr>
        <w:t xml:space="preserve"> </w:t>
      </w:r>
      <w:r w:rsidRPr="003967AC">
        <w:rPr>
          <w:rFonts w:ascii="GHEA Grapalat" w:hAnsi="GHEA Grapalat" w:cs="Sylfaen"/>
          <w:color w:val="000000"/>
        </w:rPr>
        <w:t>ուժի</w:t>
      </w:r>
      <w:r w:rsidRPr="003967AC">
        <w:rPr>
          <w:rFonts w:ascii="GHEA Grapalat" w:hAnsi="GHEA Grapalat" w:cs="Verdana"/>
          <w:color w:val="000000"/>
        </w:rPr>
        <w:t xml:space="preserve"> </w:t>
      </w:r>
      <w:r w:rsidRPr="003967AC">
        <w:rPr>
          <w:rFonts w:ascii="GHEA Grapalat" w:hAnsi="GHEA Grapalat" w:cs="Sylfaen"/>
          <w:color w:val="000000"/>
        </w:rPr>
        <w:t>մեջ</w:t>
      </w:r>
      <w:r w:rsidRPr="003967AC">
        <w:rPr>
          <w:rFonts w:ascii="GHEA Grapalat" w:hAnsi="GHEA Grapalat" w:cs="Verdana"/>
          <w:color w:val="000000"/>
        </w:rPr>
        <w:t xml:space="preserve"> </w:t>
      </w:r>
      <w:r w:rsidRPr="003967AC">
        <w:rPr>
          <w:rFonts w:ascii="GHEA Grapalat" w:hAnsi="GHEA Grapalat" w:cs="Sylfaen"/>
          <w:color w:val="000000"/>
        </w:rPr>
        <w:t>է</w:t>
      </w:r>
      <w:r w:rsidRPr="003967AC">
        <w:rPr>
          <w:rFonts w:ascii="GHEA Grapalat" w:hAnsi="GHEA Grapalat" w:cs="Verdana"/>
          <w:color w:val="000000"/>
        </w:rPr>
        <w:t xml:space="preserve"> </w:t>
      </w:r>
      <w:r w:rsidRPr="003967AC">
        <w:rPr>
          <w:rFonts w:ascii="GHEA Grapalat" w:hAnsi="GHEA Grapalat" w:cs="Sylfaen"/>
          <w:color w:val="000000"/>
        </w:rPr>
        <w:t>մտնում</w:t>
      </w:r>
      <w:r w:rsidRPr="003967AC">
        <w:rPr>
          <w:rFonts w:ascii="GHEA Grapalat" w:hAnsi="GHEA Grapalat" w:cs="Verdana"/>
          <w:color w:val="000000"/>
        </w:rPr>
        <w:t xml:space="preserve"> </w:t>
      </w:r>
      <w:r w:rsidRPr="003967AC">
        <w:rPr>
          <w:rFonts w:ascii="GHEA Grapalat" w:hAnsi="GHEA Grapalat" w:cs="Sylfaen"/>
          <w:color w:val="000000"/>
        </w:rPr>
        <w:t>պաշտոնական</w:t>
      </w:r>
      <w:r w:rsidRPr="003967AC">
        <w:rPr>
          <w:rFonts w:ascii="GHEA Grapalat" w:hAnsi="GHEA Grapalat" w:cs="Verdana"/>
          <w:color w:val="000000"/>
        </w:rPr>
        <w:t xml:space="preserve"> </w:t>
      </w:r>
      <w:r w:rsidRPr="003967AC">
        <w:rPr>
          <w:rFonts w:ascii="GHEA Grapalat" w:hAnsi="GHEA Grapalat" w:cs="Sylfaen"/>
          <w:color w:val="000000"/>
        </w:rPr>
        <w:t>հրապարակմանը</w:t>
      </w:r>
      <w:r w:rsidRPr="003967AC">
        <w:rPr>
          <w:rFonts w:ascii="GHEA Grapalat" w:hAnsi="GHEA Grapalat" w:cs="Verdana"/>
          <w:color w:val="000000"/>
        </w:rPr>
        <w:t xml:space="preserve"> </w:t>
      </w:r>
      <w:r w:rsidRPr="003967AC">
        <w:rPr>
          <w:rFonts w:ascii="GHEA Grapalat" w:hAnsi="GHEA Grapalat" w:cs="Sylfaen"/>
          <w:color w:val="000000"/>
        </w:rPr>
        <w:t>հաջորդող</w:t>
      </w:r>
      <w:r w:rsidRPr="003967AC">
        <w:rPr>
          <w:rFonts w:ascii="GHEA Grapalat" w:hAnsi="GHEA Grapalat" w:cs="Verdana"/>
          <w:color w:val="000000"/>
        </w:rPr>
        <w:t xml:space="preserve"> </w:t>
      </w:r>
      <w:r w:rsidRPr="003967AC">
        <w:rPr>
          <w:rFonts w:ascii="GHEA Grapalat" w:hAnsi="GHEA Grapalat" w:cs="Sylfaen"/>
          <w:color w:val="000000"/>
        </w:rPr>
        <w:t>օրվանից</w:t>
      </w:r>
      <w:r w:rsidRPr="003967AC">
        <w:rPr>
          <w:rFonts w:ascii="GHEA Grapalat" w:hAnsi="GHEA Grapalat" w:cs="Verdana"/>
          <w:color w:val="000000"/>
        </w:rPr>
        <w:t>։</w:t>
      </w:r>
    </w:p>
    <w:p w:rsidR="00BA6FE4" w:rsidRPr="003967AC" w:rsidRDefault="00BA6FE4" w:rsidP="003967AC">
      <w:pPr>
        <w:spacing w:line="360" w:lineRule="auto"/>
        <w:ind w:firstLine="720"/>
        <w:jc w:val="both"/>
        <w:rPr>
          <w:rFonts w:ascii="GHEA Grapalat" w:hAnsi="GHEA Grapalat"/>
          <w:color w:val="000000"/>
          <w:sz w:val="24"/>
          <w:szCs w:val="24"/>
          <w:lang w:val="en-US" w:eastAsia="en-US"/>
        </w:rPr>
      </w:pPr>
      <w:r w:rsidRPr="003967AC">
        <w:rPr>
          <w:rFonts w:ascii="GHEA Grapalat" w:hAnsi="GHEA Grapalat"/>
          <w:color w:val="000000"/>
          <w:sz w:val="24"/>
          <w:szCs w:val="24"/>
          <w:lang w:val="en-US" w:eastAsia="en-US"/>
        </w:rPr>
        <w:br w:type="page"/>
      </w: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sz w:val="24"/>
          <w:szCs w:val="24"/>
        </w:rPr>
      </w:pPr>
    </w:p>
    <w:p w:rsidR="003921B4" w:rsidRPr="005B5E7A" w:rsidRDefault="003921B4" w:rsidP="003921B4">
      <w:pPr>
        <w:autoSpaceDE w:val="0"/>
        <w:autoSpaceDN w:val="0"/>
        <w:adjustRightInd w:val="0"/>
        <w:spacing w:line="360" w:lineRule="auto"/>
        <w:ind w:firstLine="284"/>
        <w:jc w:val="right"/>
        <w:rPr>
          <w:rFonts w:ascii="GHEA Grapalat" w:hAnsi="GHEA Grapalat"/>
          <w:sz w:val="24"/>
          <w:szCs w:val="24"/>
        </w:rPr>
      </w:pPr>
      <w:r w:rsidRPr="005B5E7A">
        <w:rPr>
          <w:rFonts w:ascii="GHEA Grapalat" w:hAnsi="GHEA Grapalat" w:cs="GHEA Grapalat"/>
          <w:b/>
          <w:bCs/>
          <w:color w:val="000000"/>
          <w:sz w:val="24"/>
          <w:szCs w:val="24"/>
        </w:rPr>
        <w:t>Հավելված</w:t>
      </w:r>
    </w:p>
    <w:p w:rsidR="003921B4" w:rsidRPr="005B5E7A" w:rsidRDefault="003921B4" w:rsidP="003921B4">
      <w:pPr>
        <w:autoSpaceDE w:val="0"/>
        <w:autoSpaceDN w:val="0"/>
        <w:adjustRightInd w:val="0"/>
        <w:spacing w:line="360" w:lineRule="auto"/>
        <w:ind w:firstLine="284"/>
        <w:jc w:val="right"/>
        <w:rPr>
          <w:rFonts w:ascii="GHEA Grapalat" w:hAnsi="GHEA Grapalat"/>
          <w:sz w:val="24"/>
          <w:szCs w:val="24"/>
        </w:rPr>
      </w:pPr>
      <w:r w:rsidRPr="005B5E7A">
        <w:rPr>
          <w:rFonts w:ascii="Cambria" w:hAnsi="Cambria" w:cs="Cambria"/>
          <w:b/>
          <w:bCs/>
          <w:color w:val="000000"/>
          <w:sz w:val="24"/>
          <w:szCs w:val="24"/>
        </w:rPr>
        <w:t> </w:t>
      </w:r>
      <w:r w:rsidRPr="005B5E7A">
        <w:rPr>
          <w:rFonts w:ascii="GHEA Grapalat" w:hAnsi="GHEA Grapalat" w:cs="GHEA Grapalat"/>
          <w:b/>
          <w:bCs/>
          <w:color w:val="000000"/>
          <w:sz w:val="24"/>
          <w:szCs w:val="24"/>
        </w:rPr>
        <w:t>ՀՀ կառավարության 2021 թվականի</w:t>
      </w:r>
    </w:p>
    <w:p w:rsidR="003921B4" w:rsidRPr="005B5E7A" w:rsidRDefault="003921B4" w:rsidP="003921B4">
      <w:pPr>
        <w:autoSpaceDE w:val="0"/>
        <w:autoSpaceDN w:val="0"/>
        <w:adjustRightInd w:val="0"/>
        <w:spacing w:line="360" w:lineRule="auto"/>
        <w:ind w:firstLine="284"/>
        <w:jc w:val="right"/>
        <w:rPr>
          <w:rFonts w:ascii="GHEA Grapalat" w:hAnsi="GHEA Grapalat" w:cs="GHEA Grapalat"/>
          <w:b/>
          <w:bCs/>
          <w:color w:val="000000"/>
          <w:sz w:val="24"/>
          <w:szCs w:val="24"/>
        </w:rPr>
      </w:pPr>
      <w:r w:rsidRPr="005B5E7A">
        <w:rPr>
          <w:rFonts w:ascii="GHEA Grapalat" w:hAnsi="GHEA Grapalat" w:cs="GHEA Grapalat"/>
          <w:b/>
          <w:bCs/>
          <w:color w:val="000000"/>
          <w:sz w:val="24"/>
          <w:szCs w:val="24"/>
        </w:rPr>
        <w:t>--------------ի ----ի N</w:t>
      </w:r>
      <w:r w:rsidRPr="005B5E7A">
        <w:rPr>
          <w:rFonts w:ascii="Courier New" w:hAnsi="Courier New" w:cs="Courier New"/>
          <w:b/>
          <w:bCs/>
          <w:color w:val="000000"/>
          <w:sz w:val="24"/>
          <w:szCs w:val="24"/>
        </w:rPr>
        <w:t> </w:t>
      </w:r>
      <w:r w:rsidRPr="005B5E7A">
        <w:rPr>
          <w:rFonts w:ascii="GHEA Grapalat" w:hAnsi="GHEA Grapalat" w:cs="GHEA Grapalat"/>
          <w:b/>
          <w:bCs/>
          <w:color w:val="000000"/>
          <w:sz w:val="24"/>
          <w:szCs w:val="24"/>
        </w:rPr>
        <w:t xml:space="preserve"> -Ն որոշման</w:t>
      </w:r>
    </w:p>
    <w:p w:rsidR="003921B4" w:rsidRPr="005B5E7A" w:rsidRDefault="003921B4" w:rsidP="003921B4">
      <w:pPr>
        <w:autoSpaceDE w:val="0"/>
        <w:autoSpaceDN w:val="0"/>
        <w:adjustRightInd w:val="0"/>
        <w:spacing w:line="360" w:lineRule="auto"/>
        <w:ind w:firstLine="284"/>
        <w:jc w:val="right"/>
        <w:rPr>
          <w:rFonts w:ascii="GHEA Grapalat" w:hAnsi="GHEA Grapalat"/>
          <w:sz w:val="24"/>
          <w:szCs w:val="24"/>
        </w:rPr>
      </w:pPr>
      <w:r w:rsidRPr="005B5E7A">
        <w:rPr>
          <w:rFonts w:ascii="GHEA Grapalat" w:hAnsi="GHEA Grapalat" w:cs="GHEA Grapalat"/>
          <w:b/>
          <w:bCs/>
          <w:color w:val="000000"/>
          <w:sz w:val="24"/>
          <w:szCs w:val="24"/>
        </w:rPr>
        <w:t>«Հավելված</w:t>
      </w:r>
    </w:p>
    <w:p w:rsidR="003921B4" w:rsidRPr="005B5E7A" w:rsidRDefault="003921B4" w:rsidP="003921B4">
      <w:pPr>
        <w:autoSpaceDE w:val="0"/>
        <w:autoSpaceDN w:val="0"/>
        <w:adjustRightInd w:val="0"/>
        <w:spacing w:line="360" w:lineRule="auto"/>
        <w:ind w:firstLine="284"/>
        <w:jc w:val="right"/>
        <w:rPr>
          <w:rFonts w:ascii="GHEA Grapalat" w:hAnsi="GHEA Grapalat"/>
          <w:sz w:val="24"/>
          <w:szCs w:val="24"/>
        </w:rPr>
      </w:pPr>
      <w:r w:rsidRPr="005B5E7A">
        <w:rPr>
          <w:rFonts w:ascii="Cambria" w:hAnsi="Cambria" w:cs="Cambria"/>
          <w:b/>
          <w:bCs/>
          <w:color w:val="000000"/>
          <w:sz w:val="24"/>
          <w:szCs w:val="24"/>
        </w:rPr>
        <w:t> </w:t>
      </w:r>
      <w:r w:rsidRPr="005B5E7A">
        <w:rPr>
          <w:rFonts w:ascii="GHEA Grapalat" w:hAnsi="GHEA Grapalat" w:cs="GHEA Grapalat"/>
          <w:b/>
          <w:bCs/>
          <w:color w:val="000000"/>
          <w:sz w:val="24"/>
          <w:szCs w:val="24"/>
        </w:rPr>
        <w:t>ՀՀ կառավարության 2012 թվականի</w:t>
      </w:r>
    </w:p>
    <w:p w:rsidR="003921B4" w:rsidRPr="005B5E7A" w:rsidRDefault="003921B4" w:rsidP="003921B4">
      <w:pPr>
        <w:autoSpaceDE w:val="0"/>
        <w:autoSpaceDN w:val="0"/>
        <w:adjustRightInd w:val="0"/>
        <w:spacing w:line="360" w:lineRule="auto"/>
        <w:ind w:firstLine="284"/>
        <w:jc w:val="right"/>
        <w:rPr>
          <w:rFonts w:ascii="GHEA Grapalat" w:hAnsi="GHEA Grapalat"/>
          <w:sz w:val="24"/>
          <w:szCs w:val="24"/>
        </w:rPr>
      </w:pPr>
      <w:r w:rsidRPr="005B5E7A">
        <w:rPr>
          <w:rFonts w:ascii="GHEA Grapalat" w:hAnsi="GHEA Grapalat" w:cs="GHEA Grapalat"/>
          <w:b/>
          <w:bCs/>
          <w:color w:val="000000"/>
          <w:sz w:val="24"/>
          <w:szCs w:val="24"/>
        </w:rPr>
        <w:t>ապրիլի 26-ի N</w:t>
      </w:r>
      <w:r w:rsidRPr="005B5E7A">
        <w:rPr>
          <w:rFonts w:ascii="Courier New" w:hAnsi="Courier New" w:cs="Courier New"/>
          <w:b/>
          <w:bCs/>
          <w:color w:val="000000"/>
          <w:sz w:val="24"/>
          <w:szCs w:val="24"/>
        </w:rPr>
        <w:t> </w:t>
      </w:r>
      <w:r w:rsidRPr="005B5E7A">
        <w:rPr>
          <w:rFonts w:ascii="GHEA Grapalat" w:hAnsi="GHEA Grapalat" w:cs="Courier New"/>
          <w:b/>
          <w:bCs/>
          <w:color w:val="000000"/>
          <w:sz w:val="24"/>
          <w:szCs w:val="24"/>
        </w:rPr>
        <w:t>597</w:t>
      </w:r>
      <w:r w:rsidRPr="005B5E7A">
        <w:rPr>
          <w:rFonts w:ascii="GHEA Grapalat" w:hAnsi="GHEA Grapalat" w:cs="GHEA Grapalat"/>
          <w:b/>
          <w:bCs/>
          <w:color w:val="000000"/>
          <w:sz w:val="24"/>
          <w:szCs w:val="24"/>
        </w:rPr>
        <w:t xml:space="preserve"> -Ն որոշման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center"/>
        <w:rPr>
          <w:rFonts w:ascii="GHEA Grapalat" w:hAnsi="GHEA Grapalat"/>
          <w:sz w:val="24"/>
          <w:szCs w:val="24"/>
        </w:rPr>
      </w:pPr>
      <w:r w:rsidRPr="005B5E7A">
        <w:rPr>
          <w:rFonts w:ascii="GHEA Grapalat" w:hAnsi="GHEA Grapalat" w:cs="GHEA Grapalat"/>
          <w:b/>
          <w:bCs/>
          <w:color w:val="000000"/>
          <w:sz w:val="24"/>
          <w:szCs w:val="24"/>
        </w:rPr>
        <w:t>Կ Ա Ր Գ</w:t>
      </w:r>
    </w:p>
    <w:p w:rsidR="003921B4" w:rsidRPr="005B5E7A" w:rsidRDefault="003921B4" w:rsidP="003921B4">
      <w:pPr>
        <w:autoSpaceDE w:val="0"/>
        <w:autoSpaceDN w:val="0"/>
        <w:adjustRightInd w:val="0"/>
        <w:spacing w:line="360" w:lineRule="auto"/>
        <w:ind w:firstLine="284"/>
        <w:jc w:val="center"/>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center"/>
        <w:rPr>
          <w:rFonts w:ascii="GHEA Grapalat" w:hAnsi="GHEA Grapalat"/>
          <w:sz w:val="24"/>
          <w:szCs w:val="24"/>
        </w:rPr>
      </w:pPr>
      <w:r w:rsidRPr="005B5E7A">
        <w:rPr>
          <w:rFonts w:ascii="GHEA Grapalat" w:hAnsi="GHEA Grapalat" w:cs="GHEA Grapalat"/>
          <w:b/>
          <w:bCs/>
          <w:color w:val="000000"/>
          <w:sz w:val="24"/>
          <w:szCs w:val="24"/>
        </w:rPr>
        <w:t>ՀԱՅԱՍՏԱՆԻ ՀԱՆՐԱՊԵՏՈՒԹՅԱՆ ՊԵՏԱԿԱՆ ԵՎ ՈՉ ՊԵՏԱԿԱՆ ԲԱՐՁՐԱԳՈՒՅՆ ՈՒՍՈՒՄՆԱԿԱՆ ՀԱՍՏԱՏՈՒԹՅՈՒՆՆԵՐ ԸՆԴՈՒՆԵԼՈՒԹՅԱՆ</w:t>
      </w:r>
    </w:p>
    <w:p w:rsidR="003921B4" w:rsidRPr="005B5E7A" w:rsidRDefault="003921B4" w:rsidP="003921B4">
      <w:pPr>
        <w:autoSpaceDE w:val="0"/>
        <w:autoSpaceDN w:val="0"/>
        <w:adjustRightInd w:val="0"/>
        <w:spacing w:line="360" w:lineRule="auto"/>
        <w:ind w:firstLine="284"/>
        <w:jc w:val="center"/>
        <w:rPr>
          <w:rFonts w:ascii="GHEA Grapalat" w:hAnsi="GHEA Grapalat" w:cs="GHEA Grapalat"/>
          <w:sz w:val="24"/>
          <w:szCs w:val="24"/>
        </w:rPr>
      </w:pPr>
      <w:r w:rsidRPr="005B5E7A">
        <w:rPr>
          <w:rFonts w:ascii="GHEA Grapalat" w:hAnsi="GHEA Grapalat" w:cs="GHEA Grapalat"/>
          <w:b/>
          <w:bCs/>
          <w:color w:val="000000"/>
          <w:sz w:val="24"/>
          <w:szCs w:val="24"/>
        </w:rPr>
        <w:t>(</w:t>
      </w:r>
      <w:r w:rsidRPr="005B5E7A">
        <w:rPr>
          <w:rFonts w:ascii="GHEA Grapalat" w:hAnsi="GHEA Grapalat" w:cs="GHEA Grapalat"/>
          <w:b/>
          <w:bCs/>
          <w:color w:val="000000"/>
          <w:sz w:val="24"/>
          <w:szCs w:val="24"/>
          <w:highlight w:val="white"/>
        </w:rPr>
        <w:t>ԸՍՏ ԲԱԿԱԼԱՎՐԻ ՈՒ ԱՆԸՆԴՀԱՏ ԵՎ ԻՆՏԵԳՐԱՑՎԱԾ ԿՐԹԱԿԱՆ ԾՐԱԳՐԵՐԻ)</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Courier New" w:hAnsi="Courier New" w:cs="Courier New"/>
          <w:b/>
          <w:bCs/>
          <w:color w:val="000000"/>
          <w:sz w:val="24"/>
          <w:szCs w:val="24"/>
        </w:rPr>
        <w:t> </w:t>
      </w:r>
    </w:p>
    <w:p w:rsidR="003921B4" w:rsidRPr="005B5E7A" w:rsidRDefault="003921B4" w:rsidP="003921B4">
      <w:pPr>
        <w:pStyle w:val="ListParagraph"/>
        <w:numPr>
          <w:ilvl w:val="0"/>
          <w:numId w:val="8"/>
        </w:numPr>
        <w:autoSpaceDE w:val="0"/>
        <w:autoSpaceDN w:val="0"/>
        <w:adjustRightInd w:val="0"/>
        <w:spacing w:before="0" w:after="0" w:line="360" w:lineRule="auto"/>
        <w:ind w:left="0" w:firstLine="284"/>
        <w:jc w:val="both"/>
        <w:rPr>
          <w:rFonts w:ascii="GHEA Grapalat" w:hAnsi="GHEA Grapalat" w:cs="GHEA Grapalat"/>
          <w:b/>
          <w:bCs/>
          <w:color w:val="000000"/>
          <w:sz w:val="24"/>
          <w:szCs w:val="24"/>
        </w:rPr>
      </w:pPr>
      <w:r>
        <w:rPr>
          <w:rFonts w:ascii="GHEA Grapalat" w:hAnsi="GHEA Grapalat" w:cs="GHEA Grapalat"/>
          <w:b/>
          <w:bCs/>
          <w:color w:val="000000"/>
          <w:sz w:val="24"/>
          <w:szCs w:val="24"/>
        </w:rPr>
        <w:t xml:space="preserve">  </w:t>
      </w:r>
      <w:r w:rsidRPr="005B5E7A">
        <w:rPr>
          <w:rFonts w:ascii="GHEA Grapalat" w:hAnsi="GHEA Grapalat" w:cs="GHEA Grapalat"/>
          <w:b/>
          <w:bCs/>
          <w:color w:val="000000"/>
          <w:sz w:val="24"/>
          <w:szCs w:val="24"/>
        </w:rPr>
        <w:t>ԸՆԴՀԱՆՈՒՐ ԴՐՈՒՅԹՆԵՐ</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Սույն </w:t>
      </w:r>
      <w:r w:rsidRPr="00257A5E">
        <w:rPr>
          <w:rFonts w:ascii="GHEA Grapalat" w:hAnsi="GHEA Grapalat" w:cs="GHEA Grapalat"/>
          <w:color w:val="000000"/>
          <w:sz w:val="24"/>
          <w:szCs w:val="24"/>
          <w:highlight w:val="white"/>
        </w:rPr>
        <w:t xml:space="preserve">կարգով </w:t>
      </w:r>
      <w:r w:rsidR="00257A5E" w:rsidRPr="00257A5E">
        <w:rPr>
          <w:rFonts w:ascii="GHEA Grapalat" w:hAnsi="GHEA Grapalat" w:cs="GHEA Grapalat"/>
          <w:color w:val="000000"/>
          <w:sz w:val="24"/>
          <w:szCs w:val="24"/>
          <w:highlight w:val="white"/>
        </w:rPr>
        <w:t>կարգավորվում</w:t>
      </w:r>
      <w:r w:rsidRPr="00257A5E">
        <w:rPr>
          <w:rFonts w:ascii="GHEA Grapalat" w:hAnsi="GHEA Grapalat" w:cs="GHEA Grapalat"/>
          <w:color w:val="000000"/>
          <w:sz w:val="24"/>
          <w:szCs w:val="24"/>
          <w:highlight w:val="white"/>
        </w:rPr>
        <w:t xml:space="preserve"> է Հայաստանի Հանրապետության պետական և ոչ պետական բարձրագույն ուսումնական հաստատություններ (այսուհետ` բուհեր) </w:t>
      </w:r>
      <w:r w:rsidRPr="005B5E7A">
        <w:rPr>
          <w:rFonts w:ascii="GHEA Grapalat" w:hAnsi="GHEA Grapalat" w:cs="GHEA Grapalat"/>
          <w:color w:val="000000"/>
          <w:sz w:val="24"/>
          <w:szCs w:val="24"/>
          <w:highlight w:val="white"/>
        </w:rPr>
        <w:t xml:space="preserve">առկա ուսուցման ընդունելության (ըստ բակալավրի ու անընդհատ և ինտեգրացված կրթական ծրագրերի) գործընթացը, որը ներառում է բուհերի մասնագիտությունների </w:t>
      </w:r>
      <w:r w:rsidR="00A220B9">
        <w:rPr>
          <w:rFonts w:ascii="GHEA Grapalat" w:hAnsi="GHEA Grapalat" w:cs="GHEA Grapalat"/>
          <w:color w:val="000000"/>
          <w:sz w:val="24"/>
          <w:szCs w:val="24"/>
          <w:highlight w:val="white"/>
        </w:rPr>
        <w:t xml:space="preserve">(կրթական ծրագրերի) </w:t>
      </w:r>
      <w:r w:rsidRPr="005B5E7A">
        <w:rPr>
          <w:rFonts w:ascii="GHEA Grapalat" w:hAnsi="GHEA Grapalat" w:cs="GHEA Grapalat"/>
          <w:color w:val="000000"/>
          <w:sz w:val="24"/>
          <w:szCs w:val="24"/>
          <w:highlight w:val="white"/>
        </w:rPr>
        <w:t>հայտագրումը, ընդունելության քննությունների կազմակերպումը, անցկացումը, ընդունելության քննությունների արդյունքների բողոքարկումը, ընդունելության քննությունների արդյունքների հիման վրա բուհեր ընդունելության մրցույթի անցկացումը: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Սույն կարգի պահանջները չեն տարածվում այն պետական բուհերի վրա, որոնք իրականացնում են ռազմական, ոստիկանական մասնագիտական կրթական ծրագրեր:</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Բուհերի առկա ուսուցմամբ ընդունելությունը կատարվում է տվյալ ուսումնական տարվա համար Հայաստանի Հանրապետության կառավարության հաստատած մասնագիտությունների և ընդունելության քննությունների ցանկի (այսուհետ` ցանկ)</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համաձայն: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Սույն կարգի համաձայն բուհեր ընդունելությունը կատարվում է`</w:t>
      </w:r>
    </w:p>
    <w:p w:rsidR="003921B4" w:rsidRPr="005B5E7A" w:rsidRDefault="003921B4" w:rsidP="003921B4">
      <w:pPr>
        <w:pStyle w:val="ListParagraph"/>
        <w:numPr>
          <w:ilvl w:val="0"/>
          <w:numId w:val="10"/>
        </w:numPr>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պետության կողմից ուսանողական նպաստների ձևով ուսման վարձի լրիվ փոխհատուցմամբ (այսուհետ` անվճար)` ըստ մասնագիտությունների` Հայաստանի Հանրապետության կառավարության կողմից հաստատված տեղերի չափաքանակների.</w:t>
      </w:r>
      <w:r w:rsidRPr="005B5E7A">
        <w:rPr>
          <w:rFonts w:ascii="Courier New" w:hAnsi="Courier New" w:cs="Courier New"/>
          <w:color w:val="000000"/>
          <w:sz w:val="24"/>
          <w:szCs w:val="24"/>
        </w:rPr>
        <w:t> </w:t>
      </w:r>
    </w:p>
    <w:p w:rsidR="003921B4" w:rsidRPr="005B5E7A" w:rsidRDefault="003921B4" w:rsidP="003921B4">
      <w:pPr>
        <w:pStyle w:val="ListParagraph"/>
        <w:numPr>
          <w:ilvl w:val="0"/>
          <w:numId w:val="10"/>
        </w:numPr>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բուհի կողմից ուսման վարձի մասնակի զեղչի կիրառմամբ (այսուհետ` վճարովի)` Հայաստանի Հանրապետության կառավարության սահմանած և ըստ բուհերի ու մասնագիտությունների` Կրթության, գիտության, մշակույթի և սպորտի նախարարության (այսուհետ` նախարարություն) հաստատած տեղերի:</w:t>
      </w:r>
      <w:r w:rsidRPr="005B5E7A">
        <w:rPr>
          <w:rFonts w:ascii="Courier New" w:hAnsi="Courier New" w:cs="Courier New"/>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Բուհեր կարող են ընդունվել միջնակարգ կամ մասնագիտական (նախնական, միջին, բարձրագույն)</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կրթություն ունեցող անձինք (այսուհետ` շրջանավարտ)` առանց տարիքի սահմանափակման: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Հայաստանի Հանրապետության երկքաղաքացիները և օտարերկրացիները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բուհեր կարող են ընդունվել՝ համաձայն սույն կարգի (ընդհանուր հիմունքներով) կամ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օտարերկրյա քաղաքացիների ընդունելության կարգի:</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Բուհեր ընդունվելու համար տվյալ ուսումնական տարվա և նախորդ տարիների շրջանավարտները (այսուհետ` դիմորդ) հանձնում են ընդունելության քննություններ:</w:t>
      </w:r>
      <w:r w:rsidRPr="005B5E7A">
        <w:rPr>
          <w:rFonts w:ascii="Courier New" w:hAnsi="Courier New" w:cs="Courier New"/>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Ընդունելության քննություններն անցկացվում են քննական կենտրոններում: Քննական կենտրոններում պարտադիր է բժշկի ներկայությունը։</w:t>
      </w:r>
    </w:p>
    <w:p w:rsidR="003921B4" w:rsidRPr="00D71B5E"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D71B5E">
        <w:rPr>
          <w:rFonts w:ascii="GHEA Grapalat" w:hAnsi="GHEA Grapalat" w:cs="GHEA Grapalat"/>
          <w:sz w:val="24"/>
          <w:szCs w:val="24"/>
        </w:rPr>
        <w:t>Ընդունելության քննությունները միասնական, կենտրոնացված</w:t>
      </w:r>
      <w:r w:rsidR="001220C9" w:rsidRPr="00D71B5E">
        <w:rPr>
          <w:rFonts w:ascii="GHEA Grapalat" w:hAnsi="GHEA Grapalat" w:cs="GHEA Grapalat"/>
          <w:sz w:val="24"/>
          <w:szCs w:val="24"/>
        </w:rPr>
        <w:t xml:space="preserve"> և</w:t>
      </w:r>
      <w:r w:rsidRPr="00D71B5E">
        <w:rPr>
          <w:rFonts w:ascii="GHEA Grapalat" w:hAnsi="GHEA Grapalat" w:cs="GHEA Grapalat"/>
          <w:sz w:val="24"/>
          <w:szCs w:val="24"/>
        </w:rPr>
        <w:t xml:space="preserve"> ներբուհական </w:t>
      </w:r>
      <w:r w:rsidR="001220C9" w:rsidRPr="00D71B5E">
        <w:rPr>
          <w:rFonts w:ascii="GHEA Grapalat" w:hAnsi="GHEA Grapalat" w:cs="GHEA Grapalat"/>
          <w:sz w:val="24"/>
          <w:szCs w:val="24"/>
        </w:rPr>
        <w:t xml:space="preserve">քննություններն են, իսկ 2021/2022 ուսումնական տարում նաև </w:t>
      </w:r>
      <w:r w:rsidRPr="00D71B5E">
        <w:rPr>
          <w:rFonts w:ascii="GHEA Grapalat" w:hAnsi="GHEA Grapalat" w:cs="GHEA Grapalat"/>
          <w:sz w:val="24"/>
          <w:szCs w:val="24"/>
        </w:rPr>
        <w:t>Արարատյան բակալավրիատի</w:t>
      </w:r>
      <w:r w:rsidR="001220C9" w:rsidRPr="00D71B5E">
        <w:rPr>
          <w:rFonts w:ascii="GHEA Grapalat" w:hAnsi="GHEA Grapalat" w:cs="GHEA Grapalat"/>
          <w:sz w:val="24"/>
          <w:szCs w:val="24"/>
        </w:rPr>
        <w:t xml:space="preserve"> քննությունները</w:t>
      </w:r>
      <w:r w:rsidRPr="00D71B5E">
        <w:rPr>
          <w:rFonts w:ascii="GHEA Grapalat" w:hAnsi="GHEA Grapalat" w:cs="GHEA Grapalat"/>
          <w:sz w:val="24"/>
          <w:szCs w:val="24"/>
        </w:rPr>
        <w:t xml:space="preserve">: Ընդունելության քննությունները կազմակերպում և անցկացնում է «Գնահատման և թեստավորման կենտրոն» պետական ոչ առևտրային կազմակերպությունը (այսուհետ` ԳԹԿ), իսկ Արարատյան բակալավրիատի քննությունները </w:t>
      </w:r>
      <w:r w:rsidR="00641E41" w:rsidRPr="00D71B5E">
        <w:rPr>
          <w:rFonts w:ascii="GHEA Grapalat" w:hAnsi="GHEA Grapalat" w:cs="GHEA Grapalat"/>
          <w:sz w:val="24"/>
          <w:szCs w:val="24"/>
        </w:rPr>
        <w:t xml:space="preserve">(2021/2022 ուսումնական տարում) </w:t>
      </w:r>
      <w:r w:rsidRPr="00D71B5E">
        <w:rPr>
          <w:rFonts w:ascii="GHEA Grapalat" w:hAnsi="GHEA Grapalat" w:cs="GHEA Grapalat"/>
          <w:sz w:val="24"/>
          <w:szCs w:val="24"/>
        </w:rPr>
        <w:t>կազմակերպում և անցկացնում է «Արարատյան բակալավրիատ» ծրագրի ներդրման և իրականացման համար պատասխանատու կազմակերպությունը՝ «Այբ» կրթական հիմնադրամը՝ ԳԹԿ-ի հետ համատեղ:</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Տվյալ ուսումնական տարում դիմորդը ընդունելության քննությունը կարող է հանձնել միայն մեկ անգամ: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քննություններն անցկացվում են գրավոր, թեստերի միջոցով։ Հայաստանի Հանրապետության ամբողջ տարածքում դիմորդները յուրաքանչյուր առարկայի միասնական քննությունը հանձնում են միևնույն օրը: Դիմորդները միասնական քննությունները հանձնում են «Հայոց լեզու և հայ գրականություն», «Հայոց պատմություն», «Ընդհանուր պատմություն», «Մաթեմատիկա», «Քիմիա»,«Կենսաբանություն», «Ֆիզիկա», «Աշխարհագրություն», «Օտար լեզու» (անգլերեն, գերմաներեն, ֆրանսերեն, ռուսերեն, իսպաներեն, իտալերեն, (պարսկերեն) առարկաներից: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քննությունները և մասնագիտության հայտագրումը անցկացվում են երկու փուլով` առաջին և երկրորդ:</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Առաջին փուլն ընդգրկում է՝</w:t>
      </w:r>
    </w:p>
    <w:p w:rsidR="003921B4" w:rsidRPr="005B5E7A" w:rsidRDefault="003921B4" w:rsidP="003921B4">
      <w:pPr>
        <w:pStyle w:val="ListParagraph"/>
        <w:numPr>
          <w:ilvl w:val="0"/>
          <w:numId w:val="11"/>
        </w:numPr>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տվյալ տարվա ապրիլի 15-ից մինչև մայիսի 10-ն ընկած ժամանակահատվածում Հայաստանի Հանրապետության հանրակրթական, նախնական կամ միջին մասնագիտական ուսումնական հաստատությունները տվյալ ուսումնական տարում ավարտող և նախորդ տարիների շրջանավարտ դիմորդների կողմից մասնագիտության և տվյալ մասնագիտության համար սահմանված քննական առարկա(ներ)</w:t>
      </w:r>
      <w:r w:rsidR="00480301">
        <w:rPr>
          <w:rFonts w:ascii="GHEA Grapalat" w:hAnsi="GHEA Grapalat" w:cs="GHEA Grapalat"/>
          <w:color w:val="000000"/>
          <w:sz w:val="24"/>
          <w:szCs w:val="24"/>
        </w:rPr>
        <w:t xml:space="preserve"> </w:t>
      </w:r>
      <w:r w:rsidRPr="005B5E7A">
        <w:rPr>
          <w:rFonts w:ascii="GHEA Grapalat" w:hAnsi="GHEA Grapalat" w:cs="GHEA Grapalat"/>
          <w:color w:val="000000"/>
          <w:sz w:val="24"/>
          <w:szCs w:val="24"/>
        </w:rPr>
        <w:t>ի առցանց հայտագրումը</w:t>
      </w:r>
      <w:r w:rsidR="00466494">
        <w:rPr>
          <w:rFonts w:ascii="GHEA Grapalat" w:hAnsi="GHEA Grapalat" w:cs="GHEA Grapalat"/>
          <w:color w:val="000000"/>
          <w:sz w:val="24"/>
          <w:szCs w:val="24"/>
        </w:rPr>
        <w:t>,</w:t>
      </w:r>
      <w:r w:rsidRPr="005B5E7A">
        <w:rPr>
          <w:rFonts w:ascii="GHEA Grapalat" w:hAnsi="GHEA Grapalat" w:cs="GHEA Grapalat"/>
          <w:color w:val="000000"/>
          <w:sz w:val="24"/>
          <w:szCs w:val="24"/>
        </w:rPr>
        <w:t xml:space="preserve"> </w:t>
      </w:r>
    </w:p>
    <w:p w:rsidR="003921B4" w:rsidRPr="005B5E7A" w:rsidRDefault="003921B4" w:rsidP="003921B4">
      <w:pPr>
        <w:pStyle w:val="ListParagraph"/>
        <w:numPr>
          <w:ilvl w:val="0"/>
          <w:numId w:val="11"/>
        </w:numPr>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 xml:space="preserve">տվյալ տարվա հունիսին </w:t>
      </w:r>
      <w:r w:rsidRPr="005B5E7A">
        <w:rPr>
          <w:rFonts w:ascii="GHEA Grapalat" w:hAnsi="GHEA Grapalat" w:cs="GHEA Grapalat"/>
          <w:color w:val="000000"/>
          <w:sz w:val="24"/>
          <w:szCs w:val="24"/>
        </w:rPr>
        <w:t>դիմորդների կողմից հանձնվող միասնական քննությունների հանձնումը։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Երկրորդ փուլը </w:t>
      </w:r>
      <w:r w:rsidRPr="005B5E7A">
        <w:rPr>
          <w:rFonts w:ascii="GHEA Grapalat" w:hAnsi="GHEA Grapalat" w:cs="GHEA Grapalat"/>
          <w:sz w:val="24"/>
          <w:szCs w:val="24"/>
        </w:rPr>
        <w:t xml:space="preserve">տվյալ տարվա հունիսի 26-ից մինչև հուլիսի 1-ն </w:t>
      </w:r>
      <w:r w:rsidRPr="005B5E7A">
        <w:rPr>
          <w:rFonts w:ascii="GHEA Grapalat" w:hAnsi="GHEA Grapalat" w:cs="GHEA Grapalat"/>
          <w:color w:val="000000"/>
          <w:sz w:val="24"/>
          <w:szCs w:val="24"/>
        </w:rPr>
        <w:t>ընկած ժամանակահատվածում Հայաստանի Հանրապետության երկքաղաքացիների և օտարերկրացիների, օտարերկրյա պետությունների ուսումնական հաստատությունները տվյալ ուսումնական տարում ավարտած Հայաստանի Հանրապետության քաղաքացիների, առաջին փուլում ընդունելության դիմում-հայտ չներկայացրած ՀՀ քաղաքացիների,</w:t>
      </w:r>
      <w:r w:rsidRPr="005B5E7A">
        <w:rPr>
          <w:rFonts w:cs="Calibri"/>
          <w:color w:val="000000"/>
          <w:sz w:val="24"/>
          <w:szCs w:val="24"/>
        </w:rPr>
        <w:t> </w:t>
      </w:r>
      <w:r w:rsidRPr="005B5E7A">
        <w:rPr>
          <w:rFonts w:ascii="GHEA Grapalat" w:hAnsi="GHEA Grapalat" w:cs="GHEA Grapalat"/>
          <w:color w:val="000000"/>
          <w:sz w:val="24"/>
          <w:szCs w:val="24"/>
        </w:rPr>
        <w:t xml:space="preserve"> զորացրված կամ տվյալ տարվա մինչև հուլիսի 31-ը զորացրվող դիմորդների կողմից մասնագիտության և տվյալ մասնագիտության </w:t>
      </w:r>
      <w:r w:rsidRPr="005B5E7A">
        <w:rPr>
          <w:rFonts w:ascii="GHEA Grapalat" w:hAnsi="GHEA Grapalat" w:cs="GHEA Grapalat"/>
          <w:color w:val="000000"/>
          <w:sz w:val="24"/>
          <w:szCs w:val="24"/>
        </w:rPr>
        <w:lastRenderedPageBreak/>
        <w:t xml:space="preserve">համար սահմանված քննական առարկա(ներ)ի առցանց հայտագրումն ու  </w:t>
      </w:r>
      <w:r w:rsidRPr="005B5E7A">
        <w:rPr>
          <w:rFonts w:ascii="GHEA Grapalat" w:hAnsi="GHEA Grapalat" w:cs="GHEA Grapalat"/>
          <w:sz w:val="24"/>
          <w:szCs w:val="24"/>
        </w:rPr>
        <w:t xml:space="preserve">տվյալ տարվա հուլիսին </w:t>
      </w:r>
      <w:r w:rsidRPr="005B5E7A">
        <w:rPr>
          <w:rFonts w:ascii="GHEA Grapalat" w:hAnsi="GHEA Grapalat" w:cs="GHEA Grapalat"/>
          <w:color w:val="000000"/>
          <w:sz w:val="24"/>
          <w:szCs w:val="24"/>
        </w:rPr>
        <w:t>դիմորդների կողմից հանձնվող քննությունների հանձնումն է։</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քննությունների տևողությունն է`</w:t>
      </w:r>
    </w:p>
    <w:p w:rsidR="003921B4" w:rsidRPr="005B5E7A" w:rsidRDefault="003921B4" w:rsidP="003921B4">
      <w:pPr>
        <w:pStyle w:val="ListParagraph"/>
        <w:numPr>
          <w:ilvl w:val="0"/>
          <w:numId w:val="12"/>
        </w:numPr>
        <w:autoSpaceDE w:val="0"/>
        <w:autoSpaceDN w:val="0"/>
        <w:adjustRightInd w:val="0"/>
        <w:spacing w:before="0" w:after="0"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t xml:space="preserve">«Հայոց լեզու և հայ գրականություն», «Հայոց պատմություն», «Ընդհանուր պատմություն»,«Մաթեմատիկա», «Քիմիա», «Կենսաբանություն», «Ֆիզիկա»,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«Աշխարհագրություն» առարկաների համար` 180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րոպե.</w:t>
      </w:r>
    </w:p>
    <w:p w:rsidR="003921B4" w:rsidRPr="005B5E7A" w:rsidRDefault="003921B4" w:rsidP="003921B4">
      <w:pPr>
        <w:pStyle w:val="ListParagraph"/>
        <w:numPr>
          <w:ilvl w:val="0"/>
          <w:numId w:val="12"/>
        </w:numPr>
        <w:autoSpaceDE w:val="0"/>
        <w:autoSpaceDN w:val="0"/>
        <w:adjustRightInd w:val="0"/>
        <w:spacing w:before="0" w:after="0"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t>«Օտար լեզու» առարկայի համար` 150 րոպե:</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քննություններն այն քննություններն են, որոնք հնարավոր չէ անցկացնել թեստերի միջոցով` ելնելով տվյալ մասնագիտության առանձնահատկություններից։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քննություններն են գրավոր (ստեղծագործական) քննությունը և «Հայոց լեզու և հայ գրականություն», «Օտար լեզու» (ռուսերեն, անգլերեն, գերմաներեն, ֆրանսերեն, իսպաներեն, իտալերեն) առարկաների բանավոր քննությունները: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քննությունները կազմակերպվում են մեկ փուլով՝ տվյալ տարվա հունիսի 26-ից մինչև հուլիսի 8-ն ընկած ժամանակահատվածում: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քննությունների տևողությունն է`</w:t>
      </w:r>
    </w:p>
    <w:p w:rsidR="003921B4" w:rsidRPr="005B5E7A" w:rsidRDefault="003921B4" w:rsidP="003921B4">
      <w:pPr>
        <w:pStyle w:val="ListParagraph"/>
        <w:numPr>
          <w:ilvl w:val="0"/>
          <w:numId w:val="13"/>
        </w:numPr>
        <w:tabs>
          <w:tab w:val="left" w:pos="426"/>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գրավոր (ստեղծագործական) քննությունը` 240 րոպե.</w:t>
      </w:r>
    </w:p>
    <w:p w:rsidR="003921B4" w:rsidRPr="005B5E7A" w:rsidRDefault="003921B4" w:rsidP="003921B4">
      <w:pPr>
        <w:pStyle w:val="ListParagraph"/>
        <w:numPr>
          <w:ilvl w:val="0"/>
          <w:numId w:val="13"/>
        </w:numPr>
        <w:tabs>
          <w:tab w:val="left" w:pos="426"/>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բանավոր քննությունների ժամանակ յուրաքանչյուր դիմորդին քննելու առավելագույն ժամանակը՝ 30 րոպե:</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Բուհեր ընդունելության միասնական և կենտրոնացված քննությունները կազմակերպվում են նախարարության կողմից հաստատված առարկայական ծրագրերով, հանրակրթական ուսումնական հաստատություններում պարտադիր օգտագործման երաշխավորված դասագրքերով, </w:t>
      </w:r>
      <w:r w:rsidRPr="001A62B3">
        <w:rPr>
          <w:rFonts w:ascii="GHEA Grapalat" w:hAnsi="GHEA Grapalat" w:cs="GHEA Grapalat"/>
          <w:sz w:val="24"/>
          <w:szCs w:val="24"/>
        </w:rPr>
        <w:t xml:space="preserve">շտեմարաններով: </w:t>
      </w:r>
      <w:r w:rsidRPr="005B5E7A">
        <w:rPr>
          <w:rFonts w:ascii="GHEA Grapalat" w:hAnsi="GHEA Grapalat" w:cs="GHEA Grapalat"/>
          <w:color w:val="000000"/>
          <w:sz w:val="24"/>
          <w:szCs w:val="24"/>
        </w:rPr>
        <w:t>Քննական առաջադրանքներն ու գիտելիքների գնահատման չափանիշները սահմանում է</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ԳԹԿ-ն։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Ներբուհական են`</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Հայաստանի գեղարվեստի պետական ակադեմիայի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Հայաստանի ֆիզիկական կուլտուրայի և սպորտի պետական ինստիտուտ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Երևանի թատրոնի և կինոյի պետական ինստիտուտի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Երևանի Կոմիտասի անվան պետական կոնսերվատորիայի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Երևանի պետական համալսարանի «032101.00.6 Լրագրություն» մասնագիտության «Բանավոր հաղորդակցման մշակույթ» ու Երևանի պետական համալսարանի Իջևանի մասնաճյուղի «021201.00.6 Դիզայն» և «021401.00.6 Կիրառական արվեստ» մասնագիտությունների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Ճարտարապետության և շինարարության Հայաստանի ազգային համալսարանի «073101.00.6 Ճարտարապետություն» ու «021201.00.6 Դիզայն» մասնագիտությունների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Հայաստանի ազգային պոլիտեխնիկական համալսարանի «021201.00.6 Դիզայն» մասնագիտության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Խ. Աբովյանի անվան հայկական պետական մանկավարժական համալսարանի «011401.00.6 Մասնագիտական մանկավարժություն» («011401.11.6 Կերպարվեստ», «011401.13.6 Երաժշտական կրթություն», «011401.14.6 Պարարվեստ» կրթական ծրագրեր), «021101.00.6 Տեսալսողական արվեստ», «021201.00.6 Դիզայն», «021401.00.6 Կիրառական արվեստ», «021502.00.6 Կատարողական արվեստ», «021503.00.6 Թատերական արվեստ», «021801.00.6 Արվեստի տեսություն և պատմություն» մասնագիտությունների մասնագիտական առարկաների քննություններն ու «032101.00.6 Լրագրություն» մասնագիտության«Լրագրության հիմունքներ» և «Լրագրության տեսության պատմություն»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Շիրակի Մ. Նալբանդյանի անվան պետական համալսարանի «011401.00.6 Մասնագիտական մանկավարժություն» («011401.09.6 Ֆիզիկական դաստիարակություն և սպորտային մարզումներ», «011401.10.6 Ադապտիվ ֆիզիկական </w:t>
      </w:r>
      <w:r w:rsidRPr="005B5E7A">
        <w:rPr>
          <w:rFonts w:ascii="GHEA Grapalat" w:hAnsi="GHEA Grapalat" w:cs="GHEA Grapalat"/>
          <w:color w:val="000000"/>
          <w:sz w:val="24"/>
          <w:szCs w:val="24"/>
        </w:rPr>
        <w:lastRenderedPageBreak/>
        <w:t>կուլտուրա», «011401.16.6 Նախնական զինվորական պատրաստություն» կրթական ծրագրերի), «021401.00.6 Կիրառական արվեստ» մասնագիտությունների մասնագիտական առարկաների քննությունները և «032101.00.6 Լրագրություն» մասնագիտության «Բանավոր հաղորդակցման մշակույթ» առարկայի քննությունը.</w:t>
      </w:r>
    </w:p>
    <w:p w:rsidR="003921B4"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Վանաձորի Հ. Թումանյանի անվան պետական համալսարանի «011401.00.6 Մասնագիտական մանկավարժություն» («011401.09.6 Ֆիզիկական դաստիարակություն և սպորտային մարզումներ», «011401.11.6 Կերպարվեստ», «011401.13.6 Երաժշտական կրթություն» կրթական ծրագրերի) մասնագիտության մասնագիտական առարկաների քննությունները և «032101.00.6 Լրագրություն» մասնագիտության «Բանավոր հաղորդակցման մշակույթ» առարկայի քննությունը.</w:t>
      </w:r>
    </w:p>
    <w:p w:rsidR="00BD72BE" w:rsidRPr="005B5E7A" w:rsidRDefault="00BD72BE"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Pr>
          <w:rFonts w:ascii="GHEA Grapalat" w:hAnsi="GHEA Grapalat" w:cs="GHEA Grapalat"/>
          <w:color w:val="000000"/>
          <w:sz w:val="24"/>
          <w:szCs w:val="24"/>
        </w:rPr>
        <w:t xml:space="preserve">Գորիսի պետական համալսարանի </w:t>
      </w:r>
      <w:r w:rsidRPr="005B5E7A">
        <w:rPr>
          <w:rFonts w:ascii="GHEA Grapalat" w:hAnsi="GHEA Grapalat" w:cs="GHEA Grapalat"/>
          <w:color w:val="000000"/>
          <w:sz w:val="24"/>
          <w:szCs w:val="24"/>
        </w:rPr>
        <w:t>«011401.00.6 Մասնագիտական մանկավարժություն» («011401.11.6 Կերպարվեստ»</w:t>
      </w:r>
      <w:r w:rsidR="00045D84">
        <w:rPr>
          <w:rFonts w:ascii="GHEA Grapalat" w:hAnsi="GHEA Grapalat" w:cs="GHEA Grapalat"/>
          <w:color w:val="000000"/>
          <w:sz w:val="24"/>
          <w:szCs w:val="24"/>
        </w:rPr>
        <w:t xml:space="preserve"> կրթական ծրագիր</w:t>
      </w:r>
      <w:r>
        <w:rPr>
          <w:rFonts w:ascii="GHEA Grapalat" w:hAnsi="GHEA Grapalat" w:cs="GHEA Grapalat"/>
          <w:color w:val="000000"/>
          <w:sz w:val="24"/>
          <w:szCs w:val="24"/>
        </w:rPr>
        <w:t>)</w:t>
      </w:r>
      <w:r w:rsidRPr="00BD72BE">
        <w:rPr>
          <w:rFonts w:ascii="GHEA Grapalat" w:hAnsi="GHEA Grapalat" w:cs="GHEA Grapalat"/>
          <w:color w:val="000000"/>
          <w:sz w:val="24"/>
          <w:szCs w:val="24"/>
        </w:rPr>
        <w:t xml:space="preserve"> </w:t>
      </w:r>
      <w:r w:rsidRPr="005B5E7A">
        <w:rPr>
          <w:rFonts w:ascii="GHEA Grapalat" w:hAnsi="GHEA Grapalat" w:cs="GHEA Grapalat"/>
          <w:color w:val="000000"/>
          <w:sz w:val="24"/>
          <w:szCs w:val="24"/>
        </w:rPr>
        <w:t>մասնագիտության մասնագիտական առարկաների քննությունները</w:t>
      </w:r>
      <w:r w:rsidR="00045D84">
        <w:rPr>
          <w:rFonts w:ascii="GHEA Grapalat" w:hAnsi="GHEA Grapalat" w:cs="GHEA Grapalat"/>
          <w:color w:val="000000"/>
          <w:sz w:val="24"/>
          <w:szCs w:val="24"/>
        </w:rPr>
        <w:t>.</w:t>
      </w:r>
    </w:p>
    <w:p w:rsidR="003921B4" w:rsidRPr="005B5E7A" w:rsidRDefault="007569D2"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Pr>
          <w:rFonts w:ascii="GHEA Grapalat" w:hAnsi="GHEA Grapalat" w:cs="GHEA Grapalat"/>
          <w:color w:val="000000"/>
          <w:sz w:val="24"/>
          <w:szCs w:val="24"/>
        </w:rPr>
        <w:t>Երևանի «</w:t>
      </w:r>
      <w:r w:rsidR="00350058" w:rsidRPr="00350058">
        <w:rPr>
          <w:rFonts w:ascii="GHEA Grapalat" w:hAnsi="GHEA Grapalat" w:cs="GHEA Grapalat"/>
          <w:color w:val="000000"/>
          <w:sz w:val="24"/>
          <w:szCs w:val="24"/>
        </w:rPr>
        <w:t>Հայ</w:t>
      </w:r>
      <w:r>
        <w:rPr>
          <w:rFonts w:ascii="GHEA Grapalat" w:hAnsi="GHEA Grapalat" w:cs="GHEA Grapalat"/>
          <w:color w:val="000000"/>
          <w:sz w:val="24"/>
          <w:szCs w:val="24"/>
        </w:rPr>
        <w:t xml:space="preserve">բուսակ» </w:t>
      </w:r>
      <w:r w:rsidR="003921B4" w:rsidRPr="005B5E7A">
        <w:rPr>
          <w:rFonts w:ascii="GHEA Grapalat" w:hAnsi="GHEA Grapalat" w:cs="GHEA Grapalat"/>
          <w:color w:val="000000"/>
          <w:sz w:val="24"/>
          <w:szCs w:val="24"/>
        </w:rPr>
        <w:t>համալսարանի «021201.00.6 Դիզայն» մասնագիտության մասնագիտական առարկաների քննությունները և</w:t>
      </w:r>
      <w:r w:rsidR="00045D84">
        <w:rPr>
          <w:rFonts w:ascii="GHEA Grapalat" w:hAnsi="GHEA Grapalat" w:cs="GHEA Grapalat"/>
          <w:color w:val="000000"/>
          <w:sz w:val="24"/>
          <w:szCs w:val="24"/>
        </w:rPr>
        <w:t xml:space="preserve"> </w:t>
      </w:r>
      <w:r w:rsidR="003921B4" w:rsidRPr="005B5E7A">
        <w:rPr>
          <w:rFonts w:ascii="GHEA Grapalat" w:hAnsi="GHEA Grapalat" w:cs="GHEA Grapalat"/>
          <w:color w:val="000000"/>
          <w:sz w:val="24"/>
          <w:szCs w:val="24"/>
        </w:rPr>
        <w:t>«032101.00.6 Լրագրություն» մասնագիտության «Բանավոր հաղորդակցման մշակույթ» առարկայի քննությունը.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Երևանի Մեսրոպ Մաշտոցի անվան համալսարանի «021201.00.6 Դիզայն» մասնագիտության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Երևանի գյուղատնտեսական համալսարանի «021201.00.6 Դիզայն» մասնագիտության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Գյումրու «Պրոգրես» համալսարանի «021201.00.6 Դիզայն» մասնագիտության մասնագիտական առարկաների քննությունները.</w:t>
      </w:r>
    </w:p>
    <w:p w:rsidR="003921B4" w:rsidRPr="005B5E7A" w:rsidRDefault="003921B4" w:rsidP="003921B4">
      <w:pPr>
        <w:pStyle w:val="ListParagraph"/>
        <w:numPr>
          <w:ilvl w:val="0"/>
          <w:numId w:val="14"/>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Երևանի մշակույթի համալսարանի մասնագիտական առարկաների քննությունները։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t xml:space="preserve">Ներբուհական քննություններն անցկացվում են սույն կարգի </w:t>
      </w:r>
      <w:r w:rsidRPr="001A62B3">
        <w:rPr>
          <w:rFonts w:ascii="GHEA Grapalat" w:hAnsi="GHEA Grapalat" w:cs="GHEA Grapalat"/>
          <w:sz w:val="24"/>
          <w:szCs w:val="24"/>
        </w:rPr>
        <w:t>21-րդ</w:t>
      </w:r>
      <w:r w:rsidRPr="005B5E7A">
        <w:rPr>
          <w:rFonts w:ascii="GHEA Grapalat" w:hAnsi="GHEA Grapalat" w:cs="GHEA Grapalat"/>
          <w:color w:val="000000"/>
          <w:sz w:val="24"/>
          <w:szCs w:val="24"/>
        </w:rPr>
        <w:t xml:space="preserve"> կետում նշված բուհերի կողմից մշակված ու նախարարության կողմից հաստատված մասնագիտական ծրագրերով: Քննական առաջադրանքները և գիտելիքների գնահատման չափանիշները սահմանում է ԳԹԿ-ն: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lastRenderedPageBreak/>
        <w:t>Ներբուհական քննությունները կազմակերպվում են մեկ փուլով՝ տվյալ տարվա հունիսի 26-ից մինչև հուլիսի 8-ը ընկած ժամանակահատվածում: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t>Հանրակրթական ուսումնական հաստատությունների այն շրջանավարտները, որոնց ատեստատում կամ համապատասխան ավարտական փաստաթղթում «Հայոց լեզու» առարկան ատեստավորված չէ, ընդունելության քննությունները միայն երկրորդ փուլում կարող են հանձնել ռուսերեն թարգմանությամբ` բացառությամբ «Հայոց լեզու և հայ գրականություն», «Հայոց պատմություն» և մյուս օտար լեզուների քննությունների։</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cs="GHEA Grapalat"/>
          <w:b/>
          <w:bCs/>
          <w:color w:val="000000"/>
          <w:sz w:val="24"/>
          <w:szCs w:val="24"/>
        </w:rPr>
        <w:t>II. ՄԻԱՍՆԱԿԱՆ</w:t>
      </w:r>
      <w:r w:rsidRPr="005B5E7A">
        <w:rPr>
          <w:rFonts w:ascii="GHEA Grapalat" w:hAnsi="GHEA Grapalat" w:cs="GHEA Grapalat"/>
          <w:b/>
          <w:bCs/>
          <w:sz w:val="24"/>
          <w:szCs w:val="24"/>
        </w:rPr>
        <w:t>, ԿԵՆՏՐՈՆԱՑՎԱԾ, ՆԵՐԲՈՒՀԱԿԱՆ</w:t>
      </w:r>
      <w:r w:rsidRPr="005B5E7A">
        <w:rPr>
          <w:rFonts w:ascii="GHEA Grapalat" w:hAnsi="GHEA Grapalat" w:cs="GHEA Grapalat"/>
          <w:b/>
          <w:bCs/>
          <w:color w:val="000000"/>
          <w:sz w:val="24"/>
          <w:szCs w:val="24"/>
        </w:rPr>
        <w:t xml:space="preserve"> ՔՆՆՈՒԹՅՈՒՆՆԵՐԻ ԵՎ ՄԱՍՆԱԳԻՏՈՒԹՅԱՆ</w:t>
      </w:r>
      <w:r w:rsidRPr="005B5E7A">
        <w:rPr>
          <w:rFonts w:ascii="Courier New" w:hAnsi="Courier New" w:cs="Courier New"/>
          <w:b/>
          <w:bCs/>
          <w:color w:val="000000"/>
          <w:sz w:val="24"/>
          <w:szCs w:val="24"/>
        </w:rPr>
        <w:t> </w:t>
      </w:r>
      <w:r w:rsidRPr="005B5E7A">
        <w:rPr>
          <w:rFonts w:ascii="GHEA Grapalat" w:hAnsi="GHEA Grapalat" w:cs="GHEA Grapalat"/>
          <w:b/>
          <w:bCs/>
          <w:color w:val="000000"/>
          <w:sz w:val="24"/>
          <w:szCs w:val="24"/>
        </w:rPr>
        <w:t xml:space="preserve"> ՀԱՅՏԱԳՐՈՒՄԸ</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cs="Calibri"/>
          <w:color w:val="000000"/>
          <w:sz w:val="24"/>
          <w:szCs w:val="24"/>
        </w:rPr>
        <w:t>   </w:t>
      </w:r>
      <w:r w:rsidRPr="005B5E7A">
        <w:rPr>
          <w:rFonts w:ascii="GHEA Grapalat" w:hAnsi="GHEA Grapalat" w:cs="GHEA Grapalat"/>
          <w:color w:val="000000"/>
          <w:sz w:val="24"/>
          <w:szCs w:val="24"/>
        </w:rPr>
        <w:t>Միասնական, կենտրոնացված, ներբուհական քննությունների և մասնագիտության դիմում-հայտերը (այսուհետ՝</w:t>
      </w:r>
      <w:r w:rsidRPr="005B5E7A">
        <w:rPr>
          <w:rFonts w:cs="Calibri"/>
          <w:color w:val="000000"/>
          <w:sz w:val="24"/>
          <w:szCs w:val="24"/>
        </w:rPr>
        <w:t> </w:t>
      </w:r>
      <w:r w:rsidRPr="005B5E7A">
        <w:rPr>
          <w:rFonts w:ascii="GHEA Grapalat" w:hAnsi="GHEA Grapalat" w:cs="GHEA Grapalat"/>
          <w:color w:val="000000"/>
          <w:sz w:val="24"/>
          <w:szCs w:val="24"/>
        </w:rPr>
        <w:t xml:space="preserve"> ընդունելության դիմում-հայտ) լրացնելը</w:t>
      </w:r>
      <w:r w:rsidRPr="005B5E7A">
        <w:rPr>
          <w:rFonts w:cs="Calibri"/>
          <w:color w:val="000000"/>
          <w:sz w:val="24"/>
          <w:szCs w:val="24"/>
        </w:rPr>
        <w:t> </w:t>
      </w:r>
      <w:r w:rsidRPr="005B5E7A">
        <w:rPr>
          <w:rFonts w:ascii="GHEA Grapalat" w:hAnsi="GHEA Grapalat" w:cs="GHEA Grapalat"/>
          <w:color w:val="000000"/>
          <w:sz w:val="24"/>
          <w:szCs w:val="24"/>
        </w:rPr>
        <w:t xml:space="preserve"> և մուտքագրելը`</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դիմորդը կենտրոնացված, ներբուհական և առաջին փուլի միասնական քննությանը մասնակցելու և ընտրած մասնագիտությունը նշելու համար ԳԹԿ-ի կայքում </w:t>
      </w:r>
      <w:r w:rsidRPr="00D46C82">
        <w:rPr>
          <w:rFonts w:ascii="GHEA Grapalat" w:hAnsi="GHEA Grapalat" w:cs="GHEA Grapalat"/>
          <w:sz w:val="24"/>
          <w:szCs w:val="24"/>
        </w:rPr>
        <w:t>ապրիլի 15-ից մինչև մայիսի 10-ը՝ մինչև</w:t>
      </w:r>
      <w:r w:rsidRPr="005B5E7A">
        <w:rPr>
          <w:rFonts w:ascii="GHEA Grapalat" w:hAnsi="GHEA Grapalat" w:cs="GHEA Grapalat"/>
          <w:color w:val="000000"/>
          <w:sz w:val="24"/>
          <w:szCs w:val="24"/>
        </w:rPr>
        <w:t xml:space="preserve"> ժամը 18:00-ը լրացնում է ընդունելության դիմում-հայտը: Ընդունելության դիմում-հայտի</w:t>
      </w:r>
      <w:r w:rsidRPr="005B5E7A">
        <w:rPr>
          <w:rFonts w:cs="Calibri"/>
          <w:color w:val="000000"/>
          <w:sz w:val="24"/>
          <w:szCs w:val="24"/>
        </w:rPr>
        <w:t> </w:t>
      </w:r>
      <w:r w:rsidRPr="005B5E7A">
        <w:rPr>
          <w:rFonts w:ascii="GHEA Grapalat" w:hAnsi="GHEA Grapalat" w:cs="GHEA Grapalat"/>
          <w:color w:val="000000"/>
          <w:sz w:val="24"/>
          <w:szCs w:val="24"/>
        </w:rPr>
        <w:t xml:space="preserve"> ձևը հաստատում է ԳԹԿ-ի տնօրենը.</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ԳԹԿ-ն տվյալ տարվա </w:t>
      </w:r>
      <w:r w:rsidR="00F04EA8">
        <w:rPr>
          <w:rFonts w:ascii="GHEA Grapalat" w:hAnsi="GHEA Grapalat" w:cs="GHEA Grapalat"/>
          <w:color w:val="000000"/>
          <w:sz w:val="24"/>
          <w:szCs w:val="24"/>
        </w:rPr>
        <w:t>ապրիլի 1</w:t>
      </w:r>
      <w:r w:rsidRPr="005B5E7A">
        <w:rPr>
          <w:rFonts w:ascii="GHEA Grapalat" w:hAnsi="GHEA Grapalat" w:cs="GHEA Grapalat"/>
          <w:color w:val="000000"/>
          <w:sz w:val="24"/>
          <w:szCs w:val="24"/>
        </w:rPr>
        <w:t>-ից առնվազն հինգ անգամ զանգվածային լրատվության միջոցներով (որից երկու</w:t>
      </w:r>
      <w:r w:rsidRPr="005B5E7A">
        <w:rPr>
          <w:rFonts w:ascii="GHEA Grapalat" w:hAnsi="GHEA Grapalat" w:cs="GHEA Grapalat"/>
          <w:sz w:val="24"/>
          <w:szCs w:val="24"/>
        </w:rPr>
        <w:t xml:space="preserve"> անգամը` առնվազն </w:t>
      </w:r>
      <w:r w:rsidR="00295B42">
        <w:rPr>
          <w:rFonts w:ascii="GHEA Grapalat" w:hAnsi="GHEA Grapalat" w:cs="GHEA Grapalat"/>
          <w:sz w:val="24"/>
          <w:szCs w:val="24"/>
        </w:rPr>
        <w:t>1000</w:t>
      </w:r>
      <w:r w:rsidRPr="005B5E7A">
        <w:rPr>
          <w:rFonts w:ascii="GHEA Grapalat" w:hAnsi="GHEA Grapalat" w:cs="GHEA Grapalat"/>
          <w:sz w:val="24"/>
          <w:szCs w:val="24"/>
        </w:rPr>
        <w:t xml:space="preserve"> օրինակ տպաքանակ ունեցող թերթերում)</w:t>
      </w:r>
      <w:r w:rsidRPr="005B5E7A">
        <w:rPr>
          <w:rFonts w:ascii="GHEA Grapalat" w:hAnsi="GHEA Grapalat" w:cs="GHEA Grapalat"/>
          <w:color w:val="FF0000"/>
          <w:sz w:val="24"/>
          <w:szCs w:val="24"/>
        </w:rPr>
        <w:t xml:space="preserve"> </w:t>
      </w:r>
      <w:r w:rsidRPr="005B5E7A">
        <w:rPr>
          <w:rFonts w:ascii="GHEA Grapalat" w:hAnsi="GHEA Grapalat" w:cs="GHEA Grapalat"/>
          <w:color w:val="000000"/>
          <w:sz w:val="24"/>
          <w:szCs w:val="24"/>
        </w:rPr>
        <w:t>հրապարակում է հայտարարություն, որում պարտադիր նշվում են ընդունելության դիմում-հայտերի ընդունումն սկսելու և ավարտելու ժամկետները, նախորդ տարիների շրջանավարտների ընդունե</w:t>
      </w:r>
      <w:r w:rsidR="001B7BA5" w:rsidRPr="005B5E7A">
        <w:rPr>
          <w:rFonts w:ascii="GHEA Grapalat" w:hAnsi="GHEA Grapalat" w:cs="GHEA Grapalat"/>
          <w:color w:val="000000"/>
          <w:sz w:val="24"/>
          <w:szCs w:val="24"/>
        </w:rPr>
        <w:t>լ</w:t>
      </w:r>
      <w:r w:rsidRPr="005B5E7A">
        <w:rPr>
          <w:rFonts w:ascii="GHEA Grapalat" w:hAnsi="GHEA Grapalat" w:cs="GHEA Grapalat"/>
          <w:color w:val="000000"/>
          <w:sz w:val="24"/>
          <w:szCs w:val="24"/>
        </w:rPr>
        <w:t>ո</w:t>
      </w:r>
      <w:r w:rsidR="001B7BA5" w:rsidRPr="005B5E7A">
        <w:rPr>
          <w:rFonts w:ascii="GHEA Grapalat" w:hAnsi="GHEA Grapalat" w:cs="GHEA Grapalat"/>
          <w:color w:val="000000"/>
          <w:sz w:val="24"/>
          <w:szCs w:val="24"/>
        </w:rPr>
        <w:t>ւ</w:t>
      </w:r>
      <w:r w:rsidRPr="005B5E7A">
        <w:rPr>
          <w:rFonts w:ascii="GHEA Grapalat" w:hAnsi="GHEA Grapalat" w:cs="GHEA Grapalat"/>
          <w:color w:val="000000"/>
          <w:sz w:val="24"/>
          <w:szCs w:val="24"/>
        </w:rPr>
        <w:t>թյան դիմում-հայտերն ընդունող հանրակրթական ուսումնական հաստատությունների (այսուհետ` դպրոց) անվանումները.</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Դիմորդը ընդունելության դիմում-հայտում լրացնում է բուհերի բակալավրի ու անընդհատ և ինտեգրացված </w:t>
      </w:r>
      <w:r w:rsidRPr="005B5E7A">
        <w:rPr>
          <w:rFonts w:cs="Calibri"/>
          <w:color w:val="000000"/>
          <w:sz w:val="24"/>
          <w:szCs w:val="24"/>
        </w:rPr>
        <w:t> </w:t>
      </w:r>
      <w:r w:rsidRPr="005B5E7A">
        <w:rPr>
          <w:rFonts w:ascii="GHEA Grapalat" w:hAnsi="GHEA Grapalat" w:cs="GHEA Grapalat"/>
          <w:color w:val="000000"/>
          <w:sz w:val="24"/>
          <w:szCs w:val="24"/>
        </w:rPr>
        <w:t xml:space="preserve">կրթական ծրագրերով առկա ուսուցման մասնագիտությունների և ընդունելության քննությունների՝ ցանկով նախատեսված </w:t>
      </w:r>
      <w:r w:rsidRPr="00D46C82">
        <w:rPr>
          <w:rFonts w:ascii="GHEA Grapalat" w:hAnsi="GHEA Grapalat" w:cs="GHEA Grapalat"/>
          <w:bCs/>
          <w:color w:val="000000"/>
          <w:sz w:val="24"/>
          <w:szCs w:val="24"/>
        </w:rPr>
        <w:t xml:space="preserve">մեկ </w:t>
      </w:r>
      <w:r w:rsidRPr="00D46C82">
        <w:rPr>
          <w:rFonts w:ascii="GHEA Grapalat" w:hAnsi="GHEA Grapalat" w:cs="GHEA Grapalat"/>
          <w:bCs/>
          <w:color w:val="000000"/>
          <w:sz w:val="24"/>
          <w:szCs w:val="24"/>
        </w:rPr>
        <w:lastRenderedPageBreak/>
        <w:t>բուհի և մեկ մասնագիտության</w:t>
      </w:r>
      <w:r w:rsidR="00295B42">
        <w:rPr>
          <w:rFonts w:ascii="GHEA Grapalat" w:hAnsi="GHEA Grapalat" w:cs="GHEA Grapalat"/>
          <w:bCs/>
          <w:color w:val="000000"/>
          <w:sz w:val="24"/>
          <w:szCs w:val="24"/>
        </w:rPr>
        <w:t xml:space="preserve"> (</w:t>
      </w:r>
      <w:r w:rsidR="00295B42" w:rsidRPr="005B5E7A">
        <w:rPr>
          <w:rFonts w:ascii="GHEA Grapalat" w:hAnsi="GHEA Grapalat" w:cs="GHEA Grapalat"/>
          <w:color w:val="000000"/>
          <w:sz w:val="24"/>
          <w:szCs w:val="24"/>
        </w:rPr>
        <w:t>կրթական ծրագր</w:t>
      </w:r>
      <w:r w:rsidR="00295B42">
        <w:rPr>
          <w:rFonts w:ascii="GHEA Grapalat" w:hAnsi="GHEA Grapalat" w:cs="GHEA Grapalat"/>
          <w:color w:val="000000"/>
          <w:sz w:val="24"/>
          <w:szCs w:val="24"/>
        </w:rPr>
        <w:t>ի)</w:t>
      </w:r>
      <w:r w:rsidRPr="005B5E7A">
        <w:rPr>
          <w:rFonts w:ascii="GHEA Grapalat" w:hAnsi="GHEA Grapalat" w:cs="GHEA Grapalat"/>
          <w:color w:val="000000"/>
          <w:sz w:val="24"/>
          <w:szCs w:val="24"/>
        </w:rPr>
        <w:t xml:space="preserve"> անվանումը, տվյալ մասնագիտությամբ </w:t>
      </w:r>
      <w:r w:rsidR="00295B42">
        <w:rPr>
          <w:rFonts w:ascii="GHEA Grapalat" w:hAnsi="GHEA Grapalat" w:cs="GHEA Grapalat"/>
          <w:bCs/>
          <w:color w:val="000000"/>
          <w:sz w:val="24"/>
          <w:szCs w:val="24"/>
        </w:rPr>
        <w:t>(</w:t>
      </w:r>
      <w:r w:rsidR="00295B42" w:rsidRPr="005B5E7A">
        <w:rPr>
          <w:rFonts w:ascii="GHEA Grapalat" w:hAnsi="GHEA Grapalat" w:cs="GHEA Grapalat"/>
          <w:color w:val="000000"/>
          <w:sz w:val="24"/>
          <w:szCs w:val="24"/>
        </w:rPr>
        <w:t>կրթական ծրագր</w:t>
      </w:r>
      <w:r w:rsidR="00295B42">
        <w:rPr>
          <w:rFonts w:ascii="GHEA Grapalat" w:hAnsi="GHEA Grapalat" w:cs="GHEA Grapalat"/>
          <w:color w:val="000000"/>
          <w:sz w:val="24"/>
          <w:szCs w:val="24"/>
        </w:rPr>
        <w:t xml:space="preserve">ով) </w:t>
      </w:r>
      <w:r w:rsidRPr="005B5E7A">
        <w:rPr>
          <w:rFonts w:ascii="GHEA Grapalat" w:hAnsi="GHEA Grapalat" w:cs="GHEA Grapalat"/>
          <w:color w:val="000000"/>
          <w:sz w:val="24"/>
          <w:szCs w:val="24"/>
        </w:rPr>
        <w:t xml:space="preserve">սովորելու համար սահմանված ընդունելության քննությունները: Ցանկի «Ընդունելության քննություններ» բաժնի սյունակում միասնական </w:t>
      </w:r>
      <w:r w:rsidRPr="00D46C82">
        <w:rPr>
          <w:rFonts w:ascii="GHEA Grapalat" w:hAnsi="GHEA Grapalat" w:cs="GHEA Grapalat"/>
          <w:color w:val="000000"/>
          <w:sz w:val="24"/>
          <w:szCs w:val="24"/>
        </w:rPr>
        <w:t>քննությունների առարկաները «կամ» բառով տարանջատված լինելու դեպքում</w:t>
      </w:r>
      <w:r w:rsidRPr="005B5E7A">
        <w:rPr>
          <w:rFonts w:ascii="GHEA Grapalat" w:hAnsi="GHEA Grapalat" w:cs="GHEA Grapalat"/>
          <w:color w:val="000000"/>
          <w:sz w:val="24"/>
          <w:szCs w:val="24"/>
        </w:rPr>
        <w:t xml:space="preserve"> դիմորդին թույլատրվում է ընտրել նշված ընդունելության քննություններից մեկը:</w:t>
      </w:r>
      <w:r w:rsidRPr="005B5E7A">
        <w:rPr>
          <w:rFonts w:cs="Calibri"/>
          <w:color w:val="000000"/>
          <w:sz w:val="24"/>
          <w:szCs w:val="24"/>
        </w:rPr>
        <w:t> </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Դիմորդները քննությանն առնչվող հարցերի մասին տեղեկատվություն կարող են ստանալ դպրոցներից, Հայաստանի Հանրապետության մարզպետարանների և Երևանի քաղաքապետարանի աշխատակազմերից, ԳԹԿ-ից` անմիջականորեն կամ համացանցային կայքի միջոցով.</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Դիմորդը ընդունելության դիմում-հայտ լրացնելու համար դիմում է իր դպրոցի տնօրենին, դպրոցի տնօրենը գրանցում է շրջանավարտի տվյալները, ստուգում միասնական և կենտրոնացված քննության համար ԳԹԿ հաշվեհամարին փոխանցված համապատասխան գումարի անդորրագրի առկայությունը և տալիս ԳԹԿ անձնական համար:</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Ընդունելության դիմում-հայտ լրացնելու ընթացքում դիմորդը անհրաժեշտության դեպքում կարող է օգտվել դպրոցի օժանդակությունից:</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Նախորդ տարիների, նախնական կամ միջին մասնագիտական ուսումնական հաստատությունների շրջանավարտների ընդունելության դիմում-հայտերի լրացման գործընթացին օժանդակում և ԳԹԿ անձնական համար է տրամադրում նրա բնակության վայրին մոտ գտնվող և այդ նպատակով առանձնացված դպրոցը:</w:t>
      </w:r>
      <w:r w:rsidRPr="005B5E7A">
        <w:rPr>
          <w:rFonts w:cs="Calibri"/>
          <w:color w:val="000000"/>
          <w:sz w:val="24"/>
          <w:szCs w:val="24"/>
        </w:rPr>
        <w:t> </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Դիմորդը քննության ընդունելության դիմում-հայտը լրացնելուց հետո ԳԹԿ-ին է փոխանցում յուրաքանչյուր քննությանը մասնակցելու համար ԳԹԿ-ի համապատասխան հաշվեհամարին փոխանցված 1500 դրամ վճարի անդորրագիրի էլեկտրոնային տարբերակը:</w:t>
      </w:r>
    </w:p>
    <w:p w:rsidR="003921B4" w:rsidRPr="005B5E7A" w:rsidRDefault="003921B4" w:rsidP="003921B4">
      <w:pPr>
        <w:pStyle w:val="ListParagraph"/>
        <w:numPr>
          <w:ilvl w:val="0"/>
          <w:numId w:val="15"/>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Նախորդ տարիների, նախնական կամ միջին մասնագիտական ուսումնական հաստատությունների շրջանավարտները միասնական քննություններ հանձնում են իրենց բնակության վայրը (համայնք, մարզ) ընդգրկող քննական կենտրոնում: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Ընդունելության դիմում-հայտում փոփոխություն, ճշգրտում կատարելը կամ քննության նոր դիմում-հայտ ներկայացնելը`</w:t>
      </w:r>
    </w:p>
    <w:p w:rsidR="003921B4" w:rsidRPr="005B5E7A" w:rsidRDefault="003921B4" w:rsidP="003921B4">
      <w:pPr>
        <w:pStyle w:val="ListParagraph"/>
        <w:numPr>
          <w:ilvl w:val="0"/>
          <w:numId w:val="16"/>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ընդունելության դիմում-հայտերի տվյալների վերջնական մուտքագրումից հետո ԳԹԿ-ն պատրաստում է դիմորդների ցուցակները ըստ քննական առարկաների և կենտրոնների.</w:t>
      </w:r>
    </w:p>
    <w:p w:rsidR="003921B4" w:rsidRPr="005B5E7A" w:rsidRDefault="003921B4" w:rsidP="003921B4">
      <w:pPr>
        <w:pStyle w:val="ListParagraph"/>
        <w:numPr>
          <w:ilvl w:val="0"/>
          <w:numId w:val="16"/>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հաստատված ցուցակների հիման վրա դիմորդներին տրվում են միասնական քննությունների անցաթղթեր, որոնք ԳԹԿ-ն մինչև տվյալ տարվա մայիսի 30-ը ուղարկում է դպրոցներ, էլեկտրոնային եղանակով՝ դիմորդին։ </w:t>
      </w:r>
      <w:r w:rsidRPr="005B5E7A">
        <w:rPr>
          <w:rFonts w:ascii="GHEA Grapalat" w:hAnsi="GHEA Grapalat" w:cs="GHEA Grapalat"/>
          <w:sz w:val="24"/>
          <w:szCs w:val="24"/>
        </w:rPr>
        <w:t>Կենտրոնացված և ներբուհական քննություններ հանձնող դիմորդներին անցաթուղթը տրամադրում է բուհը.</w:t>
      </w:r>
    </w:p>
    <w:p w:rsidR="003921B4" w:rsidRPr="005B5E7A" w:rsidRDefault="003921B4" w:rsidP="003921B4">
      <w:pPr>
        <w:pStyle w:val="ListParagraph"/>
        <w:numPr>
          <w:ilvl w:val="0"/>
          <w:numId w:val="16"/>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անցաթուղթը պարունակում է դիմորդի տվյալները (անունը, ազգանունը, հայրանունը, </w:t>
      </w:r>
      <w:r w:rsidRPr="004F01E6">
        <w:rPr>
          <w:rFonts w:ascii="GHEA Grapalat" w:hAnsi="GHEA Grapalat" w:cs="GHEA Grapalat"/>
          <w:sz w:val="24"/>
          <w:szCs w:val="24"/>
        </w:rPr>
        <w:t>անձը հաստատող փաստաթղթի</w:t>
      </w:r>
      <w:r w:rsidRPr="005B5E7A">
        <w:rPr>
          <w:rFonts w:ascii="GHEA Grapalat" w:hAnsi="GHEA Grapalat" w:cs="GHEA Grapalat"/>
          <w:color w:val="000000"/>
          <w:sz w:val="24"/>
          <w:szCs w:val="24"/>
        </w:rPr>
        <w:t xml:space="preserve"> տվյա</w:t>
      </w:r>
      <w:r>
        <w:rPr>
          <w:rFonts w:ascii="GHEA Grapalat" w:hAnsi="GHEA Grapalat" w:cs="GHEA Grapalat"/>
          <w:color w:val="000000"/>
          <w:sz w:val="24"/>
          <w:szCs w:val="24"/>
        </w:rPr>
        <w:t>լ</w:t>
      </w:r>
      <w:r w:rsidRPr="005B5E7A">
        <w:rPr>
          <w:rFonts w:ascii="GHEA Grapalat" w:hAnsi="GHEA Grapalat" w:cs="GHEA Grapalat"/>
          <w:color w:val="000000"/>
          <w:sz w:val="24"/>
          <w:szCs w:val="24"/>
        </w:rPr>
        <w:t>ները (սերիան, համարը), մարզը, դպրոցը, անձնական համարը), լուսանկարը, քննական կենտրոնի գտնվելու վայրը, առարկան, քննության օրը և ժամը.</w:t>
      </w:r>
    </w:p>
    <w:p w:rsidR="003921B4" w:rsidRPr="005B5E7A" w:rsidRDefault="003921B4" w:rsidP="003921B4">
      <w:pPr>
        <w:pStyle w:val="ListParagraph"/>
        <w:numPr>
          <w:ilvl w:val="0"/>
          <w:numId w:val="16"/>
        </w:numPr>
        <w:tabs>
          <w:tab w:val="left" w:pos="284"/>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 անցաթուղթը ստանում է այն դպրոցից, որտեղից</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ստացել է ԳԹԿ անձնական համար: Անցաթուղթը դիմորդին տրվում է ստորագրությամբ:</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Դիմորդի կողմից դիմում-հայտում լրացված տվյալների, փաստաթղթերի հավաստիությունը և գնահատականների համապատասխանությունը հաստատելու նպատակով ԳԹԿ-ն կարող է դիմել հայտատուի ուսումնական հաստատություն: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Հայաստանի Հանրապետության երկքաղաքացիների և օտարերկրացիների, օտարերկրյա պետությունների ուսումնական հաստատությունները տվյալ ուսումնական տարում ավարտած Հայաստանի Հանրապետության քաղաքացիների, առաջին փուլում ընդունելության դիմում-հայտ չներկայացրած Հայաստանի Հանրապետության քաղաքացիների, </w:t>
      </w:r>
      <w:r w:rsidRPr="005B5E7A">
        <w:rPr>
          <w:rFonts w:cs="Calibri"/>
          <w:color w:val="000000"/>
          <w:sz w:val="24"/>
          <w:szCs w:val="24"/>
        </w:rPr>
        <w:t> </w:t>
      </w:r>
      <w:r w:rsidRPr="005B5E7A">
        <w:rPr>
          <w:rFonts w:ascii="GHEA Grapalat" w:hAnsi="GHEA Grapalat" w:cs="GHEA Grapalat"/>
          <w:color w:val="000000"/>
          <w:sz w:val="24"/>
          <w:szCs w:val="24"/>
        </w:rPr>
        <w:t xml:space="preserve"> տվյալ տարվա ամառային զորակոչից զորացրված կամ մինչև հուլիսի 31-ը զորացրվող դիմորդների ընդունելության դիմում-հայտերն ընդունվում են երկրորդ փուլում՝ հունիսի 26-ից մինչև հուլիսի 1-ը` մինչև ժամը 17։00-ն: Երկրորդ փուլի միասնական քննությունները կազմակերպվում են Երևանում: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Երկրորդ փուլի դիմորդները ընդունելության դիմում-հայտը լրացնելու համար դիմում են իրենց բնակության վայրին մոտ ԳԹԿ-ի կողմից առանձնացված դպրոց՝ </w:t>
      </w:r>
      <w:r w:rsidRPr="005B5E7A">
        <w:rPr>
          <w:rFonts w:ascii="GHEA Grapalat" w:hAnsi="GHEA Grapalat" w:cs="GHEA Grapalat"/>
          <w:color w:val="000000"/>
          <w:sz w:val="24"/>
          <w:szCs w:val="24"/>
        </w:rPr>
        <w:lastRenderedPageBreak/>
        <w:t>անձնական համար ստանալու: Դպրոցը</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երկրորդ փուլի դիմորդներին օժանդակում է դիմում-հայտերի լրացման ընթացքում: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Ընդունելության դիմում-հայտը և փաստաթղթերը լրացնելու ժամկետի ավարտից հետո փոփոխման ենթակա չեն և լրացուցիչ փաստաթղթեր չեն ընդունվում: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Մինչև հուլիսի 31-ը զորացրվող զինծառայողները կարող են դիմել՝</w:t>
      </w:r>
    </w:p>
    <w:p w:rsidR="003921B4" w:rsidRPr="005B5E7A" w:rsidRDefault="003921B4" w:rsidP="003921B4">
      <w:pPr>
        <w:numPr>
          <w:ilvl w:val="0"/>
          <w:numId w:val="17"/>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տվյալ տարվա ընդունելության մրցույթին` մինչև զորակոչվելն ստացած միասնական քննությունների վկայագրով մասնակցելու համար,</w:t>
      </w:r>
    </w:p>
    <w:p w:rsidR="003921B4" w:rsidRPr="005B5E7A" w:rsidRDefault="003921B4" w:rsidP="003921B4">
      <w:pPr>
        <w:numPr>
          <w:ilvl w:val="0"/>
          <w:numId w:val="17"/>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տվյալ տարվա ընդունելության քննությանը մասնակցելու համար:</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Տվյալ տարվա մինչև հուլիսի 31-ը զորացրվող զինծառայողները զորամասի հրամանատարի կողմից տրված տեղեկանք են ներկայացնում այն մասին, որ նրանց զորացրումը տեղի է ունենալու մինչև տվյալ տարվա հուլիսի 31-ը: Մինչև հուլիսի 31-ը զորացրվող զինծառայողին տրված տեղեկանքը զորացրվող զինծառայողի կողմից տրված լիազորագրում նշված անձը առցանց եղանակով ուղարկում է ԳԹԿ: Մինչև հուլիսի 31-ը զորացրվող և քննություն հանձող զինծառայողը լիազորագրում նշում է բուհերի ընդունելության քննությունը և ընտրած մասնագիտությունը, իսկ վկայագիր ունեցող զինծառայողը՝ մրցույթին մասնակցելու համար վկայագրում առկա քննական առարկան և մասնագիտությունը, որոնք լիազորագրում նշված անձը առցանց եղանակով ընդունելության դիմում-հայտում հայտագրում է լիազորագրում նշված հերթականությամբ: Մինչև հուլիսի 31-ը զորացրվող զինծառայողներն օգտվում են սույն կարգի </w:t>
      </w:r>
      <w:r w:rsidRPr="00856083">
        <w:rPr>
          <w:rFonts w:ascii="GHEA Grapalat" w:hAnsi="GHEA Grapalat" w:cs="GHEA Grapalat"/>
          <w:sz w:val="24"/>
          <w:szCs w:val="24"/>
        </w:rPr>
        <w:t>91-րդ կետով</w:t>
      </w:r>
      <w:r w:rsidRPr="005B5E7A">
        <w:rPr>
          <w:rFonts w:ascii="GHEA Grapalat" w:hAnsi="GHEA Grapalat" w:cs="GHEA Grapalat"/>
          <w:color w:val="000000"/>
          <w:sz w:val="24"/>
          <w:szCs w:val="24"/>
        </w:rPr>
        <w:t xml:space="preserve"> սահմանված արտոնությունից: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Բուհի ընդունելության քննությունների և մասնագիտության հայտագրման գործընթացին օժանդակում է բուհի ընդունող հանձնաժողովը (այսուհետ` ընդունող հանձնաժողով):</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Ընդունող հանձնաժողովի կազմում ընդգրկվում են ռեկտորը (նախագահ), պրոռեկտորը (տեղակալ): Ընդունող հանձնաժողովի պատասխանատու քարտուղարին, պատասխանատու քարտուղարի տեղակալին (տեղակալներին) և անդամներին նշանակում է ընդունող հանձնաժողովի նախագահը: Ընդունող հանձնաժողովն իր աշխատանքներն իրականացնում է տեխնիկական անձնակազմի միջոցով:</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Դիմորդը դիմում-հայտի հետ ներկայացնում է`</w:t>
      </w:r>
    </w:p>
    <w:p w:rsidR="003921B4" w:rsidRPr="005B5E7A" w:rsidRDefault="003921B4" w:rsidP="003921B4">
      <w:pPr>
        <w:numPr>
          <w:ilvl w:val="0"/>
          <w:numId w:val="18"/>
        </w:numPr>
        <w:tabs>
          <w:tab w:val="left" w:pos="142"/>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 xml:space="preserve">սույն կարգի </w:t>
      </w:r>
      <w:r w:rsidRPr="00074337">
        <w:rPr>
          <w:rFonts w:ascii="GHEA Grapalat" w:hAnsi="GHEA Grapalat" w:cs="GHEA Grapalat"/>
          <w:sz w:val="24"/>
          <w:szCs w:val="24"/>
        </w:rPr>
        <w:t>85-րդ, 89-րդ, 91-րդ և 92-րդ</w:t>
      </w:r>
      <w:r w:rsidRPr="005B5E7A">
        <w:rPr>
          <w:rFonts w:ascii="GHEA Grapalat" w:hAnsi="GHEA Grapalat" w:cs="GHEA Grapalat"/>
          <w:color w:val="000000"/>
          <w:sz w:val="24"/>
          <w:szCs w:val="24"/>
        </w:rPr>
        <w:t xml:space="preserve"> կետերով սահմանված արտոնություններից օգտվելու իրավունքը հավաստող փաստաթղթերի էլեկտրոնային տարբերակը.</w:t>
      </w:r>
    </w:p>
    <w:p w:rsidR="003921B4" w:rsidRPr="005B5E7A" w:rsidRDefault="003921B4" w:rsidP="003921B4">
      <w:pPr>
        <w:numPr>
          <w:ilvl w:val="0"/>
          <w:numId w:val="18"/>
        </w:numPr>
        <w:tabs>
          <w:tab w:val="left" w:pos="142"/>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միջազգային և հանրապետական մրցույթների դիպլոմների էլեկտրոնային տարբերակը.</w:t>
      </w:r>
    </w:p>
    <w:p w:rsidR="003921B4" w:rsidRPr="005B5E7A" w:rsidRDefault="003921B4" w:rsidP="003921B4">
      <w:pPr>
        <w:numPr>
          <w:ilvl w:val="0"/>
          <w:numId w:val="18"/>
        </w:numPr>
        <w:tabs>
          <w:tab w:val="left" w:pos="142"/>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ընտանիքների անապահովության գնահատման համակարգում հաշվառված ընտանիքի անդամ լինելու</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դեպքում՝ դիմորդը դիմում- հայտում կատարում է համապատասխան նշում:</w:t>
      </w:r>
    </w:p>
    <w:p w:rsidR="003921B4" w:rsidRPr="005B5E7A" w:rsidRDefault="003921B4" w:rsidP="003921B4">
      <w:pPr>
        <w:numPr>
          <w:ilvl w:val="0"/>
          <w:numId w:val="18"/>
        </w:numPr>
        <w:tabs>
          <w:tab w:val="left" w:pos="142"/>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ներբուհական յուրաքանչյուր քննությանը մասնակցելու համար բուհի հաշվեհամարին փոխանցված 1500-ական դրամ վճարելու վերաբերյալ անդորրագրի էլեկտրոնային տարբերակը: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 xml:space="preserve">Սույն կարգի </w:t>
      </w:r>
      <w:r w:rsidRPr="00B817F7">
        <w:rPr>
          <w:rFonts w:ascii="GHEA Grapalat" w:hAnsi="GHEA Grapalat" w:cs="GHEA Grapalat"/>
          <w:sz w:val="24"/>
          <w:szCs w:val="24"/>
        </w:rPr>
        <w:t>89-92-րդ</w:t>
      </w:r>
      <w:r w:rsidRPr="005B5E7A">
        <w:rPr>
          <w:rFonts w:ascii="GHEA Grapalat" w:hAnsi="GHEA Grapalat" w:cs="GHEA Grapalat"/>
          <w:color w:val="000000"/>
          <w:sz w:val="24"/>
          <w:szCs w:val="24"/>
        </w:rPr>
        <w:t xml:space="preserve"> կետերով սահմանված արտոնություններից օգտվող </w:t>
      </w:r>
      <w:r w:rsidRPr="005B5E7A">
        <w:rPr>
          <w:rFonts w:ascii="GHEA Grapalat" w:hAnsi="GHEA Grapalat" w:cs="GHEA Grapalat"/>
          <w:sz w:val="24"/>
          <w:szCs w:val="24"/>
        </w:rPr>
        <w:t>դիմորդներն ազատվում են ընդունելության քննությունների վճարից:</w:t>
      </w:r>
    </w:p>
    <w:p w:rsidR="003921B4" w:rsidRPr="003F3F72"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sz w:val="24"/>
          <w:szCs w:val="24"/>
        </w:rPr>
        <w:t>Տվյալ ուսումնական տարվա շրջանավարտները, տվյալ տարվա ամառային զորակոչից զորացրված</w:t>
      </w:r>
      <w:r w:rsidRPr="005B5E7A">
        <w:rPr>
          <w:rFonts w:ascii="GHEA Grapalat" w:hAnsi="GHEA Grapalat" w:cs="GHEA Grapalat"/>
          <w:color w:val="000000"/>
          <w:sz w:val="24"/>
          <w:szCs w:val="24"/>
        </w:rPr>
        <w:t xml:space="preserve"> կամ մինչև հուլիսի 31-ը զորացրվող դիմորդները, օտարերկրացիները, ինչպես նաև միջին մասնագիտական և նախնական մասնագիտական (արհեստագործական) կրթություն ստացած դիմորդներն ավարտական փաստաթղթի (ատեստատ, դիպլոմ) </w:t>
      </w:r>
      <w:r w:rsidRPr="003F3F72">
        <w:rPr>
          <w:rFonts w:ascii="GHEA Grapalat" w:hAnsi="GHEA Grapalat" w:cs="GHEA Grapalat"/>
          <w:sz w:val="24"/>
          <w:szCs w:val="24"/>
        </w:rPr>
        <w:t>տվյալները առցանց եղանակով լրացնում են իրենց ընդունելության դիմում-հայտում և մինչև տվյալ տարվա հուլիսի 12-ը ուղարկում ԳԹԿ:</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«Հայոց լեզու և հայ գրականություն», «Հայոց պատմություն», «Ընդհանուր պատմություն», «Մաթեմատիկա», «Քիմիա», «Կենսաբանություն», «Ֆիզիկա», «Աշխարհագրություն», «Օտար լեզու» (անգլերեն, գերմաներեն, ֆրանսերեն, ռուսերեն, իսպաներեն, իտալերեն, պարսկերեն) առարկաները մրցութային համարվելու դեպքում ԳԹԿ-Ն դիմորդին է տալիս վկայագիր, որը դիմորդը, բուհ ընդունվելու դեպքում, համապատասխան բուհ է ներկայացնում մրցույթի ավարտից հետո:</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 xml:space="preserve">Տվյալ տարվա միասնական քննություններին մասնակցած դիմորդները կարող են «Հայոց լեզու և հայ գրականություն», «Հայոց պատմություն», «Ընդհանուր պատմություն», «Մաթեմատիկա», «Քիմիա», «Կենսաբանություն», «Ֆիզիկա», </w:t>
      </w:r>
      <w:r w:rsidRPr="005B5E7A">
        <w:rPr>
          <w:rFonts w:ascii="GHEA Grapalat" w:hAnsi="GHEA Grapalat" w:cs="GHEA Grapalat"/>
          <w:color w:val="000000"/>
          <w:sz w:val="24"/>
          <w:szCs w:val="24"/>
        </w:rPr>
        <w:lastRenderedPageBreak/>
        <w:t xml:space="preserve">«Աշխարհագրություն»,«Օտար լեզու» (անգլերեն, գերմաներեն, ֆրանսերեն, ռուսերեն, իսպաներեն, իտալերեն, պարսկերեն) առարկաներից ստացած գնահատականները պահպանել միայն հաջորդ տարվա համար: </w:t>
      </w:r>
      <w:r w:rsidRPr="003F3F72">
        <w:rPr>
          <w:rFonts w:ascii="GHEA Grapalat" w:hAnsi="GHEA Grapalat" w:cs="GHEA Grapalat"/>
          <w:sz w:val="24"/>
          <w:szCs w:val="24"/>
        </w:rPr>
        <w:t>Դիմորդը կարող է հաջորդ տարի վերահանձնել և մասնակցել տվյալ տարվա մրցույթին ավելի բարձր գնահատականով:</w:t>
      </w:r>
      <w:r w:rsidRPr="005B5E7A">
        <w:rPr>
          <w:rFonts w:ascii="GHEA Grapalat" w:hAnsi="GHEA Grapalat" w:cs="GHEA Grapalat"/>
          <w:color w:val="C0504D"/>
          <w:sz w:val="24"/>
          <w:szCs w:val="24"/>
        </w:rPr>
        <w:t xml:space="preserve"> </w:t>
      </w:r>
      <w:r w:rsidRPr="005B5E7A">
        <w:rPr>
          <w:rFonts w:ascii="GHEA Grapalat" w:hAnsi="GHEA Grapalat" w:cs="GHEA Grapalat"/>
          <w:color w:val="000000"/>
          <w:sz w:val="24"/>
          <w:szCs w:val="24"/>
        </w:rPr>
        <w:t>Անբավարար գնահատական ստանալու դեպքում դիմորդը զրկվում է մրցույթին մասնակցելու իրավունքից: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Զորակոչային տարիքը լրացած, միասնական քննություններին և մրցույթին մասնակցած արական սեռի դիմորդները կարող են «Հայոց լեզու և հայ գրականություն», «Հայոց պատմություն», «Ընդհանուր պատմություն», «Մաթեմատիկա», «Քիմիա»,«Կենսաբանություն», «Ֆիզիկա», «Աշխարհագրություն», «Օտար լեզու» (անգլերեն, գերմաներեն, ֆրանսերեն, ռուսերեն, իսպաներեն, իտալերեն, պարսկերեն) առարկաներից ստացած գնահատականները պահպանել ժամկետային զինվորական ծառայությունից զորացրվելուց հետո կազմակերպվող ընդունելության քննությունների առաջին մրցույթի համար:</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Դիմորդին չի թույլատրվում ներկայացնել մեկից ավելի ընդունելության դիմում-հայտ: ԳԹԿ-ի բազայում նույն դիմորդի՝ մեկից ավելի ընդունելության դիմում-հայտերի առկայության դեպքում տվյալ դիմորդը զրկվում է ընդունելության քննություններին և մրցույթին մասնակցելու իրավունքից: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Միջնակարգ կրթության ատեստատում կամ համապատասխան ավարտական փաստաթղթում «Հայոց լեզու և հայ գրականություն» առարկայից գնահատական չունեցող դիմորդները (Ա և Ա+Բ տարբերակները չհանձնած) «Հայոց լեզու և հայ գրականություն» առարկայի միասնական քննության փոխարեն կարող են միասնական քննություն հանձնել օտար լեզվից (անգլերեն,գերմաներեն, ֆրանսերեն, ռուսերեն, իսպաներեն, իտալերեն): «Հայոց լեզու և հայ գրականություն» առարկայի միասնական քննությանը փոխարինած «Օտար լեզու» առարկան չի կարող համընկնել տվյալ մասնագիտության միասնական քննությունների ցանկում ընդգրկված «Օտար լեզու» առարկայի հետ: Ընդ որում`</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 xml:space="preserve">1) «031801.00.6 Միջազգային հարաբերություններ», «032101.00.6 Լրագրություն», «023101.00.6 Հայոց լեզու և գրականություն», «031301.00.6 Հոգեբանություն», </w:t>
      </w:r>
      <w:r w:rsidRPr="005B5E7A">
        <w:rPr>
          <w:rFonts w:ascii="GHEA Grapalat" w:hAnsi="GHEA Grapalat" w:cs="GHEA Grapalat"/>
          <w:color w:val="000000"/>
          <w:sz w:val="24"/>
          <w:szCs w:val="24"/>
        </w:rPr>
        <w:lastRenderedPageBreak/>
        <w:t>«011201.00.6 Նախադպրոցական մանկավարժություն», «011301.00.6 Ընդհանուր մանկավարժություն»,«011302.00.6 Հատուկ մանկավարժություն», «023201.00.6 Լեզվաբանություն («023201.01.6 Թարգմանչական գործ (ըստ լեզուների)», «023201.09.6 Միջմշակութային հաղորդակցություն և թարգմանություն (ռուսերեն)» կրթական ծրագրերի)» մասնագիտությունների դեպքում «Հայոց լեզու և հայ գրականություն» առարկայի միասնական քննությունը պարտադիր է.</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2) «023201.00.6 Լեզվաբանություն («023201.03.6 Ռուսաց լեզու» կրթական ծրագիր)», «023102.00.6 Օտար լեզու և գրականություն («023102.01.6 Ռուսաց լեզու և գրականություն» կրթական ծրագիր) (Վ. Բրյուսովի անվան պետական համալսարան)»,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մասնագիտությունների համար սահմանված «Հայոց լեզու և հայ գրականություն» առարկայի միասնական քննության փոխարեն դիմորդները կարող են քննություն հանձնել օտար լեզվից` կենտրոնացված բանավոր քննություն, «023102.00.6 Օտար լեզու և գրականություն («023102.01.6 Ռուսաց լեզու և գրականություն» կրթական ծրագիր)» մասնագիտության համար սահմանված «Հայոց լեզու և հայ գրականություն» առարկայի միասնական քննության փոխարեն դիմորդները կարող են միասնական քննություն հանձնել «Օտար լեզու» (անգլերեն, գերմաներեն, ֆրանսերեն, իսպաներեն, իտալերեն) առարկայից: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Միջնակարգ կրթության ատեստատում կամ համապատասխան ավարտական փաստաթղթում «Հայոց լեզու և հայ գրականություն» առարկայից (ավարտական, քննական) գնահատական չունեցող դիմորդները «Հայոց լեզու և հայ գրականություն» առարկայի ոչ մրցութային քննության գնահատականի փոխարեն կարող են օգտագործել միջնակարգ կրթության ատեստատի կամ համապատասխան ավարտական փաստաթղթի` «Օտար լեզու» (ռուսերեն, անգլերեն, գերմաներեն, ֆրանսերեն, իսպաներեն, իտալերեն, պարսկերեն) առարկայի գնահատականը: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Միջնակարգ կրթության ատեստատում «Հայոց լեզու և հայ գրականություն» առարկայից քննական գնահատական չունեցող դիմորդները «Հայոց լեզու և հայ գրականություն» առարկայից ոչ մրցութային քննության գնահատականի փոխարեն կարող են օգտագործել միջնակարգ կրթության ատեստատի «Հայոց լեզու» առարկայի տարեկան գնահատականը: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«091201.00.7 Բուժական գործ», «091101.00.7 Ստոմատոլոգիա», «091601.00.6 Ֆարմացիա», «091202.00.7 Բուժական գործ զինված ուժերում» մասնագիտությունների դիմորդներին իրավունք է վերապահվում իրենց ընտրությամբ հանձնելու նշված երեք` «Ֆիզիկա», «Քիմիա», «Կենսաբանություն» մրցութային քննություններից երկուսը:</w:t>
      </w:r>
      <w:r w:rsidRPr="005B5E7A">
        <w:rPr>
          <w:rFonts w:ascii="Courier New" w:hAnsi="Courier New" w:cs="Courier New"/>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Սույն կարգի 45-րդ կետում նշված մասնագիտությունների համար մրցույթն անցկացվում է դիմորդի կողմից դիմում-հայտում նշված քննությունների հերթականությամբ: Հավասար միավորների դեպքում առավելություն է տրվում դիմում-հայտում առաջինը նշված առարկայի քննական գնահատականին:</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sz w:val="24"/>
          <w:szCs w:val="24"/>
        </w:rPr>
        <w:br/>
      </w:r>
      <w:r w:rsidRPr="005B5E7A">
        <w:rPr>
          <w:rFonts w:ascii="GHEA Grapalat" w:hAnsi="GHEA Grapalat" w:cs="GHEA Grapalat"/>
          <w:b/>
          <w:bCs/>
          <w:color w:val="000000"/>
          <w:sz w:val="24"/>
          <w:szCs w:val="24"/>
        </w:rPr>
        <w:t>III. ԸՆԴՈՒՆԵԼՈՒԹՅԱՆ ԴԻՄՈՒՄ-ՀԱՅՏԵՐՈՒՄ ՓՈՓՈԽՈՒԹՅՈՒՆՆԵՐ ԿԱՏԱՐԵԼԸ ԿԱՄ ԸՆԴՈՒՆԵԼՈՒԹՅԱՆ ԴԻՄՈՒՄ-ՀԱՅՏԻՑ ՀՐԱԺԱՐՎԵԼԸ</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color w:val="000000"/>
          <w:sz w:val="24"/>
          <w:szCs w:val="24"/>
        </w:rPr>
      </w:pPr>
    </w:p>
    <w:p w:rsidR="003921B4"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Առաջին փուլում ընդունելության դիմում-հայտ ներկայացրած դիմորդը կարող է փոփոխություններ կատարել կամ հրաժարվել ընդունելության դիմում-հայտից՝ մինչև տվյալ </w:t>
      </w:r>
      <w:r w:rsidRPr="003F3F72">
        <w:rPr>
          <w:rFonts w:ascii="GHEA Grapalat" w:hAnsi="GHEA Grapalat" w:cs="GHEA Grapalat"/>
          <w:sz w:val="24"/>
          <w:szCs w:val="24"/>
        </w:rPr>
        <w:t>տարվա մայիսի 10-ը`</w:t>
      </w:r>
      <w:r w:rsidRPr="005B5E7A">
        <w:rPr>
          <w:rFonts w:ascii="GHEA Grapalat" w:hAnsi="GHEA Grapalat" w:cs="GHEA Grapalat"/>
          <w:color w:val="000000"/>
          <w:sz w:val="24"/>
          <w:szCs w:val="24"/>
        </w:rPr>
        <w:t xml:space="preserve"> մինչև ժամը 18։00-ն: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Հայաստանի Հանրապետության երկքաղաքացիները և օտարերկրացիները, տվյալ ուսումնական տարում օտարերկրյա պետությունների ուսումնական հաստատություններն ավարտած Հայաստանի Հանրապետության քաղաքացիները, տվյալ տարվա ամառային զորակոչից զորացրված կամ կամ տվյալ տարվա մինչև հուլիսի 31-ը զորացրվողները և առաջին փուլում ընդունելության դիմում-հայտ չներկայացրած Հայաստանի Հանրապետության քաղաքացիները ընդունելության երկրորդ փուլի դիմում-հայտում փոփոխություններ կարող են կատարել՝ մինչև տվյալ տարվա </w:t>
      </w:r>
      <w:r w:rsidRPr="003F3F72">
        <w:rPr>
          <w:rFonts w:ascii="GHEA Grapalat" w:hAnsi="GHEA Grapalat" w:cs="GHEA Grapalat"/>
          <w:color w:val="000000"/>
          <w:sz w:val="24"/>
          <w:szCs w:val="24"/>
        </w:rPr>
        <w:t>հուլիսի 1-ը</w:t>
      </w:r>
      <w:r w:rsidRPr="005B5E7A">
        <w:rPr>
          <w:rFonts w:ascii="GHEA Grapalat" w:hAnsi="GHEA Grapalat" w:cs="GHEA Grapalat"/>
          <w:color w:val="000000"/>
          <w:sz w:val="24"/>
          <w:szCs w:val="24"/>
        </w:rPr>
        <w:t>` ժամը 17։ 00-ն։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sz w:val="24"/>
          <w:szCs w:val="24"/>
        </w:rPr>
        <w:br/>
      </w: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cs="GHEA Grapalat"/>
          <w:b/>
          <w:bCs/>
          <w:color w:val="000000"/>
          <w:sz w:val="24"/>
          <w:szCs w:val="24"/>
        </w:rPr>
        <w:t xml:space="preserve">IV. </w:t>
      </w:r>
      <w:r w:rsidRPr="003F3F72">
        <w:rPr>
          <w:rFonts w:ascii="GHEA Grapalat" w:hAnsi="GHEA Grapalat" w:cs="GHEA Grapalat"/>
          <w:b/>
          <w:bCs/>
          <w:color w:val="000000"/>
          <w:sz w:val="24"/>
          <w:szCs w:val="24"/>
        </w:rPr>
        <w:t>ԿԵՆՏՐՈՆԱՑՎԱԾ ԵՎ ՆԵՐԲՈՒՀԱԿԱՆ ՔՆՆՈՒԹՅԱՆ՝ ԿՈՐՑՐԱԾ ՔՆՆԱԿԱՆ ԹԵՐԹԻԿԻ ՎԵՐԱԿԱՆԳՆՈՒՄԸ</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sz w:val="24"/>
          <w:szCs w:val="24"/>
        </w:rPr>
        <w:br/>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Դիմորդը քննական թերթիկը կորցնելու մասին առցանց եղանակով տեղեկացնում է ԳԹԿ:</w:t>
      </w:r>
      <w:r w:rsidRPr="005B5E7A">
        <w:rPr>
          <w:rFonts w:ascii="Courier New" w:hAnsi="Courier New" w:cs="Courier New"/>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ԳԹԿ-ն 24 ժամվա ընթացքում դիմորդին է տալիս նոր քննական թերթիկ։ Նոր քննական թերթիկում քննության օրերը չեն փոխվում` բացառությամբ </w:t>
      </w:r>
      <w:r w:rsidRPr="003F3F72">
        <w:rPr>
          <w:rFonts w:ascii="GHEA Grapalat" w:hAnsi="GHEA Grapalat" w:cs="GHEA Grapalat"/>
          <w:sz w:val="24"/>
          <w:szCs w:val="24"/>
        </w:rPr>
        <w:t>սույն կարգի 51-րդ կ</w:t>
      </w:r>
      <w:r w:rsidRPr="005B5E7A">
        <w:rPr>
          <w:rFonts w:ascii="GHEA Grapalat" w:hAnsi="GHEA Grapalat" w:cs="GHEA Grapalat"/>
          <w:color w:val="000000"/>
          <w:sz w:val="24"/>
          <w:szCs w:val="24"/>
        </w:rPr>
        <w:t>ետում նշված դեպքի։</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Եթե քննական թերթիկը կորել է քննության օրը կամ տվյալ առարկայի քննությունների վերջին օրը, ապա քննական թերթիկը կորցրած դիմորդին թույլատրվում է քննությունը հանձնել անձը հաստատող փաստաթղթի ու ԳԹԿ-ի տվյալների բազայի հիման վրա:</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cs="GHEA Grapalat"/>
          <w:b/>
          <w:bCs/>
          <w:color w:val="000000"/>
          <w:sz w:val="24"/>
          <w:szCs w:val="24"/>
        </w:rPr>
        <w:t>V. ՄԻԱՍՆԱԿԱՆ ՔՆՆՈՒԹՅՈՒՆՆԵՐԻ ԿԱԶՄԱԿԵՐՊՈՒՄԸ, ԱՆՑԿԱՑՈՒՄԸ ԵՎ ԲՈՂՈՔԱՐԿՈՒՄԸ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քննությունների կազմակերպումը`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քննությունները կազմակերպվում և անցկացվում են միասնական քննական կենտրոններում, որոնց ցանկը մինչև տվյալ տարվա մայիսի 15-ը հաստատում է ԳԹԿ-ի տնօրենը.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քննական կենտրոնների ղեկավարների (այսուհետ` կենտրոնի ղեկավար) ցանկը մինչև տվյալ տարվա մայիսի 25-ը հաստատում է ԳԹԿ-ի տնօրենը.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կենտրոնի ղեկավարը քննական գործընթացը կազմակերպում է տվյալ քննական կենտրոնում` սույն կարգի պահանջներին համապատասխան.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միասնական քննությունների օրերն ըստ առարկաների հաստատում է ԳԹԿ-ի տնօրենը: Միասնական քննությունները կազմակերպվում են տվյալ տարվա </w:t>
      </w:r>
      <w:r w:rsidRPr="00271082">
        <w:rPr>
          <w:rFonts w:ascii="GHEA Grapalat" w:hAnsi="GHEA Grapalat" w:cs="GHEA Grapalat"/>
          <w:sz w:val="24"/>
          <w:szCs w:val="24"/>
        </w:rPr>
        <w:t>հունիսի 1-ից մինչև հուլիսի 10-ն</w:t>
      </w:r>
      <w:r w:rsidRPr="005B5E7A">
        <w:rPr>
          <w:rFonts w:ascii="GHEA Grapalat" w:hAnsi="GHEA Grapalat" w:cs="GHEA Grapalat"/>
          <w:color w:val="000000"/>
          <w:sz w:val="24"/>
          <w:szCs w:val="24"/>
        </w:rPr>
        <w:t xml:space="preserve"> ընկած ժամանակահատվածում.</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միասնական քննության անցկացման գործընթացի մասնակիցներն են կենտրոնի ղեկավարը, ԳԹԿ-ի ներկայացուցիչը (յուրաքանչյուր 40 դիմորդի համար ԳԹԿ-ի առնվազն մեկ ներկայացուցիչ), միասնական քննության ընթացքի կազմակերպիչը (այսուհետ` կազմակերպիչ) և պատասխանատու կազմակերպիչը, համակարգչային օպերատորը (այսուհետ` օպերատոր) և պատասխանատու օպերատորը, միասնական քննական կենտրոնի հերթապահը (այսուհետ` հերթապահ), </w:t>
      </w:r>
      <w:r w:rsidRPr="005B5E7A">
        <w:rPr>
          <w:rFonts w:ascii="GHEA Grapalat" w:hAnsi="GHEA Grapalat" w:cs="GHEA Grapalat"/>
          <w:color w:val="000000"/>
          <w:sz w:val="24"/>
          <w:szCs w:val="24"/>
        </w:rPr>
        <w:lastRenderedPageBreak/>
        <w:t>ովքեր իրենց աշխատանքը միասնական քննությունների ընթացքում իրականացնում են ԳԹԿ-ի տնօրենի կողմից հաստատված աշխատակարգերի համաձայն.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քննական կենտրոնում միասնական քննության ընթացքը քննասենյակում կազմակերպում են ԳԹԿ-ի ներկայացուցիչները և կազմակերպիչները, որոնց կազմը հաստատում է ԳԹԿ-ի տնօրենը: Կենտրոնի ղեկավարը յուրաքանչյուր քննասենյակի համար տվյալ քննասենյակի կազմակերպիչներից մեկին նշանակում է պատասխանատու կազմակերպիչ.</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համակարգչային աշխատանքներն իրականացնում են ուսուցում անցած օպերատորները, որոնց կազմը հաստատում է ԳԹԿ-ի տնօրենը: ԳԹԿ-ի տնօրենը հաստատում է նաև պատասխանատու օպերատորների ցուցակը, ովքեր իրենց քննական կենտրոններում կազմակերպում են օպերատորների աշխատանքը: Հերթապահների կազմը հաստատում է քննական կենտրոնի ղեկավարը.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կազմակերպիչներն ըստ քննական կենտրոնների բաշխվում են քննության նախորդ օրը` ԳԹԿ-ի ներկայացուցչի կազմակերպած վիճակահանության միջոցով: Նույն օրը ԳԹԿ-ի</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ներկայացուցիչը տվյալ քննական կենտրոնի ղեկավարին է հանձնում քննական կենտրոնի կազմակերպիչների ցուցակը.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կենտրոնում քննասենյակները համարակալվում են հերթական համարներով: Քննական կենտրոնի դիմորդները բաժանվում են հերթական թվերով համարակալված խմբերի: Խմբում դիմորդների թիվը չի կարող գերազանցել 20-ը: Եթե քննասենյակում կան մեկից ավելի խմբեր, ապա առաջին 40 դիմորդի համար քննասենյակում աշխատանքները համակարգում է 2 կազմակերպիչ, 40 անձից բաղկացած հաջորդ խմբի (խմբերի) համար` մեկ կազմակերպիչ, եթե քննասենյակի վերջին խմբում կա 20 և ավելի դիմորդ` ևս մեկ կազմակերպիչ.</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կենտրոնի քննասենյակների մուտքի մոտ նշվում են տվյալ քննասենյակի խմբերի հերթական համարները.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քննությունն սկսվելուց 1,5 ժամ առաջ քննական կենտրոնի ղեկավարը սահմանված ձևի արձանագրությունում գրանցում է կազմակերպիչներին, համակարգչային օպերատորներին և հերթապահներին.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քննությունն սկսվելուց առնվազն մեկ ժամ առաջ կենտրոնի ղեկավարը, ԳԹԿ-ի ներկայացուցչի ներկայությամբ, այն առևտրային բանկերից, որոնք իրականացնում են քննական թեստերի փաթեթների պահեստավորում, ստանում է քննական թեստերի փաթեթները: Կենտրոնի ղեկավարը յուրաքանչյուր քննասենյակի պատասխանատու կազմակերպչին տալիս է տվյալ քննասենյակի խմբերի համար նախատեսված թեստերի պատասխանների ձևաթղթերի (այսուհետ` պատասխանների ձևաթուղթ) ծրարները, խմբերի դիմորդների ցուցակները, որից հետո սկսվում է դիմորդների մուտքը քննասենյակներ.</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պատասխանների ձևաթղթերի ծրարը պարունակում է`</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ա. պատասխանների 20 ձևաթուղթ, որոնք տրվում են դիմորդներին,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բ. պատասխանների լրացուցիչ ձևաթղթեր, որոնք օգտագործվում են պատասխանների ձևաթղթերի խոտանման դեպքում.</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յուրաքանչյուր խմբի համար նախատեսվում է պատասխանների լրացուցիչ երկու ձևաթուղթ, որոնք մնում են քննական կենտրոնի ղեկավարի մոտ.</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հերթապահներին տեղաբաշխում է քննական կենտրոնի ղեկավարը` կազմելով համապատասխան արձանագրություն.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քննության օրը դիմորդը քննությունն սկսվելուց առնվազն մեկ ժամ առաջ ներկայանում է քննական կենտրոն` իր հետ ունենալով անցաթուղթը, անձը հաստատող այն փաստաթուղթը, որը նշված է դիմում-հայտում.</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դիմորդների մուտքը կենտրոն սկսվում է քննական կենտրոնի ղեկավարի հրահանգով.</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 անձը հաստատող փաստաթուղթը և անցաթուղթը ներկայացնում է հերթապահին և նրա հրահանգով մոտենում օպերատորին: Օպերատորը համադրում է անցաթղթի և դիմորդի մասին բազայի տվյալները, բազայում կատարում նշում դիմորդի` քննությանը ներկայանալու մասին, իսկ անցաթղթի վրա գրում խմբի համարը: Հերթապահներն ու պատերին փակցված լրացուցիչ ուղեսլաքները դիմորդներին օգնում են գտնել քննասենյակը և խումբը.</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դիմորդի մուտքը քննասենյակ կազմակերպվում է առնվազն երկու կազմակերպիչի կողմից: Դիմորդը քննասենյակում չի կարող ունենալ այլ առարկաներ` բացառությամբ անձը հաստատող փաստաթղթի և անցաթղթի.</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դիմորդը մոտենում է իր խմբի կազմակերպչին և ստանում պատասխանների ձևաթուղթը, ցուցակում ստորագրում է իր անվան դիմաց և նստում ըստ վիճակահանության արդյունքի` համապատասխան նստարանին.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քննասենյակում դիմորդներին տեղավորելուց հետո քննասենյակի պատասխանատու կազմակերպիչը քննական կենտրոնի ղեկավարից գնահատման և թեստավորման կենտրոնի ներկայացուցչի ներկայությամբ, ստանալով խմբերի թվին համապատասխան թեստերի փաթեթները, դրանք բերում է քննասենյակ: Քննասենյակի պատասխանատու կազմակերպիչը թեստերի փաթեթները ցուցադրում է դիմորդներին` նրանց ուշադրությունը հրավիրելով փաթեթների փակ և ամբողջական լինելու հանգամանքին.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քննությունն սկսվելուց 20 րոպե առաջ ԳԹԿ-ի ներկայացուցիչը կամ պատասխանատու կազմակերպիչը դիմորդների համար ընթերցում է քննասենյակում քննության անցկացման կարգը, տեղեկացնում բողոքարկման տեսակների և կարգի մասին: Դիմորդները պատասխանների ձևաթղթերում լրացնում են իրենց անունը, ազգանունը և անցաթղթերի անձնական համարները: Այնուհետև կազմակերպիչները մոտենում են դիմորդներին, կտրում պատասխանների ձևաթղթերի՝ անձնական տվյալները պարունակող մասերը, հաշվում և հանձնում քննասենյակի պատասխանատու կազմակերպչին.</w:t>
      </w:r>
    </w:p>
    <w:p w:rsidR="003921B4" w:rsidRPr="005B5E7A" w:rsidRDefault="003921B4" w:rsidP="003921B4">
      <w:pPr>
        <w:numPr>
          <w:ilvl w:val="0"/>
          <w:numId w:val="19"/>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քննասենյակի պատասխանատու կազմակերպիչը պատասխանների ձևաթղթերի անձնական տվյալները պարունակող մասերն առնվազն 2 կազմակերպչի մասնակցությամբ հաշվում, ստուգում, այնուհետև տեղավորում է այդ նպատակով ստացված ծրարում` ծրարի վրա գրելով քննասենյակի, խմբերի համարները և կտրված մասերի թիվը: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Courier New" w:hAnsi="Courier New" w:cs="Courier New"/>
          <w:b/>
          <w:bCs/>
          <w:i/>
          <w:iCs/>
          <w:color w:val="000000"/>
          <w:sz w:val="24"/>
          <w:szCs w:val="24"/>
        </w:rPr>
        <w:t> </w:t>
      </w:r>
      <w:r w:rsidRPr="005B5E7A">
        <w:rPr>
          <w:rFonts w:ascii="GHEA Grapalat" w:hAnsi="GHEA Grapalat" w:cs="GHEA Grapalat"/>
          <w:color w:val="000000"/>
          <w:sz w:val="24"/>
          <w:szCs w:val="24"/>
        </w:rPr>
        <w:t>Միասնական քննության անցկացումը`</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թեստերի փաթեթները բացելու համար պատասխանատու կազմակերպիչը հրավիրում է առաջին նստարաններին նստած դիմորդներին (նրանցից որևէ մեկի </w:t>
      </w:r>
      <w:r w:rsidRPr="005B5E7A">
        <w:rPr>
          <w:rFonts w:ascii="GHEA Grapalat" w:hAnsi="GHEA Grapalat" w:cs="GHEA Grapalat"/>
          <w:color w:val="000000"/>
          <w:sz w:val="24"/>
          <w:szCs w:val="24"/>
        </w:rPr>
        <w:lastRenderedPageBreak/>
        <w:t>բացակայության դեպքում` հաջորդ դիմորդին): Փաթեթների բացման վերաբերյալ արձանագրությունների համապատասխան տողում խմբերի կազմակերպիչները կատարում են նշում, որի դիմաց ստորագրում է փաթեթը բացած դիմորդը.</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խմբերի կազմակերպիչները բաժանում են թեստերը: Դիմորդը, ստանալով իր թեստը, ստուգում է այն և թեստի շապիկի համապատասխան մասում գրում իր խմբի և նստարանի համարները: Պատասխանատու կազմակերպիչը հայտարարում է քննության սկիզբը, տևողությունը և գրատախտակի վրա կատարում նշում քննության սկզբի և ավարտի վերաբերյալ: Քննության սկիզբը հայտարարվելուց հետո արգելվում է ուշացած դիմորդի մուտքը քննասենյակ.</w:t>
      </w:r>
      <w:r w:rsidRPr="005B5E7A">
        <w:rPr>
          <w:rFonts w:ascii="Calibri" w:hAnsi="Calibri" w:cs="Calibri"/>
          <w:color w:val="000000"/>
          <w:sz w:val="24"/>
          <w:szCs w:val="24"/>
        </w:rPr>
        <w:t> </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քննությունը Հայաստանի Հանրապետության բոլոր քննական կենտրոններում սկսվում է նույն ժամին` 9։30-ին.</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քննասենյակի պատասխանատու կազմակերպիչն ավելորդ (չօգտագործված, խոտանված) քննական թեստերի առկայությունն արձանագրում է, հաշվարկում և պահում իր մոտ.</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քննության ընթացքում արգելվում են այլ դիմորդների հետ խոսելը, առանց կենտրոնի ղեկավարի թույլտվության տեղը փոխելը, արգելվում են դիմորդների կողմից թեստերը և պատասխանների ձևաթղթերը փոխանակելը, արտագրելը, բջջային հեռախոսներ կամ այլ կապի միջոցներ քննասենյակ բերելը.</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քննության ընթացքում քննասենյակից դիմորդը կարող է դուրս գալ միայն անհրաժեշտության դեպքում` զուգարանից օգտվելու կամ վատառողջության պատճառով՝ քննասենյակի պատասխանատու կազմակերպչի կամ գնահատման և թեստավորման կենտրոնի ներկայացուցչի թույլտվությամբ և հերթապահի ուղեկցությամբ.</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քննասենյակում թեստի բովանդակության վերաբերյալ դիմորդի հարցերը չեն քննարկվում.</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միասնական քննության ընթացքում ի հայտ եկած տպագրական կամ այլ թերություններ ունեցող թեստերն ու պատասխանների ձևաթղթերը նորերով փոխարինում է քննասենյակի պատասխանատու կազմակերպիչը` կենտրոնի ղեկավարի, ԳԹԿ-ի ներկայացուցչի ներկայությամբ` արձանագրելով այդ փաստը: </w:t>
      </w:r>
      <w:r w:rsidRPr="005B5E7A">
        <w:rPr>
          <w:rFonts w:ascii="GHEA Grapalat" w:hAnsi="GHEA Grapalat" w:cs="GHEA Grapalat"/>
          <w:color w:val="000000"/>
          <w:sz w:val="24"/>
          <w:szCs w:val="24"/>
        </w:rPr>
        <w:lastRenderedPageBreak/>
        <w:t>Թերություններ ունեցող պատասխանների ձևաթղթերի և թեստերի վրա գրվում է՝ «Խոտանված է».</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դիմորդների կողմից քննական առաջադրանքների կատարման ժամանակ քննասենյակներում, բացի պատասխանատու կազմակերպչից և կազմակերպիչներից, կարող են ներկա գտնվել միայն քննական կենտրոնի ղեկավարն ու ԳԹԿ-ի ներկայացուցիչը.</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t>միասնական քննության ավարտից 30 րոպե առաջ քննասենյակի պատասխանատու կազմակերպիչը դիմորդների ուշադրությունն է հրավիրում ժամանակի վրա և հիշեցնում առաջադրանքների պատասխանները թեստերից պատասխանների ձևաթղթերի վրա անցկացնելու մասին.</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կազմակերպիչները քննության ամբողջ ընթացքում պետք է մնան քննասենյակներում` իրենց հատկացված սեղանների մոտ:Նրանց արգելվում է օգտվել բջջային հեռախոսներից և այլ կապի միջոցներից: ԳԹԿ-ի ներկայացուցիչը սույն պահանջների խախտման մասին տեղյակ է պահում կենտրոնի ղեկավարին, որն էլ կարող է կազմակերպչին հեռացնել քննասենյակից: Կազմակերպչին քննասենյակից հեռացնելն արձանագրվում և ստորագրվում է գնահատման և թեստավորման կենտրոնի ներկայացուցչի ու կենտրոնի ղեկավարի կողմից.</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ԳԹԿ-ի ներկայացուցիչն իրավունք ունի քննության ընթացքում մեկ անգամ նախազգուշացնելու դիմորդին, արձանագրելու նախազգուշացումը, կրկնվելու դեպքում՝ հեռացնելու քննությունից, եթե նա առանց թույլտվության քննության ընթացքում դուրս է եկել քննասենյակից, խոսել է այլ դիմորդների հետ, փոխել է տեղը: Եթե քննության ընթացքում դիմորդն արտագրել է կամ նրա մոտ հայտնաբերվել է բջջային հեռախոս կամ այլ կապի միջոց, ապա դիմորդը հեռացվում է քննությունից.</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հեռացվող դիմորդից վերցվում է թեստը, դիմորդի պատասխանների ձևաթղթի վրա գրվում է «Հեռացված է քննությունից», տվյալ խմբի և քննասենյակի արձանագրությունների մեջ գրանցվում է այդ փաստը, հեռացվողի անունը, ազգանունը, հեռացման պատճառը.</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դիմորդի` քննությունից հեռացվելու փաստը դիմորդի բողոքի հիման վրա քննարկվում է Կրթության, գիտության, մշակույթի և սպորտի նախարարի հրամանով </w:t>
      </w:r>
      <w:r w:rsidRPr="005B5E7A">
        <w:rPr>
          <w:rFonts w:ascii="GHEA Grapalat" w:hAnsi="GHEA Grapalat" w:cs="GHEA Grapalat"/>
          <w:color w:val="000000"/>
          <w:sz w:val="24"/>
          <w:szCs w:val="24"/>
        </w:rPr>
        <w:lastRenderedPageBreak/>
        <w:t>ստեղծված բողոքարկման հանձնաժողովում, որն ընդունում է որոշում դիմորդին երկրորդ փուլի</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քննությանը թույլատրելու կամ չթույլատրելու մասին.</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քննության ընթացքում հիվանդության պատճառով (բժշկի և կենտրոնի ղեկավարի կազմած արձանագրության հիման վրա) քննությունն ընդհատած դիմորդից վերցվում է թեստը, պատասխանների ձևաթղթի վրա գրվում է «Քննությունն ընդհատել է հիվանդության պատճառով», տվյալ խմբի և քննասենյակի արձանագրություններում գրանցվում է այդ փաստը` նշելով քննությունն ընդհատած դիմորդի անունը, ազգանունը.</w:t>
      </w:r>
    </w:p>
    <w:p w:rsidR="003921B4" w:rsidRPr="005B5E7A" w:rsidRDefault="003921B4" w:rsidP="003921B4">
      <w:pPr>
        <w:numPr>
          <w:ilvl w:val="0"/>
          <w:numId w:val="20"/>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հարգելի պատճառով միասնական քննությանը չներկայացած (հիվանդություն, պատահար և այլն), հիվանդության պատճառով միասնական քննությունն ընդհատած, ինչպես նաև բողոքարկման հանձնաժողովի որոշմամբ երկրորդ փուլի միասնական քննությանը թույլատրված դիմորդը քննություն է հանձնում երկրորդ փուլի միասնական քննության օրը։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Courier New" w:hAnsi="Courier New" w:cs="Courier New"/>
          <w:b/>
          <w:bCs/>
          <w:i/>
          <w:iCs/>
          <w:color w:val="000000"/>
          <w:sz w:val="24"/>
          <w:szCs w:val="24"/>
        </w:rPr>
        <w:t> </w:t>
      </w:r>
      <w:r w:rsidRPr="005B5E7A">
        <w:rPr>
          <w:rFonts w:ascii="GHEA Grapalat" w:hAnsi="GHEA Grapalat" w:cs="GHEA Grapalat"/>
          <w:color w:val="000000"/>
          <w:sz w:val="24"/>
          <w:szCs w:val="24"/>
        </w:rPr>
        <w:t>Միասնական քննության ավարտը`</w:t>
      </w:r>
    </w:p>
    <w:p w:rsidR="003921B4" w:rsidRPr="005B5E7A" w:rsidRDefault="003921B4" w:rsidP="003921B4">
      <w:pPr>
        <w:numPr>
          <w:ilvl w:val="0"/>
          <w:numId w:val="21"/>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քննության համար նախատեսված ժամանակից շուտ ավարտած (ընդհատած) դիմորդը ԳԹԿ-ի ներկայացուցչի թույլտվությամբ մոտենում է օպերատորին, պատճենահանում պատասխանների ձևաթուղթը, այնուհետև մոտենում իր խմբի կազմակերպչին: Դիմորդը թեստը և պատասխանների ձևաթուղթը կազմակերպչին է հանձնում` ստորագրելով իր խմբի դիմորդների ցուցակի համապատասխան տեղում: Կազմակերպիչը համեմատում է թեստի և պատասխանների ձևաթղթում նշված թեստի համարները: Դիմորդը պատասխանների ձևաթղթի պատճենահանված օրինակը պահում է իր մոտ.</w:t>
      </w:r>
    </w:p>
    <w:p w:rsidR="003921B4" w:rsidRPr="005B5E7A" w:rsidRDefault="003921B4" w:rsidP="003921B4">
      <w:pPr>
        <w:numPr>
          <w:ilvl w:val="0"/>
          <w:numId w:val="21"/>
        </w:numPr>
        <w:autoSpaceDE w:val="0"/>
        <w:autoSpaceDN w:val="0"/>
        <w:adjustRightInd w:val="0"/>
        <w:spacing w:line="360" w:lineRule="auto"/>
        <w:ind w:left="0" w:firstLine="284"/>
        <w:jc w:val="both"/>
        <w:rPr>
          <w:rFonts w:ascii="GHEA Grapalat" w:hAnsi="GHEA Grapalat"/>
          <w:sz w:val="24"/>
          <w:szCs w:val="24"/>
        </w:rPr>
      </w:pPr>
      <w:r w:rsidRPr="005B5E7A">
        <w:rPr>
          <w:rFonts w:ascii="GHEA Grapalat" w:hAnsi="GHEA Grapalat" w:cs="GHEA Grapalat"/>
          <w:color w:val="000000"/>
          <w:sz w:val="24"/>
          <w:szCs w:val="24"/>
        </w:rPr>
        <w:t xml:space="preserve">քննության համար հատկացված ժամանակի ավարտին կազմակերպիչները, յուրաքանչյուր դիմորդի պատասխանների ձևաթուղթը դնելով թեստի մեջ, հավաքում են սեղաններից, այնուհետև ընթերցում են թեստի վրա գրված սեղանի համարը, համապատասխան դիմորդը մոտենում է կազմակերպչին, վերցնում իր պատասխանների ձևաթուղթը, պատճենահանում, պատասխանների ձևաթուղթը հանձնում իր խմբի կազմակերպչին, դիմորդների ցուցակում ստորագրում իր անվան </w:t>
      </w:r>
      <w:r w:rsidRPr="005B5E7A">
        <w:rPr>
          <w:rFonts w:ascii="GHEA Grapalat" w:hAnsi="GHEA Grapalat" w:cs="GHEA Grapalat"/>
          <w:color w:val="000000"/>
          <w:sz w:val="24"/>
          <w:szCs w:val="24"/>
        </w:rPr>
        <w:lastRenderedPageBreak/>
        <w:t>դիմաց և դուրս գալիս քննասենյակից: Այդ ընթացքում մյուս դիմորդները մնում են իրենց տեղերում` մինչև պատճենահանման իրենց հերթը հասնելը.</w:t>
      </w:r>
    </w:p>
    <w:p w:rsidR="003921B4" w:rsidRPr="005B5E7A" w:rsidRDefault="003921B4" w:rsidP="003921B4">
      <w:pPr>
        <w:numPr>
          <w:ilvl w:val="0"/>
          <w:numId w:val="21"/>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քննության ավարտից հետո խմբի կազմակերպիչը պատասխանների ձևաթղթերը (օգտագործված, չօգտագործված, խոտանված), քննության ընթացքում հիվանդացած դիմորդին տրված բժշկի տեղեկանքը, դիմորդին քննությունից հեռացնելու, ինչպես նաև խոտանված ձևաթղթի մասին արձանագրությունները, խմբի դիմորդների ցուցակը հաշվում և հանձնում է պատասխանատու կազմակերպչին.</w:t>
      </w:r>
    </w:p>
    <w:p w:rsidR="003921B4" w:rsidRPr="005B5E7A" w:rsidRDefault="003921B4" w:rsidP="003921B4">
      <w:pPr>
        <w:numPr>
          <w:ilvl w:val="0"/>
          <w:numId w:val="21"/>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քննության ժամանակի ավարտից հետո ոչ ուշ, քան 30 րոպեի ընթացքում պատասխանատու կազմակերպիչը լրացնում է տվյալ քննասենյակում անցկացված քննության արձանագրությունը.</w:t>
      </w:r>
    </w:p>
    <w:p w:rsidR="003921B4" w:rsidRPr="005B5E7A" w:rsidRDefault="003921B4" w:rsidP="003921B4">
      <w:pPr>
        <w:numPr>
          <w:ilvl w:val="0"/>
          <w:numId w:val="21"/>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պատասխանատու կազմակերպիչը խմբերի պատասխանների ձևաթղթերի (օգտագործված, չօգտագործված, խոտանված), խմբերի դիմորդների ցուցակների ծրարները, քննասենյակի արձանագրության, պատասխանների ձևաթղթերի կտրված մասերի ծրարները և թեստերը (օգտագործված, չօգտագործված) հաշվում և հանձնում է կենտրոնի ղեկավարին.</w:t>
      </w:r>
    </w:p>
    <w:p w:rsidR="003921B4" w:rsidRPr="005B5E7A" w:rsidRDefault="003921B4" w:rsidP="003921B4">
      <w:pPr>
        <w:numPr>
          <w:ilvl w:val="0"/>
          <w:numId w:val="21"/>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կենտրոնի ղեկավարը, գնահատման և թեստավորման կենտրոնի ներկայացուցչի հետ համատեղ, ներկայացված պատասխանների ձևաթղթերը, խմբերի ցուցակները պարունակող և քննասենյակներից ստացված կտրված մասերով ծրարները վերահաշվելով, ձևակերպում է քննական կենտրոնում անցկացված քննության արձանագրությունը: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նյութերի` թեստերի, պատասխանների ձևաթղթերի ծրարների, արձանագրությունների տեղափոխումը`</w:t>
      </w:r>
    </w:p>
    <w:p w:rsidR="003921B4" w:rsidRPr="005B5E7A" w:rsidRDefault="003921B4" w:rsidP="003921B4">
      <w:pPr>
        <w:numPr>
          <w:ilvl w:val="0"/>
          <w:numId w:val="22"/>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կենտրոնի ղեկավարը յուրաքանչյուր քննասենյակի պատասխանատու կազմակերպչի ներկայությամբ ծրարները տեղավորում է համապատասխան արկղում` ԳԹԿ տեղափոխելու համար.</w:t>
      </w:r>
    </w:p>
    <w:p w:rsidR="003921B4" w:rsidRPr="005B5E7A" w:rsidRDefault="003921B4" w:rsidP="003921B4">
      <w:pPr>
        <w:numPr>
          <w:ilvl w:val="0"/>
          <w:numId w:val="22"/>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կենտրոնի ղեկավարը քննական նյութերը ԳԹԿ է տեղափոխում քննության ավարտից հետո` նույն օրվա ընթացքում.</w:t>
      </w:r>
    </w:p>
    <w:p w:rsidR="003921B4" w:rsidRPr="005B5E7A" w:rsidRDefault="003921B4" w:rsidP="003921B4">
      <w:pPr>
        <w:numPr>
          <w:ilvl w:val="0"/>
          <w:numId w:val="22"/>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ԳԹԿ-ում քննական կենտրոնի ղեկավարի և քննական կենտրոնում ԳԹԿ-ի ներկայացուցչի մասնակցությամբ ընդունվում են քննական նյութերը: </w:t>
      </w:r>
      <w:r w:rsidRPr="005B5E7A">
        <w:rPr>
          <w:rFonts w:ascii="GHEA Grapalat" w:hAnsi="GHEA Grapalat" w:cs="GHEA Grapalat"/>
          <w:color w:val="000000"/>
          <w:sz w:val="24"/>
          <w:szCs w:val="24"/>
        </w:rPr>
        <w:lastRenderedPageBreak/>
        <w:t>Պատասխանների ձևաթղթերը հաշվվում և սկանավորվում են: Պատասխանների ձևաթղթերի կտրված մասերի հաշվումից հետո կազմվում է բոլոր նյութերի հանձնման և ընդունման արձանագրություն: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Պատասխանների ձևաթղթերի ստուգումը`</w:t>
      </w:r>
    </w:p>
    <w:p w:rsidR="003921B4" w:rsidRPr="005B5E7A" w:rsidRDefault="003921B4" w:rsidP="003921B4">
      <w:pPr>
        <w:numPr>
          <w:ilvl w:val="0"/>
          <w:numId w:val="23"/>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պատասխանների ձևաթղթերն ստուգվում են ԳԹԿ-ում` համակարգչային սարքավորումների ու ծրագրերի միջոցով.</w:t>
      </w:r>
    </w:p>
    <w:p w:rsidR="003921B4" w:rsidRPr="005B5E7A" w:rsidRDefault="003921B4" w:rsidP="003921B4">
      <w:pPr>
        <w:numPr>
          <w:ilvl w:val="0"/>
          <w:numId w:val="23"/>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թեստերը չեն ստուգվում: Սկանավորվում, ճանաչվում և գնահատվում են միայն պատասխանների ձևաթղթերը.</w:t>
      </w:r>
    </w:p>
    <w:p w:rsidR="003921B4" w:rsidRPr="005B5E7A" w:rsidRDefault="003921B4" w:rsidP="003921B4">
      <w:pPr>
        <w:numPr>
          <w:ilvl w:val="0"/>
          <w:numId w:val="23"/>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պատասխանների ձևաթղթերի կտրված մասերի վերծանումից հետո ստուգման տվյալները գրանցվում են որպես դիմորդի քննական արդյունք:</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քննությունների արդյունքների հրապարակումը`</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քննությունների առաջին փուլի արդյունքները հրապարակվում են քննությունից հետո հինգերորդ օրը՝ բացառությամբ վերջին քննության, որի արդյունքները հրապարակվում են քննությունից հետո երրորդ օրը: Երկրորդ փուլի քննությունների արդյունքները հրապարակվում են քննության հաջորդ օրը.</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ԳԹԿ-ում քննությունների արդյունքների ցուցակներն առանձնացվում են ըստ քննական կենտրոնների, առարկաների և քննություններին մասնակցած դպրոցների.</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արդյունքների ցուցակները վավերացվում են ԳԹԿ-ի տնօրենի կողմից.</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կենտրոնի ղեկավարն աշխատանքների ստուգման ավարտից հետո գնահատման և թեստավորման կենտրոնից ստանում է քննություն հանձնած դիմորդների քննական արդյունքների ցուցակը.</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կենտրոնի ղեկավարը քննական արդյունքների ցուցակը փակցնում է քննական կենտրոնի տեղակայման հաստատության մուտքի մոտ: ԳԹԿ-ն միասնական քննությանը մասնակցած դիմորդների քննության ավարտական մասի քննական արդյունքների ցուցակը Հայաստանի Հանրապետության մարզպետարանների և Երևանի քաղաքապետարանի աշխատակազմերի միջոցով ուղարկում է դպրոցներ.</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դպրոցը միասնական քննության ավարտական մասի արդյունքը գրանցում է դիմորդի` միջնակարգ կրթության ատեստատում.</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դիմորդը քննության արդյունքի մասին տեղեկություն կարող է ստանալ իր դպրոցից, քննական կենտրոնից.</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քննություն հանձնած դիմորդներին տրվում են վկայագրեր, որոնցում նշվում են միասնական քննություններից դիմորդի ստացած միավորները.</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վկայագրի ձևը հաստատում է ԳԹԿ-ի տնօրենը.</w:t>
      </w:r>
    </w:p>
    <w:p w:rsidR="003921B4" w:rsidRPr="005B5E7A" w:rsidRDefault="003921B4" w:rsidP="003921B4">
      <w:pPr>
        <w:numPr>
          <w:ilvl w:val="0"/>
          <w:numId w:val="24"/>
        </w:numPr>
        <w:tabs>
          <w:tab w:val="left" w:pos="284"/>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դիմորդները մինչև տվյալ տարվա հուլիսի 10-ը վկայագրերն ստանում են դպրոցներից` ներկայացնելով քննության դիմում- հայտերի լրացման համար հիմք ընդունված անձը հաստատող փաստաթուղթը</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Courier New" w:hAnsi="Courier New" w:cs="Courier New"/>
          <w:b/>
          <w:bCs/>
          <w:i/>
          <w:iCs/>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քննության արդյունքների և անցկացման կարգի խախտման բողոքարկումը`</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բողոքարկումը կարող է լինել`</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ա. քննության անցկացման կարգի խախտման մասին,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բ. քննության արդյունքի հետ անհամաձայնության մասին.</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բողոք-դիմումը շարադրվում է ձևաթղթի վրա.</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դիմորդը միասնական քննության անցկացման կարգի խախտման վերաբերյալ կարող է բողոքել քննության օրը (քննության պահին կամ ավարտից հետո` մինչև քննասենյակից դուրս գալը)` բողոքը ներկայացնելով պատասխանատու կազմակերպչին կամ ԳԹԿ-ի ներկայացուցչին.</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պատասխանատու կազմակերպիչը բողոք-դիմումի պատճենի կամ երկրորդ օրինակի վրա կատարում է «Ընդունված է` բողոքարկման հանձնաժողով ներկայացնելու համար» նշումը և վերադարձնում դիմորդին.</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պատասխանատու կազմակերպիչը գրում է բացատրություն` այն կցելով բողոք-դիմումին և հանձնում կենտրոնի ղեկավարին.</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կենտրոնի ղեկավարը, ստանալով պատասխանատու կազմակերպչի բացատրությունն ու դիմորդի բողոք-դիմումը, առանձին ծրարով, համապատասխան արձանագրության հետ միասին ներկայացնում է ԳԹԿ.</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բողոքարկման հանձնաժողովը, քննարկելով բողոք-դիմումը, այն համարում է հիմնավոր, եթե գտնում է, որ բողոք-դիմումում շարադրված հանգամանքները դիմորդի կողմից առաջադրանքների ոչ լիարժեք կատարման պատճառ են դարձել.</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բողոքարկման հանձնաժողովը բողոք-դիմումի վերաբերյալ որոշում է ընդունում բաց քվեարկությամբ, ձայների պարզ մեծամասնությամբ: Ձայների հավասարության դեպքում բողոքարկման հանձնաժողովի նախագահն ունի վճռորոշ ձայն.</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բողոքը հիմնավոր համարելու դեպքում բողոքարկման հանձնաժողովը որոշում է ընդունում դիմորդին թույլատրել մասնակցելու երկրորդ փուլի քննությանը.</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բողոքարկման հանձնաժողովը չի քննարկում բողոք-դիմում`</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ա. դիմորդի կողմից իր մեղքով քննական հրահանգների չկատարման հետևանքով առաջացած թերությունների վերաբերյալ,</w:t>
      </w:r>
      <w:r w:rsidRPr="005B5E7A">
        <w:rPr>
          <w:rFonts w:ascii="Courier New" w:hAnsi="Courier New" w:cs="Courier New"/>
          <w:color w:val="000000"/>
          <w:sz w:val="24"/>
          <w:szCs w:val="24"/>
        </w:rPr>
        <w:t> </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բ. դիմորդի կողմից պատասխանների ձևաթղթի լրացման ընթացքում թույլ տրված վրիպումների կամ սխալների վերաբերյալ.</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միասնական քննության արդյունքի հետ անհամաձայնության դեպքում դիմորդն արդյունքների հրապարակման հաջորդ օրը ժամը 9:00-18:00-ը կարող է բողոքարկել այն.</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արդյունքի հետ անհամաձայնության մասին բողոք-դիմումը դիմորդն անձամբ հանձնում է այն պատասխանատու օպերատորին, որտեղ հանձնել է քննությունը: Պատասխանատու օպերատորն ստացված բողոք-դիմումները ԳԹԿ է տեղափոխում բողոքարկման ժամկետի ավարտից հետո 24 ժամվա ընթացքում.</w:t>
      </w:r>
    </w:p>
    <w:p w:rsidR="003921B4" w:rsidRPr="005B5E7A" w:rsidRDefault="003921B4" w:rsidP="003921B4">
      <w:pPr>
        <w:numPr>
          <w:ilvl w:val="0"/>
          <w:numId w:val="25"/>
        </w:numPr>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բողոք-դիմումի քննարկման արդյունքում կարող է ընդունվել որոշում քննության արդյունքի պահպանման, բարձրացման կամ իջեցման մասին: Բողոքարկման հանձնաժողովի ընդունած որոշման հիման վրա առաջին փուլի միասնական քննությունների բողոքարկման արդյունքները հրապարակվում են տվյալ փուլի վերջին քննության բողոքարկման ավարտից հետո եռօրյա ժամկետում, իսկ միասնական քննությունների երկրորդ փուլի բողոքարկման արդյունքները հրապարակվում են տվյալ փուլի վերջին քննության ավարտից հետո եռօրյա ժամկետում:</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sz w:val="24"/>
          <w:szCs w:val="24"/>
        </w:rPr>
        <w:br/>
      </w:r>
    </w:p>
    <w:p w:rsidR="003921B4" w:rsidRPr="00597580" w:rsidRDefault="003921B4" w:rsidP="003921B4">
      <w:pPr>
        <w:pStyle w:val="ListParagraph"/>
        <w:numPr>
          <w:ilvl w:val="0"/>
          <w:numId w:val="37"/>
        </w:numPr>
        <w:tabs>
          <w:tab w:val="left" w:pos="720"/>
        </w:tabs>
        <w:autoSpaceDE w:val="0"/>
        <w:autoSpaceDN w:val="0"/>
        <w:adjustRightInd w:val="0"/>
        <w:spacing w:before="0" w:after="0" w:line="360" w:lineRule="auto"/>
        <w:ind w:left="142" w:firstLine="284"/>
        <w:rPr>
          <w:rFonts w:ascii="GHEA Grapalat" w:hAnsi="GHEA Grapalat" w:cs="GHEA Grapalat"/>
          <w:b/>
          <w:bCs/>
          <w:color w:val="000000"/>
          <w:sz w:val="24"/>
          <w:szCs w:val="24"/>
        </w:rPr>
      </w:pPr>
      <w:r w:rsidRPr="00597580">
        <w:rPr>
          <w:rFonts w:ascii="GHEA Grapalat" w:hAnsi="GHEA Grapalat" w:cs="GHEA Grapalat"/>
          <w:b/>
          <w:bCs/>
          <w:color w:val="000000"/>
          <w:sz w:val="24"/>
          <w:szCs w:val="24"/>
        </w:rPr>
        <w:lastRenderedPageBreak/>
        <w:t>ԿԵՆՏՐՈՆԱՑՎԱԾ ԸՆԴՈՒՆԵԼՈՒԹՅԱՆ ՔՆՆՈՒԹՅՈՒՆՆԵՐԻ (ԲԱՆԱՎՈՐ ԵՎ ԳՐԱՎՈՐ) ԿԱԶՄԱԿԵՐՊՈՒՄԸ, ԱՆՑԿԱՑՈՒՄԸ ԵՎ ԲՈՂՈՔԱՐԿՈՒՄԸ</w:t>
      </w:r>
    </w:p>
    <w:p w:rsidR="003921B4" w:rsidRPr="005B5E7A" w:rsidRDefault="003921B4" w:rsidP="003921B4">
      <w:pPr>
        <w:pStyle w:val="ListParagraph"/>
        <w:tabs>
          <w:tab w:val="left" w:pos="720"/>
        </w:tabs>
        <w:autoSpaceDE w:val="0"/>
        <w:autoSpaceDN w:val="0"/>
        <w:adjustRightInd w:val="0"/>
        <w:spacing w:after="0" w:line="360" w:lineRule="auto"/>
        <w:ind w:left="0" w:firstLine="284"/>
        <w:jc w:val="both"/>
        <w:rPr>
          <w:rFonts w:ascii="GHEA Grapalat" w:hAnsi="GHEA Grapalat" w:cs="GHEA Grapalat"/>
          <w:b/>
          <w:bCs/>
          <w:color w:val="000000"/>
          <w:sz w:val="24"/>
          <w:szCs w:val="24"/>
        </w:rPr>
      </w:pP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ընդունելության քննությունները կազմակերպվում են քննական կենտրոններում, որոնց ցանկը հաստատում է ԳԹԿ-ի տնօրենը` մինչև տվյալ տարվա հունիսի 15-ը: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ընդունելության քննությունների անցկացման համար ԳԹԿ-ի տնօրենի հրամանով մինչև տվյալ տարվա հունիսի 20-ը ստեղծվում են առարկայական քննական հանձնաժողովներ (այսուհետ` քննական հանձնաժողով):</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հանձնաժողովները կազմված են նախագահից, նախագահի տեղակալից և անդամներից:</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հանձնաժողովը կազմում է քննական տոմսերը, տարբերակները և քննական այլ նյութեր, ստորագրում և ծրարում է քննական տոմսերի բնագրերը, որոնք կնքվում են գնահատման և թեստավորման կենտրոնի կնիքով և մինչև տվյալ քննության օրը պահվում ԳԹԿ-ում: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Քննության ավարտից հետո քննական հանձնաժողովի նախագահը կազմում ու ԳԹԿ է ներկայացնում հաշվետվություն, որի պատճենը հանձնում է տվյալ բուհի ընդունող հանձնաժողովին: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քննության արձանագրությունը պարտադիր կերպով ստորագրում է քննական հանձնաժողովի նախագահը: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բանավոր քննության կազմակերպումը, անցկացումը և գնահատականի բողոքարկումը`</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բանավոր քննության քննական հանձնաժողովի նախագահը քննության օրը բուհի ընդունող հանձնաժողովի պատասխանատու քարտուղարից ստանում է դիմորդների ցուցակը.</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դիմորդները քննասենյակ են մտնում դիմորդների ցուցակում իրենց անունների հերթականությանը համապատասխան.</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ցուցակի, անձը հաստատող փաստաթղթի (անձնագիր, զինվորական գրքույկ, ծննդյան վկայական, փախստականի վկայական, Հայաստանի Հանրապետության </w:t>
      </w:r>
      <w:r w:rsidRPr="005B5E7A">
        <w:rPr>
          <w:rFonts w:ascii="GHEA Grapalat" w:hAnsi="GHEA Grapalat" w:cs="GHEA Grapalat"/>
          <w:color w:val="000000"/>
          <w:sz w:val="24"/>
          <w:szCs w:val="24"/>
        </w:rPr>
        <w:lastRenderedPageBreak/>
        <w:t xml:space="preserve">հատուկ անձնագիր, կացության վկայական, իսկ անձնագրի կամ ծննդյան վկայականի բացակայության դեպքում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Հայաստանի Հանրապետության ոստիկանության կողմից տրվող՝ անձը հաստատող ժամանակավոր փաստաթուղթ) և քննական թերթիկի համապատասխանությունն ստուգում են հանձնաժողովի նախագահը, գնահատման և թեստավորման կենտրոնի ներկայացուցիչը կամ պատասխանատու քարտուղարը.</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դիմորդների ցուցակում դիմորդն իր անվան դիմաց ստորագրում է, որից հետո քննասենյակում ընտրում է քննատոմսը.</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քննատոմսն ընտրելուց հետո դիմորդը քննասենյակում ստանում է բանավոր հարցման թերթ, որում կարող է գրի առնել իր պատասխանը, լրացուցիչ հարցերը և դրանց պատասխանները: Պատասխանին նախապատրաստվելու համար դիմորդին տրվում է առավելագույնը 40 րոպե.</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դիմորդի պատասխանը գնահատվում է 20 միավորանոց համակարգով:</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Անբավարար գնահատականները և 8, 18-20 միավորները համաձայնեցվում են առարկայական քննական հանձնաժողովի նախագահի հետ:</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դիմորդների վիճահարույց աշխատանքները գնահատվում են քննական հանձնաժողովի կողմից` քվեարկության միջոցով:</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բանավոր քննության գնահատականը դիմորդին հայտնվում է նրա պատասխանի ավարտից անմիջապես հետո: Դիմորդն իրավունք ունի բանավոր քննության գնահատականը բողոքարկելու՝ դիմելով քննական հանձնաժողովի նախագահին՝ մինչև քննասենյակից դուրս գալը.</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բանավոր քննության արձանագրությունը, բացի քննական հանձնաժողովի նախագահից, ստորագրում են ևս 2 քննող դասախոս.</w:t>
      </w:r>
    </w:p>
    <w:p w:rsidR="003921B4" w:rsidRPr="005B5E7A" w:rsidRDefault="003921B4" w:rsidP="003921B4">
      <w:pPr>
        <w:numPr>
          <w:ilvl w:val="0"/>
          <w:numId w:val="27"/>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բանավոր քննությունները տեսաձայնագրվում են: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Courier New" w:hAnsi="Courier New" w:cs="Courier New"/>
          <w:b/>
          <w:bCs/>
          <w:i/>
          <w:iCs/>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sz w:val="24"/>
          <w:szCs w:val="24"/>
        </w:rPr>
        <w:t>Կենտրոնացված գրավոր քննության անցկացումը`</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հանձնաժողովի նախագահը կենտրոնացված գրավոր քննության օրն ընդունող հանձնաժողովի պատասխանատու քարտուղարից ստանում է դիմորդների ցուցակը.</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դիմորդների մուտքը կենտրոնացված գրավոր քննության քննական կենտրոն կատարվում է համաձայն դիմորդների ցուցակի.</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ցուցակի, անձը հաստատող փաստաթղթի և քննական թերթիկի համապատասխանությունն ստուգում են առարկայական հանձնաժողովի նախագահը, ԳԹԿ-ի ներկայացուցիչը կամ պատասխանատու քարտուղարը.</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հանձնաժողովի նախագահն ընդունող հանձնաժողովի պատասխանատու քարտուղարի հետ ճշտում է քննությանը ներկայացած դիմորդների թիվը, որից հետո քննական տետրերը բաժանում են դիմորդներին, բացատրում տիտղոսաթերթի լրացման ձևը.</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տետրերը բաղկացած են տիտղոսաթերթից ու 10 թերթից, ծածկագրված են, կնքված գնահատման և թեստավորման կենտրոնի և ընդունող հանձնաժողովի կողմից.</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ընդունող հանձնաժողովի պատասխանատու քարտուղարն ստուգում է տիտղոսաթերթի ճիշտ լրացված լինելը, կազմում արձանագրություն տիտղոսաթերթերի թվի մասին: Ընդունող հանձնաժողովի պատասխանատու քարտուղարը ԳԹԿ-ին է հանձնում կնքված տիտղոսաթերթերը, դրանք ապածածկագրվում են, և գրանցված տվյալները մուտքագրվում են բազայում.</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ընդունող հանձնաժողովի պատասխանատու քարտուղարն արձանագրությունը ԳԹԿ-ին է հանձնում քննությունից հետո.</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տարբերակները դրվում են սեղանին, դահլիճից հրավիրվում են դիմորդներ` ընտրելու համապատասխան թվով քննական տարբերակներ: Գործընթացին կարող են ներկա լինել դիմորդների ծնողները.</w:t>
      </w:r>
    </w:p>
    <w:p w:rsidR="003921B4" w:rsidRPr="005B5E7A" w:rsidRDefault="003921B4" w:rsidP="003921B4">
      <w:pPr>
        <w:pStyle w:val="ListParagraph"/>
        <w:numPr>
          <w:ilvl w:val="0"/>
          <w:numId w:val="28"/>
        </w:numPr>
        <w:tabs>
          <w:tab w:val="left" w:pos="720"/>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քննության ամբողջ ընթացքում քննասենյակում պետք է ներկա լինեն քննական հանձնաժողովի նախագահը, նախագահի տեղակալը, ԳԹԿ-ի ներկայացուցիչը: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քննության քննական աշխատանքների ստուգումը`</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քննության ավարտից հետո դիմորդները քննական տետրերը հանձնում են քննական հանձնաժողովի նախագահին: Պատասխանատու քարտուղարը գրավոր աշխատանքի չլրացված տեղերում նշում է կատարում լատիներեն «զեթ» տառի տեսքով.</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քննական հանձնաժողովի նախագահը դրանք հանձնում է հանձնաժողովի անդամներին` ստուգման.</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ստուգումն իրականացվում է քննության օրը` քննասենյակում.</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ստուգման ընթացքը վերահսկվում է ԳԹԿ-ի ներկայացուցչի կողմից.</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քննության քննական աշխատանքների ստուգումից հետո քննական հանձնաժողովի նախագահի հսկողությամբ ընդունող հանձնաժողովի պատասխանատու քարտուղարն ստուգում է տետրերում միավորների գումարումը և վերջնական գնահատականի գրանցումը, ապածածկագրում տետրերը, կազմում քննական աշխատանքների ծածկագրերի արձանագրությունը՝ երեք օրինակից, որոնց վրա ստորագրում են առարկայական հանձնաժողովի նախագահը, նրա տեղակալները, ԳԹԿ-ի ներկայացուցիչը, պատասխանատու քարտուղարը: Պատասխանատու քարտուղարն արձանագրություններից երկուսը՝ քննական տետրերի հետ միասին, պահում է իր մոտ, իսկ բնօրինակը հանձնում քննական հանձնաժողովի նախագահին: Նշված գործընթացը վերահսկվում է ԳԹԿ-ի ներկայացուցչի կողմից.</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sz w:val="24"/>
          <w:szCs w:val="24"/>
        </w:rPr>
      </w:pPr>
      <w:r w:rsidRPr="005B5E7A">
        <w:rPr>
          <w:rFonts w:ascii="GHEA Grapalat" w:hAnsi="GHEA Grapalat" w:cs="GHEA Grapalat"/>
          <w:sz w:val="24"/>
          <w:szCs w:val="24"/>
        </w:rPr>
        <w:t>անբավարար գնահատականները, 8, 18-20 միավորները համաձայնեցվում են առարկայական քննական հանձնաժողովի նախագահի հետ.</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առարկայական քննական հանձնաժողովի նախագահի կողմից ստորագրված քննական տետրերի ծածկագրերի արձանագրությունը՝ մուտքագրման համար ներկայացվում է ԳԹԿ: Համեմատելով տիտղոսաթերթերը և ծածկագրերի արձանագրությունները` ԳԹԿ-ն կազմում է գնահատականների ցուցակ.</w:t>
      </w:r>
    </w:p>
    <w:p w:rsidR="003921B4" w:rsidRPr="005B5E7A" w:rsidRDefault="003921B4" w:rsidP="003921B4">
      <w:pPr>
        <w:numPr>
          <w:ilvl w:val="0"/>
          <w:numId w:val="2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գնահատականների ցուցակները կենտրոնացված գրավոր քննության քննական կենտրոնում փակցվում են քննությունը հանձնելու հաջորդ օրը, ժամը 16.00-ին: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քննության գնահատականի բողոքարկումը`</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դիմորդը կարող է բողոքարկել իր գնահատականը կենտրոնացված գրավոր քննությունների գնահատականների ցուցակները փակցնելու հաջորդ օրը` ժամը 9։00-18։00-ի ընթացքում.</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բողոքարկման համար դիմորդը դիմում է ներկայացնում պատասխանատու քարտուղարին: Դիմումների ընդունման ժամկետի ավարտից հետո պատասխանատու քարտուղարը դիմումները հանձնում է քննական հանձնաժողովի նախագահին.</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դիմումում նշվում է կենտրոնացված գրավոր քննական աշխատանքի այն հատվածը, որի գնահատման հետ դիմորդը համաձայն չէ.</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բողոքարկման ժամանակ հանձնաժողովը վերանայում է միայն դիմորդի կողմից նշված հատվածը (հատվածները): Մյուս հատվածների վերանայումը և վերագնահատումը չեն թույլատրվում.</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քննական հանձնաժողովի նախագահը և հանձնաժողովի` բողոքարկված կենտրոնացված գրավոր քննության քննական աշխատանքն ստուգած անդամը քննարկում են կենտրոնացված գրավոր քննական աշխատանքի բողոքարկված հատվածը` դիմորդի և նրա կողմից հրավիրված մասնագետի հետ.</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բողոքարկված կենտրոնացված գրավոր քննության քննական աշխատանքի գնահատականը կարող է բարձրացվել, իջեցվել կամ չփոփոխվել.</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բողոքարկման արդյունքները լրացվում են գնահատման էջի համապատասխան մասում, պարտադիր գրախոսվում քննական հանձնաժողովի նախագահի կողմից և հանձնվում պատասխանատու քարտուղարին.</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քննական աշխատանքի գնահատականի փոփոխման դեպքում ԳԹԿ է ներկայացվում քննական հանձնաժողովի նախագահի արձանագրությունը.</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քննության քննական աշխատանքի բողոքարկման արդյունքը ոչ ուշ, քան եռօրյա ժամկետում հրապարակվում է կենտրոնացված գրավոր քննության քննական կենտրոնում.</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կենտրոնացված գրավոր քննության բողոքարկված քննական աշխատանքի վերագնահատման հետ անհամաձայնության դեպքում բողոքարկման արդյունքի հրապարակման հաջորդ օրը ժամը 9։00-18։00-ի ընթացքում դիմորդը կարող է դիմել ԳԹԿ-ի բողոքարկման հանձնաժողովին.</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ԳԹԿ-ի բողոքարկման հանձնաժողովի կողմից հրավիրված փորձագետը, որը պետք է ունենա տվյալ առարկայից դասավանդման առնվազն հինգ տարվա </w:t>
      </w:r>
      <w:r w:rsidRPr="005B5E7A">
        <w:rPr>
          <w:rFonts w:ascii="GHEA Grapalat" w:hAnsi="GHEA Grapalat" w:cs="GHEA Grapalat"/>
          <w:color w:val="000000"/>
          <w:sz w:val="24"/>
          <w:szCs w:val="24"/>
        </w:rPr>
        <w:lastRenderedPageBreak/>
        <w:t>մանկավարժական գործունեության փորձ և համապատասխան ոլորտում գիտական աստիճան, ներկայացնում է եզրակացություն, որի հիման վրա բողոքարկման հանձնաժողովը մեկօրյա ժամկետում ընդունում է վերջնական որոշում գնահատականը բարձրացնելու, իջեցնելու կամ նույնը թողնելու մասին.</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սույն կետի 11-րդ ենթակետով նախատեսված բողոքարկման ընթացքում վերանայվում է կենտրոնացված գրավոր աշխատանքի միայն բողոքարկված մասը.</w:t>
      </w:r>
    </w:p>
    <w:p w:rsidR="003921B4" w:rsidRPr="005B5E7A" w:rsidRDefault="003921B4" w:rsidP="003921B4">
      <w:pPr>
        <w:numPr>
          <w:ilvl w:val="0"/>
          <w:numId w:val="29"/>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գնահատականի փոփոխման դեպքում բողոքարկման հանձնաժողովի նախագահի ստորագրությամբ համապատասխանարձանագրություն է ներկայացվում ԳԹԿ-ի տնօրենին: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cs="GHEA Grapalat"/>
          <w:b/>
          <w:bCs/>
          <w:color w:val="000000"/>
          <w:sz w:val="24"/>
          <w:szCs w:val="24"/>
        </w:rPr>
        <w:t>VII. ՆԵՐԲՈՒՀԱԿԱՆ ԸՆԴՈՒՆԵԼՈՒԹՅԱՆ ՔՆՆՈՒԹՅՈՒՆՆԵՐԻ ԿԱԶՄԱԿԵՐՊՈՒՄԸ, ԱՆՑԿԱՑՈՒՄԸ ԵՎ ԳՆԱՀԱՏԱԿԱՆԻ</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b/>
          <w:bCs/>
          <w:color w:val="000000"/>
          <w:sz w:val="24"/>
          <w:szCs w:val="24"/>
        </w:rPr>
        <w:t>ԲՈՂՈՔԱՐԿՈՒՄԸ</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8B622E"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8B622E">
        <w:rPr>
          <w:rFonts w:ascii="GHEA Grapalat" w:hAnsi="GHEA Grapalat" w:cs="GHEA Grapalat"/>
          <w:sz w:val="24"/>
          <w:szCs w:val="24"/>
        </w:rPr>
        <w:t>Ներբուհական ընդունելության քննությունները կազմակերպվում են սույն կարգի</w:t>
      </w:r>
      <w:r w:rsidRPr="008B622E">
        <w:rPr>
          <w:rFonts w:cs="Calibri"/>
          <w:sz w:val="24"/>
          <w:szCs w:val="24"/>
        </w:rPr>
        <w:t> </w:t>
      </w:r>
      <w:r w:rsidRPr="008B622E">
        <w:rPr>
          <w:rFonts w:ascii="GHEA Grapalat" w:hAnsi="GHEA Grapalat" w:cs="GHEA Grapalat"/>
          <w:sz w:val="24"/>
          <w:szCs w:val="24"/>
        </w:rPr>
        <w:t xml:space="preserve"> 59-67-րդ կետերի պահանջներին համապատասխան`</w:t>
      </w:r>
    </w:p>
    <w:p w:rsidR="003921B4" w:rsidRPr="008B622E" w:rsidRDefault="003921B4" w:rsidP="003921B4">
      <w:pPr>
        <w:numPr>
          <w:ilvl w:val="0"/>
          <w:numId w:val="30"/>
        </w:numPr>
        <w:tabs>
          <w:tab w:val="left" w:pos="720"/>
        </w:tabs>
        <w:autoSpaceDE w:val="0"/>
        <w:autoSpaceDN w:val="0"/>
        <w:adjustRightInd w:val="0"/>
        <w:spacing w:line="360" w:lineRule="auto"/>
        <w:ind w:left="0" w:firstLine="284"/>
        <w:jc w:val="both"/>
        <w:rPr>
          <w:rFonts w:ascii="GHEA Grapalat" w:hAnsi="GHEA Grapalat" w:cs="GHEA Grapalat"/>
          <w:sz w:val="24"/>
          <w:szCs w:val="24"/>
        </w:rPr>
      </w:pPr>
      <w:r w:rsidRPr="008B622E">
        <w:rPr>
          <w:rFonts w:ascii="GHEA Grapalat" w:hAnsi="GHEA Grapalat" w:cs="GHEA Grapalat"/>
          <w:sz w:val="24"/>
          <w:szCs w:val="24"/>
        </w:rPr>
        <w:t>ներբուհական ընդունելության քննություններն անցկացվում են տվյալ մասնագիտության մասնագիտական առարկաների առանձնահատկություններին և ծրագրերի պահանջներին համապատասխան.</w:t>
      </w:r>
    </w:p>
    <w:p w:rsidR="003921B4" w:rsidRPr="005B5E7A" w:rsidRDefault="003921B4" w:rsidP="003921B4">
      <w:pPr>
        <w:numPr>
          <w:ilvl w:val="0"/>
          <w:numId w:val="30"/>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8B622E">
        <w:rPr>
          <w:rFonts w:ascii="GHEA Grapalat" w:hAnsi="GHEA Grapalat" w:cs="GHEA Grapalat"/>
          <w:sz w:val="24"/>
          <w:szCs w:val="24"/>
        </w:rPr>
        <w:t xml:space="preserve">ներբուհական ընդունելության քննությունների արդյունքների բողոքարկումն անցկացվում է սույն կարգի </w:t>
      </w:r>
      <w:r>
        <w:rPr>
          <w:rFonts w:ascii="GHEA Grapalat" w:hAnsi="GHEA Grapalat" w:cs="GHEA Grapalat"/>
          <w:sz w:val="24"/>
          <w:szCs w:val="24"/>
        </w:rPr>
        <w:t>65</w:t>
      </w:r>
      <w:r w:rsidRPr="008B622E">
        <w:rPr>
          <w:rFonts w:ascii="GHEA Grapalat" w:hAnsi="GHEA Grapalat" w:cs="GHEA Grapalat"/>
          <w:sz w:val="24"/>
          <w:szCs w:val="24"/>
        </w:rPr>
        <w:t xml:space="preserve">-րդ կետի </w:t>
      </w:r>
      <w:r>
        <w:rPr>
          <w:rFonts w:ascii="GHEA Grapalat" w:hAnsi="GHEA Grapalat" w:cs="GHEA Grapalat"/>
          <w:sz w:val="24"/>
          <w:szCs w:val="24"/>
        </w:rPr>
        <w:t>9</w:t>
      </w:r>
      <w:r w:rsidRPr="008B622E">
        <w:rPr>
          <w:rFonts w:ascii="GHEA Grapalat" w:hAnsi="GHEA Grapalat" w:cs="GHEA Grapalat"/>
          <w:sz w:val="24"/>
          <w:szCs w:val="24"/>
        </w:rPr>
        <w:t>-րդ ենթակետի պահանջներին</w:t>
      </w:r>
      <w:r w:rsidRPr="005B5E7A">
        <w:rPr>
          <w:rFonts w:ascii="GHEA Grapalat" w:hAnsi="GHEA Grapalat" w:cs="GHEA Grapalat"/>
          <w:color w:val="000000"/>
          <w:sz w:val="24"/>
          <w:szCs w:val="24"/>
        </w:rPr>
        <w:t xml:space="preserve"> համապատասխան` բացառությամբ «Երաժշտության տեսություն», «Սոլֆեջիո», «Հարմոնիա», «Կոլոքվիում»,</w:t>
      </w:r>
      <w:r>
        <w:rPr>
          <w:rFonts w:ascii="GHEA Grapalat" w:hAnsi="GHEA Grapalat" w:cs="GHEA Grapalat"/>
          <w:color w:val="000000"/>
          <w:sz w:val="24"/>
          <w:szCs w:val="24"/>
        </w:rPr>
        <w:t xml:space="preserve"> </w:t>
      </w:r>
      <w:r w:rsidRPr="005B5E7A">
        <w:rPr>
          <w:rFonts w:ascii="GHEA Grapalat" w:hAnsi="GHEA Grapalat" w:cs="GHEA Grapalat"/>
          <w:color w:val="000000"/>
          <w:sz w:val="24"/>
          <w:szCs w:val="24"/>
        </w:rPr>
        <w:t xml:space="preserve">«Երաժշտական գրականություն», «Գծանկար», «Գծագրություն», «Գեղանկար», «Գունանկար», «Կոմպոզիցիա», «Լուսանկարչության հիմունքներ», «Քանդակագործություն», «Նկարչության հիմունքներ», «Նկարչություն» առարկաների քննությունների արդյունքների բողոքարկման, որոնց քննությունների արդյունքների բողոքարկումն անցկացվում է սույն </w:t>
      </w:r>
      <w:r w:rsidRPr="008B622E">
        <w:rPr>
          <w:rFonts w:ascii="GHEA Grapalat" w:hAnsi="GHEA Grapalat" w:cs="GHEA Grapalat"/>
          <w:sz w:val="24"/>
          <w:szCs w:val="24"/>
        </w:rPr>
        <w:t>կարգի 68-րդ կետի</w:t>
      </w:r>
      <w:r w:rsidRPr="005B5E7A">
        <w:rPr>
          <w:rFonts w:ascii="GHEA Grapalat" w:hAnsi="GHEA Grapalat" w:cs="GHEA Grapalat"/>
          <w:color w:val="000000"/>
          <w:sz w:val="24"/>
          <w:szCs w:val="24"/>
        </w:rPr>
        <w:t xml:space="preserve"> պահանջներին համապատասխան: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cs="GHEA Grapalat"/>
          <w:b/>
          <w:bCs/>
          <w:color w:val="000000"/>
          <w:sz w:val="24"/>
          <w:szCs w:val="24"/>
        </w:rPr>
        <w:lastRenderedPageBreak/>
        <w:t>VIII. ՆԵՐԲՈՒՀԱԿԱՆ ԵՎ ԿԵՆՏՐՈՆԱՑՎԱԾ ՔՆՆՈՒԹՅԱՆԸ ՉՆԵՐԿԱՅԱՑԱԾ ԴԻՄՈՐԴՆԵՐԻ` ԼՐԱՑՈՒՑԻՉ ՔՆՆՈՒԹՅՈՒՆՆԵՐԻ ԿԱԶՄԱԿԵՐՊՈՒՄԸ</w:t>
      </w:r>
    </w:p>
    <w:p w:rsidR="003921B4" w:rsidRPr="00C86CE9"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 xml:space="preserve">Հարգելի պատճառով </w:t>
      </w:r>
      <w:r w:rsidR="00D100EC" w:rsidRPr="005B5E7A">
        <w:rPr>
          <w:rFonts w:ascii="GHEA Grapalat" w:hAnsi="GHEA Grapalat" w:cs="GHEA Grapalat"/>
          <w:color w:val="000000"/>
          <w:sz w:val="24"/>
          <w:szCs w:val="24"/>
        </w:rPr>
        <w:t>(հիվանդություն, պատահար և այլն)</w:t>
      </w:r>
      <w:r w:rsidR="00D100EC">
        <w:rPr>
          <w:rFonts w:ascii="GHEA Grapalat" w:hAnsi="GHEA Grapalat" w:cs="GHEA Grapalat"/>
          <w:color w:val="000000"/>
          <w:sz w:val="24"/>
          <w:szCs w:val="24"/>
        </w:rPr>
        <w:t xml:space="preserve"> </w:t>
      </w:r>
      <w:r w:rsidRPr="005B5E7A">
        <w:rPr>
          <w:rFonts w:ascii="GHEA Grapalat" w:hAnsi="GHEA Grapalat" w:cs="GHEA Grapalat"/>
          <w:color w:val="000000"/>
          <w:sz w:val="24"/>
          <w:szCs w:val="24"/>
        </w:rPr>
        <w:t xml:space="preserve">ներբուհական և կենտրոնացված քննությանը չներկայացած դիմորդներն ընդունող հանձնաժողով են ներկայացնում դիմում և բացակայությունը հիմնավորող փաստաթղթեր: Ընդունող հանձնաժողովի պատասխանատու քարտուղարն ընդունում է դիմումները, ստուգում և փաստաթղթերը ներկայացնում բողոքարկման հանձնաժողով` </w:t>
      </w:r>
      <w:r w:rsidRPr="00C86CE9">
        <w:rPr>
          <w:rFonts w:ascii="GHEA Grapalat" w:hAnsi="GHEA Grapalat" w:cs="GHEA Grapalat"/>
          <w:sz w:val="24"/>
          <w:szCs w:val="24"/>
        </w:rPr>
        <w:t>լրացուցիչ քննության թույլատրելու համար:</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FF0000"/>
          <w:sz w:val="24"/>
          <w:szCs w:val="24"/>
        </w:rPr>
      </w:pPr>
      <w:r w:rsidRPr="005B5E7A">
        <w:rPr>
          <w:rFonts w:ascii="GHEA Grapalat" w:hAnsi="GHEA Grapalat" w:cs="GHEA Grapalat"/>
          <w:color w:val="000000"/>
          <w:sz w:val="24"/>
          <w:szCs w:val="24"/>
        </w:rPr>
        <w:t>Ներբուհական և կենտրոնացված քննության ընթացքում հիվանդության պատճառով քննությունն ընդհատած դիմորդի վերաբերյալ կազմվում է արձանագրություն հանձնաժողովի նախագահի, ընդունող հանձնաժողովի պատասխանատու քարտուղարի ու ԳԹԿ-ի ներկայացուցչի կողմից: Քննական հանձնաժողովի նախագահն արձանագրությունը ներկայացնում է ԳԹԿ-ի բողոքարկման հանձնաժողով` քննության ավարտից անմիջապես հետո: Բողոքարկման հանձնաժողովն արձանագրության հիման վրա որոշում է ընդունում քննությունն ընդհատած դիմորդին լրացուցիչ քննության թույլատրելու և օրը նշանակելու մասին: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FF0000"/>
          <w:sz w:val="24"/>
          <w:szCs w:val="24"/>
        </w:rPr>
      </w:pPr>
      <w:r w:rsidRPr="005B5E7A">
        <w:rPr>
          <w:rFonts w:ascii="GHEA Grapalat" w:hAnsi="GHEA Grapalat" w:cs="GHEA Grapalat"/>
          <w:color w:val="000000"/>
          <w:sz w:val="24"/>
          <w:szCs w:val="24"/>
        </w:rPr>
        <w:t>Տվյալ առարկայի քննությունների վերջին օրը բացակայած կամ քննությունն ընդհատած դիմորդները չեն կարող հանձնել այդ քննությունը:</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color w:val="000000"/>
          <w:sz w:val="24"/>
          <w:szCs w:val="24"/>
        </w:rPr>
      </w:pPr>
      <w:r w:rsidRPr="005B5E7A">
        <w:rPr>
          <w:rFonts w:ascii="GHEA Grapalat" w:hAnsi="GHEA Grapalat" w:cs="GHEA Grapalat"/>
          <w:b/>
          <w:bCs/>
          <w:color w:val="000000"/>
          <w:sz w:val="24"/>
          <w:szCs w:val="24"/>
        </w:rPr>
        <w:t>IX. ԲՈՒՀԵՐԻ ԸՆԴՈՒՆԵԼՈՒԹՅԱՆ ՄՐՑՈՒՅԹԻ ԱՆՑԿԱՑՈՒՄԸ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Բուհերի ընդունելության մրցույթն անցկացվում է երկու փուլով՝ հիմնական և լրացուցիչ:</w:t>
      </w:r>
      <w:r w:rsidRPr="005B5E7A">
        <w:rPr>
          <w:rFonts w:cs="Calibri"/>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Հիմնական փուլի մրցույթն անցկացվում է մեկ մասնագիտության (անվճար և վճարովի) հայտագրմամբ:</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Լրացուցիչ փուլի մրցույթը անցկացվում է մեկ կամ ավելի բուհի մինչև վեց մասնագիտության հայտագրմամբ, եթե տվյալ մասնագիտությունների առարկա(ներ)ից դիմորդն ունի դրական գնահատական(ներ) և այդ մասնագիտություններում (անվճար և վճարովի) առկա են թափուր տեղեր:</w:t>
      </w:r>
      <w:r w:rsidRPr="005B5E7A">
        <w:rPr>
          <w:rFonts w:cs="Calibri"/>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Հիմնական և լրացուցիչ փուլի մրցույթի անցկացման ժամանակ նախապատվությունը տրվում է տվյալ մասնագիտության քննություններից առավել բարձր միավոր(ներ) ունեցող դիմորդին: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Ընդունելության քննությունները գնահատվում են 20 միավորային համակարգով: Միասնական քննություններում դրական են համարվում 7.5 և բարձր միավորները: Բոլոր միավորները գնահատվում են հարյուրերորդական մասի պահպանմամբ` տվյալ առարկայի գնահատման չափանիշներով սահմանված քայլերին համապատասխան: Կենտրոնացված և ներբուհական քննությունների համար դրական են համարվում ութ և բարձր միավորները:</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«Հայոց լեզու և հայ գրականություն», «Հայոց պատմություն», «Ընդհանուր պատմություն», «Մաթեմատիկա», «Քիմիա», «Կենսաբանություն», «Ֆիզիկա», «Աշխարհագրություն», «Օտար լեզու» (անգլերեն, գերմաներեն, ֆրանսերեն, ռուսերեն, իսպաներեն, իտալերեն, պարսկերեն) առարկաների միասնական քննությունների գնահատականները համարժեքացվում են 20 միավորային համակարգին: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Դիմորդն անվճար և վճարովի ուսուցմամբ հայտագրած համապատասխան մասնագիտության մրցույթին մասնակցում է մրցութային քննություններից ստացած դրական միավորների գումարով` հարյուրերորդական մասի պահպանմամբ: Բուհ ընդունված դիմորդների ցուցակը կազմվում է տվյալ մասնագիտության </w:t>
      </w:r>
      <w:r w:rsidR="00B624C9">
        <w:rPr>
          <w:rFonts w:ascii="GHEA Grapalat" w:hAnsi="GHEA Grapalat" w:cs="GHEA Grapalat"/>
          <w:color w:val="000000"/>
          <w:sz w:val="24"/>
          <w:szCs w:val="24"/>
        </w:rPr>
        <w:t xml:space="preserve">(կրթական ծրագրի) </w:t>
      </w:r>
      <w:r w:rsidRPr="005B5E7A">
        <w:rPr>
          <w:rFonts w:ascii="GHEA Grapalat" w:hAnsi="GHEA Grapalat" w:cs="GHEA Grapalat"/>
          <w:color w:val="000000"/>
          <w:sz w:val="24"/>
          <w:szCs w:val="24"/>
        </w:rPr>
        <w:t>համար սահմանված ընդունելության քննական առարկաներից ստացած միավորների գումարի նվազման կարգով: Այն մասնագիտությունների համար, որոնք ընդունելության քննությունների ցանկում նշված են որպես ոչ մրցութային, դիմորդը մրցույթին մասնակցում է այդ առարկաներից դրական միավոր ստանալու դեպքում:</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Հանրապետական ընդունող հանձնաժողովի կողմից ընդունելության քննությունների հիմնական փուլի մրցույթի արդյունքները հաստատվելուց հետո, բուհերում թափուր տեղերի առկայության դեպքում, ընդունելության քննություններից դրական միավոր (միավորներ) ստացած, սակայն մրցույթից դուրս մնացած դիմորդները հուլիսի 19-26-ը մինչև 18:00-ն ընկած ժամանակահատվածում կարող են մասնակցել լրացուցիչ՝ թափուր տեղերի մրցույթին՝ առցանց եղանակով լրացնելով դիմում-հայտ:</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Թափուր տեղերի ընդունելության դիմում-հայտում հայտագրված որևէ մասնագիտությամբ (ըստ հայտագրման հերթականության) ընդունված դիմորդը չի մասնակցում հայտագրված հաջորդ մասնագիտությունների մրցույթին, իսկ չընդունված դիմորդը ըստ հերթականության մասնակցում է հաջորդ մասնագիտությունների մրցույթներին: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Դիմորդները անվճար և վճարովի տեղերի մրցույթին կարող են մասնակցել և՛ միասնական քննությունների արդյունքներով, և՛ միասնական քննության արդյունքով ու բուհերի ընդունելության քննությունների ցանկում երկու աստղանիշով (**) նշված մասնագիտությունների առարկաների համար որպես մրցութային գնահատական ընդունելության դիմում-հայտում հայտագրած միջնակարգ կրթության ատեստատի կամ միջին մասնագիտական կամ նախնական մասնագիտական ուսումնական հաստատության ավարտական փաստաթղթի` պետական ավարտական քննությունների գնահատականներով, իսկ պետական ավարտական քննական գնահատականի բացակայության դեպքում` տարեկան գնահատականով:</w:t>
      </w:r>
      <w:r w:rsidRPr="005B5E7A">
        <w:rPr>
          <w:rFonts w:cs="Calibri"/>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Բուհերի ընդունելության մրցույթում ընդունելության քննությունների գնահատականներն առավելություն ունեն միջնակարգ կրթության ատեստատի կամ միջին մասնագիտական կամ նախնական մասնագիտական ուսումնական հաստատության ավարտական փաստաթղթի` պետական ավարտական քննությունների գնահատականների կամ տարեկան գնահատականների նկատմամբ:</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Ընդ որում՝</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color w:val="000000"/>
          <w:sz w:val="24"/>
          <w:szCs w:val="24"/>
        </w:rPr>
      </w:pPr>
      <w:r w:rsidRPr="005B5E7A">
        <w:rPr>
          <w:rFonts w:ascii="Calibri" w:hAnsi="Calibri" w:cs="Calibri"/>
          <w:color w:val="000000"/>
          <w:sz w:val="24"/>
          <w:szCs w:val="24"/>
        </w:rPr>
        <w:t> </w:t>
      </w:r>
      <w:r w:rsidRPr="005B5E7A">
        <w:rPr>
          <w:rFonts w:ascii="GHEA Grapalat" w:hAnsi="GHEA Grapalat" w:cs="GHEA Grapalat"/>
          <w:color w:val="000000"/>
          <w:sz w:val="24"/>
          <w:szCs w:val="24"/>
        </w:rPr>
        <w:t>1) մասնագիտության համար երկու աստղանիշով (**) առարկա(ներ) սահմանված լինելու դեպքում մրցույթում առաջնահերթությունը տրվում է առավել թվով միասնական քննություններ հանձնած դիմորդներին,</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 2) նույն քանակի միասնական քննություն հանձնած և երկու աստղանիշով (**) առարկայի համար ավարտական փաստաթղթի գնահատականը ներկայացրած դիմորդների դեպքում առավելությունը տրվում է միասնականից առավել բարձր միավոր ունեցող դիմորդին,</w:t>
      </w:r>
      <w:r w:rsidRPr="005B5E7A">
        <w:rPr>
          <w:rFonts w:ascii="Calibri" w:hAnsi="Calibri" w:cs="Calibri"/>
          <w:color w:val="000000"/>
          <w:sz w:val="24"/>
          <w:szCs w:val="24"/>
        </w:rPr>
        <w:t> </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3) միասնական քննությունից հավասար միավորների առկայության դեպքում առավելությունը տրվում է ավարտական փաստաթղթում երկու աստղանիշով (**) առարկայից առավել բարձր միավոր ունեցողին: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Նպատակային ուսուցման դիմած Հայաստանի Հանրապետության քաղաքացիները</w:t>
      </w:r>
      <w:r w:rsidRPr="005B5E7A">
        <w:rPr>
          <w:rFonts w:ascii="GHEA Grapalat" w:hAnsi="GHEA Grapalat" w:cs="GHEA Grapalat"/>
          <w:color w:val="000000"/>
          <w:sz w:val="24"/>
          <w:szCs w:val="24"/>
        </w:rPr>
        <w:t xml:space="preserve"> պետական բարձրագույն ուսումնական հաստատություններ ընդունվում են`</w:t>
      </w:r>
    </w:p>
    <w:p w:rsidR="003921B4" w:rsidRPr="005B5E7A" w:rsidRDefault="003921B4" w:rsidP="003921B4">
      <w:pPr>
        <w:numPr>
          <w:ilvl w:val="0"/>
          <w:numId w:val="31"/>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highlight w:val="white"/>
        </w:rPr>
      </w:pPr>
      <w:r w:rsidRPr="005B5E7A">
        <w:rPr>
          <w:rFonts w:ascii="GHEA Grapalat" w:hAnsi="GHEA Grapalat" w:cs="GHEA Grapalat"/>
          <w:color w:val="000000"/>
          <w:sz w:val="24"/>
          <w:szCs w:val="24"/>
        </w:rPr>
        <w:t xml:space="preserve">անվճար ուսուցման համակարգ՝ </w:t>
      </w:r>
      <w:r w:rsidRPr="005B5E7A">
        <w:rPr>
          <w:rFonts w:ascii="GHEA Grapalat" w:hAnsi="GHEA Grapalat" w:cs="GHEA Grapalat"/>
          <w:color w:val="000000"/>
          <w:sz w:val="24"/>
          <w:szCs w:val="24"/>
          <w:highlight w:val="white"/>
        </w:rPr>
        <w:t>առանձին մրցույթով՝ առաջին փուլում հայտագրած մասնագիտությամբ, ըստ Հայաստանի Հանրապետության կառավարության կողմից հաստատված անվճար տեղերի՝ մինչև 50 տոկոսի չափով.</w:t>
      </w:r>
    </w:p>
    <w:p w:rsidR="003921B4" w:rsidRPr="005B5E7A" w:rsidRDefault="003921B4" w:rsidP="003921B4">
      <w:pPr>
        <w:numPr>
          <w:ilvl w:val="0"/>
          <w:numId w:val="31"/>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անվճար ուսուցման մրցույթից դուրս մնալու դեպքում՝ ընդհանուր հիմունքներով մասնակցելով վճարովի ուսուցման մրցույթին: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Courier New" w:hAnsi="Courier New" w:cs="Courier New"/>
          <w:b/>
          <w:bCs/>
          <w:i/>
          <w:iCs/>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Նպատակային ուսուցման դիմած դիմորդները բուհեր ընդունելության դիմում-հայտի հետ միասին ներկայացնում են համայնքի ղեկավարի կամ համապատասխան պետական մարմնի կողմից տրված տեղեկանք` նշված համայնքում կամ տվյալ պետական մարմնում կամ տվյալ պետական մարմնի ենթակայության կազմակերպություններում համապատասխան մասնագետ ունենալու պահանջի վերաբերյալ:</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Նպատակային ուսուցման դիմած դիմորդներն ընդունվելուց հետո, մինչև հրամանագրումը, գործուղող և ընդունող կողմերի հետ Հայաստանի Հանրապետության օրենսդրությամբ սահմանված կարգով կնքում են պայմանագիր:</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Մրցութային հավասար միավորների դեպքում, ըստ հերթականության, առավելություն է տրվում`</w:t>
      </w:r>
    </w:p>
    <w:p w:rsidR="003921B4" w:rsidRPr="005B5E7A" w:rsidRDefault="003921B4" w:rsidP="003921B4">
      <w:pPr>
        <w:numPr>
          <w:ilvl w:val="0"/>
          <w:numId w:val="32"/>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բոլոր տարիների մեդալակիր դիմորդներին.</w:t>
      </w:r>
    </w:p>
    <w:p w:rsidR="003921B4" w:rsidRPr="005B5E7A" w:rsidRDefault="003921B4" w:rsidP="003921B4">
      <w:pPr>
        <w:numPr>
          <w:ilvl w:val="0"/>
          <w:numId w:val="32"/>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ներբուհական քննություններ հանձնած արվեստի գծով միջազգային և հանրապետական մրցույթների հաղթողներին՝ ընդունելության դիմում-հայտում համապատասխան մասնագիտություն հայտագրելու դեպքում.</w:t>
      </w:r>
    </w:p>
    <w:p w:rsidR="003921B4" w:rsidRPr="005B5E7A" w:rsidRDefault="003921B4" w:rsidP="003921B4">
      <w:pPr>
        <w:numPr>
          <w:ilvl w:val="0"/>
          <w:numId w:val="32"/>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lastRenderedPageBreak/>
        <w:t>հանրակրթական ուսումնական հաստատություններում 10-ից 12-րդ դասարաններում սովորելու ընթացքում դպրոցականների հանրապետական առարկայական օլիմպիադաների առաջին կարգի դիպլոմ ստացած դիմորդներին.</w:t>
      </w:r>
    </w:p>
    <w:p w:rsidR="003921B4" w:rsidRPr="005B5E7A" w:rsidRDefault="003921B4" w:rsidP="003921B4">
      <w:pPr>
        <w:numPr>
          <w:ilvl w:val="0"/>
          <w:numId w:val="32"/>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Հայաստանի Հանրապետության կառավարության որոշմամբ հաստատված՝ Հայաստանի Հանրապետության բուհերի առկա ուսուցմամբ տվյալ ուսումնական տարվա մասնագիտությունների և ընդունելության քննությունների ցանկում բուհի կողմից նշված առաջին մրցութային քննությունից առավել բարձր միավոր ստացած դիմորդներին.</w:t>
      </w:r>
    </w:p>
    <w:p w:rsidR="003921B4" w:rsidRPr="005B5E7A" w:rsidRDefault="003921B4" w:rsidP="003921B4">
      <w:pPr>
        <w:numPr>
          <w:ilvl w:val="0"/>
          <w:numId w:val="32"/>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դպրոցի պետական ավարտական քննություններից առավելագույն միջին գնահատական ունեցող դիմորդներին.</w:t>
      </w:r>
    </w:p>
    <w:p w:rsidR="003921B4" w:rsidRPr="005B5E7A" w:rsidRDefault="003921B4" w:rsidP="003921B4">
      <w:pPr>
        <w:numPr>
          <w:ilvl w:val="0"/>
          <w:numId w:val="32"/>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տվյալ մասնագիտությանը համապատասխան միջին մասնագիտական կրթություն ստացած դիմորդներին:</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Բուհերի այն մասնագիտությունների գծով, որոնց քննությունների անվանացանկում առարկաները նշված են մեկ (*) և երկու աստղանիշով (**), մրցույթին մասնակցելու համար`</w:t>
      </w:r>
    </w:p>
    <w:p w:rsidR="003921B4" w:rsidRPr="005B5E7A" w:rsidRDefault="003921B4" w:rsidP="003921B4">
      <w:pPr>
        <w:numPr>
          <w:ilvl w:val="0"/>
          <w:numId w:val="33"/>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մրցութային և ոչ մրցութային քննությունների գնահատականներ են համարվում միջնակարգ կրթության ատեստատի, միջին մասնագիտական (հիմնական և միջնակարգ կրթության հիմքով) կամ նախնական մասնագիտական (արհեստագործական) ուսումնական հաստատությունների ավարտական փաստաթղթերի տվյալ առարկաների պետական ավարտական քննական գնահատականները, իսկ պետական ավարտական քննական գնահատականի բացակայության դեպքում` տարեկան գնահատականը.</w:t>
      </w:r>
    </w:p>
    <w:p w:rsidR="003921B4" w:rsidRPr="005B5E7A" w:rsidRDefault="003921B4" w:rsidP="003921B4">
      <w:pPr>
        <w:numPr>
          <w:ilvl w:val="0"/>
          <w:numId w:val="33"/>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10 միավորային համակարգով տարեկան գնահատականները համապատասխանաբար հավասարեցվում են հետևյալ միավորներին`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 xml:space="preserve">ա. «4»-ը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9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 xml:space="preserve">բ. «5»-ը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11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 xml:space="preserve">գ. «6»-ը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13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 xml:space="preserve">դ. «7»-ը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15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 xml:space="preserve">ե. «8»-ը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17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lastRenderedPageBreak/>
        <w:t xml:space="preserve">զ. «9»-ը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19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է. «10»-ը</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համարժեք է </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20 միավորին,</w:t>
      </w:r>
    </w:p>
    <w:p w:rsidR="003921B4" w:rsidRPr="005B5E7A" w:rsidRDefault="003921B4" w:rsidP="003921B4">
      <w:pPr>
        <w:numPr>
          <w:ilvl w:val="0"/>
          <w:numId w:val="33"/>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միջնակարգ կրթության ատեստատի կամ համապատասխան ավարտական փաստաթղթի 5 միավորային համակարգով գնահատված տարեկան, քննական գնահատականները համապատասխանաբար հավասարեցվում են հետևյալ միավորներին`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ա. «3»-ը համարժեք է 13 միավորին,</w:t>
      </w:r>
      <w:r w:rsidRPr="005B5E7A">
        <w:rPr>
          <w:rFonts w:ascii="Courier New" w:hAnsi="Courier New" w:cs="Courier New"/>
          <w:color w:val="000000"/>
          <w:sz w:val="24"/>
          <w:szCs w:val="24"/>
        </w:rPr>
        <w:t> </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բ. «4»-ը համարժեք է 17 միավորին,</w:t>
      </w:r>
      <w:r w:rsidRPr="005B5E7A">
        <w:rPr>
          <w:rFonts w:ascii="Courier New" w:hAnsi="Courier New" w:cs="Courier New"/>
          <w:color w:val="000000"/>
          <w:sz w:val="24"/>
          <w:szCs w:val="24"/>
        </w:rPr>
        <w:t> </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GHEA Grapalat" w:hAnsi="GHEA Grapalat" w:cs="GHEA Grapalat"/>
          <w:color w:val="000000"/>
          <w:sz w:val="24"/>
          <w:szCs w:val="24"/>
        </w:rPr>
        <w:t>գ. «5»-ը համարժեք է 20 միավորին։</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r w:rsidRPr="005B5E7A">
        <w:rPr>
          <w:rFonts w:ascii="Courier New" w:hAnsi="Courier New" w:cs="Courier New"/>
          <w:b/>
          <w:bCs/>
          <w:i/>
          <w:iCs/>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highlight w:val="white"/>
        </w:rPr>
      </w:pPr>
      <w:r w:rsidRPr="005B5E7A">
        <w:rPr>
          <w:rFonts w:ascii="GHEA Grapalat" w:hAnsi="GHEA Grapalat" w:cs="GHEA Grapalat"/>
          <w:color w:val="000000"/>
          <w:sz w:val="24"/>
          <w:szCs w:val="24"/>
          <w:highlight w:val="white"/>
        </w:rPr>
        <w:t>Ընդունելության քննությունը դրական միավորով հանձնելու դեպքում Հայաստանի Հանրապետության պետական բյուջեի միջոցների հաշվին մրցույթից դուրս ընդունվում են ժամկետային պարտադիր զինվորական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զինծառայողները, ինչպես նաև զոհված (մահացած) զինծառայողների ծնողները, ամուսինը (կինը)</w:t>
      </w:r>
      <w:r w:rsidRPr="005B5E7A">
        <w:rPr>
          <w:rFonts w:ascii="Cambria" w:hAnsi="Cambria" w:cs="Cambria"/>
          <w:color w:val="000000"/>
          <w:sz w:val="24"/>
          <w:szCs w:val="24"/>
          <w:highlight w:val="white"/>
        </w:rPr>
        <w:t> </w:t>
      </w:r>
      <w:r w:rsidRPr="005B5E7A">
        <w:rPr>
          <w:rFonts w:ascii="GHEA Grapalat" w:hAnsi="GHEA Grapalat" w:cs="GHEA Grapalat"/>
          <w:color w:val="000000"/>
          <w:sz w:val="24"/>
          <w:szCs w:val="24"/>
          <w:highlight w:val="white"/>
        </w:rPr>
        <w:t>,</w:t>
      </w:r>
      <w:r>
        <w:rPr>
          <w:rFonts w:ascii="GHEA Grapalat" w:hAnsi="GHEA Grapalat" w:cs="GHEA Grapalat"/>
          <w:color w:val="000000"/>
          <w:sz w:val="24"/>
          <w:szCs w:val="24"/>
          <w:highlight w:val="white"/>
        </w:rPr>
        <w:t xml:space="preserve"> </w:t>
      </w:r>
      <w:r w:rsidRPr="005B5E7A">
        <w:rPr>
          <w:rFonts w:ascii="GHEA Grapalat" w:hAnsi="GHEA Grapalat" w:cs="GHEA Grapalat"/>
          <w:color w:val="000000"/>
          <w:sz w:val="24"/>
          <w:szCs w:val="24"/>
          <w:highlight w:val="white"/>
        </w:rPr>
        <w:t>մինչև 27 տարեկան զավակները՝</w:t>
      </w:r>
      <w:r w:rsidRPr="005B5E7A">
        <w:rPr>
          <w:rFonts w:cs="Calibri"/>
          <w:color w:val="000000"/>
          <w:sz w:val="24"/>
          <w:szCs w:val="24"/>
          <w:highlight w:val="white"/>
        </w:rPr>
        <w:t> </w:t>
      </w:r>
      <w:r w:rsidRPr="005B5E7A">
        <w:rPr>
          <w:rFonts w:ascii="GHEA Grapalat" w:hAnsi="GHEA Grapalat" w:cs="GHEA Grapalat"/>
          <w:color w:val="000000"/>
          <w:sz w:val="24"/>
          <w:szCs w:val="24"/>
          <w:highlight w:val="white"/>
        </w:rPr>
        <w:t xml:space="preserve"> համաձայն Հայաստանի Հանրապետության պաշտպանության նախարարության, ոստիկանության և ազգային անվտանգության ծառայության տված տեղեկանքների:</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highlight w:val="white"/>
        </w:rPr>
      </w:pPr>
      <w:r w:rsidRPr="005B5E7A">
        <w:rPr>
          <w:rFonts w:ascii="GHEA Grapalat" w:hAnsi="GHEA Grapalat" w:cs="GHEA Grapalat"/>
          <w:color w:val="000000"/>
          <w:sz w:val="24"/>
          <w:szCs w:val="24"/>
        </w:rPr>
        <w:t>Վճարովի համակարգի համար առնվազն անցումային միավորներ հավաքելու դեպքում անվճար ուսուցման համակարգ են ընդունվում`</w:t>
      </w:r>
    </w:p>
    <w:p w:rsidR="003921B4" w:rsidRPr="005B5E7A" w:rsidRDefault="003921B4" w:rsidP="003921B4">
      <w:pPr>
        <w:numPr>
          <w:ilvl w:val="0"/>
          <w:numId w:val="34"/>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1-ին և 2-րդ խմբերի հաշմանդամություն ունեցող անձինք և մինչև 18 տարեկան հաշմանդամ երեխաները.</w:t>
      </w:r>
    </w:p>
    <w:p w:rsidR="003921B4" w:rsidRPr="005B5E7A" w:rsidRDefault="003921B4" w:rsidP="003921B4">
      <w:pPr>
        <w:numPr>
          <w:ilvl w:val="0"/>
          <w:numId w:val="34"/>
        </w:numPr>
        <w:tabs>
          <w:tab w:val="left" w:pos="720"/>
        </w:tabs>
        <w:autoSpaceDE w:val="0"/>
        <w:autoSpaceDN w:val="0"/>
        <w:adjustRightInd w:val="0"/>
        <w:spacing w:line="360" w:lineRule="auto"/>
        <w:ind w:left="0" w:firstLine="284"/>
        <w:jc w:val="both"/>
        <w:rPr>
          <w:rFonts w:ascii="GHEA Grapalat" w:hAnsi="GHEA Grapalat" w:cs="Calibri"/>
          <w:color w:val="000000"/>
          <w:sz w:val="24"/>
          <w:szCs w:val="24"/>
        </w:rPr>
      </w:pPr>
      <w:r w:rsidRPr="005B5E7A">
        <w:rPr>
          <w:rFonts w:ascii="GHEA Grapalat" w:hAnsi="GHEA Grapalat" w:cs="GHEA Grapalat"/>
          <w:color w:val="000000"/>
          <w:sz w:val="24"/>
          <w:szCs w:val="24"/>
        </w:rPr>
        <w:t>առանց ծնողական խնամքի մնացած՝ մինչև 23 տարեկան երեխաները։</w:t>
      </w:r>
      <w:r w:rsidRPr="005B5E7A">
        <w:rPr>
          <w:rFonts w:ascii="Calibri" w:hAnsi="Calibri" w:cs="Calibri"/>
          <w:color w:val="000000"/>
          <w:sz w:val="24"/>
          <w:szCs w:val="24"/>
        </w:rPr>
        <w:t>  </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sz w:val="24"/>
          <w:szCs w:val="24"/>
        </w:rPr>
        <w:t xml:space="preserve">Մարտական հերթապահություն իրականացնող զորամասերում պարտադիր ժամկետային զինվորական ծառայություն անցած </w:t>
      </w:r>
      <w:r w:rsidRPr="005B5E7A">
        <w:rPr>
          <w:rFonts w:ascii="GHEA Grapalat" w:hAnsi="GHEA Grapalat" w:cs="GHEA Grapalat"/>
          <w:color w:val="000000"/>
          <w:sz w:val="24"/>
          <w:szCs w:val="24"/>
        </w:rPr>
        <w:t xml:space="preserve">և զորացրված դիմորդները՝ զորացրվելուց հետո` </w:t>
      </w:r>
      <w:r w:rsidRPr="005B5E7A">
        <w:rPr>
          <w:rFonts w:ascii="GHEA Grapalat" w:hAnsi="GHEA Grapalat" w:cs="GHEA Grapalat"/>
          <w:sz w:val="24"/>
          <w:szCs w:val="24"/>
        </w:rPr>
        <w:t>մեկ</w:t>
      </w:r>
      <w:r w:rsidRPr="005B5E7A">
        <w:rPr>
          <w:rFonts w:ascii="GHEA Grapalat" w:hAnsi="GHEA Grapalat" w:cs="GHEA Grapalat"/>
          <w:color w:val="000000"/>
          <w:sz w:val="24"/>
          <w:szCs w:val="24"/>
        </w:rPr>
        <w:t xml:space="preserve"> տարվա ընթացքում</w:t>
      </w:r>
      <w:r w:rsidR="00CD756F">
        <w:rPr>
          <w:rFonts w:ascii="GHEA Grapalat" w:hAnsi="GHEA Grapalat" w:cs="GHEA Grapalat"/>
          <w:color w:val="000000"/>
          <w:sz w:val="24"/>
          <w:szCs w:val="24"/>
        </w:rPr>
        <w:t xml:space="preserve">՝ </w:t>
      </w:r>
    </w:p>
    <w:p w:rsidR="003921B4" w:rsidRPr="005B5E7A" w:rsidRDefault="003921B4" w:rsidP="003921B4">
      <w:pPr>
        <w:numPr>
          <w:ilvl w:val="0"/>
          <w:numId w:val="35"/>
        </w:numPr>
        <w:tabs>
          <w:tab w:val="left" w:pos="720"/>
        </w:tabs>
        <w:autoSpaceDE w:val="0"/>
        <w:autoSpaceDN w:val="0"/>
        <w:adjustRightInd w:val="0"/>
        <w:spacing w:line="360" w:lineRule="auto"/>
        <w:ind w:left="0" w:firstLine="284"/>
        <w:jc w:val="both"/>
        <w:rPr>
          <w:rFonts w:ascii="GHEA Grapalat" w:hAnsi="GHEA Grapalat" w:cs="GHEA Grapalat"/>
          <w:sz w:val="24"/>
          <w:szCs w:val="24"/>
        </w:rPr>
      </w:pPr>
      <w:r w:rsidRPr="005B5E7A">
        <w:rPr>
          <w:rFonts w:ascii="GHEA Grapalat" w:hAnsi="GHEA Grapalat" w:cs="GHEA Grapalat"/>
          <w:color w:val="000000"/>
          <w:sz w:val="24"/>
          <w:szCs w:val="24"/>
        </w:rPr>
        <w:t xml:space="preserve">ընդհանուր մրցույթից դուրս (առանձին մրցույթով) անվճար ուսուցմամբ ընդունվում են՝ ըստ մասնագիտությունների` Հայաստանի Հանրապետության </w:t>
      </w:r>
      <w:r w:rsidRPr="005B5E7A">
        <w:rPr>
          <w:rFonts w:ascii="GHEA Grapalat" w:hAnsi="GHEA Grapalat" w:cs="GHEA Grapalat"/>
          <w:color w:val="000000"/>
          <w:sz w:val="24"/>
          <w:szCs w:val="24"/>
        </w:rPr>
        <w:lastRenderedPageBreak/>
        <w:t xml:space="preserve">կառավարության կողմից հաստատված տեղերի: </w:t>
      </w:r>
      <w:r w:rsidRPr="005B5E7A">
        <w:rPr>
          <w:rFonts w:ascii="GHEA Grapalat" w:hAnsi="GHEA Grapalat" w:cs="GHEA Grapalat"/>
          <w:sz w:val="24"/>
          <w:szCs w:val="24"/>
        </w:rPr>
        <w:t xml:space="preserve">Մրցութային հավասար միավորների դեպքում մրցույթը իրականացվում է սույն </w:t>
      </w:r>
      <w:r w:rsidRPr="005A0EA5">
        <w:rPr>
          <w:rFonts w:ascii="GHEA Grapalat" w:hAnsi="GHEA Grapalat" w:cs="GHEA Grapalat"/>
          <w:sz w:val="24"/>
          <w:szCs w:val="24"/>
        </w:rPr>
        <w:t>կարգի 87-րդ կետի</w:t>
      </w:r>
      <w:r w:rsidRPr="005B5E7A">
        <w:rPr>
          <w:rFonts w:ascii="GHEA Grapalat" w:hAnsi="GHEA Grapalat" w:cs="GHEA Grapalat"/>
          <w:sz w:val="24"/>
          <w:szCs w:val="24"/>
        </w:rPr>
        <w:t xml:space="preserve"> պահանջների համաձայն:</w:t>
      </w:r>
    </w:p>
    <w:p w:rsidR="003921B4" w:rsidRPr="005B5E7A" w:rsidRDefault="003921B4" w:rsidP="003921B4">
      <w:pPr>
        <w:numPr>
          <w:ilvl w:val="0"/>
          <w:numId w:val="35"/>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անվճար ուսուցման մրցույթից դուրս մնալու դեպքում դիմորդը բուհի նույն մասնագիտության </w:t>
      </w:r>
      <w:r w:rsidRPr="005B5E7A">
        <w:rPr>
          <w:rFonts w:ascii="Calibri" w:hAnsi="Calibri" w:cs="Calibri"/>
          <w:color w:val="000000"/>
          <w:sz w:val="24"/>
          <w:szCs w:val="24"/>
        </w:rPr>
        <w:t> </w:t>
      </w:r>
      <w:r w:rsidRPr="005B5E7A">
        <w:rPr>
          <w:rFonts w:ascii="GHEA Grapalat" w:hAnsi="GHEA Grapalat" w:cs="GHEA Grapalat"/>
          <w:color w:val="000000"/>
          <w:sz w:val="24"/>
          <w:szCs w:val="24"/>
        </w:rPr>
        <w:t xml:space="preserve"> վճարովի ուսուցման համակարգ ընդունվում է մրցույթից դուրս,</w:t>
      </w:r>
    </w:p>
    <w:p w:rsidR="003921B4" w:rsidRPr="005B5E7A" w:rsidRDefault="003921B4" w:rsidP="003921B4">
      <w:pPr>
        <w:numPr>
          <w:ilvl w:val="0"/>
          <w:numId w:val="35"/>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տվյալ մասնագիտությունից Հայաստանի Հանրապետության կառավարության կողմից բանակից զորացրվածների համար անվճար տեղեր հատկացված չլինելու դեպքում, զորացրված դիմորդը անվճար ուսուցման մրցույթին մասնակցում է ընդհանուր հիմունքներով, իսկ վճարովի ուսուցման համակարգ ընդունվում է մրցույթից դուրս:</w:t>
      </w:r>
    </w:p>
    <w:p w:rsidR="003921B4" w:rsidRPr="005B5E7A"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Առանց ընդունելության քննության Հայաստանի Հանրապետության կառավարության կողմից հատկացված պահուստային տեղերի հաշվին բուհ են ընդունվում ՀՀ կառավարության 2018 թվականի ապրիլի 12-ի N 451-Ն որոշման հավելվածի 7-րդ կետով սահմանված դեպքերում, Ժաուտիկովյան, Մենդելեևյան և մեգապոլիսների օլիմպիադաների անհատական մրցանակակիրները, ինչպես նաև տարբեր մարզաձևերի գծով աշխարհի, Եվրոպայի առաջնությունների, օլիմպիական խաղերի մեդալակիրները՝ մրցանակը ստանալուց հետո երեք տարվա ընթացքում՝</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ընդունելության դիմում-հայտում համապատասխան (առարկայական) մասնագիտություններ հայտագրելու դեպքում:</w:t>
      </w:r>
    </w:p>
    <w:p w:rsidR="003921B4" w:rsidRPr="005B5E7A" w:rsidRDefault="003921B4" w:rsidP="003921B4">
      <w:pPr>
        <w:autoSpaceDE w:val="0"/>
        <w:autoSpaceDN w:val="0"/>
        <w:adjustRightInd w:val="0"/>
        <w:spacing w:line="360" w:lineRule="auto"/>
        <w:ind w:firstLine="284"/>
        <w:jc w:val="both"/>
        <w:rPr>
          <w:rFonts w:ascii="GHEA Grapalat" w:hAnsi="GHEA Grapalat" w:cs="GHEA Grapalat"/>
          <w:color w:val="000000"/>
          <w:sz w:val="24"/>
          <w:szCs w:val="24"/>
        </w:rPr>
      </w:pPr>
    </w:p>
    <w:p w:rsidR="003921B4" w:rsidRPr="00F74E42" w:rsidRDefault="003921B4" w:rsidP="003921B4">
      <w:pPr>
        <w:pStyle w:val="ListParagraph"/>
        <w:numPr>
          <w:ilvl w:val="0"/>
          <w:numId w:val="38"/>
        </w:numPr>
        <w:tabs>
          <w:tab w:val="left" w:pos="720"/>
        </w:tabs>
        <w:autoSpaceDE w:val="0"/>
        <w:autoSpaceDN w:val="0"/>
        <w:adjustRightInd w:val="0"/>
        <w:spacing w:before="0" w:after="0" w:line="360" w:lineRule="auto"/>
        <w:ind w:left="0" w:firstLine="0"/>
        <w:rPr>
          <w:rFonts w:ascii="GHEA Grapalat" w:hAnsi="GHEA Grapalat" w:cs="GHEA Grapalat"/>
          <w:b/>
          <w:bCs/>
          <w:color w:val="000000"/>
          <w:sz w:val="24"/>
          <w:szCs w:val="24"/>
        </w:rPr>
      </w:pPr>
      <w:r w:rsidRPr="00F74E42">
        <w:rPr>
          <w:rFonts w:ascii="GHEA Grapalat" w:hAnsi="GHEA Grapalat" w:cs="GHEA Grapalat"/>
          <w:b/>
          <w:bCs/>
          <w:color w:val="000000"/>
          <w:sz w:val="24"/>
          <w:szCs w:val="24"/>
        </w:rPr>
        <w:t>ԲՈՒՀԵՐԻ ԸՆԴՈՒՆԵԼՈՒԹՅԱՆ ՔՆՆՈՒԹՅՈՒՆՆԵՐԻ ՀԱՆՐԱՊԵՏԱԿԱՆ ԸՆԴՈՒՆՈՂ ՀԱՆՁՆԱԺՈՂՈՎԸ</w:t>
      </w:r>
    </w:p>
    <w:p w:rsidR="003921B4" w:rsidRPr="005B5E7A" w:rsidRDefault="003921B4" w:rsidP="003921B4">
      <w:pPr>
        <w:autoSpaceDE w:val="0"/>
        <w:autoSpaceDN w:val="0"/>
        <w:adjustRightInd w:val="0"/>
        <w:spacing w:line="360" w:lineRule="auto"/>
        <w:ind w:firstLine="284"/>
        <w:jc w:val="both"/>
        <w:rPr>
          <w:rFonts w:ascii="GHEA Grapalat" w:hAnsi="GHEA Grapalat"/>
          <w:sz w:val="24"/>
          <w:szCs w:val="24"/>
        </w:rPr>
      </w:pPr>
    </w:p>
    <w:p w:rsidR="003921B4"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Ընդունելության քննությունների արդյունքների հիման վրա անվճար և վճարովի ուսուցմամբ մրցույթների արդյունքներն</w:t>
      </w:r>
      <w:r w:rsidRPr="005B5E7A">
        <w:rPr>
          <w:rFonts w:ascii="Courier New" w:hAnsi="Courier New" w:cs="Courier New"/>
          <w:color w:val="000000"/>
          <w:sz w:val="24"/>
          <w:szCs w:val="24"/>
        </w:rPr>
        <w:t> </w:t>
      </w:r>
      <w:r w:rsidRPr="005B5E7A">
        <w:rPr>
          <w:rFonts w:ascii="GHEA Grapalat" w:hAnsi="GHEA Grapalat" w:cs="GHEA Grapalat"/>
          <w:color w:val="000000"/>
          <w:sz w:val="24"/>
          <w:szCs w:val="24"/>
        </w:rPr>
        <w:t xml:space="preserve"> ամփոփելու նպատակով ստեղծվում է Հանրապետական ընդունող հանձնաժողով:</w:t>
      </w:r>
    </w:p>
    <w:p w:rsidR="003921B4"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F74E42">
        <w:rPr>
          <w:rFonts w:ascii="GHEA Grapalat" w:hAnsi="GHEA Grapalat" w:cs="GHEA Grapalat"/>
          <w:color w:val="000000"/>
          <w:sz w:val="24"/>
          <w:szCs w:val="24"/>
        </w:rPr>
        <w:t xml:space="preserve">Հանրապետական ընդունող հանձնաժողովը կազմված է 27 անդամից: Հանրապետական ընդունող հանձնաժողովի նախագահը </w:t>
      </w:r>
      <w:r w:rsidRPr="00F74E42">
        <w:rPr>
          <w:rFonts w:ascii="Courier New" w:hAnsi="Courier New" w:cs="Courier New"/>
          <w:color w:val="000000"/>
          <w:sz w:val="24"/>
          <w:szCs w:val="24"/>
        </w:rPr>
        <w:t> </w:t>
      </w:r>
      <w:r w:rsidRPr="00F74E42">
        <w:rPr>
          <w:rFonts w:ascii="GHEA Grapalat" w:hAnsi="GHEA Grapalat" w:cs="GHEA Grapalat"/>
          <w:color w:val="000000"/>
          <w:sz w:val="24"/>
          <w:szCs w:val="24"/>
        </w:rPr>
        <w:t xml:space="preserve">Կրթության, գիտության, մշակույթի և սպորտի նախարարն է: Հանրապետական ընդունող հանձնաժողովի </w:t>
      </w:r>
      <w:r w:rsidRPr="00F74E42">
        <w:rPr>
          <w:rFonts w:ascii="GHEA Grapalat" w:hAnsi="GHEA Grapalat" w:cs="GHEA Grapalat"/>
          <w:color w:val="000000"/>
          <w:sz w:val="24"/>
          <w:szCs w:val="24"/>
        </w:rPr>
        <w:lastRenderedPageBreak/>
        <w:t xml:space="preserve">կազմում ընդգրկվում են Կրթության, գիտության, մշակույթի և սպորտի նախարարի տեղակալները, Վարչապետի աշխատակազմի ներկայացուցիչը, </w:t>
      </w:r>
      <w:r w:rsidRPr="00F74E42">
        <w:rPr>
          <w:rFonts w:ascii="Courier New" w:hAnsi="Courier New" w:cs="Courier New"/>
          <w:color w:val="000000"/>
          <w:sz w:val="24"/>
          <w:szCs w:val="24"/>
        </w:rPr>
        <w:t> </w:t>
      </w:r>
      <w:r w:rsidRPr="00F74E42">
        <w:rPr>
          <w:rFonts w:ascii="GHEA Grapalat" w:hAnsi="GHEA Grapalat" w:cs="GHEA Grapalat"/>
          <w:color w:val="000000"/>
          <w:sz w:val="24"/>
          <w:szCs w:val="24"/>
        </w:rPr>
        <w:t xml:space="preserve"> Հայաստանի Հանրապետության ազգային անվտանգության ծառայության ներկայացուցիչը, ԳԹԿ-ի երկու ներկայացուցիչ, Հայաստանի Հանրապետության պետական բուհերի ռեկտորները, ոչ պետական բուհերի ռեկտորներից ներկայացուցիչներ և պատասխանատու քարտուղարը: Հանրապետական ընդունող հանձնաժողովի կազմը հաստատում է Հայաստանի Հանրապետության կրթության</w:t>
      </w:r>
      <w:r>
        <w:rPr>
          <w:rFonts w:ascii="GHEA Grapalat" w:hAnsi="GHEA Grapalat" w:cs="GHEA Grapalat"/>
          <w:color w:val="000000"/>
          <w:sz w:val="24"/>
          <w:szCs w:val="24"/>
        </w:rPr>
        <w:t>, գիտությա, մշակույթի ւ սպորտի</w:t>
      </w:r>
      <w:r w:rsidRPr="00F74E42">
        <w:rPr>
          <w:rFonts w:ascii="GHEA Grapalat" w:hAnsi="GHEA Grapalat" w:cs="GHEA Grapalat"/>
          <w:color w:val="000000"/>
          <w:sz w:val="24"/>
          <w:szCs w:val="24"/>
        </w:rPr>
        <w:t xml:space="preserve"> նախարարը:</w:t>
      </w:r>
    </w:p>
    <w:p w:rsidR="003921B4" w:rsidRPr="00F74E42"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F74E42">
        <w:rPr>
          <w:rFonts w:ascii="GHEA Grapalat" w:hAnsi="GHEA Grapalat" w:cs="GHEA Grapalat"/>
          <w:color w:val="000000"/>
          <w:sz w:val="24"/>
          <w:szCs w:val="24"/>
        </w:rPr>
        <w:t>Հանրապետական ընդունող հանձնաժողովի որոշմամբ`</w:t>
      </w:r>
    </w:p>
    <w:p w:rsidR="003921B4" w:rsidRPr="005B5E7A" w:rsidRDefault="003921B4" w:rsidP="003921B4">
      <w:pPr>
        <w:numPr>
          <w:ilvl w:val="0"/>
          <w:numId w:val="3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հաստատվում են անվճար և վճարովի ուսուցման համակարգի մրցույթների արդյունքները.</w:t>
      </w:r>
    </w:p>
    <w:p w:rsidR="003921B4" w:rsidRPr="005B5E7A" w:rsidRDefault="003921B4" w:rsidP="003921B4">
      <w:pPr>
        <w:numPr>
          <w:ilvl w:val="0"/>
          <w:numId w:val="3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 xml:space="preserve">հաստատվում են սույն </w:t>
      </w:r>
      <w:r w:rsidRPr="00642564">
        <w:rPr>
          <w:rFonts w:ascii="GHEA Grapalat" w:hAnsi="GHEA Grapalat" w:cs="GHEA Grapalat"/>
          <w:sz w:val="24"/>
          <w:szCs w:val="24"/>
        </w:rPr>
        <w:t>կարգի 85-րդ և 89-92-րդ</w:t>
      </w:r>
      <w:r w:rsidRPr="005B5E7A">
        <w:rPr>
          <w:rFonts w:ascii="GHEA Grapalat" w:hAnsi="GHEA Grapalat" w:cs="GHEA Grapalat"/>
          <w:color w:val="C00000"/>
          <w:sz w:val="24"/>
          <w:szCs w:val="24"/>
        </w:rPr>
        <w:t xml:space="preserve"> </w:t>
      </w:r>
      <w:r w:rsidRPr="005B5E7A">
        <w:rPr>
          <w:rFonts w:ascii="GHEA Grapalat" w:hAnsi="GHEA Grapalat" w:cs="GHEA Grapalat"/>
          <w:color w:val="000000"/>
          <w:sz w:val="24"/>
          <w:szCs w:val="24"/>
        </w:rPr>
        <w:t>կետերին համապատասխան արտոնություններից օգտվող դիմորդների ընդունելության արդյունքները.</w:t>
      </w:r>
    </w:p>
    <w:p w:rsidR="003921B4" w:rsidRPr="005B5E7A" w:rsidRDefault="003921B4" w:rsidP="003921B4">
      <w:pPr>
        <w:numPr>
          <w:ilvl w:val="0"/>
          <w:numId w:val="36"/>
        </w:numPr>
        <w:tabs>
          <w:tab w:val="left" w:pos="720"/>
        </w:tabs>
        <w:autoSpaceDE w:val="0"/>
        <w:autoSpaceDN w:val="0"/>
        <w:adjustRightInd w:val="0"/>
        <w:spacing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վերաբաշխվում են մրցույթի արդյունքներով անվճար, վճարովի ուսուցման համակարգում թափուր մնացած տեղերը, ինչպես նաև անվճար, վճարովի համակարգի պահուստային տեղերը:</w:t>
      </w:r>
    </w:p>
    <w:p w:rsidR="003921B4"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5B5E7A">
        <w:rPr>
          <w:rFonts w:ascii="GHEA Grapalat" w:hAnsi="GHEA Grapalat" w:cs="GHEA Grapalat"/>
          <w:color w:val="000000"/>
          <w:sz w:val="24"/>
          <w:szCs w:val="24"/>
        </w:rPr>
        <w:t>Հանրապետական ընդունող հանձնաժողովը հիմանական մրցույթի արդյունքները հաստատում է մինչև տվյալ տարվա հուլիսի 18-ը:</w:t>
      </w:r>
    </w:p>
    <w:p w:rsidR="003921B4"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F74E42">
        <w:rPr>
          <w:rFonts w:ascii="GHEA Grapalat" w:hAnsi="GHEA Grapalat" w:cs="GHEA Grapalat"/>
          <w:color w:val="000000"/>
          <w:sz w:val="24"/>
          <w:szCs w:val="24"/>
        </w:rPr>
        <w:t>Ներբուհական քննությունների արդյունքներով մրցույթն անցկացվում է համապատասխան բուհում: Մրցույթի արդյունքը հաստատվում է հանրապետական ընդունող հանձնաժողովում, որից հետո բուհի ռեկտորը հրամանագրում է ուսանողներին:</w:t>
      </w:r>
    </w:p>
    <w:p w:rsidR="003921B4" w:rsidRPr="00F74E42" w:rsidRDefault="003921B4" w:rsidP="003921B4">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F74E42">
        <w:rPr>
          <w:rFonts w:ascii="GHEA Grapalat" w:hAnsi="GHEA Grapalat" w:cs="GHEA Grapalat"/>
          <w:color w:val="000000"/>
          <w:sz w:val="24"/>
          <w:szCs w:val="24"/>
        </w:rPr>
        <w:t>Հանրապետական ընդունող հանձնաժողովը բուհերում լրացուցիչ՝</w:t>
      </w:r>
      <w:r w:rsidRPr="00F74E42">
        <w:rPr>
          <w:rFonts w:ascii="Courier New" w:hAnsi="Courier New" w:cs="Courier New"/>
          <w:color w:val="000000"/>
          <w:sz w:val="24"/>
          <w:szCs w:val="24"/>
        </w:rPr>
        <w:t> </w:t>
      </w:r>
      <w:r w:rsidRPr="00F74E42">
        <w:rPr>
          <w:rFonts w:ascii="GHEA Grapalat" w:hAnsi="GHEA Grapalat" w:cs="GHEA Grapalat"/>
          <w:color w:val="000000"/>
          <w:sz w:val="24"/>
          <w:szCs w:val="24"/>
        </w:rPr>
        <w:t xml:space="preserve"> թափուր տեղերի մրցույթի արդյունքները հաստատում է հուլիսի 30-ին:</w:t>
      </w:r>
    </w:p>
    <w:p w:rsidR="00EB707B" w:rsidRPr="00EB707B" w:rsidRDefault="00EB707B" w:rsidP="00EB707B">
      <w:pPr>
        <w:pStyle w:val="ListParagraph"/>
        <w:numPr>
          <w:ilvl w:val="0"/>
          <w:numId w:val="9"/>
        </w:numPr>
        <w:tabs>
          <w:tab w:val="left" w:pos="142"/>
        </w:tabs>
        <w:autoSpaceDE w:val="0"/>
        <w:autoSpaceDN w:val="0"/>
        <w:adjustRightInd w:val="0"/>
        <w:spacing w:before="0" w:after="0" w:line="360" w:lineRule="auto"/>
        <w:ind w:left="0" w:firstLine="284"/>
        <w:jc w:val="both"/>
        <w:rPr>
          <w:rFonts w:ascii="GHEA Grapalat" w:hAnsi="GHEA Grapalat" w:cs="GHEA Grapalat"/>
          <w:color w:val="000000"/>
          <w:sz w:val="24"/>
          <w:szCs w:val="24"/>
        </w:rPr>
      </w:pPr>
      <w:r w:rsidRPr="00F74E42">
        <w:rPr>
          <w:rFonts w:ascii="GHEA Grapalat" w:hAnsi="GHEA Grapalat" w:cs="GHEA Grapalat"/>
          <w:color w:val="000000"/>
          <w:sz w:val="24"/>
          <w:szCs w:val="24"/>
        </w:rPr>
        <w:t>Հանրապետական ընդունող հանձնաժողով</w:t>
      </w:r>
      <w:r w:rsidRPr="00EB707B">
        <w:rPr>
          <w:rFonts w:ascii="GHEA Grapalat" w:hAnsi="GHEA Grapalat" w:cs="GHEA Grapalat"/>
          <w:color w:val="000000"/>
          <w:sz w:val="24"/>
          <w:szCs w:val="24"/>
        </w:rPr>
        <w:t xml:space="preserve">ի կողմից հիմնական և լրացուցիչ մրցույթների արդյունքները հաստատելուց հետո դիմորդը բուհ </w:t>
      </w:r>
      <w:r>
        <w:rPr>
          <w:rFonts w:ascii="GHEA Grapalat" w:hAnsi="GHEA Grapalat" w:cs="GHEA Grapalat"/>
          <w:color w:val="000000"/>
          <w:sz w:val="24"/>
          <w:szCs w:val="24"/>
        </w:rPr>
        <w:t xml:space="preserve">է </w:t>
      </w:r>
      <w:r w:rsidRPr="00EB707B">
        <w:rPr>
          <w:rFonts w:ascii="GHEA Grapalat" w:hAnsi="GHEA Grapalat" w:cs="GHEA Grapalat"/>
          <w:color w:val="000000"/>
          <w:sz w:val="24"/>
          <w:szCs w:val="24"/>
        </w:rPr>
        <w:t>ներկայացնում</w:t>
      </w:r>
      <w:r w:rsidR="00B43423">
        <w:rPr>
          <w:rFonts w:ascii="GHEA Grapalat" w:hAnsi="GHEA Grapalat" w:cs="GHEA Grapalat"/>
          <w:color w:val="000000"/>
          <w:sz w:val="24"/>
          <w:szCs w:val="24"/>
        </w:rPr>
        <w:t>`</w:t>
      </w:r>
    </w:p>
    <w:p w:rsidR="00EB707B" w:rsidRPr="00EB707B" w:rsidRDefault="00EB707B" w:rsidP="00EB707B">
      <w:pPr>
        <w:pStyle w:val="NormalWeb"/>
        <w:shd w:val="clear" w:color="auto" w:fill="FFFFFF"/>
        <w:spacing w:before="0" w:beforeAutospacing="0" w:after="0" w:afterAutospacing="0" w:line="360" w:lineRule="auto"/>
        <w:ind w:firstLine="284"/>
        <w:jc w:val="both"/>
        <w:rPr>
          <w:rFonts w:ascii="GHEA Grapalat" w:eastAsia="Calibri" w:hAnsi="GHEA Grapalat" w:cs="GHEA Grapalat"/>
          <w:color w:val="000000"/>
        </w:rPr>
      </w:pPr>
      <w:r w:rsidRPr="00EB707B">
        <w:rPr>
          <w:rFonts w:ascii="GHEA Grapalat" w:eastAsia="Calibri" w:hAnsi="GHEA Grapalat" w:cs="GHEA Grapalat"/>
          <w:color w:val="000000"/>
        </w:rPr>
        <w:t>1) ավարտական փաստաթուղթ՝ ատեստատ կամ դիպլոմ (բնօրինակը).</w:t>
      </w:r>
    </w:p>
    <w:p w:rsidR="00EB707B" w:rsidRPr="00EB707B" w:rsidRDefault="00EB707B" w:rsidP="00EB707B">
      <w:pPr>
        <w:pStyle w:val="NormalWeb"/>
        <w:shd w:val="clear" w:color="auto" w:fill="FFFFFF"/>
        <w:spacing w:before="0" w:beforeAutospacing="0" w:after="0" w:afterAutospacing="0" w:line="360" w:lineRule="auto"/>
        <w:ind w:firstLine="284"/>
        <w:jc w:val="both"/>
        <w:rPr>
          <w:rFonts w:ascii="GHEA Grapalat" w:eastAsia="Calibri" w:hAnsi="GHEA Grapalat" w:cs="GHEA Grapalat"/>
          <w:color w:val="000000"/>
        </w:rPr>
      </w:pPr>
      <w:r w:rsidRPr="00EB707B">
        <w:rPr>
          <w:rFonts w:ascii="GHEA Grapalat" w:eastAsia="Calibri" w:hAnsi="GHEA Grapalat" w:cs="GHEA Grapalat"/>
          <w:color w:val="000000"/>
        </w:rPr>
        <w:t>2) 1 լուսանկար (3 x 4 սմ չափսի).</w:t>
      </w:r>
    </w:p>
    <w:p w:rsidR="00EB707B" w:rsidRPr="00EB707B" w:rsidRDefault="00EB707B" w:rsidP="00EB707B">
      <w:pPr>
        <w:pStyle w:val="NormalWeb"/>
        <w:shd w:val="clear" w:color="auto" w:fill="FFFFFF"/>
        <w:spacing w:before="0" w:beforeAutospacing="0" w:after="0" w:afterAutospacing="0" w:line="360" w:lineRule="auto"/>
        <w:ind w:firstLine="284"/>
        <w:jc w:val="both"/>
        <w:rPr>
          <w:rFonts w:ascii="GHEA Grapalat" w:eastAsia="Calibri" w:hAnsi="GHEA Grapalat" w:cs="GHEA Grapalat"/>
          <w:color w:val="000000"/>
        </w:rPr>
      </w:pPr>
      <w:r w:rsidRPr="00EB707B">
        <w:rPr>
          <w:rFonts w:ascii="GHEA Grapalat" w:eastAsia="Calibri" w:hAnsi="GHEA Grapalat" w:cs="GHEA Grapalat"/>
          <w:color w:val="000000"/>
        </w:rPr>
        <w:lastRenderedPageBreak/>
        <w:t>3) անձը հաստատող փաստաթուղթ (անձնագիր, նույնականացման քարտ, ծննդյան վկայական, փախստականի վկայական, Հայաստանի Հանրապետության հատուկ անձնագիր, կացության վկայական) բնօրինակը.</w:t>
      </w:r>
    </w:p>
    <w:p w:rsidR="00EB707B" w:rsidRPr="00EB707B" w:rsidRDefault="00EB707B" w:rsidP="00EB707B">
      <w:pPr>
        <w:pStyle w:val="NormalWeb"/>
        <w:shd w:val="clear" w:color="auto" w:fill="FFFFFF"/>
        <w:spacing w:before="0" w:beforeAutospacing="0" w:after="0" w:afterAutospacing="0" w:line="360" w:lineRule="auto"/>
        <w:ind w:firstLine="284"/>
        <w:jc w:val="both"/>
        <w:rPr>
          <w:rFonts w:ascii="GHEA Grapalat" w:eastAsia="Calibri" w:hAnsi="GHEA Grapalat" w:cs="GHEA Grapalat"/>
          <w:color w:val="000000"/>
        </w:rPr>
      </w:pPr>
      <w:r w:rsidRPr="00EB707B">
        <w:rPr>
          <w:rFonts w:ascii="GHEA Grapalat" w:eastAsia="Calibri" w:hAnsi="GHEA Grapalat" w:cs="GHEA Grapalat"/>
          <w:color w:val="000000"/>
        </w:rPr>
        <w:t>4) զինվորական գրքույկ (բնօրինակը)՝ առկայության դեպքում.</w:t>
      </w:r>
    </w:p>
    <w:p w:rsidR="00EB707B" w:rsidRDefault="00EB707B" w:rsidP="00EB707B">
      <w:pPr>
        <w:pStyle w:val="NormalWeb"/>
        <w:shd w:val="clear" w:color="auto" w:fill="FFFFFF"/>
        <w:spacing w:before="0" w:beforeAutospacing="0" w:after="0" w:afterAutospacing="0" w:line="360" w:lineRule="auto"/>
        <w:ind w:firstLine="284"/>
        <w:jc w:val="both"/>
        <w:rPr>
          <w:rFonts w:ascii="GHEA Grapalat" w:eastAsia="Calibri" w:hAnsi="GHEA Grapalat" w:cs="GHEA Grapalat"/>
          <w:color w:val="000000"/>
        </w:rPr>
      </w:pPr>
      <w:r w:rsidRPr="00EB707B">
        <w:rPr>
          <w:rFonts w:ascii="GHEA Grapalat" w:eastAsia="Calibri" w:hAnsi="GHEA Grapalat" w:cs="GHEA Grapalat"/>
          <w:color w:val="000000"/>
        </w:rPr>
        <w:t>5) սույն կարգի 89-92-րդ կետերով սահմանված արտոնություններից օգտվող դիմորդները ներկայացնում են տվյալ արտոնություններից օգտվելու իրավունքը հավաստող փաստաթղթեր</w:t>
      </w:r>
      <w:r w:rsidR="00455975">
        <w:rPr>
          <w:rFonts w:ascii="GHEA Grapalat" w:eastAsia="Calibri" w:hAnsi="GHEA Grapalat" w:cs="GHEA Grapalat"/>
          <w:color w:val="000000"/>
        </w:rPr>
        <w:t>:</w:t>
      </w:r>
    </w:p>
    <w:p w:rsidR="003921B4" w:rsidRPr="00EB707B" w:rsidRDefault="003921B4" w:rsidP="00EB707B">
      <w:pPr>
        <w:autoSpaceDE w:val="0"/>
        <w:autoSpaceDN w:val="0"/>
        <w:adjustRightInd w:val="0"/>
        <w:spacing w:line="360" w:lineRule="auto"/>
        <w:ind w:firstLine="284"/>
        <w:jc w:val="both"/>
        <w:rPr>
          <w:rFonts w:ascii="GHEA Grapalat" w:eastAsia="Calibri" w:hAnsi="GHEA Grapalat" w:cs="GHEA Grapalat"/>
          <w:color w:val="000000"/>
          <w:sz w:val="24"/>
          <w:szCs w:val="24"/>
          <w:lang w:val="en-US" w:eastAsia="en-US"/>
        </w:rPr>
      </w:pPr>
    </w:p>
    <w:p w:rsidR="003921B4" w:rsidRPr="005B5E7A" w:rsidRDefault="003921B4" w:rsidP="00EB707B">
      <w:pPr>
        <w:autoSpaceDE w:val="0"/>
        <w:autoSpaceDN w:val="0"/>
        <w:adjustRightInd w:val="0"/>
        <w:spacing w:line="360" w:lineRule="auto"/>
        <w:ind w:firstLine="284"/>
        <w:jc w:val="both"/>
        <w:rPr>
          <w:rFonts w:ascii="GHEA Grapalat" w:hAnsi="GHEA Grapalat" w:cs="GHEA Grapalat"/>
          <w:b/>
          <w:bCs/>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sz w:val="24"/>
          <w:szCs w:val="24"/>
        </w:rPr>
      </w:pPr>
    </w:p>
    <w:p w:rsidR="003921B4" w:rsidRDefault="003921B4"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0665C2" w:rsidRPr="005B5E7A" w:rsidRDefault="000665C2" w:rsidP="003921B4">
      <w:pPr>
        <w:autoSpaceDE w:val="0"/>
        <w:autoSpaceDN w:val="0"/>
        <w:adjustRightInd w:val="0"/>
        <w:spacing w:line="360" w:lineRule="auto"/>
        <w:ind w:firstLine="284"/>
        <w:jc w:val="both"/>
        <w:rPr>
          <w:rFonts w:ascii="GHEA Grapalat" w:hAnsi="GHEA Grapalat" w:cs="GHEA Grapalat"/>
          <w:b/>
          <w:bCs/>
          <w:sz w:val="24"/>
          <w:szCs w:val="24"/>
        </w:rPr>
      </w:pPr>
    </w:p>
    <w:p w:rsidR="003921B4" w:rsidRPr="005B5E7A" w:rsidRDefault="003921B4" w:rsidP="003921B4">
      <w:pPr>
        <w:autoSpaceDE w:val="0"/>
        <w:autoSpaceDN w:val="0"/>
        <w:adjustRightInd w:val="0"/>
        <w:spacing w:line="360" w:lineRule="auto"/>
        <w:ind w:firstLine="284"/>
        <w:jc w:val="both"/>
        <w:rPr>
          <w:rFonts w:ascii="GHEA Grapalat" w:hAnsi="GHEA Grapalat" w:cs="GHEA Grapalat"/>
          <w:b/>
          <w:bCs/>
          <w:sz w:val="24"/>
          <w:szCs w:val="24"/>
        </w:rPr>
      </w:pPr>
    </w:p>
    <w:p w:rsidR="003967AC" w:rsidRDefault="003967AC">
      <w:pPr>
        <w:rPr>
          <w:rFonts w:ascii="GHEA Grapalat" w:hAnsi="GHEA Grapalat"/>
          <w:b/>
          <w:bCs/>
          <w:sz w:val="24"/>
          <w:szCs w:val="24"/>
        </w:rPr>
      </w:pPr>
    </w:p>
    <w:p w:rsidR="004731F7" w:rsidRPr="004731F7" w:rsidRDefault="004731F7" w:rsidP="004731F7">
      <w:pPr>
        <w:spacing w:line="360" w:lineRule="auto"/>
        <w:jc w:val="center"/>
        <w:rPr>
          <w:rFonts w:ascii="GHEA Grapalat" w:hAnsi="GHEA Grapalat"/>
          <w:color w:val="000000"/>
          <w:sz w:val="24"/>
          <w:szCs w:val="24"/>
          <w:lang w:val="en-US" w:eastAsia="en-US"/>
        </w:rPr>
      </w:pPr>
      <w:r w:rsidRPr="004731F7">
        <w:rPr>
          <w:rFonts w:ascii="GHEA Grapalat" w:hAnsi="GHEA Grapalat" w:cs="Sylfaen"/>
          <w:b/>
          <w:bCs/>
          <w:color w:val="000000"/>
          <w:sz w:val="24"/>
          <w:szCs w:val="24"/>
          <w:lang w:val="en-US" w:eastAsia="en-US"/>
        </w:rPr>
        <w:lastRenderedPageBreak/>
        <w:t>ՀԻՄՆԱՎՈՐՈՒՄ</w:t>
      </w:r>
    </w:p>
    <w:p w:rsidR="004731F7" w:rsidRDefault="004731F7" w:rsidP="004731F7">
      <w:pPr>
        <w:spacing w:line="360" w:lineRule="auto"/>
        <w:jc w:val="center"/>
        <w:rPr>
          <w:rFonts w:ascii="GHEA Grapalat" w:hAnsi="GHEA Grapalat" w:cs="Sylfaen"/>
          <w:b/>
          <w:bCs/>
          <w:color w:val="000000"/>
          <w:sz w:val="24"/>
          <w:szCs w:val="24"/>
          <w:lang w:val="en-US" w:eastAsia="en-US"/>
        </w:rPr>
      </w:pPr>
      <w:r w:rsidRPr="004731F7">
        <w:rPr>
          <w:rFonts w:ascii="GHEA Grapalat" w:hAnsi="GHEA Grapalat"/>
          <w:b/>
          <w:bCs/>
          <w:color w:val="000000"/>
          <w:sz w:val="24"/>
          <w:szCs w:val="24"/>
          <w:lang w:val="en-US" w:eastAsia="en-US"/>
        </w:rPr>
        <w:t>«</w:t>
      </w:r>
      <w:r w:rsidRPr="004731F7">
        <w:rPr>
          <w:rFonts w:ascii="GHEA Grapalat" w:hAnsi="GHEA Grapalat" w:cs="Sylfaen"/>
          <w:b/>
          <w:bCs/>
          <w:color w:val="000000"/>
          <w:sz w:val="24"/>
          <w:szCs w:val="24"/>
          <w:lang w:val="en-US" w:eastAsia="en-US"/>
        </w:rPr>
        <w:t>ՀԱՅԱՍՏԱՆԻ</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ՀԱՆՐԱՊԵՏՈՒԹՅԱՆ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ԿԱՌԱՎԱՐՈՒԹՅԱՆ</w:t>
      </w:r>
      <w:r w:rsidRPr="004731F7">
        <w:rPr>
          <w:rFonts w:ascii="GHEA Grapalat" w:hAnsi="GHEA Grapalat" w:cs="Verdana"/>
          <w:b/>
          <w:bCs/>
          <w:color w:val="000000"/>
          <w:sz w:val="24"/>
          <w:szCs w:val="24"/>
          <w:lang w:val="en-US" w:eastAsia="en-US"/>
        </w:rPr>
        <w:t xml:space="preserve"> 2012 </w:t>
      </w:r>
      <w:r w:rsidRPr="004731F7">
        <w:rPr>
          <w:rFonts w:ascii="GHEA Grapalat" w:hAnsi="GHEA Grapalat" w:cs="Sylfaen"/>
          <w:b/>
          <w:bCs/>
          <w:color w:val="000000"/>
          <w:sz w:val="24"/>
          <w:szCs w:val="24"/>
          <w:lang w:val="en-US" w:eastAsia="en-US"/>
        </w:rPr>
        <w:t>ԹՎԱԿԱՆԻ</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ԱՊՐԻԼԻ</w:t>
      </w:r>
      <w:r w:rsidRPr="004731F7">
        <w:rPr>
          <w:rFonts w:ascii="GHEA Grapalat" w:hAnsi="GHEA Grapalat" w:cs="Verdana"/>
          <w:b/>
          <w:bCs/>
          <w:color w:val="000000"/>
          <w:sz w:val="24"/>
          <w:szCs w:val="24"/>
          <w:lang w:val="en-US" w:eastAsia="en-US"/>
        </w:rPr>
        <w:t xml:space="preserve"> 26-</w:t>
      </w:r>
      <w:r w:rsidRPr="004731F7">
        <w:rPr>
          <w:rFonts w:ascii="GHEA Grapalat" w:hAnsi="GHEA Grapalat" w:cs="Sylfaen"/>
          <w:b/>
          <w:bCs/>
          <w:color w:val="000000"/>
          <w:sz w:val="24"/>
          <w:szCs w:val="24"/>
          <w:lang w:val="en-US" w:eastAsia="en-US"/>
        </w:rPr>
        <w:t>Ի</w:t>
      </w:r>
      <w:r w:rsidRPr="004731F7">
        <w:rPr>
          <w:rFonts w:ascii="GHEA Grapalat" w:hAnsi="GHEA Grapalat" w:cs="Verdana"/>
          <w:b/>
          <w:bCs/>
          <w:color w:val="000000"/>
          <w:sz w:val="24"/>
          <w:szCs w:val="24"/>
          <w:lang w:val="en-US" w:eastAsia="en-US"/>
        </w:rPr>
        <w:t xml:space="preserve"> N 597-</w:t>
      </w:r>
      <w:r w:rsidRPr="004731F7">
        <w:rPr>
          <w:rFonts w:ascii="GHEA Grapalat" w:hAnsi="GHEA Grapalat" w:cs="Sylfaen"/>
          <w:b/>
          <w:bCs/>
          <w:color w:val="000000"/>
          <w:sz w:val="24"/>
          <w:szCs w:val="24"/>
          <w:lang w:val="en-US" w:eastAsia="en-US"/>
        </w:rPr>
        <w:t>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ՈՐՈՇՄԱՆ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ՄԵՋ</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ՓՈՓՈԽՈՒԹՅՈՒՆՆԵՐ</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ԿԱՏԱՐԵԼՈՒ</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ՄԱՍԻՆ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ԿԱՌԱՎԱՐՈՒԹՅԱՆ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ՈՐՈՇՄԱՆ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ՆԱԽԱԳԾԻ</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ՎԵՐԱԲԵՐՅԱԼ</w:t>
      </w:r>
    </w:p>
    <w:p w:rsidR="004731F7" w:rsidRPr="004731F7" w:rsidRDefault="004731F7" w:rsidP="004731F7">
      <w:pPr>
        <w:spacing w:line="360" w:lineRule="auto"/>
        <w:jc w:val="center"/>
        <w:rPr>
          <w:rFonts w:ascii="GHEA Grapalat" w:hAnsi="GHEA Grapalat"/>
          <w:color w:val="000000"/>
          <w:sz w:val="24"/>
          <w:szCs w:val="24"/>
          <w:lang w:val="en-US" w:eastAsia="en-US"/>
        </w:rPr>
      </w:pP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1</w:t>
      </w:r>
      <w:r w:rsidRPr="004731F7">
        <w:rPr>
          <w:rFonts w:ascii="GHEA Grapalat" w:eastAsia="MS Gothic" w:hAnsi="MS Gothic" w:cs="MS Gothic"/>
          <w:color w:val="000000"/>
          <w:sz w:val="24"/>
          <w:szCs w:val="24"/>
          <w:lang w:val="en-US" w:eastAsia="en-US"/>
        </w:rPr>
        <w:t>․</w:t>
      </w:r>
      <w:r w:rsidRPr="004731F7">
        <w:rPr>
          <w:rFonts w:ascii="Verdana" w:hAnsi="Verdana" w:cs="Verdana"/>
          <w:color w:val="000000"/>
          <w:sz w:val="24"/>
          <w:szCs w:val="24"/>
          <w:lang w:val="en-US" w:eastAsia="en-US"/>
        </w:rPr>
        <w:t> </w:t>
      </w:r>
      <w:r w:rsidRPr="004731F7">
        <w:rPr>
          <w:rFonts w:ascii="GHEA Grapalat" w:hAnsi="GHEA Grapalat" w:cs="Sylfaen"/>
          <w:b/>
          <w:bCs/>
          <w:color w:val="000000"/>
          <w:sz w:val="24"/>
          <w:szCs w:val="24"/>
          <w:lang w:val="en-US" w:eastAsia="en-US"/>
        </w:rPr>
        <w:t>Անհրաժեշտությունը</w:t>
      </w:r>
    </w:p>
    <w:p w:rsidR="004731F7" w:rsidRDefault="004731F7" w:rsidP="004731F7">
      <w:pPr>
        <w:spacing w:line="360" w:lineRule="auto"/>
        <w:jc w:val="both"/>
        <w:rPr>
          <w:rFonts w:ascii="GHEA Grapalat" w:hAnsi="GHEA Grapalat" w:cs="Verdana"/>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Կառավարության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որոշման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ընդունումը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պայմանավորված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բարձրագույն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հաստատությունների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վերանայման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ներկայիս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իրավիճակին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համապատասխան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դաշտի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կարգավորման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անհրաժեշտությամբ</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b/>
          <w:bCs/>
          <w:color w:val="000000"/>
          <w:sz w:val="24"/>
          <w:szCs w:val="24"/>
          <w:lang w:val="en-US" w:eastAsia="en-US"/>
        </w:rPr>
        <w:t>2</w:t>
      </w:r>
      <w:r w:rsidRPr="004731F7">
        <w:rPr>
          <w:rFonts w:ascii="GHEA Grapalat" w:eastAsia="MS Gothic" w:hAnsi="MS Gothic" w:cs="MS Gothic"/>
          <w:b/>
          <w:bCs/>
          <w:color w:val="000000"/>
          <w:sz w:val="24"/>
          <w:szCs w:val="24"/>
          <w:lang w:val="en-US" w:eastAsia="en-US"/>
        </w:rPr>
        <w:t>․</w:t>
      </w:r>
      <w:r w:rsidRPr="004731F7">
        <w:rPr>
          <w:rFonts w:ascii="Verdana" w:hAnsi="Verdana" w:cs="Verdana"/>
          <w:b/>
          <w:bCs/>
          <w:color w:val="000000"/>
          <w:sz w:val="24"/>
          <w:szCs w:val="24"/>
          <w:lang w:val="en-US" w:eastAsia="en-US"/>
        </w:rPr>
        <w:t> </w:t>
      </w:r>
      <w:r w:rsidRPr="004731F7">
        <w:rPr>
          <w:rFonts w:ascii="GHEA Grapalat" w:hAnsi="GHEA Grapalat" w:cs="Sylfaen"/>
          <w:b/>
          <w:bCs/>
          <w:color w:val="000000"/>
          <w:sz w:val="24"/>
          <w:szCs w:val="24"/>
          <w:lang w:val="en-US" w:eastAsia="en-US"/>
        </w:rPr>
        <w:t>Ընթացիկ</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իրավիճակը</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և</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կարգավորման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բնույթը</w:t>
      </w:r>
      <w:r w:rsidRPr="004731F7">
        <w:rPr>
          <w:rFonts w:ascii="GHEA Grapalat" w:eastAsia="MS Gothic" w:hAnsi="MS Gothic" w:cs="MS Gothic"/>
          <w:b/>
          <w:bCs/>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b/>
          <w:bCs/>
          <w:color w:val="000000"/>
          <w:sz w:val="24"/>
          <w:szCs w:val="24"/>
          <w:lang w:val="en-US" w:eastAsia="en-US"/>
        </w:rPr>
        <w:t>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Հանրապետության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ոչ</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բարձրագույն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հաստատություններ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այսուհետ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գործընթացը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կարգավորվում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Կառավարության</w:t>
      </w:r>
      <w:r w:rsidRPr="004731F7">
        <w:rPr>
          <w:rFonts w:ascii="GHEA Grapalat" w:hAnsi="GHEA Grapalat" w:cs="Verdana"/>
          <w:color w:val="000000"/>
          <w:sz w:val="24"/>
          <w:szCs w:val="24"/>
          <w:lang w:val="en-US" w:eastAsia="en-US"/>
        </w:rPr>
        <w:t xml:space="preserve"> 2012 </w:t>
      </w:r>
      <w:r w:rsidRPr="004731F7">
        <w:rPr>
          <w:rFonts w:ascii="GHEA Grapalat" w:hAnsi="GHEA Grapalat" w:cs="Sylfaen"/>
          <w:color w:val="000000"/>
          <w:sz w:val="24"/>
          <w:szCs w:val="24"/>
          <w:lang w:val="en-US" w:eastAsia="en-US"/>
        </w:rPr>
        <w:t>թվականի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ապրիլի</w:t>
      </w:r>
      <w:r w:rsidRPr="004731F7">
        <w:rPr>
          <w:rFonts w:ascii="GHEA Grapalat" w:hAnsi="GHEA Grapalat" w:cs="Verdana"/>
          <w:color w:val="000000"/>
          <w:sz w:val="24"/>
          <w:szCs w:val="24"/>
          <w:lang w:val="en-US" w:eastAsia="en-US"/>
        </w:rPr>
        <w:t xml:space="preserve"> 26-</w:t>
      </w:r>
      <w:r w:rsidRPr="004731F7">
        <w:rPr>
          <w:rFonts w:ascii="GHEA Grapalat" w:hAnsi="GHEA Grapalat" w:cs="Sylfaen"/>
          <w:color w:val="000000"/>
          <w:sz w:val="24"/>
          <w:szCs w:val="24"/>
          <w:lang w:val="en-US" w:eastAsia="en-US"/>
        </w:rPr>
        <w:t>ի</w:t>
      </w:r>
      <w:r w:rsidRPr="004731F7">
        <w:rPr>
          <w:rFonts w:ascii="GHEA Grapalat" w:hAnsi="GHEA Grapalat" w:cs="Verdana"/>
          <w:color w:val="000000"/>
          <w:sz w:val="24"/>
          <w:szCs w:val="24"/>
          <w:lang w:val="en-US" w:eastAsia="en-US"/>
        </w:rPr>
        <w:t xml:space="preserve"> N 597-</w:t>
      </w:r>
      <w:r w:rsidRPr="004731F7">
        <w:rPr>
          <w:rFonts w:ascii="GHEA Grapalat" w:hAnsi="GHEA Grapalat" w:cs="Sylfaen"/>
          <w:color w:val="000000"/>
          <w:sz w:val="24"/>
          <w:szCs w:val="24"/>
          <w:lang w:val="en-US" w:eastAsia="en-US"/>
        </w:rPr>
        <w:t>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որոշմամբ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բացառությամբ</w:t>
      </w:r>
      <w:r w:rsidRPr="004731F7">
        <w:rPr>
          <w:rFonts w:ascii="GHEA Grapalat" w:hAnsi="GHEA Grapalat" w:cs="Verdana"/>
          <w:color w:val="000000"/>
          <w:sz w:val="24"/>
          <w:szCs w:val="24"/>
          <w:lang w:val="en-US" w:eastAsia="en-US"/>
        </w:rPr>
        <w:t xml:space="preserve"> 2020-2021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տարվա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GHEA Grapalat" w:hAnsi="GHEA Grapalat"/>
          <w:color w:val="000000"/>
          <w:sz w:val="24"/>
          <w:szCs w:val="24"/>
          <w:lang w:val="en-US" w:eastAsia="en-US"/>
        </w:rPr>
        <w:t xml:space="preserve">2020-2021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տարվա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կարգավորումներ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կառավարության</w:t>
      </w:r>
      <w:r w:rsidRPr="004731F7">
        <w:rPr>
          <w:rFonts w:ascii="GHEA Grapalat" w:hAnsi="GHEA Grapalat" w:cs="Verdana"/>
          <w:color w:val="000000"/>
          <w:sz w:val="24"/>
          <w:szCs w:val="24"/>
          <w:lang w:val="en-US" w:eastAsia="en-US"/>
        </w:rPr>
        <w:t xml:space="preserve"> 2020 </w:t>
      </w:r>
      <w:r w:rsidRPr="004731F7">
        <w:rPr>
          <w:rFonts w:ascii="GHEA Grapalat" w:hAnsi="GHEA Grapalat" w:cs="Sylfaen"/>
          <w:color w:val="000000"/>
          <w:sz w:val="24"/>
          <w:szCs w:val="24"/>
          <w:lang w:val="en-US" w:eastAsia="en-US"/>
        </w:rPr>
        <w:t>թվականի</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մայիսի</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21-</w:t>
      </w:r>
      <w:r w:rsidRPr="004731F7">
        <w:rPr>
          <w:rFonts w:ascii="GHEA Grapalat" w:hAnsi="GHEA Grapalat" w:cs="Sylfaen"/>
          <w:color w:val="000000"/>
          <w:sz w:val="24"/>
          <w:szCs w:val="24"/>
          <w:lang w:val="en-US" w:eastAsia="en-US"/>
        </w:rPr>
        <w:t>ի</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թիվ</w:t>
      </w:r>
      <w:r w:rsidRPr="004731F7">
        <w:rPr>
          <w:rFonts w:ascii="GHEA Grapalat" w:hAnsi="GHEA Grapalat" w:cs="Verdana"/>
          <w:color w:val="000000"/>
          <w:sz w:val="24"/>
          <w:szCs w:val="24"/>
          <w:lang w:val="en-US" w:eastAsia="en-US"/>
        </w:rPr>
        <w:t xml:space="preserve"> 826-</w:t>
      </w:r>
      <w:r w:rsidRPr="004731F7">
        <w:rPr>
          <w:rFonts w:ascii="GHEA Grapalat" w:hAnsi="GHEA Grapalat" w:cs="Sylfaen"/>
          <w:color w:val="000000"/>
          <w:sz w:val="24"/>
          <w:szCs w:val="24"/>
          <w:lang w:val="en-US" w:eastAsia="en-US"/>
        </w:rPr>
        <w:t>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որոշում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Հանրապետությունում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նոր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կորոնավիրուսի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կանխարգելման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հայտարարված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արտակարգ</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դրությամբ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պայմանավորված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անհրաժեշտություն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առաջացել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կազմակերպելու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առցանց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գործընթաց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իրականացնելու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մեկ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արդյունքների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վրա՝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պահպանելու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համաճարակային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կանոնները</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b/>
          <w:bCs/>
          <w:color w:val="000000"/>
          <w:sz w:val="24"/>
          <w:szCs w:val="24"/>
          <w:lang w:val="en-US" w:eastAsia="en-US"/>
        </w:rPr>
        <w:t> </w:t>
      </w: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Կառավարության</w:t>
      </w:r>
      <w:r w:rsidRPr="004731F7">
        <w:rPr>
          <w:rFonts w:ascii="GHEA Grapalat" w:hAnsi="GHEA Grapalat" w:cs="Verdana"/>
          <w:color w:val="000000"/>
          <w:sz w:val="24"/>
          <w:szCs w:val="24"/>
          <w:lang w:val="en-US" w:eastAsia="en-US"/>
        </w:rPr>
        <w:t xml:space="preserve"> 2012 </w:t>
      </w:r>
      <w:r w:rsidRPr="004731F7">
        <w:rPr>
          <w:rFonts w:ascii="GHEA Grapalat" w:hAnsi="GHEA Grapalat" w:cs="Sylfaen"/>
          <w:color w:val="000000"/>
          <w:sz w:val="24"/>
          <w:szCs w:val="24"/>
          <w:lang w:val="en-US" w:eastAsia="en-US"/>
        </w:rPr>
        <w:t>թվականի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ապրիլի</w:t>
      </w:r>
      <w:r w:rsidRPr="004731F7">
        <w:rPr>
          <w:rFonts w:ascii="GHEA Grapalat" w:hAnsi="GHEA Grapalat" w:cs="Verdana"/>
          <w:color w:val="000000"/>
          <w:sz w:val="24"/>
          <w:szCs w:val="24"/>
          <w:lang w:val="en-US" w:eastAsia="en-US"/>
        </w:rPr>
        <w:t xml:space="preserve"> 26-</w:t>
      </w:r>
      <w:r w:rsidRPr="004731F7">
        <w:rPr>
          <w:rFonts w:ascii="GHEA Grapalat" w:hAnsi="GHEA Grapalat" w:cs="Sylfaen"/>
          <w:color w:val="000000"/>
          <w:sz w:val="24"/>
          <w:szCs w:val="24"/>
          <w:lang w:val="en-US" w:eastAsia="en-US"/>
        </w:rPr>
        <w:t>ի</w:t>
      </w:r>
      <w:r w:rsidRPr="004731F7">
        <w:rPr>
          <w:rFonts w:ascii="GHEA Grapalat" w:hAnsi="GHEA Grapalat" w:cs="Verdana"/>
          <w:color w:val="000000"/>
          <w:sz w:val="24"/>
          <w:szCs w:val="24"/>
          <w:lang w:val="en-US" w:eastAsia="en-US"/>
        </w:rPr>
        <w:t xml:space="preserve"> N 597-</w:t>
      </w:r>
      <w:r w:rsidRPr="004731F7">
        <w:rPr>
          <w:rFonts w:ascii="GHEA Grapalat" w:hAnsi="GHEA Grapalat" w:cs="Sylfaen"/>
          <w:color w:val="000000"/>
          <w:sz w:val="24"/>
          <w:szCs w:val="24"/>
          <w:lang w:val="en-US" w:eastAsia="en-US"/>
        </w:rPr>
        <w:t>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որոշման</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մեջ</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նախաձեռնվել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փոփոխություններ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որոնք</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հիմնականում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վերաբերում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գործընթացին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անցկացման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ժամկետներին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եղանակին</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lastRenderedPageBreak/>
        <w:t> </w:t>
      </w:r>
      <w:r w:rsidRPr="004731F7">
        <w:rPr>
          <w:rFonts w:ascii="GHEA Grapalat" w:hAnsi="GHEA Grapalat" w:cs="Sylfaen"/>
          <w:color w:val="000000"/>
          <w:sz w:val="24"/>
          <w:szCs w:val="24"/>
          <w:lang w:val="en-US" w:eastAsia="en-US"/>
        </w:rPr>
        <w:t>Գործող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ինչպես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մասնակցելու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դիմում</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հայտը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փաստաթղթերը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հանձնում</w:t>
      </w:r>
      <w:r w:rsidRPr="004731F7">
        <w:rPr>
          <w:rFonts w:ascii="Verdana" w:hAnsi="Verdana" w:cs="Verdana"/>
          <w:color w:val="000000"/>
          <w:sz w:val="24"/>
          <w:szCs w:val="24"/>
          <w:lang w:val="en-US" w:eastAsia="en-US"/>
        </w:rPr>
        <w:t> </w:t>
      </w:r>
      <w:r w:rsidRPr="004731F7">
        <w:rPr>
          <w:rFonts w:ascii="GHEA Grapalat" w:hAnsi="GHEA Grapalat" w:cs="Sylfaen"/>
          <w:b/>
          <w:bCs/>
          <w:color w:val="000000"/>
          <w:sz w:val="24"/>
          <w:szCs w:val="24"/>
          <w:lang w:val="en-US" w:eastAsia="en-US"/>
        </w:rPr>
        <w:t>են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այն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բուհում</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որի</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մասնագիտությունն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ընդունելության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դիմում</w:t>
      </w:r>
      <w:r w:rsidRPr="004731F7">
        <w:rPr>
          <w:rFonts w:ascii="GHEA Grapalat" w:hAnsi="GHEA Grapalat" w:cs="Verdana"/>
          <w:b/>
          <w:bCs/>
          <w:color w:val="000000"/>
          <w:sz w:val="24"/>
          <w:szCs w:val="24"/>
          <w:lang w:val="en-US" w:eastAsia="en-US"/>
        </w:rPr>
        <w:t>-</w:t>
      </w:r>
      <w:r w:rsidRPr="004731F7">
        <w:rPr>
          <w:rFonts w:ascii="GHEA Grapalat" w:hAnsi="GHEA Grapalat" w:cs="Sylfaen"/>
          <w:b/>
          <w:bCs/>
          <w:color w:val="000000"/>
          <w:sz w:val="24"/>
          <w:szCs w:val="24"/>
          <w:lang w:val="en-US" w:eastAsia="en-US"/>
        </w:rPr>
        <w:t>հայտում</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հայտագրել</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են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առաջինը</w:t>
      </w:r>
      <w:r w:rsidRPr="004731F7">
        <w:rPr>
          <w:rFonts w:ascii="GHEA Grapalat" w:hAnsi="GHEA Grapalat" w:cs="Verdana"/>
          <w:b/>
          <w:bCs/>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GHEA Grapalat" w:hAnsi="GHEA Grapalat" w:cs="Sylfaen"/>
          <w:color w:val="000000"/>
          <w:sz w:val="24"/>
          <w:szCs w:val="24"/>
          <w:lang w:val="en-US" w:eastAsia="en-US"/>
        </w:rPr>
        <w:t>Նախագծով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ամրագրվում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փաստաթղթերի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ներկայացման</w:t>
      </w:r>
      <w:r w:rsidRPr="004731F7">
        <w:rPr>
          <w:rFonts w:ascii="Verdana" w:hAnsi="Verdana" w:cs="Verdana"/>
          <w:color w:val="000000"/>
          <w:sz w:val="24"/>
          <w:szCs w:val="24"/>
          <w:lang w:val="en-US" w:eastAsia="en-US"/>
        </w:rPr>
        <w:t> </w:t>
      </w:r>
      <w:r w:rsidRPr="004731F7">
        <w:rPr>
          <w:rFonts w:ascii="GHEA Grapalat" w:hAnsi="GHEA Grapalat" w:cs="Sylfaen"/>
          <w:b/>
          <w:bCs/>
          <w:color w:val="000000"/>
          <w:sz w:val="24"/>
          <w:szCs w:val="24"/>
          <w:lang w:val="en-US" w:eastAsia="en-US"/>
        </w:rPr>
        <w:t>առցանց</w:t>
      </w:r>
      <w:r w:rsidRPr="004731F7">
        <w:rPr>
          <w:rFonts w:ascii="GHEA Grapalat" w:hAnsi="GHEA Grapalat"/>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եղանակը՝</w:t>
      </w:r>
      <w:r w:rsidRPr="004731F7">
        <w:rPr>
          <w:rFonts w:ascii="Verdana" w:hAnsi="Verdana"/>
          <w:color w:val="000000"/>
          <w:sz w:val="24"/>
          <w:szCs w:val="24"/>
          <w:lang w:val="en-US" w:eastAsia="en-US"/>
        </w:rPr>
        <w:t>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կազմակերպող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անցկացնող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Գնահատման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թեստավորման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կենտրոնի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կայքի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միջոցով։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կարգավորումը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հնարավորություն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տալիս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ավելի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արդյունավետ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կանոնակարգված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դարձնել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գործընթացը</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Գործող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կարգով</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դիմում</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հայտում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մինչև</w:t>
      </w:r>
      <w:r w:rsidRPr="004731F7">
        <w:rPr>
          <w:rFonts w:ascii="GHEA Grapalat" w:hAnsi="GHEA Grapalat" w:cs="Verdana"/>
          <w:color w:val="000000"/>
          <w:sz w:val="24"/>
          <w:szCs w:val="24"/>
          <w:lang w:val="en-US" w:eastAsia="en-US"/>
        </w:rPr>
        <w:t xml:space="preserve"> 2 </w:t>
      </w:r>
      <w:r w:rsidRPr="004731F7">
        <w:rPr>
          <w:rFonts w:ascii="GHEA Grapalat" w:hAnsi="GHEA Grapalat" w:cs="Sylfaen"/>
          <w:color w:val="000000"/>
          <w:sz w:val="24"/>
          <w:szCs w:val="24"/>
          <w:lang w:val="en-US" w:eastAsia="en-US"/>
        </w:rPr>
        <w:t>անվճար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մինչև</w:t>
      </w:r>
      <w:r w:rsidRPr="004731F7">
        <w:rPr>
          <w:rFonts w:ascii="GHEA Grapalat" w:hAnsi="GHEA Grapalat" w:cs="Verdana"/>
          <w:color w:val="000000"/>
          <w:sz w:val="24"/>
          <w:szCs w:val="24"/>
          <w:lang w:val="en-US" w:eastAsia="en-US"/>
        </w:rPr>
        <w:t xml:space="preserve"> 8 </w:t>
      </w:r>
      <w:r w:rsidRPr="004731F7">
        <w:rPr>
          <w:rFonts w:ascii="GHEA Grapalat" w:hAnsi="GHEA Grapalat" w:cs="Sylfaen"/>
          <w:color w:val="000000"/>
          <w:sz w:val="24"/>
          <w:szCs w:val="24"/>
          <w:lang w:val="en-US" w:eastAsia="en-US"/>
        </w:rPr>
        <w:t>վճարովի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Ուսումնասիրությունները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ցույց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w:t>
      </w:r>
      <w:r w:rsidRPr="004731F7">
        <w:rPr>
          <w:rFonts w:ascii="GHEA Grapalat" w:hAnsi="GHEA Grapalat" w:cs="Verdana"/>
          <w:color w:val="000000"/>
          <w:sz w:val="24"/>
          <w:szCs w:val="24"/>
          <w:lang w:val="en-US" w:eastAsia="en-US"/>
        </w:rPr>
        <w:t xml:space="preserve"> 5-</w:t>
      </w:r>
      <w:r w:rsidRPr="004731F7">
        <w:rPr>
          <w:rFonts w:ascii="GHEA Grapalat" w:hAnsi="GHEA Grapalat" w:cs="Sylfaen"/>
          <w:color w:val="000000"/>
          <w:sz w:val="24"/>
          <w:szCs w:val="24"/>
          <w:lang w:val="en-US" w:eastAsia="en-US"/>
        </w:rPr>
        <w:t>րդ</w:t>
      </w:r>
      <w:r w:rsidRPr="004731F7">
        <w:rPr>
          <w:rFonts w:ascii="GHEA Grapalat" w:hAnsi="GHEA Grapalat" w:cs="Verdana"/>
          <w:color w:val="000000"/>
          <w:sz w:val="24"/>
          <w:szCs w:val="24"/>
          <w:lang w:val="en-US" w:eastAsia="en-US"/>
        </w:rPr>
        <w:t>, 6-</w:t>
      </w:r>
      <w:r w:rsidRPr="004731F7">
        <w:rPr>
          <w:rFonts w:ascii="GHEA Grapalat" w:hAnsi="GHEA Grapalat" w:cs="Sylfaen"/>
          <w:color w:val="000000"/>
          <w:sz w:val="24"/>
          <w:szCs w:val="24"/>
          <w:lang w:val="en-US" w:eastAsia="en-US"/>
        </w:rPr>
        <w:t>րդ</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շատ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քիչ</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իսկ</w:t>
      </w:r>
      <w:r w:rsidRPr="004731F7">
        <w:rPr>
          <w:rFonts w:ascii="GHEA Grapalat" w:hAnsi="GHEA Grapalat" w:cs="Verdana"/>
          <w:color w:val="000000"/>
          <w:sz w:val="24"/>
          <w:szCs w:val="24"/>
          <w:lang w:val="en-US" w:eastAsia="en-US"/>
        </w:rPr>
        <w:t xml:space="preserve"> 7-</w:t>
      </w:r>
      <w:r w:rsidRPr="004731F7">
        <w:rPr>
          <w:rFonts w:ascii="GHEA Grapalat" w:hAnsi="GHEA Grapalat" w:cs="Sylfaen"/>
          <w:color w:val="000000"/>
          <w:sz w:val="24"/>
          <w:szCs w:val="24"/>
          <w:lang w:val="en-US" w:eastAsia="en-US"/>
        </w:rPr>
        <w:t>րդ</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հետո</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հայտագրված</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գրեթե</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բացառիկ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դեպքերում</w:t>
      </w:r>
      <w:r w:rsidRPr="004731F7">
        <w:rPr>
          <w:rFonts w:ascii="GHEA Grapalat" w:hAnsi="GHEA Grapalat" w:cs="Verdana"/>
          <w:color w:val="000000"/>
          <w:sz w:val="24"/>
          <w:szCs w:val="24"/>
          <w:lang w:val="en-US" w:eastAsia="en-US"/>
        </w:rPr>
        <w:t xml:space="preserve">: 8 </w:t>
      </w:r>
      <w:r w:rsidRPr="004731F7">
        <w:rPr>
          <w:rFonts w:ascii="GHEA Grapalat" w:hAnsi="GHEA Grapalat" w:cs="Sylfaen"/>
          <w:color w:val="000000"/>
          <w:sz w:val="24"/>
          <w:szCs w:val="24"/>
          <w:lang w:val="en-US" w:eastAsia="en-US"/>
        </w:rPr>
        <w:t>մասնագիտություն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հնարավորությունը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նվազեցնում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կողմնորոշմամբ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ընդունվելու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հնրավորությունը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հաճախ</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նախընտրած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բացի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այնպիսի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որոնք</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ունեն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պարզապես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նույն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մրցութային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Արդյունքում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բազմաթիվ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դուրս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մնալով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նախընտրած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մրցութային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Ընդհանուր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անցկացումից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հետո</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ունենում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թափուր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չընդունված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w:t>
      </w:r>
      <w:r w:rsidRPr="004731F7">
        <w:rPr>
          <w:rFonts w:ascii="Verdana" w:hAnsi="Verdana" w:cs="Verdana"/>
          <w:color w:val="000000"/>
          <w:sz w:val="24"/>
          <w:szCs w:val="24"/>
          <w:lang w:val="en-US" w:eastAsia="en-US"/>
        </w:rPr>
        <w:t> </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Առաջարկվող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փոփոխությունների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համաձայն՝</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հայտագրումը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անցկացվում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երկու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առաջին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երկրորդ</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լրացուցիչ</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փոփոխվել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նաև</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ժամկետները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Ըստ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նախագծի՝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առաջին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ընդգրկում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տարվա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ապրիլի</w:t>
      </w:r>
      <w:r w:rsidRPr="004731F7">
        <w:rPr>
          <w:rFonts w:ascii="GHEA Grapalat" w:hAnsi="GHEA Grapalat" w:cs="Verdana"/>
          <w:color w:val="000000"/>
          <w:sz w:val="24"/>
          <w:szCs w:val="24"/>
          <w:lang w:val="en-US" w:eastAsia="en-US"/>
        </w:rPr>
        <w:t xml:space="preserve"> 15-</w:t>
      </w:r>
      <w:r w:rsidRPr="004731F7">
        <w:rPr>
          <w:rFonts w:ascii="GHEA Grapalat" w:hAnsi="GHEA Grapalat" w:cs="Sylfaen"/>
          <w:color w:val="000000"/>
          <w:sz w:val="24"/>
          <w:szCs w:val="24"/>
          <w:lang w:val="en-US" w:eastAsia="en-US"/>
        </w:rPr>
        <w:t>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մինչև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մայիսի</w:t>
      </w:r>
      <w:r w:rsidRPr="004731F7">
        <w:rPr>
          <w:rFonts w:ascii="GHEA Grapalat" w:hAnsi="GHEA Grapalat" w:cs="Verdana"/>
          <w:color w:val="000000"/>
          <w:sz w:val="24"/>
          <w:szCs w:val="24"/>
          <w:lang w:val="en-US" w:eastAsia="en-US"/>
        </w:rPr>
        <w:t xml:space="preserve"> 10-</w:t>
      </w:r>
      <w:r w:rsidRPr="004731F7">
        <w:rPr>
          <w:rFonts w:ascii="GHEA Grapalat" w:hAnsi="GHEA Grapalat" w:cs="Sylfaen"/>
          <w:color w:val="000000"/>
          <w:sz w:val="24"/>
          <w:szCs w:val="24"/>
          <w:lang w:val="en-US" w:eastAsia="en-US"/>
        </w:rPr>
        <w:t>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ընկած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ժամանակահատվածում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Հանրապետության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հանրակրթական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միջին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հաստատությունները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ավարտող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նախորդ</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տարիների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lastRenderedPageBreak/>
        <w:t>շրջանավարտ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կողմից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առարկաների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առցանց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հայտագրումը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իսկ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Երկրորդ</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տարվա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հունիսի</w:t>
      </w:r>
      <w:r w:rsidRPr="004731F7">
        <w:rPr>
          <w:rFonts w:ascii="GHEA Grapalat" w:hAnsi="GHEA Grapalat" w:cs="Verdana"/>
          <w:color w:val="000000"/>
          <w:sz w:val="24"/>
          <w:szCs w:val="24"/>
          <w:lang w:val="en-US" w:eastAsia="en-US"/>
        </w:rPr>
        <w:t xml:space="preserve"> 26-</w:t>
      </w:r>
      <w:r w:rsidRPr="004731F7">
        <w:rPr>
          <w:rFonts w:ascii="GHEA Grapalat" w:hAnsi="GHEA Grapalat" w:cs="Sylfaen"/>
          <w:color w:val="000000"/>
          <w:sz w:val="24"/>
          <w:szCs w:val="24"/>
          <w:lang w:val="en-US" w:eastAsia="en-US"/>
        </w:rPr>
        <w:t>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մինչև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հուլիսի</w:t>
      </w:r>
      <w:r w:rsidRPr="004731F7">
        <w:rPr>
          <w:rFonts w:ascii="GHEA Grapalat" w:hAnsi="GHEA Grapalat" w:cs="Verdana"/>
          <w:color w:val="000000"/>
          <w:sz w:val="24"/>
          <w:szCs w:val="24"/>
          <w:lang w:val="en-US" w:eastAsia="en-US"/>
        </w:rPr>
        <w:t xml:space="preserve"> 1-</w:t>
      </w:r>
      <w:r w:rsidRPr="004731F7">
        <w:rPr>
          <w:rFonts w:ascii="GHEA Grapalat" w:hAnsi="GHEA Grapalat" w:cs="Sylfaen"/>
          <w:color w:val="000000"/>
          <w:sz w:val="24"/>
          <w:szCs w:val="24"/>
          <w:lang w:val="en-US" w:eastAsia="en-US"/>
        </w:rPr>
        <w:t>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ընկած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ժամանակահատվածում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Հանրապետության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երկքաղաքացիների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օտարերկրացիների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օտարերկրյա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հաստատությունները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ավարտած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Հանրապետության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քաղաքացիների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առաջին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դիմում</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հայտ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չներկայացրած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քաղաքացիների</w:t>
      </w:r>
      <w:r w:rsidRPr="004731F7">
        <w:rPr>
          <w:rFonts w:ascii="GHEA Grapalat" w:hAnsi="GHEA Grapalat" w:cs="Verdana"/>
          <w:color w:val="000000"/>
          <w:sz w:val="24"/>
          <w:szCs w:val="24"/>
          <w:lang w:val="en-US" w:eastAsia="en-US"/>
        </w:rPr>
        <w:t>,</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զորացրված</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կամ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տարվա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մինչև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հուլիսի</w:t>
      </w:r>
      <w:r w:rsidRPr="004731F7">
        <w:rPr>
          <w:rFonts w:ascii="GHEA Grapalat" w:hAnsi="GHEA Grapalat" w:cs="Verdana"/>
          <w:color w:val="000000"/>
          <w:sz w:val="24"/>
          <w:szCs w:val="24"/>
          <w:lang w:val="en-US" w:eastAsia="en-US"/>
        </w:rPr>
        <w:t xml:space="preserve"> 31-</w:t>
      </w:r>
      <w:r w:rsidRPr="004731F7">
        <w:rPr>
          <w:rFonts w:ascii="GHEA Grapalat" w:hAnsi="GHEA Grapalat" w:cs="Sylfaen"/>
          <w:color w:val="000000"/>
          <w:sz w:val="24"/>
          <w:szCs w:val="24"/>
          <w:lang w:val="en-US" w:eastAsia="en-US"/>
        </w:rPr>
        <w:t>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զորացրվող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կողմից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առարկաների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առցանց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հայտագրումն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Նախագծով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անցկացվում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մեկ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անվճար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վճարովի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դիմում</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հայտում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պետք</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լրացնի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բակալավրի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անընդհատ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ինտեգրացված</w:t>
      </w:r>
      <w:r w:rsidRPr="004731F7">
        <w:rPr>
          <w:rFonts w:ascii="GHEA Grapalat" w:hAnsi="GHEA Grapalat" w:cs="Verdana"/>
          <w:color w:val="000000"/>
          <w:sz w:val="24"/>
          <w:szCs w:val="24"/>
          <w:lang w:val="en-US" w:eastAsia="en-US"/>
        </w:rPr>
        <w:t xml:space="preserve"> </w:t>
      </w:r>
      <w:r w:rsidRPr="004731F7">
        <w:rPr>
          <w:rFonts w:ascii="Verdana" w:hAnsi="Verdana" w:cs="Verdana"/>
          <w:color w:val="000000"/>
          <w:sz w:val="24"/>
          <w:szCs w:val="24"/>
          <w:lang w:val="en-US" w:eastAsia="en-US"/>
        </w:rPr>
        <w:t> </w:t>
      </w:r>
      <w:r w:rsidRPr="004731F7">
        <w:rPr>
          <w:rFonts w:ascii="GHEA Grapalat" w:hAnsi="GHEA Grapalat" w:cs="Sylfaen"/>
          <w:color w:val="000000"/>
          <w:sz w:val="24"/>
          <w:szCs w:val="24"/>
          <w:lang w:val="en-US" w:eastAsia="en-US"/>
        </w:rPr>
        <w:t>կրթական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ծրագրերով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առկա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ուսուցման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ցանկով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նախատեսված</w:t>
      </w:r>
      <w:r w:rsidRPr="004731F7">
        <w:rPr>
          <w:rFonts w:ascii="Verdana" w:hAnsi="Verdana" w:cs="Verdana"/>
          <w:color w:val="000000"/>
          <w:sz w:val="24"/>
          <w:szCs w:val="24"/>
          <w:lang w:val="en-US" w:eastAsia="en-US"/>
        </w:rPr>
        <w:t> </w:t>
      </w:r>
      <w:r w:rsidRPr="004731F7">
        <w:rPr>
          <w:rFonts w:ascii="GHEA Grapalat" w:hAnsi="GHEA Grapalat" w:cs="Sylfaen"/>
          <w:b/>
          <w:bCs/>
          <w:color w:val="000000"/>
          <w:sz w:val="24"/>
          <w:szCs w:val="24"/>
          <w:lang w:val="en-US" w:eastAsia="en-US"/>
        </w:rPr>
        <w:t>մեկ</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բուհի</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և</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մեկ</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մասնագիտության</w:t>
      </w:r>
      <w:r w:rsidRPr="004731F7">
        <w:rPr>
          <w:rFonts w:ascii="GHEA Grapalat" w:hAnsi="GHEA Grapalat" w:cs="Verdana"/>
          <w:b/>
          <w:bCs/>
          <w:color w:val="000000"/>
          <w:sz w:val="24"/>
          <w:szCs w:val="24"/>
          <w:lang w:val="en-US" w:eastAsia="en-US"/>
        </w:rPr>
        <w:t xml:space="preserve"> </w:t>
      </w:r>
      <w:r w:rsidRPr="004731F7">
        <w:rPr>
          <w:rFonts w:ascii="GHEA Grapalat" w:hAnsi="GHEA Grapalat" w:cs="Sylfaen"/>
          <w:b/>
          <w:bCs/>
          <w:color w:val="000000"/>
          <w:sz w:val="24"/>
          <w:szCs w:val="24"/>
          <w:lang w:val="en-US" w:eastAsia="en-US"/>
        </w:rPr>
        <w:t>անվանումը</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սովորելու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հիմնական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արդյունքները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հաստատվելուց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հետո</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թափուր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առկայության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դեպքում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դրական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միավորներ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ստացած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սակայն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դուրս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մնացած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հուլիսի</w:t>
      </w:r>
      <w:r w:rsidRPr="004731F7">
        <w:rPr>
          <w:rFonts w:ascii="GHEA Grapalat" w:hAnsi="GHEA Grapalat" w:cs="Verdana"/>
          <w:color w:val="000000"/>
          <w:sz w:val="24"/>
          <w:szCs w:val="24"/>
          <w:lang w:val="en-US" w:eastAsia="en-US"/>
        </w:rPr>
        <w:t xml:space="preserve"> 19-26-</w:t>
      </w:r>
      <w:r w:rsidRPr="004731F7">
        <w:rPr>
          <w:rFonts w:ascii="GHEA Grapalat" w:hAnsi="GHEA Grapalat" w:cs="Sylfaen"/>
          <w:color w:val="000000"/>
          <w:sz w:val="24"/>
          <w:szCs w:val="24"/>
          <w:lang w:val="en-US" w:eastAsia="en-US"/>
        </w:rPr>
        <w:t>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մասնակցել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լրացուցիչ՝</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թափուր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առցանց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եղանակով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լրացնելով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դիմում</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հայտ</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Լրացուցիչ</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փուլի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մրցույթը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անցկացվում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մեկ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ավելի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մինչև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վեց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եթե</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տվյալ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առարկա</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ներ</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դրական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գնահատական</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այդ</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անվճար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վճարովի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առկա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թափուր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տեղեր</w:t>
      </w:r>
      <w:r w:rsidRPr="004731F7">
        <w:rPr>
          <w:rFonts w:ascii="GHEA Grapalat" w:hAnsi="GHEA Grapalat" w:cs="Verdana"/>
          <w:color w:val="000000"/>
          <w:sz w:val="24"/>
          <w:szCs w:val="24"/>
          <w:lang w:val="en-US" w:eastAsia="en-US"/>
        </w:rPr>
        <w:t>:</w:t>
      </w:r>
      <w:r w:rsidRPr="004731F7">
        <w:rPr>
          <w:rFonts w:ascii="Verdana" w:hAnsi="Verdana" w:cs="Verdana"/>
          <w:color w:val="000000"/>
          <w:sz w:val="24"/>
          <w:szCs w:val="24"/>
          <w:lang w:val="en-US" w:eastAsia="en-US"/>
        </w:rPr>
        <w:t>   </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b/>
          <w:bCs/>
          <w:color w:val="000000"/>
          <w:sz w:val="24"/>
          <w:szCs w:val="24"/>
          <w:lang w:val="en-US" w:eastAsia="en-US"/>
        </w:rPr>
        <w:t>      </w:t>
      </w:r>
      <w:r w:rsidRPr="004731F7">
        <w:rPr>
          <w:rFonts w:ascii="Verdana" w:hAnsi="Verdana"/>
          <w:color w:val="000000"/>
          <w:sz w:val="24"/>
          <w:szCs w:val="24"/>
          <w:lang w:val="en-US" w:eastAsia="en-US"/>
        </w:rPr>
        <w:t> </w:t>
      </w:r>
      <w:r w:rsidRPr="004731F7">
        <w:rPr>
          <w:rFonts w:ascii="GHEA Grapalat" w:hAnsi="GHEA Grapalat" w:cs="Sylfaen"/>
          <w:color w:val="000000"/>
          <w:sz w:val="24"/>
          <w:szCs w:val="24"/>
          <w:lang w:val="en-US" w:eastAsia="en-US"/>
        </w:rPr>
        <w:t>Այսպիսով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հայտագրման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այս</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եղանակը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հնարավորություն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տալիս</w:t>
      </w:r>
      <w:r w:rsidRPr="004731F7">
        <w:rPr>
          <w:rFonts w:ascii="Verdana" w:hAnsi="Verdana" w:cs="Verdana"/>
          <w:color w:val="000000"/>
          <w:sz w:val="24"/>
          <w:szCs w:val="24"/>
          <w:lang w:val="en-US" w:eastAsia="en-US"/>
        </w:rPr>
        <w:t> </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հստակ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կողմնորոշվածություն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ունեցող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դիմորդներին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նվազեցնելով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պատահական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չնախընտրած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պատճառը՝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lastRenderedPageBreak/>
        <w:t>տարբեր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նույն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քննությունների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առկայություն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ընդունվելու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հնարավորությանը</w:t>
      </w:r>
      <w:r w:rsidRPr="004731F7">
        <w:rPr>
          <w:rFonts w:ascii="GHEA Grapalat" w:hAnsi="GHEA Grapalat" w:cs="Verdana"/>
          <w:color w:val="000000"/>
          <w:sz w:val="24"/>
          <w:szCs w:val="24"/>
          <w:lang w:val="en-US" w:eastAsia="en-US"/>
        </w:rPr>
        <w:t>։</w:t>
      </w:r>
    </w:p>
    <w:p w:rsidR="004731F7" w:rsidRPr="004731F7" w:rsidRDefault="004731F7" w:rsidP="004731F7">
      <w:pPr>
        <w:spacing w:line="360" w:lineRule="auto"/>
        <w:jc w:val="both"/>
        <w:rPr>
          <w:rFonts w:ascii="GHEA Grapalat" w:hAnsi="GHEA Grapalat"/>
          <w:color w:val="000000"/>
          <w:sz w:val="24"/>
          <w:szCs w:val="24"/>
          <w:lang w:val="en-US" w:eastAsia="en-US"/>
        </w:rPr>
      </w:pPr>
      <w:r w:rsidRPr="004731F7">
        <w:rPr>
          <w:rFonts w:ascii="Verdana" w:hAnsi="Verdana"/>
          <w:color w:val="000000"/>
          <w:sz w:val="24"/>
          <w:szCs w:val="24"/>
          <w:lang w:val="en-US" w:eastAsia="en-US"/>
        </w:rPr>
        <w:t>    </w:t>
      </w:r>
      <w:r w:rsidRPr="004731F7">
        <w:rPr>
          <w:rFonts w:ascii="GHEA Grapalat" w:hAnsi="GHEA Grapalat"/>
          <w:color w:val="000000"/>
          <w:sz w:val="24"/>
          <w:szCs w:val="24"/>
          <w:lang w:val="en-US" w:eastAsia="en-US"/>
        </w:rPr>
        <w:t xml:space="preserve"> </w:t>
      </w:r>
      <w:r w:rsidRPr="004731F7">
        <w:rPr>
          <w:rFonts w:ascii="GHEA Grapalat" w:hAnsi="GHEA Grapalat" w:cs="Sylfaen"/>
          <w:color w:val="000000"/>
          <w:sz w:val="24"/>
          <w:szCs w:val="24"/>
          <w:lang w:val="en-US" w:eastAsia="en-US"/>
        </w:rPr>
        <w:t>Միաժամանկ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կառավարության</w:t>
      </w:r>
      <w:r w:rsidRPr="004731F7">
        <w:rPr>
          <w:rFonts w:ascii="GHEA Grapalat" w:hAnsi="GHEA Grapalat" w:cs="Verdana"/>
          <w:color w:val="000000"/>
          <w:sz w:val="24"/>
          <w:szCs w:val="24"/>
          <w:lang w:val="en-US" w:eastAsia="en-US"/>
        </w:rPr>
        <w:t xml:space="preserve"> 2012 </w:t>
      </w:r>
      <w:r w:rsidRPr="004731F7">
        <w:rPr>
          <w:rFonts w:ascii="GHEA Grapalat" w:hAnsi="GHEA Grapalat" w:cs="Sylfaen"/>
          <w:color w:val="000000"/>
          <w:sz w:val="24"/>
          <w:szCs w:val="24"/>
          <w:lang w:val="en-US" w:eastAsia="en-US"/>
        </w:rPr>
        <w:t>թվականի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ապրիլի</w:t>
      </w:r>
      <w:r w:rsidRPr="004731F7">
        <w:rPr>
          <w:rFonts w:ascii="GHEA Grapalat" w:hAnsi="GHEA Grapalat" w:cs="Verdana"/>
          <w:color w:val="000000"/>
          <w:sz w:val="24"/>
          <w:szCs w:val="24"/>
          <w:lang w:val="en-US" w:eastAsia="en-US"/>
        </w:rPr>
        <w:t xml:space="preserve"> 26-</w:t>
      </w:r>
      <w:r w:rsidRPr="004731F7">
        <w:rPr>
          <w:rFonts w:ascii="GHEA Grapalat" w:hAnsi="GHEA Grapalat" w:cs="Sylfaen"/>
          <w:color w:val="000000"/>
          <w:sz w:val="24"/>
          <w:szCs w:val="24"/>
          <w:lang w:val="en-US" w:eastAsia="en-US"/>
        </w:rPr>
        <w:t>ի</w:t>
      </w:r>
      <w:r w:rsidRPr="004731F7">
        <w:rPr>
          <w:rFonts w:ascii="GHEA Grapalat" w:hAnsi="GHEA Grapalat" w:cs="Verdana"/>
          <w:color w:val="000000"/>
          <w:sz w:val="24"/>
          <w:szCs w:val="24"/>
          <w:lang w:val="en-US" w:eastAsia="en-US"/>
        </w:rPr>
        <w:t xml:space="preserve"> N 597-</w:t>
      </w:r>
      <w:r w:rsidRPr="004731F7">
        <w:rPr>
          <w:rFonts w:ascii="GHEA Grapalat" w:hAnsi="GHEA Grapalat" w:cs="Sylfaen"/>
          <w:color w:val="000000"/>
          <w:sz w:val="24"/>
          <w:szCs w:val="24"/>
          <w:lang w:val="en-US" w:eastAsia="en-US"/>
        </w:rPr>
        <w:t>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որոշման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մեջ</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առկա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շարք</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ձևակերպումներ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որոնք</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չեն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համապատասխանում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օրենսդրությամբ</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սահմանված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ձևակերպումներին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մասնավորապես՝</w:t>
      </w:r>
    </w:p>
    <w:p w:rsidR="004731F7" w:rsidRPr="004731F7" w:rsidRDefault="004731F7" w:rsidP="004731F7">
      <w:pPr>
        <w:numPr>
          <w:ilvl w:val="0"/>
          <w:numId w:val="39"/>
        </w:numPr>
        <w:spacing w:line="360" w:lineRule="auto"/>
        <w:jc w:val="both"/>
        <w:rPr>
          <w:rFonts w:ascii="GHEA Grapalat" w:hAnsi="GHEA Grapalat"/>
          <w:color w:val="000000"/>
          <w:sz w:val="24"/>
          <w:szCs w:val="24"/>
          <w:lang w:val="en-US" w:eastAsia="en-US"/>
        </w:rPr>
      </w:pPr>
      <w:r w:rsidRPr="004731F7">
        <w:rPr>
          <w:rFonts w:ascii="GHEA Grapalat" w:hAnsi="GHEA Grapalat"/>
          <w:color w:val="000000"/>
          <w:sz w:val="24"/>
          <w:szCs w:val="24"/>
          <w:lang w:val="en-US" w:eastAsia="en-US"/>
        </w:rPr>
        <w:t xml:space="preserve">2014 </w:t>
      </w:r>
      <w:r w:rsidRPr="004731F7">
        <w:rPr>
          <w:rFonts w:ascii="GHEA Grapalat" w:hAnsi="GHEA Grapalat" w:cs="Sylfaen"/>
          <w:color w:val="000000"/>
          <w:sz w:val="24"/>
          <w:szCs w:val="24"/>
          <w:lang w:val="en-US" w:eastAsia="en-US"/>
        </w:rPr>
        <w:t>թվականից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Բուժական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w:t>
      </w:r>
      <w:r w:rsidRPr="004731F7">
        <w:rPr>
          <w:rFonts w:ascii="GHEA Grapalat" w:hAnsi="GHEA Grapalat" w:cs="Verdana"/>
          <w:color w:val="000000"/>
          <w:sz w:val="24"/>
          <w:szCs w:val="24"/>
          <w:lang w:val="en-US" w:eastAsia="en-US"/>
        </w:rPr>
        <w:t>», «</w:t>
      </w:r>
      <w:r w:rsidRPr="004731F7">
        <w:rPr>
          <w:rFonts w:ascii="GHEA Grapalat" w:hAnsi="GHEA Grapalat" w:cs="Sylfaen"/>
          <w:color w:val="000000"/>
          <w:sz w:val="24"/>
          <w:szCs w:val="24"/>
          <w:lang w:val="en-US" w:eastAsia="en-US"/>
        </w:rPr>
        <w:t>Ստոմատոլոգիա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Բուժական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զինված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ուժերում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ընդունելությունը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ուսուցումը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իրականացվում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անընդհատ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ինտեգրացված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կրթական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ծրագրով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Բարձրագույն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հետբուհական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կրթության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ՀՀ</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օրենք</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նշված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մասնագիտություններով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ընդունելությունն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ուսուցումն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իրականացվում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հիշյալ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ծրագրով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սակայն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չի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հիշատակվում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անընդհատ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ինտեգրացված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կրթական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ծրագիր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ձևակերպումը</w:t>
      </w:r>
      <w:r w:rsidRPr="004731F7">
        <w:rPr>
          <w:rFonts w:ascii="GHEA Grapalat" w:hAnsi="GHEA Grapalat" w:cs="Verdana"/>
          <w:color w:val="000000"/>
          <w:sz w:val="24"/>
          <w:szCs w:val="24"/>
          <w:lang w:val="en-US" w:eastAsia="en-US"/>
        </w:rPr>
        <w:t>.</w:t>
      </w:r>
    </w:p>
    <w:p w:rsidR="004731F7" w:rsidRPr="004731F7" w:rsidRDefault="004731F7" w:rsidP="004731F7">
      <w:pPr>
        <w:numPr>
          <w:ilvl w:val="0"/>
          <w:numId w:val="39"/>
        </w:numPr>
        <w:spacing w:line="360" w:lineRule="auto"/>
        <w:jc w:val="both"/>
        <w:rPr>
          <w:rFonts w:ascii="GHEA Grapalat" w:hAnsi="GHEA Grapalat"/>
          <w:color w:val="000000"/>
          <w:sz w:val="24"/>
          <w:szCs w:val="24"/>
          <w:lang w:val="en-US" w:eastAsia="en-US"/>
        </w:rPr>
      </w:pPr>
      <w:r w:rsidRPr="004731F7">
        <w:rPr>
          <w:rFonts w:ascii="GHEA Grapalat" w:hAnsi="GHEA Grapalat" w:cs="Sylfaen"/>
          <w:color w:val="000000"/>
          <w:sz w:val="24"/>
          <w:szCs w:val="24"/>
          <w:lang w:val="en-US" w:eastAsia="en-US"/>
        </w:rPr>
        <w:t>բուհերում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տեղի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ունեցել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անվանափոխություններ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քանի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ոչ</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բուհեր</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դադարեցրել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գործունեությունը</w:t>
      </w:r>
      <w:r w:rsidRPr="004731F7">
        <w:rPr>
          <w:rFonts w:ascii="GHEA Grapalat" w:hAnsi="GHEA Grapalat" w:cs="Verdana"/>
          <w:color w:val="000000"/>
          <w:sz w:val="24"/>
          <w:szCs w:val="24"/>
          <w:lang w:val="en-US" w:eastAsia="en-US"/>
        </w:rPr>
        <w:t xml:space="preserve"> /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գեղարվեստի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ակադեմիա</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Հայաստանի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ֆիզիկական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կուլտուրայի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սպորտի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ինստիտուտ</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Շիրակի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w:t>
      </w:r>
      <w:r w:rsidRPr="004731F7">
        <w:rPr>
          <w:rFonts w:ascii="GHEA Grapalat" w:eastAsia="MS Gothic" w:hAnsi="MS Gothic" w:cs="MS Gothic"/>
          <w:color w:val="000000"/>
          <w:sz w:val="24"/>
          <w:szCs w:val="24"/>
          <w:lang w:val="en-US" w:eastAsia="en-US"/>
        </w:rPr>
        <w:t>․</w:t>
      </w:r>
      <w:r w:rsidRPr="004731F7">
        <w:rPr>
          <w:rFonts w:ascii="GHEA Grapalat" w:hAnsi="GHEA Grapalat" w:cs="Sylfaen"/>
          <w:color w:val="000000"/>
          <w:sz w:val="24"/>
          <w:szCs w:val="24"/>
          <w:lang w:val="en-US" w:eastAsia="en-US"/>
        </w:rPr>
        <w:t>Նալբանդյանի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անվան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համալսարան</w:t>
      </w:r>
      <w:r w:rsidRPr="004731F7">
        <w:rPr>
          <w:rFonts w:ascii="GHEA Grapalat" w:hAnsi="GHEA Grapalat" w:cs="Verdana"/>
          <w:color w:val="000000"/>
          <w:sz w:val="24"/>
          <w:szCs w:val="24"/>
          <w:lang w:val="en-US" w:eastAsia="en-US"/>
        </w:rPr>
        <w:t>,</w:t>
      </w:r>
      <w:r w:rsidRPr="004731F7">
        <w:rPr>
          <w:rFonts w:ascii="GHEA Grapalat" w:hAnsi="GHEA Grapalat" w:cs="Sylfaen"/>
          <w:color w:val="000000"/>
          <w:sz w:val="24"/>
          <w:szCs w:val="24"/>
          <w:lang w:val="en-US" w:eastAsia="en-US"/>
        </w:rPr>
        <w:t>Երևանի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Բրյուսովի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անվան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պետական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համալսարան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Գեղեցիկ</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արվեստների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համալսարանը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վերակազմակերպվել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միանալով</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Երևանի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գյուղատնտեսական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համալսարանին</w:t>
      </w:r>
      <w:r w:rsidRPr="004731F7">
        <w:rPr>
          <w:rFonts w:ascii="GHEA Grapalat" w:hAnsi="GHEA Grapalat" w:cs="Verdana"/>
          <w:color w:val="000000"/>
          <w:sz w:val="24"/>
          <w:szCs w:val="24"/>
          <w:lang w:val="en-US" w:eastAsia="en-US"/>
        </w:rPr>
        <w:t>)</w:t>
      </w:r>
      <w:r w:rsidR="0064266F">
        <w:rPr>
          <w:rFonts w:ascii="GHEA Grapalat" w:hAnsi="GHEA Grapalat" w:cs="Verdana"/>
          <w:color w:val="000000"/>
          <w:sz w:val="24"/>
          <w:szCs w:val="24"/>
          <w:lang w:val="en-US" w:eastAsia="en-US"/>
        </w:rPr>
        <w:t>.</w:t>
      </w:r>
    </w:p>
    <w:p w:rsidR="004731F7" w:rsidRPr="004731F7" w:rsidRDefault="004731F7" w:rsidP="004731F7">
      <w:pPr>
        <w:numPr>
          <w:ilvl w:val="0"/>
          <w:numId w:val="39"/>
        </w:numPr>
        <w:spacing w:line="360" w:lineRule="auto"/>
        <w:jc w:val="both"/>
        <w:rPr>
          <w:rFonts w:ascii="GHEA Grapalat" w:hAnsi="GHEA Grapalat"/>
          <w:color w:val="000000"/>
          <w:sz w:val="24"/>
          <w:szCs w:val="24"/>
          <w:lang w:val="en-US" w:eastAsia="en-US"/>
        </w:rPr>
      </w:pPr>
      <w:r w:rsidRPr="004731F7">
        <w:rPr>
          <w:rFonts w:ascii="GHEA Grapalat" w:hAnsi="GHEA Grapalat" w:cs="Sylfaen"/>
          <w:color w:val="000000"/>
          <w:sz w:val="24"/>
          <w:szCs w:val="24"/>
          <w:lang w:val="en-US" w:eastAsia="en-US"/>
        </w:rPr>
        <w:t>Կրթության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Մշակույթի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Սպորտի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երիտասարդության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հարցերի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նախարարությունները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վերակազմավորվել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Կրթության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գիտության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մշակույթի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սպորտի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նախարարության</w:t>
      </w:r>
      <w:r w:rsidRPr="004731F7">
        <w:rPr>
          <w:rFonts w:ascii="GHEA Grapalat" w:hAnsi="GHEA Grapalat" w:cs="Verdana"/>
          <w:color w:val="000000"/>
          <w:sz w:val="24"/>
          <w:szCs w:val="24"/>
          <w:lang w:val="en-US" w:eastAsia="en-US"/>
        </w:rPr>
        <w:t>,</w:t>
      </w:r>
    </w:p>
    <w:p w:rsidR="004731F7" w:rsidRPr="0064266F" w:rsidRDefault="004731F7" w:rsidP="004731F7">
      <w:pPr>
        <w:numPr>
          <w:ilvl w:val="0"/>
          <w:numId w:val="39"/>
        </w:numPr>
        <w:spacing w:line="360" w:lineRule="auto"/>
        <w:jc w:val="both"/>
        <w:rPr>
          <w:rFonts w:ascii="GHEA Grapalat" w:hAnsi="GHEA Grapalat"/>
          <w:color w:val="000000"/>
          <w:sz w:val="24"/>
          <w:szCs w:val="24"/>
          <w:lang w:val="en-US" w:eastAsia="en-US"/>
        </w:rPr>
      </w:pPr>
      <w:r w:rsidRPr="004731F7">
        <w:rPr>
          <w:rFonts w:ascii="GHEA Grapalat" w:hAnsi="GHEA Grapalat" w:cs="Sylfaen"/>
          <w:color w:val="000000"/>
          <w:sz w:val="24"/>
          <w:szCs w:val="24"/>
          <w:lang w:val="en-US" w:eastAsia="en-US"/>
        </w:rPr>
        <w:t>փոփոխվել</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զորակոչի</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և</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զորացրման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ժամկետները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գործող</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կարգում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կիրառվում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է</w:t>
      </w:r>
      <w:r w:rsidRPr="004731F7">
        <w:rPr>
          <w:rFonts w:ascii="GHEA Grapalat" w:hAnsi="GHEA Grapalat" w:cs="Verdana"/>
          <w:color w:val="000000"/>
          <w:sz w:val="24"/>
          <w:szCs w:val="24"/>
          <w:lang w:val="en-US" w:eastAsia="en-US"/>
        </w:rPr>
        <w:t xml:space="preserve"> &lt;</w:t>
      </w:r>
      <w:r w:rsidRPr="004731F7">
        <w:rPr>
          <w:rFonts w:ascii="GHEA Grapalat" w:hAnsi="GHEA Grapalat" w:cs="Sylfaen"/>
          <w:color w:val="000000"/>
          <w:sz w:val="24"/>
          <w:szCs w:val="24"/>
          <w:lang w:val="en-US" w:eastAsia="en-US"/>
        </w:rPr>
        <w:t>գարնանային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զորակոչից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զորացրվածներ</w:t>
      </w:r>
      <w:r w:rsidRPr="004731F7">
        <w:rPr>
          <w:rFonts w:ascii="GHEA Grapalat" w:hAnsi="GHEA Grapalat" w:cs="Verdana"/>
          <w:color w:val="000000"/>
          <w:sz w:val="24"/>
          <w:szCs w:val="24"/>
          <w:lang w:val="en-US" w:eastAsia="en-US"/>
        </w:rPr>
        <w:t xml:space="preserve">&gt; </w:t>
      </w:r>
      <w:r w:rsidRPr="004731F7">
        <w:rPr>
          <w:rFonts w:ascii="GHEA Grapalat" w:hAnsi="GHEA Grapalat" w:cs="Sylfaen"/>
          <w:color w:val="000000"/>
          <w:sz w:val="24"/>
          <w:szCs w:val="24"/>
          <w:lang w:val="en-US" w:eastAsia="en-US"/>
        </w:rPr>
        <w:t>նախագծում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ներառված</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դրույթները</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վերաբերում</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են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ամառային</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զորակոչից</w:t>
      </w:r>
      <w:r w:rsidRPr="004731F7">
        <w:rPr>
          <w:rFonts w:ascii="GHEA Grapalat" w:hAnsi="GHEA Grapalat" w:cs="Verdana"/>
          <w:color w:val="000000"/>
          <w:sz w:val="24"/>
          <w:szCs w:val="24"/>
          <w:lang w:val="en-US" w:eastAsia="en-US"/>
        </w:rPr>
        <w:t xml:space="preserve"> </w:t>
      </w:r>
      <w:r w:rsidRPr="004731F7">
        <w:rPr>
          <w:rFonts w:ascii="GHEA Grapalat" w:hAnsi="GHEA Grapalat" w:cs="Sylfaen"/>
          <w:color w:val="000000"/>
          <w:sz w:val="24"/>
          <w:szCs w:val="24"/>
          <w:lang w:val="en-US" w:eastAsia="en-US"/>
        </w:rPr>
        <w:t>զորացրվածներին</w:t>
      </w:r>
      <w:r w:rsidRPr="004731F7">
        <w:rPr>
          <w:rFonts w:ascii="GHEA Grapalat" w:hAnsi="GHEA Grapalat" w:cs="Verdana"/>
          <w:color w:val="000000"/>
          <w:sz w:val="24"/>
          <w:szCs w:val="24"/>
          <w:lang w:val="en-US" w:eastAsia="en-US"/>
        </w:rPr>
        <w:t>.</w:t>
      </w:r>
    </w:p>
    <w:p w:rsidR="00CB6B16" w:rsidRPr="00CB6B16" w:rsidRDefault="00DB02CE" w:rsidP="00CB6B16">
      <w:pPr>
        <w:pStyle w:val="ListParagraph"/>
        <w:numPr>
          <w:ilvl w:val="0"/>
          <w:numId w:val="39"/>
        </w:num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shd w:val="clear" w:color="auto" w:fill="FFFFFF"/>
        </w:rPr>
        <w:t>Ն</w:t>
      </w:r>
      <w:r w:rsidR="0064266F" w:rsidRPr="00CB6B16">
        <w:rPr>
          <w:rFonts w:ascii="GHEA Grapalat" w:hAnsi="GHEA Grapalat"/>
          <w:sz w:val="24"/>
          <w:szCs w:val="24"/>
          <w:shd w:val="clear" w:color="auto" w:fill="FFFFFF"/>
        </w:rPr>
        <w:t xml:space="preserve">ախարարությունը որդեգրել է </w:t>
      </w:r>
      <w:r w:rsidR="0064266F" w:rsidRPr="00CB6B16">
        <w:rPr>
          <w:rFonts w:ascii="GHEA Grapalat" w:hAnsi="GHEA Grapalat"/>
          <w:sz w:val="24"/>
          <w:szCs w:val="24"/>
        </w:rPr>
        <w:t xml:space="preserve">հանրակրթական ծրագրեր իրականացնող բոլոր ուսումնական հաստատությունների շրջանավարտների համար </w:t>
      </w:r>
      <w:r w:rsidR="0064266F" w:rsidRPr="00CB6B16">
        <w:rPr>
          <w:rFonts w:ascii="GHEA Grapalat" w:hAnsi="GHEA Grapalat"/>
          <w:sz w:val="24"/>
          <w:szCs w:val="24"/>
          <w:lang w:val="hy-AM"/>
        </w:rPr>
        <w:t xml:space="preserve">Հայաստանի Հանրապետության </w:t>
      </w:r>
      <w:r w:rsidR="0064266F" w:rsidRPr="00CB6B16">
        <w:rPr>
          <w:rFonts w:ascii="GHEA Grapalat" w:hAnsi="GHEA Grapalat"/>
          <w:sz w:val="24"/>
          <w:szCs w:val="24"/>
        </w:rPr>
        <w:t>բ</w:t>
      </w:r>
      <w:r w:rsidR="0064266F" w:rsidRPr="00CB6B16">
        <w:rPr>
          <w:rFonts w:ascii="GHEA Grapalat" w:hAnsi="GHEA Grapalat"/>
          <w:sz w:val="24"/>
          <w:szCs w:val="24"/>
          <w:lang w:val="hy-AM"/>
        </w:rPr>
        <w:t>արձրագույն ուսումնական հաստատությունն</w:t>
      </w:r>
      <w:r w:rsidR="0064266F" w:rsidRPr="00CB6B16">
        <w:rPr>
          <w:rFonts w:ascii="GHEA Grapalat" w:hAnsi="GHEA Grapalat"/>
          <w:sz w:val="24"/>
          <w:szCs w:val="24"/>
        </w:rPr>
        <w:t xml:space="preserve">երի </w:t>
      </w:r>
      <w:r w:rsidR="0064266F" w:rsidRPr="00CB6B16">
        <w:rPr>
          <w:rFonts w:ascii="GHEA Grapalat" w:hAnsi="GHEA Grapalat"/>
          <w:sz w:val="24"/>
          <w:szCs w:val="24"/>
        </w:rPr>
        <w:lastRenderedPageBreak/>
        <w:t xml:space="preserve">ընդունելության միևնույն՝ հավասար պայմաններ </w:t>
      </w:r>
      <w:r w:rsidR="0064266F" w:rsidRPr="00CB6B16">
        <w:rPr>
          <w:rFonts w:ascii="GHEA Grapalat" w:hAnsi="GHEA Grapalat"/>
          <w:sz w:val="24"/>
          <w:szCs w:val="24"/>
          <w:shd w:val="clear" w:color="auto" w:fill="FFFFFF"/>
        </w:rPr>
        <w:t>սահմանելու քաղաքականություն, որով պայմանավորված</w:t>
      </w:r>
      <w:r w:rsidR="00CB6B16" w:rsidRPr="00CB6B16">
        <w:rPr>
          <w:rFonts w:ascii="GHEA Grapalat" w:hAnsi="GHEA Grapalat"/>
          <w:sz w:val="24"/>
          <w:szCs w:val="24"/>
          <w:shd w:val="clear" w:color="auto" w:fill="FFFFFF"/>
        </w:rPr>
        <w:t xml:space="preserve"> Կարգի 9-րդ կետում որպես ընդունելության քննություն </w:t>
      </w:r>
      <w:r w:rsidR="00CB6B16" w:rsidRPr="00CB6B16">
        <w:rPr>
          <w:rFonts w:ascii="GHEA Grapalat" w:hAnsi="GHEA Grapalat"/>
          <w:sz w:val="24"/>
          <w:szCs w:val="24"/>
        </w:rPr>
        <w:t xml:space="preserve">միայն </w:t>
      </w:r>
      <w:r w:rsidR="00CB6B16" w:rsidRPr="00CB6B16">
        <w:rPr>
          <w:rFonts w:ascii="GHEA Grapalat" w:hAnsi="GHEA Grapalat"/>
          <w:sz w:val="24"/>
          <w:szCs w:val="24"/>
          <w:lang w:val="hy-AM"/>
        </w:rPr>
        <w:t xml:space="preserve">2021-2022 ուսումնական </w:t>
      </w:r>
      <w:r w:rsidR="00CB6B16" w:rsidRPr="00CB6B16">
        <w:rPr>
          <w:rFonts w:ascii="GHEA Grapalat" w:hAnsi="GHEA Grapalat"/>
          <w:sz w:val="24"/>
          <w:szCs w:val="24"/>
        </w:rPr>
        <w:t xml:space="preserve">տարում ամրագրվել </w:t>
      </w:r>
      <w:r w:rsidR="00CB6B16">
        <w:rPr>
          <w:rFonts w:ascii="GHEA Grapalat" w:hAnsi="GHEA Grapalat"/>
          <w:sz w:val="24"/>
          <w:szCs w:val="24"/>
        </w:rPr>
        <w:t>են</w:t>
      </w:r>
      <w:r w:rsidR="00CB6B16" w:rsidRPr="00CB6B16">
        <w:rPr>
          <w:rFonts w:ascii="GHEA Grapalat" w:hAnsi="GHEA Grapalat"/>
          <w:sz w:val="24"/>
          <w:szCs w:val="24"/>
        </w:rPr>
        <w:t xml:space="preserve"> նաև «</w:t>
      </w:r>
      <w:r w:rsidR="00CB6B16" w:rsidRPr="00CB6B16">
        <w:rPr>
          <w:rFonts w:ascii="GHEA Grapalat" w:hAnsi="GHEA Grapalat" w:cs="Sylfaen"/>
          <w:sz w:val="24"/>
          <w:szCs w:val="24"/>
        </w:rPr>
        <w:t>Արարատյան</w:t>
      </w:r>
      <w:r w:rsidR="00CB6B16" w:rsidRPr="00CB6B16">
        <w:rPr>
          <w:rFonts w:ascii="GHEA Grapalat" w:hAnsi="GHEA Grapalat"/>
          <w:sz w:val="24"/>
          <w:szCs w:val="24"/>
        </w:rPr>
        <w:t xml:space="preserve"> </w:t>
      </w:r>
      <w:r w:rsidR="00CB6B16" w:rsidRPr="00CB6B16">
        <w:rPr>
          <w:rFonts w:ascii="GHEA Grapalat" w:hAnsi="GHEA Grapalat" w:cs="Sylfaen"/>
          <w:sz w:val="24"/>
          <w:szCs w:val="24"/>
        </w:rPr>
        <w:t>բակալավրիատ</w:t>
      </w:r>
      <w:r w:rsidR="00CB6B16" w:rsidRPr="00CB6B16">
        <w:rPr>
          <w:rFonts w:ascii="GHEA Grapalat" w:hAnsi="GHEA Grapalat"/>
          <w:sz w:val="24"/>
          <w:szCs w:val="24"/>
        </w:rPr>
        <w:t xml:space="preserve">»-ի քննությունները՝ </w:t>
      </w:r>
      <w:r w:rsidR="0064266F" w:rsidRPr="00CB6B16">
        <w:rPr>
          <w:rFonts w:ascii="GHEA Grapalat" w:hAnsi="GHEA Grapalat"/>
          <w:sz w:val="24"/>
          <w:szCs w:val="24"/>
        </w:rPr>
        <w:t>հաշվի առնելով ընթացիկ ուսումնական տարվա շրջանավարտների ակնկալիքները</w:t>
      </w:r>
      <w:r w:rsidR="00CB6B16" w:rsidRPr="00CB6B16">
        <w:rPr>
          <w:rFonts w:ascii="GHEA Grapalat" w:hAnsi="GHEA Grapalat"/>
          <w:sz w:val="24"/>
          <w:szCs w:val="24"/>
        </w:rPr>
        <w:t>:</w:t>
      </w:r>
      <w:r w:rsidR="0064266F" w:rsidRPr="00CB6B16">
        <w:rPr>
          <w:rFonts w:ascii="GHEA Grapalat" w:hAnsi="GHEA Grapalat"/>
          <w:sz w:val="24"/>
          <w:szCs w:val="24"/>
        </w:rPr>
        <w:t xml:space="preserve"> </w:t>
      </w:r>
    </w:p>
    <w:p w:rsidR="004731F7" w:rsidRPr="00F44D6C" w:rsidRDefault="004731F7" w:rsidP="004731F7">
      <w:pPr>
        <w:numPr>
          <w:ilvl w:val="0"/>
          <w:numId w:val="39"/>
        </w:numPr>
        <w:spacing w:line="360" w:lineRule="auto"/>
        <w:jc w:val="both"/>
        <w:rPr>
          <w:rFonts w:ascii="GHEA Grapalat" w:hAnsi="GHEA Grapalat"/>
          <w:color w:val="000000"/>
          <w:sz w:val="24"/>
          <w:szCs w:val="24"/>
          <w:lang w:val="hy-AM" w:eastAsia="en-US"/>
        </w:rPr>
      </w:pPr>
      <w:r w:rsidRPr="00F44D6C">
        <w:rPr>
          <w:rFonts w:ascii="GHEA Grapalat" w:hAnsi="GHEA Grapalat" w:cs="Sylfaen"/>
          <w:color w:val="000000"/>
          <w:sz w:val="24"/>
          <w:szCs w:val="24"/>
          <w:lang w:val="hy-AM" w:eastAsia="en-US"/>
        </w:rPr>
        <w:t>Կարգում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որպես</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անձը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հաստատող</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փաստաթուղթ</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սահմանված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է</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անձնագիրը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ինչը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խոչընդոտներ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է</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առաջացնում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քաղաքացիների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փաստաթղթերն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ընդունելիս</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հաշվի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առնելով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այն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հիմնականում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օգտագործվում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են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նույնականացման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քարտեր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նպատակահարմար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է</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անձնագիր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բառը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փոխարինել</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անձը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հաստատող</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փաստաթուղթ</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բառերով</w:t>
      </w:r>
      <w:r w:rsidRPr="00F44D6C">
        <w:rPr>
          <w:rFonts w:ascii="GHEA Grapalat" w:hAnsi="GHEA Grapalat" w:cs="Verdana"/>
          <w:color w:val="000000"/>
          <w:sz w:val="24"/>
          <w:szCs w:val="24"/>
          <w:lang w:val="hy-AM" w:eastAsia="en-US"/>
        </w:rPr>
        <w:t>:</w:t>
      </w:r>
    </w:p>
    <w:p w:rsidR="004731F7" w:rsidRPr="00F44D6C" w:rsidRDefault="004731F7" w:rsidP="004731F7">
      <w:pPr>
        <w:numPr>
          <w:ilvl w:val="0"/>
          <w:numId w:val="39"/>
        </w:numPr>
        <w:spacing w:line="360" w:lineRule="auto"/>
        <w:jc w:val="both"/>
        <w:rPr>
          <w:rFonts w:ascii="GHEA Grapalat" w:hAnsi="GHEA Grapalat"/>
          <w:color w:val="000000"/>
          <w:sz w:val="24"/>
          <w:szCs w:val="24"/>
          <w:lang w:val="hy-AM" w:eastAsia="en-US"/>
        </w:rPr>
      </w:pPr>
      <w:r w:rsidRPr="00F44D6C">
        <w:rPr>
          <w:rFonts w:ascii="GHEA Grapalat" w:hAnsi="GHEA Grapalat" w:cs="Sylfaen"/>
          <w:color w:val="000000"/>
          <w:sz w:val="24"/>
          <w:szCs w:val="24"/>
          <w:lang w:val="hy-AM" w:eastAsia="en-US"/>
        </w:rPr>
        <w:t>Հստակեցվել</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են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օրենքներով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սահմանված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Հայաստանի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Հանրապետության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պետական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բյուջեի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միջոցների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հաշվին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մրցույթից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դուրս</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ընդունվելու</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արտոնություններ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ունեցող</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դիմորդների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խմբերը</w:t>
      </w:r>
      <w:r w:rsidRPr="00F44D6C">
        <w:rPr>
          <w:rFonts w:ascii="GHEA Grapalat" w:hAnsi="GHEA Grapalat" w:cs="Verdana"/>
          <w:color w:val="000000"/>
          <w:sz w:val="24"/>
          <w:szCs w:val="24"/>
          <w:lang w:val="hy-AM" w:eastAsia="en-US"/>
        </w:rPr>
        <w:t xml:space="preserve"> ( «</w:t>
      </w:r>
      <w:r w:rsidRPr="00F44D6C">
        <w:rPr>
          <w:rFonts w:ascii="GHEA Grapalat" w:hAnsi="GHEA Grapalat" w:cs="Sylfaen"/>
          <w:color w:val="000000"/>
          <w:sz w:val="24"/>
          <w:szCs w:val="24"/>
          <w:lang w:val="hy-AM" w:eastAsia="en-US"/>
        </w:rPr>
        <w:t>Զինվորական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ծառայության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և</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զինծառայողի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կարգավիճակի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մասին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օրենքի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համաձայն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ներկայացվող</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պահանջները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և</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դեպքերը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ՀՀ</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կառավարության</w:t>
      </w:r>
      <w:r w:rsidRPr="00F44D6C">
        <w:rPr>
          <w:rFonts w:ascii="GHEA Grapalat" w:hAnsi="GHEA Grapalat" w:cs="Verdana"/>
          <w:color w:val="000000"/>
          <w:sz w:val="24"/>
          <w:szCs w:val="24"/>
          <w:lang w:val="hy-AM" w:eastAsia="en-US"/>
        </w:rPr>
        <w:t xml:space="preserve"> 2018 </w:t>
      </w:r>
      <w:r w:rsidRPr="00F44D6C">
        <w:rPr>
          <w:rFonts w:ascii="GHEA Grapalat" w:hAnsi="GHEA Grapalat" w:cs="Sylfaen"/>
          <w:color w:val="000000"/>
          <w:sz w:val="24"/>
          <w:szCs w:val="24"/>
          <w:lang w:val="hy-AM" w:eastAsia="en-US"/>
        </w:rPr>
        <w:t>թվականի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ապրիլի</w:t>
      </w:r>
      <w:r w:rsidRPr="00F44D6C">
        <w:rPr>
          <w:rFonts w:ascii="GHEA Grapalat" w:hAnsi="GHEA Grapalat" w:cs="Verdana"/>
          <w:color w:val="000000"/>
          <w:sz w:val="24"/>
          <w:szCs w:val="24"/>
          <w:lang w:val="hy-AM" w:eastAsia="en-US"/>
        </w:rPr>
        <w:t xml:space="preserve"> 12-</w:t>
      </w:r>
      <w:r w:rsidRPr="00F44D6C">
        <w:rPr>
          <w:rFonts w:ascii="GHEA Grapalat" w:hAnsi="GHEA Grapalat" w:cs="Sylfaen"/>
          <w:color w:val="000000"/>
          <w:sz w:val="24"/>
          <w:szCs w:val="24"/>
          <w:lang w:val="hy-AM" w:eastAsia="en-US"/>
        </w:rPr>
        <w:t>ի</w:t>
      </w:r>
      <w:r w:rsidRPr="00F44D6C">
        <w:rPr>
          <w:rFonts w:ascii="GHEA Grapalat" w:hAnsi="GHEA Grapalat" w:cs="Verdana"/>
          <w:color w:val="000000"/>
          <w:sz w:val="24"/>
          <w:szCs w:val="24"/>
          <w:lang w:val="hy-AM" w:eastAsia="en-US"/>
        </w:rPr>
        <w:t xml:space="preserve"> N 451-</w:t>
      </w:r>
      <w:r w:rsidRPr="00F44D6C">
        <w:rPr>
          <w:rFonts w:ascii="GHEA Grapalat" w:hAnsi="GHEA Grapalat" w:cs="Sylfaen"/>
          <w:color w:val="000000"/>
          <w:sz w:val="24"/>
          <w:szCs w:val="24"/>
          <w:lang w:val="hy-AM" w:eastAsia="en-US"/>
        </w:rPr>
        <w:t>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որոշման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հավելվածի</w:t>
      </w:r>
      <w:r w:rsidRPr="00F44D6C">
        <w:rPr>
          <w:rFonts w:ascii="GHEA Grapalat" w:hAnsi="GHEA Grapalat" w:cs="Verdana"/>
          <w:color w:val="000000"/>
          <w:sz w:val="24"/>
          <w:szCs w:val="24"/>
          <w:lang w:val="hy-AM" w:eastAsia="en-US"/>
        </w:rPr>
        <w:t xml:space="preserve"> 7-</w:t>
      </w:r>
      <w:r w:rsidRPr="00F44D6C">
        <w:rPr>
          <w:rFonts w:ascii="GHEA Grapalat" w:hAnsi="GHEA Grapalat" w:cs="Sylfaen"/>
          <w:color w:val="000000"/>
          <w:sz w:val="24"/>
          <w:szCs w:val="24"/>
          <w:lang w:val="hy-AM" w:eastAsia="en-US"/>
        </w:rPr>
        <w:t>րդ</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կետով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սահմանված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դեպքեր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Ժաուտիկովյան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Մենդելեևյան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և</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մեգապոլիսների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օլիմպիադաների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անհատական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մրցանակակիրներ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ինչպես</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նաև</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տարբեր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մարզաձևերի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գծով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աշխարհի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Եվրոպայի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առաջնությունների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օլիմպիական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խաղերի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մեդալակիրներ՝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մրցանակը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ստանալուց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հետո</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երեք</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տարվա</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ընթացքում՝</w:t>
      </w:r>
      <w:r w:rsidRPr="00F44D6C">
        <w:rPr>
          <w:rFonts w:ascii="Verdana" w:hAnsi="Verdana" w:cs="Verdana"/>
          <w:color w:val="000000"/>
          <w:sz w:val="24"/>
          <w:szCs w:val="24"/>
          <w:lang w:val="hy-AM" w:eastAsia="en-US"/>
        </w:rPr>
        <w:t> </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ընդունելության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դիմում</w:t>
      </w:r>
      <w:r w:rsidRPr="00F44D6C">
        <w:rPr>
          <w:rFonts w:ascii="GHEA Grapalat" w:hAnsi="GHEA Grapalat" w:cs="Verdana"/>
          <w:color w:val="000000"/>
          <w:sz w:val="24"/>
          <w:szCs w:val="24"/>
          <w:lang w:val="hy-AM" w:eastAsia="en-US"/>
        </w:rPr>
        <w:t>-</w:t>
      </w:r>
      <w:r w:rsidRPr="00F44D6C">
        <w:rPr>
          <w:rFonts w:ascii="GHEA Grapalat" w:hAnsi="GHEA Grapalat" w:cs="Sylfaen"/>
          <w:color w:val="000000"/>
          <w:sz w:val="24"/>
          <w:szCs w:val="24"/>
          <w:lang w:val="hy-AM" w:eastAsia="en-US"/>
        </w:rPr>
        <w:t>հայտում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համապատասխան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առարկայական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մասնագիտություններ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հայտագրելու</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դեպք</w:t>
      </w:r>
      <w:r w:rsidRPr="00F44D6C">
        <w:rPr>
          <w:rFonts w:ascii="GHEA Grapalat" w:hAnsi="GHEA Grapalat" w:cs="Verdana"/>
          <w:color w:val="000000"/>
          <w:sz w:val="24"/>
          <w:szCs w:val="24"/>
          <w:lang w:val="hy-AM" w:eastAsia="en-US"/>
        </w:rPr>
        <w:t>:</w:t>
      </w:r>
    </w:p>
    <w:p w:rsidR="004731F7" w:rsidRPr="00F44D6C" w:rsidRDefault="004731F7" w:rsidP="004731F7">
      <w:pPr>
        <w:numPr>
          <w:ilvl w:val="0"/>
          <w:numId w:val="39"/>
        </w:numPr>
        <w:spacing w:line="360" w:lineRule="auto"/>
        <w:jc w:val="both"/>
        <w:rPr>
          <w:rFonts w:ascii="GHEA Grapalat" w:hAnsi="GHEA Grapalat"/>
          <w:color w:val="000000"/>
          <w:sz w:val="24"/>
          <w:szCs w:val="24"/>
          <w:lang w:val="hy-AM" w:eastAsia="en-US"/>
        </w:rPr>
      </w:pPr>
      <w:r w:rsidRPr="00F44D6C">
        <w:rPr>
          <w:rFonts w:ascii="GHEA Grapalat" w:hAnsi="GHEA Grapalat" w:cs="Sylfaen"/>
          <w:color w:val="000000"/>
          <w:sz w:val="24"/>
          <w:szCs w:val="24"/>
          <w:lang w:val="hy-AM" w:eastAsia="en-US"/>
        </w:rPr>
        <w:t>Նախագծով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սահմանվել</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է</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արտոնություն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Մարտական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հերթապահություն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իրականացնող</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զորամասերում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պարտադիր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ժամկետային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զինվորական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ծառայություն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անցած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և</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զորացրված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դիմորդների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համար՝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զորացրվելուց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հետո</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մեկ</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տարվա</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ընթացքում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ընդունելության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քննությունները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դրական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միավորներով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հանձնելու</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դեպքում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ընդհանուր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մրցույթից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դուրս</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առանձին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մրցույթով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անվճար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ուսուցմամբ</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ընդունվելու</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հնարավորություն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ըստ</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Հայաստանի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Հանրապետության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կառավարության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կողմից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հաստատված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տեղերի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Տվյալ</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մասնագիտությունից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lastRenderedPageBreak/>
        <w:t>Հայաստանի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Հանրապետության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կառավարության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կողմից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բանակից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զորացրվածների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համար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անվճար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տեղեր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հատկացված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չլինելու</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դեպքում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զորացրված</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դիմորդը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անվճար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ուսուցման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մրցույթին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մասնակցում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է</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ընդհանուր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հիմունքներով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իսկ</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վճարովի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ուսուցման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համակարգ</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ընդունվում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է</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մրցույթից</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դուրս</w:t>
      </w:r>
      <w:r w:rsidRPr="00F44D6C">
        <w:rPr>
          <w:rFonts w:ascii="GHEA Grapalat" w:hAnsi="GHEA Grapalat" w:cs="Verdana"/>
          <w:color w:val="000000"/>
          <w:sz w:val="24"/>
          <w:szCs w:val="24"/>
          <w:lang w:val="hy-AM" w:eastAsia="en-US"/>
        </w:rPr>
        <w:t>:</w:t>
      </w:r>
    </w:p>
    <w:p w:rsidR="004731F7" w:rsidRPr="00F44D6C" w:rsidRDefault="004731F7" w:rsidP="004731F7">
      <w:pPr>
        <w:spacing w:line="360" w:lineRule="auto"/>
        <w:ind w:left="720"/>
        <w:jc w:val="both"/>
        <w:rPr>
          <w:rFonts w:ascii="GHEA Grapalat" w:hAnsi="GHEA Grapalat"/>
          <w:color w:val="000000"/>
          <w:sz w:val="24"/>
          <w:szCs w:val="24"/>
          <w:lang w:val="hy-AM" w:eastAsia="en-US"/>
        </w:rPr>
      </w:pPr>
    </w:p>
    <w:p w:rsidR="004731F7" w:rsidRPr="00F44D6C" w:rsidRDefault="004731F7" w:rsidP="004731F7">
      <w:pPr>
        <w:spacing w:line="360" w:lineRule="auto"/>
        <w:jc w:val="both"/>
        <w:rPr>
          <w:rFonts w:ascii="GHEA Grapalat" w:hAnsi="GHEA Grapalat"/>
          <w:color w:val="000000"/>
          <w:sz w:val="24"/>
          <w:szCs w:val="24"/>
          <w:lang w:val="hy-AM" w:eastAsia="en-US"/>
        </w:rPr>
      </w:pPr>
      <w:r w:rsidRPr="00F44D6C">
        <w:rPr>
          <w:rFonts w:ascii="Verdana" w:hAnsi="Verdana"/>
          <w:b/>
          <w:bCs/>
          <w:color w:val="000000"/>
          <w:sz w:val="24"/>
          <w:szCs w:val="24"/>
          <w:lang w:val="hy-AM" w:eastAsia="en-US"/>
        </w:rPr>
        <w:t> </w:t>
      </w:r>
      <w:r w:rsidRPr="00F44D6C">
        <w:rPr>
          <w:rFonts w:ascii="GHEA Grapalat" w:hAnsi="GHEA Grapalat"/>
          <w:b/>
          <w:bCs/>
          <w:color w:val="000000"/>
          <w:sz w:val="24"/>
          <w:szCs w:val="24"/>
          <w:lang w:val="hy-AM" w:eastAsia="en-US"/>
        </w:rPr>
        <w:t>3</w:t>
      </w:r>
      <w:r w:rsidRPr="00F44D6C">
        <w:rPr>
          <w:rFonts w:ascii="GHEA Grapalat" w:eastAsia="MS Gothic" w:hAnsi="MS Gothic" w:cs="MS Gothic"/>
          <w:b/>
          <w:bCs/>
          <w:color w:val="000000"/>
          <w:sz w:val="24"/>
          <w:szCs w:val="24"/>
          <w:lang w:val="hy-AM" w:eastAsia="en-US"/>
        </w:rPr>
        <w:t>․</w:t>
      </w:r>
      <w:r w:rsidRPr="00F44D6C">
        <w:rPr>
          <w:rFonts w:ascii="Verdana" w:hAnsi="Verdana" w:cs="Verdana"/>
          <w:b/>
          <w:bCs/>
          <w:color w:val="000000"/>
          <w:sz w:val="24"/>
          <w:szCs w:val="24"/>
          <w:lang w:val="hy-AM" w:eastAsia="en-US"/>
        </w:rPr>
        <w:t> </w:t>
      </w:r>
      <w:r w:rsidRPr="00F44D6C">
        <w:rPr>
          <w:rFonts w:ascii="GHEA Grapalat" w:hAnsi="GHEA Grapalat" w:cs="Sylfaen"/>
          <w:b/>
          <w:bCs/>
          <w:color w:val="000000"/>
          <w:sz w:val="24"/>
          <w:szCs w:val="24"/>
          <w:lang w:val="hy-AM" w:eastAsia="en-US"/>
        </w:rPr>
        <w:t>Ակնկալվող</w:t>
      </w:r>
      <w:r w:rsidRPr="00F44D6C">
        <w:rPr>
          <w:rFonts w:ascii="GHEA Grapalat" w:hAnsi="GHEA Grapalat" w:cs="Verdana"/>
          <w:b/>
          <w:bCs/>
          <w:color w:val="000000"/>
          <w:sz w:val="24"/>
          <w:szCs w:val="24"/>
          <w:lang w:val="hy-AM" w:eastAsia="en-US"/>
        </w:rPr>
        <w:t xml:space="preserve"> </w:t>
      </w:r>
      <w:r w:rsidRPr="00F44D6C">
        <w:rPr>
          <w:rFonts w:ascii="GHEA Grapalat" w:hAnsi="GHEA Grapalat" w:cs="Sylfaen"/>
          <w:b/>
          <w:bCs/>
          <w:color w:val="000000"/>
          <w:sz w:val="24"/>
          <w:szCs w:val="24"/>
          <w:lang w:val="hy-AM" w:eastAsia="en-US"/>
        </w:rPr>
        <w:t>արդյունքը</w:t>
      </w:r>
    </w:p>
    <w:p w:rsidR="004731F7" w:rsidRPr="00F44D6C" w:rsidRDefault="004731F7" w:rsidP="004731F7">
      <w:pPr>
        <w:spacing w:line="360" w:lineRule="auto"/>
        <w:jc w:val="both"/>
        <w:rPr>
          <w:rFonts w:ascii="GHEA Grapalat" w:hAnsi="GHEA Grapalat"/>
          <w:color w:val="000000"/>
          <w:sz w:val="24"/>
          <w:szCs w:val="24"/>
          <w:lang w:val="hy-AM" w:eastAsia="en-US"/>
        </w:rPr>
      </w:pPr>
      <w:r w:rsidRPr="00F44D6C">
        <w:rPr>
          <w:rFonts w:ascii="GHEA Grapalat" w:hAnsi="GHEA Grapalat"/>
          <w:color w:val="000000"/>
          <w:sz w:val="24"/>
          <w:szCs w:val="24"/>
          <w:lang w:val="hy-AM" w:eastAsia="en-US"/>
        </w:rPr>
        <w:t>&lt;&lt;</w:t>
      </w:r>
      <w:r w:rsidRPr="00F44D6C">
        <w:rPr>
          <w:rFonts w:ascii="GHEA Grapalat" w:hAnsi="GHEA Grapalat" w:cs="Sylfaen"/>
          <w:color w:val="000000"/>
          <w:sz w:val="24"/>
          <w:szCs w:val="24"/>
          <w:lang w:val="hy-AM" w:eastAsia="en-US"/>
        </w:rPr>
        <w:t>Հայաստանի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Հանրապետության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կառավարության</w:t>
      </w:r>
      <w:r w:rsidRPr="00F44D6C">
        <w:rPr>
          <w:rFonts w:ascii="GHEA Grapalat" w:hAnsi="GHEA Grapalat" w:cs="Verdana"/>
          <w:color w:val="000000"/>
          <w:sz w:val="24"/>
          <w:szCs w:val="24"/>
          <w:lang w:val="hy-AM" w:eastAsia="en-US"/>
        </w:rPr>
        <w:t xml:space="preserve"> 2012 </w:t>
      </w:r>
      <w:r w:rsidRPr="00F44D6C">
        <w:rPr>
          <w:rFonts w:ascii="GHEA Grapalat" w:hAnsi="GHEA Grapalat" w:cs="Sylfaen"/>
          <w:color w:val="000000"/>
          <w:sz w:val="24"/>
          <w:szCs w:val="24"/>
          <w:lang w:val="hy-AM" w:eastAsia="en-US"/>
        </w:rPr>
        <w:t>թվականի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ապրիլի</w:t>
      </w:r>
      <w:r w:rsidRPr="00F44D6C">
        <w:rPr>
          <w:rFonts w:ascii="GHEA Grapalat" w:hAnsi="GHEA Grapalat" w:cs="Verdana"/>
          <w:color w:val="000000"/>
          <w:sz w:val="24"/>
          <w:szCs w:val="24"/>
          <w:lang w:val="hy-AM" w:eastAsia="en-US"/>
        </w:rPr>
        <w:t xml:space="preserve"> 26-</w:t>
      </w:r>
      <w:r w:rsidRPr="00F44D6C">
        <w:rPr>
          <w:rFonts w:ascii="GHEA Grapalat" w:hAnsi="GHEA Grapalat" w:cs="Sylfaen"/>
          <w:color w:val="000000"/>
          <w:sz w:val="24"/>
          <w:szCs w:val="24"/>
          <w:lang w:val="hy-AM" w:eastAsia="en-US"/>
        </w:rPr>
        <w:t>ի</w:t>
      </w:r>
      <w:r w:rsidRPr="00F44D6C">
        <w:rPr>
          <w:rFonts w:ascii="GHEA Grapalat" w:hAnsi="GHEA Grapalat" w:cs="Verdana"/>
          <w:color w:val="000000"/>
          <w:sz w:val="24"/>
          <w:szCs w:val="24"/>
          <w:lang w:val="hy-AM" w:eastAsia="en-US"/>
        </w:rPr>
        <w:t xml:space="preserve"> N 597-</w:t>
      </w:r>
      <w:r w:rsidRPr="00F44D6C">
        <w:rPr>
          <w:rFonts w:ascii="GHEA Grapalat" w:hAnsi="GHEA Grapalat" w:cs="Sylfaen"/>
          <w:color w:val="000000"/>
          <w:sz w:val="24"/>
          <w:szCs w:val="24"/>
          <w:lang w:val="hy-AM" w:eastAsia="en-US"/>
        </w:rPr>
        <w:t>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որոշման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մեջ</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փոփոխություններ</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կատարելու</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մասին</w:t>
      </w:r>
      <w:r w:rsidRPr="00F44D6C">
        <w:rPr>
          <w:rFonts w:ascii="GHEA Grapalat" w:hAnsi="GHEA Grapalat" w:cs="Verdana"/>
          <w:color w:val="000000"/>
          <w:sz w:val="24"/>
          <w:szCs w:val="24"/>
          <w:lang w:val="hy-AM" w:eastAsia="en-US"/>
        </w:rPr>
        <w:t xml:space="preserve">&gt;&gt; </w:t>
      </w:r>
      <w:r w:rsidRPr="00F44D6C">
        <w:rPr>
          <w:rFonts w:ascii="GHEA Grapalat" w:hAnsi="GHEA Grapalat" w:cs="Sylfaen"/>
          <w:color w:val="000000"/>
          <w:sz w:val="24"/>
          <w:szCs w:val="24"/>
          <w:lang w:val="hy-AM" w:eastAsia="en-US"/>
        </w:rPr>
        <w:t>Կառավարության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որոշման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նախագծի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ընդունման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արդյունքում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կկանոնակագվի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բուհերում</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ընդունելության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գործընթացը</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կնպաստի</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մասնագիտական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կողմնորոշմանը՝</w:t>
      </w:r>
      <w:r w:rsidRPr="00F44D6C">
        <w:rPr>
          <w:rFonts w:ascii="Verdana" w:hAnsi="Verdana" w:cs="Verdana"/>
          <w:color w:val="000000"/>
          <w:sz w:val="24"/>
          <w:szCs w:val="24"/>
          <w:lang w:val="hy-AM" w:eastAsia="en-US"/>
        </w:rPr>
        <w:t> </w:t>
      </w:r>
      <w:r w:rsidRPr="00F44D6C">
        <w:rPr>
          <w:rFonts w:ascii="GHEA Grapalat" w:hAnsi="GHEA Grapalat"/>
          <w:color w:val="000000"/>
          <w:sz w:val="24"/>
          <w:szCs w:val="24"/>
          <w:lang w:val="hy-AM" w:eastAsia="en-US"/>
        </w:rPr>
        <w:t xml:space="preserve"> </w:t>
      </w:r>
      <w:r w:rsidRPr="00F44D6C">
        <w:rPr>
          <w:rFonts w:ascii="GHEA Grapalat" w:hAnsi="GHEA Grapalat" w:cs="Sylfaen"/>
          <w:color w:val="000000"/>
          <w:sz w:val="24"/>
          <w:szCs w:val="24"/>
          <w:lang w:val="hy-AM" w:eastAsia="en-US"/>
        </w:rPr>
        <w:t>ընդգծելով</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մասնագիտության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ընտրության</w:t>
      </w:r>
      <w:r w:rsidRPr="00F44D6C">
        <w:rPr>
          <w:rFonts w:ascii="GHEA Grapalat" w:hAnsi="GHEA Grapalat" w:cs="Verdana"/>
          <w:color w:val="000000"/>
          <w:sz w:val="24"/>
          <w:szCs w:val="24"/>
          <w:lang w:val="hy-AM" w:eastAsia="en-US"/>
        </w:rPr>
        <w:t xml:space="preserve"> </w:t>
      </w:r>
      <w:r w:rsidRPr="00F44D6C">
        <w:rPr>
          <w:rFonts w:ascii="GHEA Grapalat" w:hAnsi="GHEA Grapalat" w:cs="Sylfaen"/>
          <w:color w:val="000000"/>
          <w:sz w:val="24"/>
          <w:szCs w:val="24"/>
          <w:lang w:val="hy-AM" w:eastAsia="en-US"/>
        </w:rPr>
        <w:t>կարևորությունը</w:t>
      </w:r>
      <w:r w:rsidRPr="00F44D6C">
        <w:rPr>
          <w:rFonts w:ascii="GHEA Grapalat" w:hAnsi="GHEA Grapalat"/>
          <w:color w:val="000000"/>
          <w:sz w:val="24"/>
          <w:szCs w:val="24"/>
          <w:lang w:val="hy-AM" w:eastAsia="en-US"/>
        </w:rPr>
        <w:t>:</w:t>
      </w:r>
    </w:p>
    <w:p w:rsidR="00E07239" w:rsidRPr="00F44D6C" w:rsidRDefault="00E07239" w:rsidP="004731F7">
      <w:pPr>
        <w:spacing w:line="360" w:lineRule="auto"/>
        <w:ind w:firstLine="450"/>
        <w:jc w:val="both"/>
        <w:rPr>
          <w:rFonts w:ascii="GHEA Grapalat" w:hAnsi="GHEA Grapalat"/>
          <w:sz w:val="24"/>
          <w:szCs w:val="24"/>
          <w:lang w:val="hy-AM"/>
        </w:rPr>
      </w:pPr>
    </w:p>
    <w:p w:rsidR="00E07239" w:rsidRPr="00F44D6C" w:rsidRDefault="00E07239" w:rsidP="004731F7">
      <w:pPr>
        <w:spacing w:line="360" w:lineRule="auto"/>
        <w:ind w:firstLine="450"/>
        <w:jc w:val="both"/>
        <w:rPr>
          <w:rFonts w:ascii="GHEA Grapalat" w:hAnsi="GHEA Grapalat"/>
          <w:sz w:val="24"/>
          <w:szCs w:val="24"/>
          <w:lang w:val="hy-AM"/>
        </w:rPr>
      </w:pPr>
    </w:p>
    <w:p w:rsidR="00BA6FE4" w:rsidRPr="00F44D6C" w:rsidRDefault="00BA6FE4" w:rsidP="00BA6FE4">
      <w:pPr>
        <w:spacing w:line="360" w:lineRule="auto"/>
        <w:jc w:val="center"/>
        <w:rPr>
          <w:rFonts w:ascii="GHEA Grapalat" w:hAnsi="GHEA Grapalat" w:cs="Sylfaen"/>
          <w:sz w:val="24"/>
          <w:szCs w:val="24"/>
          <w:lang w:val="hy-AM"/>
        </w:rPr>
      </w:pPr>
    </w:p>
    <w:p w:rsidR="00C5756F" w:rsidRDefault="00C5756F">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0665C2" w:rsidRDefault="000665C2">
      <w:pPr>
        <w:rPr>
          <w:rFonts w:ascii="GHEA Grapalat" w:hAnsi="GHEA Grapalat"/>
          <w:b/>
          <w:bCs/>
          <w:sz w:val="24"/>
          <w:szCs w:val="24"/>
          <w:lang w:val="hy-AM"/>
        </w:rPr>
      </w:pPr>
    </w:p>
    <w:p w:rsidR="00121C7F" w:rsidRPr="00F44D6C" w:rsidRDefault="00121C7F" w:rsidP="00121C7F">
      <w:pPr>
        <w:jc w:val="center"/>
        <w:rPr>
          <w:rFonts w:ascii="GHEA Grapalat" w:hAnsi="GHEA Grapalat"/>
          <w:b/>
          <w:color w:val="000000"/>
          <w:sz w:val="24"/>
          <w:szCs w:val="24"/>
          <w:lang w:val="hy-AM"/>
        </w:rPr>
      </w:pPr>
      <w:r w:rsidRPr="00F44D6C">
        <w:rPr>
          <w:rFonts w:ascii="GHEA Grapalat" w:hAnsi="GHEA Grapalat"/>
          <w:b/>
          <w:color w:val="000000"/>
          <w:sz w:val="24"/>
          <w:szCs w:val="24"/>
          <w:lang w:val="hy-AM"/>
        </w:rPr>
        <w:lastRenderedPageBreak/>
        <w:t>ՏԵՂԵԿԱՆՔ 1</w:t>
      </w:r>
    </w:p>
    <w:p w:rsidR="00121C7F" w:rsidRPr="00F44D6C" w:rsidRDefault="00121C7F" w:rsidP="00121C7F">
      <w:pPr>
        <w:spacing w:line="360" w:lineRule="auto"/>
        <w:jc w:val="center"/>
        <w:rPr>
          <w:rFonts w:ascii="GHEA Grapalat" w:hAnsi="GHEA Grapalat"/>
          <w:b/>
          <w:bCs/>
          <w:sz w:val="24"/>
          <w:szCs w:val="24"/>
          <w:lang w:val="hy-AM"/>
        </w:rPr>
      </w:pPr>
    </w:p>
    <w:p w:rsidR="00D82881" w:rsidRPr="00F44D6C" w:rsidRDefault="00D82881" w:rsidP="00D82881">
      <w:pPr>
        <w:spacing w:line="360" w:lineRule="auto"/>
        <w:jc w:val="center"/>
        <w:rPr>
          <w:rFonts w:ascii="GHEA Grapalat" w:hAnsi="GHEA Grapalat"/>
          <w:b/>
          <w:bCs/>
          <w:sz w:val="24"/>
          <w:szCs w:val="24"/>
          <w:lang w:val="hy-AM"/>
        </w:rPr>
      </w:pPr>
      <w:r w:rsidRPr="00F44D6C">
        <w:rPr>
          <w:rFonts w:ascii="GHEA Grapalat" w:hAnsi="GHEA Grapalat"/>
          <w:b/>
          <w:sz w:val="24"/>
          <w:szCs w:val="24"/>
          <w:lang w:val="hy-AM"/>
        </w:rPr>
        <w:t>«ՀԱՅԱՍՏԱՆԻ ՀԱՆՐԱՊԵՏՈՒԹՅԱՆ ԿԱՌԱՎԱՐՈՒԹՅԱՆ 2012 ԹՎԱԿԱՆԻ ԱՊՐԻԼԻ 26-Ի N 597-Ն ՈՐՈՇՄԱՆ ՄԵՋ ՓՈՓՈԽՈՒԹՅՈՒՆՆԵՐ ԿԱՏԱՐԵԼՈՒ ՄԱՍԻՆ»</w:t>
      </w:r>
    </w:p>
    <w:p w:rsidR="00BA6FE4" w:rsidRPr="00F44D6C" w:rsidRDefault="00BA6FE4" w:rsidP="00121C7F">
      <w:pPr>
        <w:spacing w:line="360" w:lineRule="auto"/>
        <w:jc w:val="center"/>
        <w:rPr>
          <w:rFonts w:ascii="GHEA Grapalat" w:hAnsi="GHEA Grapalat" w:cs="Sylfaen"/>
          <w:b/>
          <w:sz w:val="24"/>
          <w:szCs w:val="24"/>
          <w:lang w:val="hy-AM"/>
        </w:rPr>
      </w:pPr>
    </w:p>
    <w:p w:rsidR="00BA6FE4" w:rsidRPr="00F44D6C" w:rsidRDefault="00BA6FE4" w:rsidP="00121C7F">
      <w:pPr>
        <w:pStyle w:val="NormalWeb"/>
        <w:shd w:val="clear" w:color="auto" w:fill="FFFFFF"/>
        <w:spacing w:before="0" w:beforeAutospacing="0" w:after="0" w:afterAutospacing="0" w:line="360" w:lineRule="auto"/>
        <w:ind w:firstLine="375"/>
        <w:jc w:val="both"/>
        <w:rPr>
          <w:rFonts w:ascii="GHEA Grapalat" w:hAnsi="GHEA Grapalat" w:cs="Arial"/>
          <w:lang w:val="hy-AM"/>
        </w:rPr>
      </w:pPr>
    </w:p>
    <w:p w:rsidR="00121C7F" w:rsidRPr="00121C7F" w:rsidRDefault="00BA6FE4" w:rsidP="00121C7F">
      <w:pPr>
        <w:ind w:firstLine="720"/>
        <w:jc w:val="both"/>
        <w:rPr>
          <w:rFonts w:ascii="GHEA Grapalat" w:hAnsi="GHEA Grapalat" w:cs="GHEA Grapalat"/>
          <w:sz w:val="24"/>
          <w:szCs w:val="24"/>
          <w:lang w:val="hy-AM"/>
        </w:rPr>
      </w:pPr>
      <w:r w:rsidRPr="00F44D6C">
        <w:rPr>
          <w:rFonts w:ascii="GHEA Grapalat" w:hAnsi="GHEA Grapalat" w:cs="Arial"/>
          <w:sz w:val="24"/>
          <w:szCs w:val="24"/>
          <w:lang w:val="hy-AM"/>
        </w:rPr>
        <w:t xml:space="preserve">ՀՀ կառավարության որոշման </w:t>
      </w:r>
      <w:r w:rsidR="00121C7F" w:rsidRPr="00121C7F">
        <w:rPr>
          <w:rFonts w:ascii="GHEA Grapalat" w:hAnsi="GHEA Grapalat" w:cs="GHEA Grapalat"/>
          <w:sz w:val="24"/>
          <w:szCs w:val="24"/>
          <w:lang w:val="hy-AM"/>
        </w:rPr>
        <w:t>նախագծի</w:t>
      </w:r>
      <w:r w:rsidR="00121C7F" w:rsidRPr="00121C7F">
        <w:rPr>
          <w:rFonts w:ascii="GHEA Grapalat" w:hAnsi="GHEA Grapalat" w:cs="GHEA Grapalat"/>
          <w:sz w:val="24"/>
          <w:szCs w:val="24"/>
          <w:lang w:val="es-ES"/>
        </w:rPr>
        <w:t xml:space="preserve"> </w:t>
      </w:r>
      <w:r w:rsidR="00121C7F" w:rsidRPr="00121C7F">
        <w:rPr>
          <w:rFonts w:ascii="GHEA Grapalat" w:hAnsi="GHEA Grapalat" w:cs="GHEA Grapalat"/>
          <w:sz w:val="24"/>
          <w:szCs w:val="24"/>
          <w:lang w:val="hy-AM"/>
        </w:rPr>
        <w:t>ընդունման կապակցությամբ այլ իրավական ակտերում փոփոխություններ և լրացումներ կատարելու</w:t>
      </w:r>
      <w:r w:rsidR="00121C7F" w:rsidRPr="00F44D6C">
        <w:rPr>
          <w:rFonts w:ascii="GHEA Grapalat" w:hAnsi="GHEA Grapalat" w:cs="GHEA Grapalat"/>
          <w:sz w:val="24"/>
          <w:szCs w:val="24"/>
          <w:lang w:val="hy-AM"/>
        </w:rPr>
        <w:t xml:space="preserve"> անհրաժեշտությունը բացակայում է</w:t>
      </w:r>
      <w:r w:rsidR="00121C7F" w:rsidRPr="00121C7F">
        <w:rPr>
          <w:rFonts w:ascii="GHEA Grapalat" w:hAnsi="GHEA Grapalat" w:cs="GHEA Grapalat"/>
          <w:sz w:val="24"/>
          <w:szCs w:val="24"/>
          <w:lang w:val="hy-AM"/>
        </w:rPr>
        <w:t>:</w:t>
      </w:r>
    </w:p>
    <w:p w:rsidR="00BA6FE4" w:rsidRPr="00F44D6C" w:rsidRDefault="00BA6FE4" w:rsidP="00121C7F">
      <w:pPr>
        <w:pStyle w:val="NormalWeb"/>
        <w:shd w:val="clear" w:color="auto" w:fill="FFFFFF"/>
        <w:spacing w:before="0" w:beforeAutospacing="0" w:after="0" w:afterAutospacing="0" w:line="360" w:lineRule="auto"/>
        <w:ind w:firstLine="375"/>
        <w:jc w:val="both"/>
        <w:rPr>
          <w:rFonts w:ascii="GHEA Grapalat" w:hAnsi="GHEA Grapalat" w:cs="Arial"/>
          <w:lang w:val="hy-AM"/>
        </w:rPr>
      </w:pPr>
    </w:p>
    <w:p w:rsidR="00121C7F" w:rsidRPr="00F44D6C" w:rsidRDefault="00121C7F" w:rsidP="00121C7F">
      <w:pPr>
        <w:pStyle w:val="NormalWeb"/>
        <w:shd w:val="clear" w:color="auto" w:fill="FFFFFF"/>
        <w:spacing w:before="0" w:beforeAutospacing="0" w:after="0" w:afterAutospacing="0" w:line="276" w:lineRule="auto"/>
        <w:ind w:firstLine="720"/>
        <w:jc w:val="both"/>
        <w:rPr>
          <w:rFonts w:ascii="GHEA Grapalat" w:hAnsi="GHEA Grapalat"/>
          <w:b/>
          <w:bCs/>
          <w:lang w:val="hy-AM" w:eastAsia="ru-RU"/>
        </w:rPr>
      </w:pPr>
    </w:p>
    <w:p w:rsidR="00121C7F" w:rsidRPr="00F44D6C" w:rsidRDefault="00121C7F" w:rsidP="00121C7F">
      <w:pPr>
        <w:pStyle w:val="NormalWeb"/>
        <w:shd w:val="clear" w:color="auto" w:fill="FFFFFF"/>
        <w:spacing w:before="0" w:beforeAutospacing="0" w:after="0" w:afterAutospacing="0" w:line="276" w:lineRule="auto"/>
        <w:jc w:val="center"/>
        <w:rPr>
          <w:rFonts w:ascii="GHEA Grapalat" w:hAnsi="GHEA Grapalat"/>
          <w:b/>
          <w:color w:val="000000"/>
          <w:lang w:val="hy-AM"/>
        </w:rPr>
      </w:pPr>
    </w:p>
    <w:p w:rsidR="00D82881" w:rsidRPr="00F44D6C" w:rsidRDefault="00D82881" w:rsidP="00121C7F">
      <w:pPr>
        <w:pStyle w:val="NormalWeb"/>
        <w:shd w:val="clear" w:color="auto" w:fill="FFFFFF"/>
        <w:spacing w:before="0" w:beforeAutospacing="0" w:after="0" w:afterAutospacing="0" w:line="276" w:lineRule="auto"/>
        <w:jc w:val="center"/>
        <w:rPr>
          <w:rFonts w:ascii="GHEA Grapalat" w:hAnsi="GHEA Grapalat"/>
          <w:b/>
          <w:color w:val="000000"/>
          <w:lang w:val="hy-AM"/>
        </w:rPr>
      </w:pPr>
    </w:p>
    <w:p w:rsidR="00121C7F" w:rsidRPr="00F44D6C" w:rsidRDefault="00121C7F" w:rsidP="00121C7F">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F44D6C">
        <w:rPr>
          <w:rFonts w:ascii="GHEA Grapalat" w:hAnsi="GHEA Grapalat"/>
          <w:b/>
          <w:color w:val="000000"/>
          <w:lang w:val="hy-AM"/>
        </w:rPr>
        <w:t>ՏԵՂԵԿԱՆՔ 2</w:t>
      </w:r>
    </w:p>
    <w:p w:rsidR="00C5756F" w:rsidRPr="00F44D6C" w:rsidRDefault="00C5756F" w:rsidP="00121C7F">
      <w:pPr>
        <w:spacing w:line="360" w:lineRule="auto"/>
        <w:jc w:val="center"/>
        <w:rPr>
          <w:rFonts w:ascii="GHEA Grapalat" w:hAnsi="GHEA Grapalat"/>
          <w:b/>
          <w:bCs/>
          <w:sz w:val="24"/>
          <w:szCs w:val="24"/>
          <w:lang w:val="hy-AM"/>
        </w:rPr>
      </w:pPr>
    </w:p>
    <w:p w:rsidR="00D82881" w:rsidRPr="00F44D6C" w:rsidRDefault="00D82881" w:rsidP="00D82881">
      <w:pPr>
        <w:spacing w:line="360" w:lineRule="auto"/>
        <w:jc w:val="center"/>
        <w:rPr>
          <w:rFonts w:ascii="GHEA Grapalat" w:hAnsi="GHEA Grapalat"/>
          <w:b/>
          <w:bCs/>
          <w:sz w:val="24"/>
          <w:szCs w:val="24"/>
          <w:lang w:val="hy-AM"/>
        </w:rPr>
      </w:pPr>
      <w:r w:rsidRPr="00F44D6C">
        <w:rPr>
          <w:rFonts w:ascii="GHEA Grapalat" w:hAnsi="GHEA Grapalat"/>
          <w:b/>
          <w:sz w:val="24"/>
          <w:szCs w:val="24"/>
          <w:lang w:val="hy-AM"/>
        </w:rPr>
        <w:t>«ՀԱՅԱՍՏԱՆԻ ՀԱՆՐԱՊԵՏՈՒԹՅԱՆ ԿԱՌԱՎԱՐՈՒԹՅԱՆ 2012 ԹՎԱԿԱՆԻ ԱՊՐԻԼԻ 26-Ի N 597-Ն ՈՐՈՇՄԱՆ ՄԵՋ ՓՈՓՈԽՈՒԹՅՈՒՆՆԵՐ ԿԱՏԱՐԵԼՈՒ ՄԱՍԻՆ»</w:t>
      </w:r>
    </w:p>
    <w:p w:rsidR="00BA6FE4" w:rsidRPr="00121C7F" w:rsidRDefault="00BA6FE4" w:rsidP="00121C7F">
      <w:pPr>
        <w:pStyle w:val="NormalWeb"/>
        <w:spacing w:before="0" w:beforeAutospacing="0" w:after="0" w:afterAutospacing="0" w:line="360" w:lineRule="auto"/>
        <w:jc w:val="center"/>
        <w:rPr>
          <w:rFonts w:ascii="GHEA Grapalat" w:hAnsi="GHEA Grapalat"/>
          <w:noProof/>
          <w:lang w:val="af-ZA" w:eastAsia="ru-RU"/>
        </w:rPr>
      </w:pPr>
    </w:p>
    <w:p w:rsidR="00121C7F" w:rsidRPr="00121C7F" w:rsidRDefault="00BA6FE4" w:rsidP="00121C7F">
      <w:pPr>
        <w:ind w:firstLine="539"/>
        <w:jc w:val="both"/>
        <w:rPr>
          <w:rFonts w:ascii="GHEA Grapalat" w:hAnsi="GHEA Grapalat" w:cs="GHEA Grapalat"/>
          <w:sz w:val="24"/>
          <w:szCs w:val="24"/>
          <w:lang w:val="af-ZA"/>
        </w:rPr>
      </w:pPr>
      <w:r w:rsidRPr="00121C7F">
        <w:rPr>
          <w:rFonts w:ascii="GHEA Grapalat" w:hAnsi="GHEA Grapalat"/>
          <w:noProof/>
          <w:sz w:val="24"/>
          <w:szCs w:val="24"/>
          <w:lang w:val="af-ZA"/>
        </w:rPr>
        <w:t xml:space="preserve">ՀՀ կառավարության որոշման նախագծի </w:t>
      </w:r>
      <w:r w:rsidR="00121C7F" w:rsidRPr="00121C7F">
        <w:rPr>
          <w:rFonts w:ascii="GHEA Grapalat" w:hAnsi="GHEA Grapalat"/>
          <w:sz w:val="24"/>
          <w:szCs w:val="24"/>
          <w:lang w:val="hy-AM"/>
        </w:rPr>
        <w:t>ընդունումը</w:t>
      </w:r>
      <w:r w:rsidR="00121C7F" w:rsidRPr="00121C7F">
        <w:rPr>
          <w:rFonts w:ascii="GHEA Grapalat" w:hAnsi="GHEA Grapalat" w:cs="GHEA Grapalat"/>
          <w:sz w:val="24"/>
          <w:szCs w:val="24"/>
          <w:lang w:val="af-ZA"/>
        </w:rPr>
        <w:t xml:space="preserve"> </w:t>
      </w:r>
      <w:r w:rsidR="00121C7F" w:rsidRPr="00121C7F">
        <w:rPr>
          <w:rFonts w:ascii="GHEA Grapalat" w:hAnsi="GHEA Grapalat" w:cs="GHEA Grapalat"/>
          <w:sz w:val="24"/>
          <w:szCs w:val="24"/>
        </w:rPr>
        <w:t>ՀՀ</w:t>
      </w:r>
      <w:r w:rsidR="00121C7F" w:rsidRPr="00121C7F">
        <w:rPr>
          <w:rFonts w:ascii="GHEA Grapalat" w:hAnsi="GHEA Grapalat" w:cs="GHEA Grapalat"/>
          <w:sz w:val="24"/>
          <w:szCs w:val="24"/>
          <w:lang w:val="es-ES"/>
        </w:rPr>
        <w:t xml:space="preserve"> 202</w:t>
      </w:r>
      <w:r w:rsidR="008323FE">
        <w:rPr>
          <w:rFonts w:ascii="GHEA Grapalat" w:hAnsi="GHEA Grapalat" w:cs="GHEA Grapalat"/>
          <w:sz w:val="24"/>
          <w:szCs w:val="24"/>
          <w:lang w:val="es-ES"/>
        </w:rPr>
        <w:t>1</w:t>
      </w:r>
      <w:r w:rsidR="00121C7F" w:rsidRPr="00121C7F">
        <w:rPr>
          <w:rFonts w:ascii="GHEA Grapalat" w:hAnsi="GHEA Grapalat" w:cs="GHEA Grapalat"/>
          <w:sz w:val="24"/>
          <w:szCs w:val="24"/>
        </w:rPr>
        <w:t>թ</w:t>
      </w:r>
      <w:r w:rsidR="00121C7F" w:rsidRPr="00121C7F">
        <w:rPr>
          <w:rFonts w:ascii="GHEA Grapalat" w:hAnsi="GHEA Grapalat" w:cs="GHEA Grapalat"/>
          <w:sz w:val="24"/>
          <w:szCs w:val="24"/>
          <w:lang w:val="es-ES"/>
        </w:rPr>
        <w:t>.</w:t>
      </w:r>
      <w:r w:rsidR="00121C7F" w:rsidRPr="00121C7F">
        <w:rPr>
          <w:rFonts w:ascii="GHEA Grapalat" w:hAnsi="GHEA Grapalat" w:cs="GHEA Grapalat"/>
          <w:sz w:val="24"/>
          <w:szCs w:val="24"/>
          <w:lang w:val="af-ZA"/>
        </w:rPr>
        <w:t xml:space="preserve"> և հետագա տարիների </w:t>
      </w:r>
      <w:r w:rsidR="00121C7F" w:rsidRPr="00121C7F">
        <w:rPr>
          <w:rFonts w:ascii="GHEA Grapalat" w:hAnsi="GHEA Grapalat" w:cs="GHEA Grapalat"/>
          <w:sz w:val="24"/>
          <w:szCs w:val="24"/>
          <w:lang w:val="hy-AM"/>
        </w:rPr>
        <w:t>պետական</w:t>
      </w:r>
      <w:r w:rsidR="00121C7F" w:rsidRPr="00121C7F">
        <w:rPr>
          <w:rFonts w:ascii="GHEA Grapalat" w:hAnsi="GHEA Grapalat" w:cs="GHEA Grapalat"/>
          <w:sz w:val="24"/>
          <w:szCs w:val="24"/>
          <w:lang w:val="af-ZA"/>
        </w:rPr>
        <w:t xml:space="preserve"> </w:t>
      </w:r>
      <w:r w:rsidR="00121C7F" w:rsidRPr="00121C7F">
        <w:rPr>
          <w:rFonts w:ascii="GHEA Grapalat" w:hAnsi="GHEA Grapalat" w:cs="GHEA Grapalat"/>
          <w:sz w:val="24"/>
          <w:szCs w:val="24"/>
          <w:lang w:val="hy-AM"/>
        </w:rPr>
        <w:t>բյուջե</w:t>
      </w:r>
      <w:r w:rsidR="00121C7F" w:rsidRPr="00121C7F">
        <w:rPr>
          <w:rFonts w:ascii="GHEA Grapalat" w:hAnsi="GHEA Grapalat" w:cs="GHEA Grapalat"/>
          <w:sz w:val="24"/>
          <w:szCs w:val="24"/>
        </w:rPr>
        <w:t>ներ</w:t>
      </w:r>
      <w:r w:rsidR="00121C7F" w:rsidRPr="00121C7F">
        <w:rPr>
          <w:rFonts w:ascii="GHEA Grapalat" w:hAnsi="GHEA Grapalat" w:cs="GHEA Grapalat"/>
          <w:sz w:val="24"/>
          <w:szCs w:val="24"/>
          <w:lang w:val="hy-AM"/>
        </w:rPr>
        <w:t>ում</w:t>
      </w:r>
      <w:r w:rsidR="00121C7F" w:rsidRPr="00121C7F">
        <w:rPr>
          <w:rFonts w:ascii="GHEA Grapalat" w:hAnsi="GHEA Grapalat" w:cs="GHEA Grapalat"/>
          <w:sz w:val="24"/>
          <w:szCs w:val="24"/>
          <w:lang w:val="af-ZA"/>
        </w:rPr>
        <w:t xml:space="preserve"> </w:t>
      </w:r>
      <w:r w:rsidR="00121C7F" w:rsidRPr="00121C7F">
        <w:rPr>
          <w:rFonts w:ascii="GHEA Grapalat" w:hAnsi="GHEA Grapalat" w:cs="GHEA Grapalat"/>
          <w:sz w:val="24"/>
          <w:szCs w:val="24"/>
        </w:rPr>
        <w:t>փոփոխությունների</w:t>
      </w:r>
      <w:r w:rsidR="00121C7F" w:rsidRPr="00F44D6C">
        <w:rPr>
          <w:rFonts w:ascii="GHEA Grapalat" w:hAnsi="GHEA Grapalat" w:cs="GHEA Grapalat"/>
          <w:sz w:val="24"/>
          <w:szCs w:val="24"/>
          <w:lang w:val="af-ZA"/>
        </w:rPr>
        <w:t xml:space="preserve"> </w:t>
      </w:r>
      <w:r w:rsidR="00121C7F" w:rsidRPr="00121C7F">
        <w:rPr>
          <w:rFonts w:ascii="GHEA Grapalat" w:hAnsi="GHEA Grapalat" w:cs="GHEA Grapalat"/>
          <w:sz w:val="24"/>
          <w:szCs w:val="24"/>
        </w:rPr>
        <w:t>կատարման</w:t>
      </w:r>
      <w:r w:rsidR="00121C7F" w:rsidRPr="00121C7F">
        <w:rPr>
          <w:rFonts w:ascii="GHEA Grapalat" w:hAnsi="GHEA Grapalat" w:cs="GHEA Grapalat"/>
          <w:sz w:val="24"/>
          <w:szCs w:val="24"/>
          <w:lang w:val="af-ZA"/>
        </w:rPr>
        <w:t xml:space="preserve"> </w:t>
      </w:r>
      <w:r w:rsidR="00121C7F" w:rsidRPr="00121C7F">
        <w:rPr>
          <w:rFonts w:ascii="GHEA Grapalat" w:hAnsi="GHEA Grapalat" w:cs="GHEA Grapalat"/>
          <w:sz w:val="24"/>
          <w:szCs w:val="24"/>
          <w:lang w:val="hy-AM"/>
        </w:rPr>
        <w:t>անհրաժեշտություն</w:t>
      </w:r>
      <w:r w:rsidR="00121C7F" w:rsidRPr="00121C7F">
        <w:rPr>
          <w:rFonts w:ascii="GHEA Grapalat" w:hAnsi="GHEA Grapalat" w:cs="GHEA Grapalat"/>
          <w:sz w:val="24"/>
          <w:szCs w:val="24"/>
          <w:lang w:val="af-ZA"/>
        </w:rPr>
        <w:t xml:space="preserve"> </w:t>
      </w:r>
      <w:r w:rsidR="00121C7F" w:rsidRPr="00121C7F">
        <w:rPr>
          <w:rFonts w:ascii="GHEA Grapalat" w:hAnsi="GHEA Grapalat" w:cs="GHEA Grapalat"/>
          <w:sz w:val="24"/>
          <w:szCs w:val="24"/>
          <w:lang w:val="hy-AM"/>
        </w:rPr>
        <w:t>չի</w:t>
      </w:r>
      <w:r w:rsidR="00121C7F" w:rsidRPr="00121C7F">
        <w:rPr>
          <w:rFonts w:ascii="GHEA Grapalat" w:hAnsi="GHEA Grapalat" w:cs="GHEA Grapalat"/>
          <w:sz w:val="24"/>
          <w:szCs w:val="24"/>
          <w:lang w:val="af-ZA"/>
        </w:rPr>
        <w:t xml:space="preserve"> </w:t>
      </w:r>
      <w:r w:rsidR="00121C7F" w:rsidRPr="00121C7F">
        <w:rPr>
          <w:rFonts w:ascii="GHEA Grapalat" w:hAnsi="GHEA Grapalat" w:cs="GHEA Grapalat"/>
          <w:sz w:val="24"/>
          <w:szCs w:val="24"/>
          <w:lang w:val="hy-AM"/>
        </w:rPr>
        <w:t>առաջացնում</w:t>
      </w:r>
      <w:r w:rsidR="00121C7F" w:rsidRPr="00121C7F">
        <w:rPr>
          <w:rFonts w:ascii="GHEA Grapalat" w:hAnsi="GHEA Grapalat" w:cs="GHEA Grapalat"/>
          <w:sz w:val="24"/>
          <w:szCs w:val="24"/>
          <w:lang w:val="af-ZA"/>
        </w:rPr>
        <w:t>:</w:t>
      </w:r>
    </w:p>
    <w:p w:rsidR="00BA6FE4" w:rsidRDefault="00BA6FE4"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Default="000665C2" w:rsidP="00121C7F">
      <w:pPr>
        <w:pStyle w:val="NormalWeb"/>
        <w:spacing w:before="0" w:beforeAutospacing="0" w:after="0" w:afterAutospacing="0" w:line="360" w:lineRule="auto"/>
        <w:jc w:val="both"/>
        <w:rPr>
          <w:rFonts w:ascii="GHEA Grapalat" w:hAnsi="GHEA Grapalat"/>
          <w:color w:val="000000"/>
          <w:lang w:val="af-ZA"/>
        </w:rPr>
      </w:pPr>
    </w:p>
    <w:p w:rsidR="000665C2" w:rsidRPr="00F44D6C" w:rsidRDefault="000665C2" w:rsidP="00121C7F">
      <w:pPr>
        <w:pStyle w:val="NormalWeb"/>
        <w:spacing w:before="0" w:beforeAutospacing="0" w:after="0" w:afterAutospacing="0" w:line="360" w:lineRule="auto"/>
        <w:jc w:val="both"/>
        <w:rPr>
          <w:rFonts w:ascii="GHEA Grapalat" w:hAnsi="GHEA Grapalat"/>
          <w:color w:val="000000"/>
          <w:lang w:val="af-ZA"/>
        </w:rPr>
      </w:pPr>
      <w:bookmarkStart w:id="0" w:name="_GoBack"/>
      <w:bookmarkEnd w:id="0"/>
    </w:p>
    <w:p w:rsidR="007C022B" w:rsidRPr="00F44D6C" w:rsidRDefault="007C022B" w:rsidP="008E77C7">
      <w:pPr>
        <w:jc w:val="center"/>
        <w:rPr>
          <w:rFonts w:ascii="GHEA Grapalat" w:hAnsi="GHEA Grapalat"/>
          <w:b/>
          <w:sz w:val="24"/>
          <w:szCs w:val="24"/>
          <w:lang w:val="af-ZA"/>
        </w:rPr>
      </w:pPr>
      <w:r w:rsidRPr="007C022B">
        <w:rPr>
          <w:rFonts w:ascii="GHEA Grapalat" w:hAnsi="GHEA Grapalat"/>
          <w:b/>
          <w:bCs/>
          <w:sz w:val="24"/>
          <w:szCs w:val="24"/>
        </w:rPr>
        <w:lastRenderedPageBreak/>
        <w:t>ԱՄՓՈՓԱԹԵՐԹ</w:t>
      </w:r>
    </w:p>
    <w:p w:rsidR="003F74CF" w:rsidRPr="00F44D6C" w:rsidRDefault="003F74CF" w:rsidP="003F74CF">
      <w:pPr>
        <w:spacing w:line="360" w:lineRule="auto"/>
        <w:jc w:val="center"/>
        <w:rPr>
          <w:rFonts w:ascii="GHEA Grapalat" w:hAnsi="GHEA Grapalat"/>
          <w:b/>
          <w:bCs/>
          <w:sz w:val="24"/>
          <w:szCs w:val="24"/>
          <w:lang w:val="af-ZA"/>
        </w:rPr>
      </w:pPr>
      <w:r w:rsidRPr="00F44D6C">
        <w:rPr>
          <w:rFonts w:ascii="GHEA Grapalat" w:hAnsi="GHEA Grapalat"/>
          <w:b/>
          <w:sz w:val="24"/>
          <w:szCs w:val="24"/>
          <w:lang w:val="af-ZA"/>
        </w:rPr>
        <w:t>«</w:t>
      </w:r>
      <w:r w:rsidRPr="00D82881">
        <w:rPr>
          <w:rFonts w:ascii="GHEA Grapalat" w:hAnsi="GHEA Grapalat"/>
          <w:b/>
          <w:sz w:val="24"/>
          <w:szCs w:val="24"/>
        </w:rPr>
        <w:t>ՀԱՅԱՍՏԱՆԻ</w:t>
      </w:r>
      <w:r w:rsidRPr="00F44D6C">
        <w:rPr>
          <w:rFonts w:ascii="GHEA Grapalat" w:hAnsi="GHEA Grapalat"/>
          <w:b/>
          <w:sz w:val="24"/>
          <w:szCs w:val="24"/>
          <w:lang w:val="af-ZA"/>
        </w:rPr>
        <w:t xml:space="preserve"> </w:t>
      </w:r>
      <w:r w:rsidRPr="00D82881">
        <w:rPr>
          <w:rFonts w:ascii="GHEA Grapalat" w:hAnsi="GHEA Grapalat"/>
          <w:b/>
          <w:sz w:val="24"/>
          <w:szCs w:val="24"/>
        </w:rPr>
        <w:t>ՀԱՆՐԱՊԵՏՈՒԹՅԱՆ</w:t>
      </w:r>
      <w:r w:rsidRPr="00F44D6C">
        <w:rPr>
          <w:rFonts w:ascii="GHEA Grapalat" w:hAnsi="GHEA Grapalat"/>
          <w:b/>
          <w:sz w:val="24"/>
          <w:szCs w:val="24"/>
          <w:lang w:val="af-ZA"/>
        </w:rPr>
        <w:t xml:space="preserve"> </w:t>
      </w:r>
      <w:r w:rsidRPr="00D82881">
        <w:rPr>
          <w:rFonts w:ascii="GHEA Grapalat" w:hAnsi="GHEA Grapalat"/>
          <w:b/>
          <w:sz w:val="24"/>
          <w:szCs w:val="24"/>
        </w:rPr>
        <w:t>ԿԱՌԱՎԱՐՈՒԹՅԱՆ</w:t>
      </w:r>
      <w:r w:rsidRPr="00F44D6C">
        <w:rPr>
          <w:rFonts w:ascii="GHEA Grapalat" w:hAnsi="GHEA Grapalat"/>
          <w:b/>
          <w:sz w:val="24"/>
          <w:szCs w:val="24"/>
          <w:lang w:val="af-ZA"/>
        </w:rPr>
        <w:t xml:space="preserve"> 2012 </w:t>
      </w:r>
      <w:r w:rsidRPr="00D82881">
        <w:rPr>
          <w:rFonts w:ascii="GHEA Grapalat" w:hAnsi="GHEA Grapalat"/>
          <w:b/>
          <w:sz w:val="24"/>
          <w:szCs w:val="24"/>
        </w:rPr>
        <w:t>ԹՎԱԿԱՆԻ</w:t>
      </w:r>
      <w:r w:rsidRPr="00F44D6C">
        <w:rPr>
          <w:rFonts w:ascii="GHEA Grapalat" w:hAnsi="GHEA Grapalat"/>
          <w:b/>
          <w:sz w:val="24"/>
          <w:szCs w:val="24"/>
          <w:lang w:val="af-ZA"/>
        </w:rPr>
        <w:t xml:space="preserve"> </w:t>
      </w:r>
      <w:r w:rsidRPr="00D82881">
        <w:rPr>
          <w:rFonts w:ascii="GHEA Grapalat" w:hAnsi="GHEA Grapalat"/>
          <w:b/>
          <w:sz w:val="24"/>
          <w:szCs w:val="24"/>
        </w:rPr>
        <w:t>ԱՊՐԻԼԻ</w:t>
      </w:r>
      <w:r w:rsidRPr="00F44D6C">
        <w:rPr>
          <w:rFonts w:ascii="GHEA Grapalat" w:hAnsi="GHEA Grapalat"/>
          <w:b/>
          <w:sz w:val="24"/>
          <w:szCs w:val="24"/>
          <w:lang w:val="af-ZA"/>
        </w:rPr>
        <w:t xml:space="preserve"> 26-</w:t>
      </w:r>
      <w:r w:rsidRPr="00D82881">
        <w:rPr>
          <w:rFonts w:ascii="GHEA Grapalat" w:hAnsi="GHEA Grapalat"/>
          <w:b/>
          <w:sz w:val="24"/>
          <w:szCs w:val="24"/>
        </w:rPr>
        <w:t>Ի</w:t>
      </w:r>
      <w:r w:rsidRPr="00F44D6C">
        <w:rPr>
          <w:rFonts w:ascii="GHEA Grapalat" w:hAnsi="GHEA Grapalat"/>
          <w:b/>
          <w:sz w:val="24"/>
          <w:szCs w:val="24"/>
          <w:lang w:val="af-ZA"/>
        </w:rPr>
        <w:t xml:space="preserve"> N 597-</w:t>
      </w:r>
      <w:r w:rsidRPr="00D82881">
        <w:rPr>
          <w:rFonts w:ascii="GHEA Grapalat" w:hAnsi="GHEA Grapalat"/>
          <w:b/>
          <w:sz w:val="24"/>
          <w:szCs w:val="24"/>
        </w:rPr>
        <w:t>Ն</w:t>
      </w:r>
      <w:r w:rsidRPr="00F44D6C">
        <w:rPr>
          <w:rFonts w:ascii="GHEA Grapalat" w:hAnsi="GHEA Grapalat"/>
          <w:b/>
          <w:sz w:val="24"/>
          <w:szCs w:val="24"/>
          <w:lang w:val="af-ZA"/>
        </w:rPr>
        <w:t xml:space="preserve"> </w:t>
      </w:r>
      <w:r w:rsidRPr="00D82881">
        <w:rPr>
          <w:rFonts w:ascii="GHEA Grapalat" w:hAnsi="GHEA Grapalat"/>
          <w:b/>
          <w:sz w:val="24"/>
          <w:szCs w:val="24"/>
        </w:rPr>
        <w:t>ՈՐՈՇՄԱՆ</w:t>
      </w:r>
      <w:r w:rsidRPr="00F44D6C">
        <w:rPr>
          <w:rFonts w:ascii="GHEA Grapalat" w:hAnsi="GHEA Grapalat"/>
          <w:b/>
          <w:sz w:val="24"/>
          <w:szCs w:val="24"/>
          <w:lang w:val="af-ZA"/>
        </w:rPr>
        <w:t xml:space="preserve"> </w:t>
      </w:r>
      <w:r w:rsidRPr="00D82881">
        <w:rPr>
          <w:rFonts w:ascii="GHEA Grapalat" w:hAnsi="GHEA Grapalat"/>
          <w:b/>
          <w:sz w:val="24"/>
          <w:szCs w:val="24"/>
        </w:rPr>
        <w:t>ՄԵՋ</w:t>
      </w:r>
      <w:r w:rsidRPr="00F44D6C">
        <w:rPr>
          <w:rFonts w:ascii="GHEA Grapalat" w:hAnsi="GHEA Grapalat"/>
          <w:b/>
          <w:sz w:val="24"/>
          <w:szCs w:val="24"/>
          <w:lang w:val="af-ZA"/>
        </w:rPr>
        <w:t xml:space="preserve"> </w:t>
      </w:r>
      <w:r w:rsidRPr="00D82881">
        <w:rPr>
          <w:rFonts w:ascii="GHEA Grapalat" w:hAnsi="GHEA Grapalat"/>
          <w:b/>
          <w:sz w:val="24"/>
          <w:szCs w:val="24"/>
        </w:rPr>
        <w:t>ՓՈՓՈԽՈՒԹՅՈՒՆՆԵՐ</w:t>
      </w:r>
      <w:r w:rsidRPr="00F44D6C">
        <w:rPr>
          <w:rFonts w:ascii="GHEA Grapalat" w:hAnsi="GHEA Grapalat"/>
          <w:b/>
          <w:sz w:val="24"/>
          <w:szCs w:val="24"/>
          <w:lang w:val="af-ZA"/>
        </w:rPr>
        <w:t xml:space="preserve"> </w:t>
      </w:r>
      <w:r w:rsidRPr="00D82881">
        <w:rPr>
          <w:rFonts w:ascii="GHEA Grapalat" w:hAnsi="GHEA Grapalat"/>
          <w:b/>
          <w:sz w:val="24"/>
          <w:szCs w:val="24"/>
        </w:rPr>
        <w:t>ԿԱՏԱՐԵԼՈՒ</w:t>
      </w:r>
      <w:r w:rsidRPr="00F44D6C">
        <w:rPr>
          <w:rFonts w:ascii="GHEA Grapalat" w:hAnsi="GHEA Grapalat"/>
          <w:b/>
          <w:sz w:val="24"/>
          <w:szCs w:val="24"/>
          <w:lang w:val="af-ZA"/>
        </w:rPr>
        <w:t xml:space="preserve"> </w:t>
      </w:r>
      <w:r w:rsidRPr="00D82881">
        <w:rPr>
          <w:rFonts w:ascii="GHEA Grapalat" w:hAnsi="GHEA Grapalat"/>
          <w:b/>
          <w:sz w:val="24"/>
          <w:szCs w:val="24"/>
        </w:rPr>
        <w:t>ՄԱՍԻՆ</w:t>
      </w:r>
      <w:r w:rsidRPr="00F44D6C">
        <w:rPr>
          <w:rFonts w:ascii="GHEA Grapalat" w:hAnsi="GHEA Grapalat"/>
          <w:b/>
          <w:sz w:val="24"/>
          <w:szCs w:val="24"/>
          <w:lang w:val="af-ZA"/>
        </w:rPr>
        <w:t>»</w:t>
      </w:r>
    </w:p>
    <w:p w:rsidR="003F74CF" w:rsidRPr="00F44D6C" w:rsidRDefault="003F74CF" w:rsidP="003F74CF">
      <w:pPr>
        <w:spacing w:line="360" w:lineRule="auto"/>
        <w:jc w:val="center"/>
        <w:rPr>
          <w:rFonts w:ascii="GHEA Grapalat" w:hAnsi="GHEA Grapalat" w:cs="Sylfaen"/>
          <w:sz w:val="24"/>
          <w:szCs w:val="24"/>
          <w:lang w:val="af-ZA"/>
        </w:rPr>
      </w:pPr>
    </w:p>
    <w:p w:rsidR="003F74CF" w:rsidRDefault="003F74CF" w:rsidP="00232CAF">
      <w:pPr>
        <w:tabs>
          <w:tab w:val="left" w:pos="5655"/>
        </w:tabs>
        <w:spacing w:line="360" w:lineRule="auto"/>
        <w:jc w:val="center"/>
        <w:rPr>
          <w:rFonts w:ascii="GHEA Grapalat" w:hAnsi="GHEA Grapalat"/>
          <w:sz w:val="24"/>
          <w:szCs w:val="24"/>
          <w:lang w:val="pt-BR"/>
        </w:rPr>
      </w:pPr>
      <w:r w:rsidRPr="00612552">
        <w:rPr>
          <w:rFonts w:ascii="GHEA Grapalat" w:hAnsi="GHEA Grapalat" w:cs="Sylfaen"/>
          <w:noProof/>
          <w:sz w:val="24"/>
          <w:szCs w:val="24"/>
          <w:lang w:val="af-ZA"/>
        </w:rPr>
        <w:t xml:space="preserve">   ՀՀ կառավարության որոշման</w:t>
      </w:r>
      <w:r w:rsidRPr="00612552">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7C022B" w:rsidRDefault="007C022B" w:rsidP="00232CAF">
      <w:pPr>
        <w:tabs>
          <w:tab w:val="left" w:pos="5655"/>
        </w:tabs>
        <w:spacing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6345"/>
        <w:gridCol w:w="3402"/>
      </w:tblGrid>
      <w:tr w:rsidR="007C022B" w:rsidRPr="008644A3" w:rsidTr="00933406">
        <w:trPr>
          <w:trHeight w:val="135"/>
        </w:trPr>
        <w:tc>
          <w:tcPr>
            <w:tcW w:w="6345" w:type="dxa"/>
            <w:vMerge w:val="restart"/>
            <w:shd w:val="clear" w:color="auto" w:fill="D9D9D9" w:themeFill="background1" w:themeFillShade="D9"/>
            <w:vAlign w:val="center"/>
          </w:tcPr>
          <w:p w:rsidR="007C022B" w:rsidRPr="008644A3" w:rsidRDefault="007C022B" w:rsidP="00232CAF">
            <w:pPr>
              <w:pStyle w:val="ListParagraph"/>
              <w:numPr>
                <w:ilvl w:val="0"/>
                <w:numId w:val="41"/>
              </w:numPr>
              <w:spacing w:before="0" w:after="0" w:line="360" w:lineRule="auto"/>
              <w:jc w:val="center"/>
              <w:rPr>
                <w:rFonts w:ascii="GHEA Grapalat" w:hAnsi="GHEA Grapalat"/>
                <w:sz w:val="24"/>
                <w:szCs w:val="24"/>
              </w:rPr>
            </w:pPr>
            <w:r>
              <w:rPr>
                <w:rFonts w:ascii="GHEA Grapalat" w:hAnsi="GHEA Grapalat" w:cs="Sylfaen"/>
                <w:noProof/>
                <w:sz w:val="24"/>
                <w:szCs w:val="24"/>
                <w:lang w:val="af-ZA"/>
              </w:rPr>
              <w:t>Ֆինանսների նախարարություն</w:t>
            </w:r>
          </w:p>
        </w:tc>
        <w:tc>
          <w:tcPr>
            <w:tcW w:w="3402" w:type="dxa"/>
            <w:shd w:val="clear" w:color="auto" w:fill="D9D9D9" w:themeFill="background1" w:themeFillShade="D9"/>
            <w:vAlign w:val="center"/>
          </w:tcPr>
          <w:p w:rsidR="007C022B" w:rsidRPr="008644A3" w:rsidRDefault="00232CAF" w:rsidP="00232CAF">
            <w:pPr>
              <w:spacing w:line="360" w:lineRule="auto"/>
              <w:jc w:val="center"/>
              <w:rPr>
                <w:rFonts w:ascii="GHEA Grapalat" w:hAnsi="GHEA Grapalat"/>
                <w:sz w:val="24"/>
                <w:szCs w:val="24"/>
              </w:rPr>
            </w:pPr>
            <w:r>
              <w:rPr>
                <w:rFonts w:ascii="GHEA Grapalat" w:hAnsi="GHEA Grapalat"/>
                <w:sz w:val="24"/>
                <w:szCs w:val="24"/>
              </w:rPr>
              <w:t>26.02.2021</w:t>
            </w:r>
            <w:r w:rsidR="007C022B">
              <w:rPr>
                <w:rFonts w:ascii="GHEA Grapalat" w:hAnsi="GHEA Grapalat"/>
                <w:sz w:val="24"/>
                <w:szCs w:val="24"/>
              </w:rPr>
              <w:t>թ.</w:t>
            </w:r>
          </w:p>
        </w:tc>
      </w:tr>
      <w:tr w:rsidR="007C022B" w:rsidRPr="008644A3" w:rsidTr="00933406">
        <w:trPr>
          <w:trHeight w:val="135"/>
        </w:trPr>
        <w:tc>
          <w:tcPr>
            <w:tcW w:w="6345" w:type="dxa"/>
            <w:vMerge/>
            <w:shd w:val="clear" w:color="auto" w:fill="D9D9D9" w:themeFill="background1" w:themeFillShade="D9"/>
            <w:vAlign w:val="center"/>
          </w:tcPr>
          <w:p w:rsidR="007C022B" w:rsidRPr="008644A3" w:rsidRDefault="007C022B" w:rsidP="00232CAF">
            <w:pPr>
              <w:spacing w:line="360" w:lineRule="auto"/>
              <w:jc w:val="center"/>
              <w:rPr>
                <w:rFonts w:ascii="GHEA Grapalat" w:hAnsi="GHEA Grapalat"/>
                <w:color w:val="000000"/>
                <w:sz w:val="24"/>
                <w:szCs w:val="24"/>
                <w:shd w:val="clear" w:color="auto" w:fill="D0D0D0"/>
              </w:rPr>
            </w:pPr>
          </w:p>
        </w:tc>
        <w:tc>
          <w:tcPr>
            <w:tcW w:w="3402" w:type="dxa"/>
            <w:shd w:val="clear" w:color="auto" w:fill="D9D9D9" w:themeFill="background1" w:themeFillShade="D9"/>
            <w:vAlign w:val="center"/>
          </w:tcPr>
          <w:p w:rsidR="007C022B" w:rsidRPr="008644A3" w:rsidRDefault="007C022B" w:rsidP="00232CAF">
            <w:pPr>
              <w:spacing w:line="360" w:lineRule="auto"/>
              <w:jc w:val="center"/>
              <w:rPr>
                <w:rFonts w:ascii="GHEA Grapalat" w:hAnsi="GHEA Grapalat"/>
                <w:sz w:val="24"/>
                <w:szCs w:val="24"/>
              </w:rPr>
            </w:pPr>
            <w:r>
              <w:rPr>
                <w:rFonts w:ascii="GHEA Grapalat" w:hAnsi="GHEA Grapalat"/>
                <w:sz w:val="24"/>
                <w:szCs w:val="24"/>
              </w:rPr>
              <w:t xml:space="preserve">N </w:t>
            </w:r>
            <w:r w:rsidR="00232CAF" w:rsidRPr="00232CAF">
              <w:rPr>
                <w:rFonts w:ascii="GHEA Grapalat" w:hAnsi="GHEA Grapalat"/>
                <w:sz w:val="24"/>
                <w:szCs w:val="24"/>
              </w:rPr>
              <w:t>01/11-1/2794-2021</w:t>
            </w:r>
          </w:p>
        </w:tc>
      </w:tr>
      <w:tr w:rsidR="007C022B" w:rsidRPr="008644A3" w:rsidTr="00933406">
        <w:tc>
          <w:tcPr>
            <w:tcW w:w="6345" w:type="dxa"/>
          </w:tcPr>
          <w:p w:rsidR="007C022B" w:rsidRPr="008644A3" w:rsidRDefault="00232CAF" w:rsidP="00232CAF">
            <w:pPr>
              <w:pStyle w:val="ListParagraph"/>
              <w:numPr>
                <w:ilvl w:val="0"/>
                <w:numId w:val="40"/>
              </w:numPr>
              <w:spacing w:before="0" w:after="0" w:line="360" w:lineRule="auto"/>
              <w:rPr>
                <w:rFonts w:ascii="GHEA Grapalat" w:hAnsi="GHEA Grapalat"/>
                <w:sz w:val="24"/>
                <w:szCs w:val="24"/>
              </w:rPr>
            </w:pPr>
            <w:r>
              <w:rPr>
                <w:rFonts w:ascii="GHEA Grapalat" w:eastAsia="Times New Roman" w:hAnsi="GHEA Grapalat"/>
                <w:sz w:val="24"/>
                <w:szCs w:val="24"/>
                <w:lang w:val="pt-BR" w:eastAsia="ru-RU"/>
              </w:rPr>
              <w:t>Դ</w:t>
            </w:r>
            <w:r w:rsidRPr="00232CAF">
              <w:rPr>
                <w:rFonts w:ascii="GHEA Grapalat" w:eastAsia="Times New Roman" w:hAnsi="GHEA Grapalat"/>
                <w:sz w:val="24"/>
                <w:szCs w:val="24"/>
                <w:lang w:val="pt-BR" w:eastAsia="ru-RU"/>
              </w:rPr>
              <w:t>իտողություններ և առաջարկություներ չունի</w:t>
            </w:r>
          </w:p>
        </w:tc>
        <w:tc>
          <w:tcPr>
            <w:tcW w:w="3402" w:type="dxa"/>
          </w:tcPr>
          <w:p w:rsidR="007C022B" w:rsidRPr="008644A3" w:rsidRDefault="007C022B" w:rsidP="00232CAF">
            <w:pPr>
              <w:spacing w:line="360" w:lineRule="auto"/>
              <w:rPr>
                <w:rFonts w:ascii="GHEA Grapalat" w:hAnsi="GHEA Grapalat"/>
                <w:sz w:val="24"/>
                <w:szCs w:val="24"/>
              </w:rPr>
            </w:pPr>
            <w:r>
              <w:rPr>
                <w:rFonts w:ascii="GHEA Grapalat" w:hAnsi="GHEA Grapalat"/>
                <w:sz w:val="24"/>
                <w:szCs w:val="24"/>
              </w:rPr>
              <w:t>Ընդունվել է</w:t>
            </w:r>
          </w:p>
        </w:tc>
      </w:tr>
      <w:tr w:rsidR="007C022B" w:rsidRPr="008644A3" w:rsidTr="00933406">
        <w:trPr>
          <w:trHeight w:val="135"/>
        </w:trPr>
        <w:tc>
          <w:tcPr>
            <w:tcW w:w="6345" w:type="dxa"/>
            <w:vMerge w:val="restart"/>
            <w:shd w:val="clear" w:color="auto" w:fill="D9D9D9" w:themeFill="background1" w:themeFillShade="D9"/>
            <w:vAlign w:val="center"/>
          </w:tcPr>
          <w:p w:rsidR="007C022B" w:rsidRPr="008644A3" w:rsidRDefault="007C022B" w:rsidP="00232CAF">
            <w:pPr>
              <w:pStyle w:val="ListParagraph"/>
              <w:numPr>
                <w:ilvl w:val="0"/>
                <w:numId w:val="41"/>
              </w:numPr>
              <w:spacing w:before="0" w:after="0" w:line="360" w:lineRule="auto"/>
              <w:jc w:val="center"/>
              <w:rPr>
                <w:rFonts w:ascii="GHEA Grapalat" w:hAnsi="GHEA Grapalat"/>
                <w:sz w:val="24"/>
                <w:szCs w:val="24"/>
              </w:rPr>
            </w:pPr>
            <w:r>
              <w:rPr>
                <w:rFonts w:ascii="GHEA Grapalat" w:hAnsi="GHEA Grapalat" w:cs="Sylfaen"/>
                <w:noProof/>
                <w:sz w:val="24"/>
                <w:szCs w:val="24"/>
                <w:lang w:val="af-ZA"/>
              </w:rPr>
              <w:t>Արդարադատության նախարարություն</w:t>
            </w:r>
          </w:p>
        </w:tc>
        <w:tc>
          <w:tcPr>
            <w:tcW w:w="3402" w:type="dxa"/>
            <w:shd w:val="clear" w:color="auto" w:fill="D9D9D9" w:themeFill="background1" w:themeFillShade="D9"/>
          </w:tcPr>
          <w:p w:rsidR="007C022B" w:rsidRPr="008644A3" w:rsidRDefault="00933406" w:rsidP="00232CAF">
            <w:pPr>
              <w:spacing w:line="360" w:lineRule="auto"/>
              <w:jc w:val="center"/>
              <w:rPr>
                <w:rFonts w:ascii="GHEA Grapalat" w:hAnsi="GHEA Grapalat"/>
                <w:sz w:val="24"/>
                <w:szCs w:val="24"/>
              </w:rPr>
            </w:pPr>
            <w:r>
              <w:rPr>
                <w:rFonts w:ascii="GHEA Grapalat" w:hAnsi="GHEA Grapalat"/>
                <w:sz w:val="24"/>
                <w:szCs w:val="24"/>
              </w:rPr>
              <w:t xml:space="preserve">16.03.2021 </w:t>
            </w:r>
            <w:r w:rsidR="007C022B">
              <w:rPr>
                <w:rFonts w:ascii="GHEA Grapalat" w:hAnsi="GHEA Grapalat"/>
                <w:sz w:val="24"/>
                <w:szCs w:val="24"/>
              </w:rPr>
              <w:t>թ.</w:t>
            </w:r>
          </w:p>
        </w:tc>
      </w:tr>
      <w:tr w:rsidR="007C022B" w:rsidRPr="00933406" w:rsidTr="00933406">
        <w:trPr>
          <w:trHeight w:val="135"/>
        </w:trPr>
        <w:tc>
          <w:tcPr>
            <w:tcW w:w="6345" w:type="dxa"/>
            <w:vMerge/>
            <w:shd w:val="clear" w:color="auto" w:fill="D9D9D9" w:themeFill="background1" w:themeFillShade="D9"/>
          </w:tcPr>
          <w:p w:rsidR="007C022B" w:rsidRPr="008644A3" w:rsidRDefault="007C022B" w:rsidP="00232CAF">
            <w:pPr>
              <w:spacing w:line="360" w:lineRule="auto"/>
              <w:jc w:val="center"/>
              <w:rPr>
                <w:rFonts w:ascii="GHEA Grapalat" w:hAnsi="GHEA Grapalat"/>
                <w:color w:val="000000"/>
                <w:sz w:val="24"/>
                <w:szCs w:val="24"/>
                <w:shd w:val="clear" w:color="auto" w:fill="D0D0D0"/>
              </w:rPr>
            </w:pPr>
          </w:p>
        </w:tc>
        <w:tc>
          <w:tcPr>
            <w:tcW w:w="3402" w:type="dxa"/>
            <w:shd w:val="clear" w:color="auto" w:fill="D9D9D9" w:themeFill="background1" w:themeFillShade="D9"/>
          </w:tcPr>
          <w:p w:rsidR="007C022B" w:rsidRPr="008644A3" w:rsidRDefault="007C022B" w:rsidP="00933406">
            <w:pPr>
              <w:spacing w:line="360" w:lineRule="auto"/>
              <w:jc w:val="center"/>
              <w:rPr>
                <w:rFonts w:ascii="GHEA Grapalat" w:hAnsi="GHEA Grapalat"/>
                <w:sz w:val="24"/>
                <w:szCs w:val="24"/>
              </w:rPr>
            </w:pPr>
            <w:r>
              <w:rPr>
                <w:rFonts w:ascii="GHEA Grapalat" w:hAnsi="GHEA Grapalat"/>
                <w:sz w:val="24"/>
                <w:szCs w:val="24"/>
              </w:rPr>
              <w:t xml:space="preserve">N </w:t>
            </w:r>
            <w:r w:rsidR="00933406" w:rsidRPr="00933406">
              <w:rPr>
                <w:rFonts w:ascii="GHEA Grapalat" w:hAnsi="GHEA Grapalat"/>
                <w:sz w:val="24"/>
                <w:szCs w:val="24"/>
              </w:rPr>
              <w:t>01/27.0.01/6202-2021</w:t>
            </w:r>
          </w:p>
        </w:tc>
      </w:tr>
      <w:tr w:rsidR="007C022B" w:rsidRPr="008644A3" w:rsidTr="00933406">
        <w:tc>
          <w:tcPr>
            <w:tcW w:w="6345" w:type="dxa"/>
          </w:tcPr>
          <w:p w:rsidR="007C022B" w:rsidRPr="00BA129C" w:rsidRDefault="000F0043" w:rsidP="00E20E0D">
            <w:pPr>
              <w:pStyle w:val="ListParagraph"/>
              <w:numPr>
                <w:ilvl w:val="0"/>
                <w:numId w:val="42"/>
              </w:numPr>
              <w:spacing w:before="0" w:after="0" w:line="240" w:lineRule="auto"/>
              <w:jc w:val="both"/>
              <w:rPr>
                <w:rFonts w:ascii="GHEA Grapalat" w:hAnsi="GHEA Grapalat"/>
                <w:sz w:val="24"/>
                <w:szCs w:val="24"/>
              </w:rPr>
            </w:pPr>
            <w:r w:rsidRPr="00BA129C">
              <w:rPr>
                <w:rFonts w:ascii="GHEA Grapalat" w:hAnsi="GHEA Grapalat" w:cs="Sylfaen"/>
                <w:sz w:val="24"/>
                <w:szCs w:val="24"/>
                <w:lang w:val="hy-AM"/>
              </w:rPr>
              <w:t>Հայաստանի Հանրապետության կառավարության 2012 թվականի ապրիլի 26-ի N 597-Ն որոշման մեջ փոփոխություններ կատարելու մասին» Հայաստանի Հանրապետության կառավարության որոշման նախագծի</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այսուհետ՝ նախագիծ</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վերևի աջ անկյունում</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Նախագիծ</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բառն անհրաժեշտ է փոխարինել</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ՆԱԽԱԳԻԾ</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բառով՝ ելնելով</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Նորմատիվ իրավական ակտերի մասին</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օրենքի</w:t>
            </w:r>
            <w:r w:rsidRPr="00BA129C">
              <w:rPr>
                <w:rFonts w:ascii="GHEA Grapalat" w:hAnsi="GHEA Grapalat" w:cs="Sylfaen"/>
                <w:bCs/>
                <w:sz w:val="24"/>
                <w:szCs w:val="24"/>
                <w:lang w:val="af-ZA"/>
              </w:rPr>
              <w:t xml:space="preserve"> 21-</w:t>
            </w:r>
            <w:r w:rsidRPr="00BA129C">
              <w:rPr>
                <w:rFonts w:ascii="GHEA Grapalat" w:hAnsi="GHEA Grapalat" w:cs="Sylfaen"/>
                <w:bCs/>
                <w:sz w:val="24"/>
                <w:szCs w:val="24"/>
              </w:rPr>
              <w:t>րդ հոդվածի</w:t>
            </w:r>
            <w:r w:rsidRPr="00BA129C">
              <w:rPr>
                <w:rFonts w:ascii="GHEA Grapalat" w:hAnsi="GHEA Grapalat" w:cs="Sylfaen"/>
                <w:bCs/>
                <w:sz w:val="24"/>
                <w:szCs w:val="24"/>
                <w:lang w:val="af-ZA"/>
              </w:rPr>
              <w:t xml:space="preserve"> 7-</w:t>
            </w:r>
            <w:r w:rsidRPr="00BA129C">
              <w:rPr>
                <w:rFonts w:ascii="GHEA Grapalat" w:hAnsi="GHEA Grapalat" w:cs="Sylfaen"/>
                <w:bCs/>
                <w:sz w:val="24"/>
                <w:szCs w:val="24"/>
              </w:rPr>
              <w:t>րդ մասի պահանջներից</w:t>
            </w:r>
          </w:p>
        </w:tc>
        <w:tc>
          <w:tcPr>
            <w:tcW w:w="3402" w:type="dxa"/>
          </w:tcPr>
          <w:p w:rsidR="007C022B" w:rsidRPr="00BA129C" w:rsidRDefault="00B30736" w:rsidP="00C50C45">
            <w:pPr>
              <w:jc w:val="both"/>
              <w:rPr>
                <w:rFonts w:ascii="GHEA Grapalat" w:hAnsi="GHEA Grapalat"/>
                <w:sz w:val="24"/>
                <w:szCs w:val="24"/>
              </w:rPr>
            </w:pPr>
            <w:r w:rsidRPr="00BA129C">
              <w:rPr>
                <w:rFonts w:ascii="GHEA Grapalat" w:hAnsi="GHEA Grapalat"/>
                <w:sz w:val="24"/>
                <w:szCs w:val="24"/>
              </w:rPr>
              <w:t>Ընդունվել է: Կատարվել է համապատասխան փոփոխություն</w:t>
            </w:r>
          </w:p>
        </w:tc>
      </w:tr>
      <w:tr w:rsidR="007C022B" w:rsidRPr="008644A3" w:rsidTr="00933406">
        <w:tc>
          <w:tcPr>
            <w:tcW w:w="6345" w:type="dxa"/>
          </w:tcPr>
          <w:p w:rsidR="007C022B" w:rsidRPr="00BA129C" w:rsidRDefault="00BA129C" w:rsidP="00725502">
            <w:pPr>
              <w:pStyle w:val="ListParagraph"/>
              <w:numPr>
                <w:ilvl w:val="0"/>
                <w:numId w:val="42"/>
              </w:numPr>
              <w:spacing w:before="0" w:after="0" w:line="240" w:lineRule="auto"/>
              <w:jc w:val="both"/>
              <w:rPr>
                <w:rFonts w:ascii="GHEA Grapalat" w:hAnsi="GHEA Grapalat"/>
                <w:sz w:val="24"/>
                <w:szCs w:val="24"/>
              </w:rPr>
            </w:pPr>
            <w:r w:rsidRPr="00BA129C">
              <w:rPr>
                <w:rFonts w:ascii="GHEA Grapalat" w:hAnsi="GHEA Grapalat" w:cs="Sylfaen"/>
                <w:bCs/>
                <w:sz w:val="24"/>
                <w:szCs w:val="24"/>
              </w:rPr>
              <w:t>Նախագծում որպես վերնագիր անհրաժեշտ է լրացնել՝</w:t>
            </w:r>
            <w:r w:rsidRPr="00BA129C">
              <w:rPr>
                <w:rFonts w:ascii="GHEA Grapalat" w:hAnsi="GHEA Grapalat" w:cs="Sylfaen"/>
                <w:bCs/>
                <w:sz w:val="24"/>
                <w:szCs w:val="24"/>
                <w:lang w:val="af-ZA"/>
              </w:rPr>
              <w:t xml:space="preserve"> «</w:t>
            </w:r>
            <w:r w:rsidRPr="00BA129C">
              <w:rPr>
                <w:rFonts w:ascii="GHEA Grapalat" w:hAnsi="GHEA Grapalat"/>
                <w:color w:val="000000"/>
                <w:sz w:val="24"/>
                <w:szCs w:val="24"/>
                <w:shd w:val="clear" w:color="auto" w:fill="FFFFFF"/>
                <w:lang w:val="af-ZA"/>
              </w:rPr>
              <w:t xml:space="preserve">Հայաստանի Հանրապետության կառավարության 2012 թվականի ապրիլի 26-ի N 597-Ն որոշման մեջ փոփոխություններ կատարելու մասին» բառերը՝ </w:t>
            </w:r>
            <w:r w:rsidRPr="00BA129C">
              <w:rPr>
                <w:rFonts w:ascii="GHEA Grapalat" w:hAnsi="GHEA Grapalat" w:cs="Sylfaen"/>
                <w:bCs/>
                <w:sz w:val="24"/>
                <w:szCs w:val="24"/>
              </w:rPr>
              <w:t>նկատի ունենալով</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Նորմատիվ իրավական ակտերի մասին</w:t>
            </w:r>
            <w:r w:rsidRPr="00BA129C">
              <w:rPr>
                <w:rFonts w:ascii="GHEA Grapalat" w:hAnsi="GHEA Grapalat" w:cs="Sylfaen"/>
                <w:bCs/>
                <w:sz w:val="24"/>
                <w:szCs w:val="24"/>
                <w:lang w:val="af-ZA"/>
              </w:rPr>
              <w:t xml:space="preserve">» </w:t>
            </w:r>
            <w:r w:rsidRPr="00BA129C">
              <w:rPr>
                <w:rFonts w:ascii="GHEA Grapalat" w:hAnsi="GHEA Grapalat" w:cs="Sylfaen"/>
                <w:bCs/>
                <w:sz w:val="24"/>
                <w:szCs w:val="24"/>
              </w:rPr>
              <w:t>օրենքի</w:t>
            </w:r>
            <w:r w:rsidRPr="00BA129C">
              <w:rPr>
                <w:rFonts w:ascii="GHEA Grapalat" w:hAnsi="GHEA Grapalat" w:cs="Sylfaen"/>
                <w:bCs/>
                <w:sz w:val="24"/>
                <w:szCs w:val="24"/>
                <w:lang w:val="af-ZA"/>
              </w:rPr>
              <w:t xml:space="preserve"> 11-</w:t>
            </w:r>
            <w:r w:rsidRPr="00BA129C">
              <w:rPr>
                <w:rFonts w:ascii="GHEA Grapalat" w:hAnsi="GHEA Grapalat" w:cs="Sylfaen"/>
                <w:bCs/>
                <w:sz w:val="24"/>
                <w:szCs w:val="24"/>
              </w:rPr>
              <w:t>րդ հոդվածի</w:t>
            </w:r>
            <w:r w:rsidRPr="00BA129C">
              <w:rPr>
                <w:rFonts w:ascii="GHEA Grapalat" w:hAnsi="GHEA Grapalat" w:cs="Sylfaen"/>
                <w:bCs/>
                <w:sz w:val="24"/>
                <w:szCs w:val="24"/>
                <w:lang w:val="af-ZA"/>
              </w:rPr>
              <w:t xml:space="preserve"> 3-</w:t>
            </w:r>
            <w:r w:rsidRPr="00BA129C">
              <w:rPr>
                <w:rFonts w:ascii="GHEA Grapalat" w:hAnsi="GHEA Grapalat" w:cs="Sylfaen"/>
                <w:bCs/>
                <w:sz w:val="24"/>
                <w:szCs w:val="24"/>
              </w:rPr>
              <w:t>րդ մասի դրույթները</w:t>
            </w:r>
          </w:p>
        </w:tc>
        <w:tc>
          <w:tcPr>
            <w:tcW w:w="3402" w:type="dxa"/>
          </w:tcPr>
          <w:p w:rsidR="007C022B" w:rsidRPr="00BA129C" w:rsidRDefault="00BA129C" w:rsidP="00C50C45">
            <w:pPr>
              <w:jc w:val="both"/>
              <w:rPr>
                <w:rFonts w:ascii="GHEA Grapalat" w:hAnsi="GHEA Grapalat"/>
                <w:sz w:val="24"/>
                <w:szCs w:val="24"/>
              </w:rPr>
            </w:pPr>
            <w:r w:rsidRPr="00BA129C">
              <w:rPr>
                <w:rFonts w:ascii="GHEA Grapalat" w:hAnsi="GHEA Grapalat"/>
                <w:sz w:val="24"/>
                <w:szCs w:val="24"/>
              </w:rPr>
              <w:t xml:space="preserve">Ընդունվել է: Կատարվել է համապատասխան </w:t>
            </w:r>
            <w:r>
              <w:rPr>
                <w:rFonts w:ascii="GHEA Grapalat" w:hAnsi="GHEA Grapalat"/>
                <w:sz w:val="24"/>
                <w:szCs w:val="24"/>
              </w:rPr>
              <w:t>լրացում</w:t>
            </w:r>
          </w:p>
        </w:tc>
      </w:tr>
      <w:tr w:rsidR="00725502" w:rsidRPr="008644A3" w:rsidTr="00933406">
        <w:tc>
          <w:tcPr>
            <w:tcW w:w="6345" w:type="dxa"/>
          </w:tcPr>
          <w:p w:rsidR="00725502" w:rsidRDefault="00725502" w:rsidP="00725502">
            <w:pPr>
              <w:pStyle w:val="ListParagraph"/>
              <w:numPr>
                <w:ilvl w:val="0"/>
                <w:numId w:val="42"/>
              </w:numPr>
              <w:spacing w:before="0" w:after="0" w:line="240" w:lineRule="auto"/>
              <w:jc w:val="both"/>
              <w:rPr>
                <w:rFonts w:ascii="GHEA Grapalat" w:hAnsi="GHEA Grapalat" w:cs="Sylfaen"/>
                <w:bCs/>
                <w:sz w:val="24"/>
                <w:szCs w:val="24"/>
              </w:rPr>
            </w:pPr>
            <w:r w:rsidRPr="00725502">
              <w:rPr>
                <w:rFonts w:ascii="GHEA Grapalat" w:hAnsi="GHEA Grapalat" w:cs="Sylfaen"/>
                <w:bCs/>
                <w:sz w:val="24"/>
                <w:szCs w:val="24"/>
              </w:rPr>
              <w:t>Նախագծով</w:t>
            </w:r>
            <w:r>
              <w:rPr>
                <w:rFonts w:ascii="GHEA Grapalat" w:hAnsi="GHEA Grapalat" w:cs="Sylfaen"/>
                <w:bCs/>
                <w:sz w:val="24"/>
                <w:szCs w:val="24"/>
              </w:rPr>
              <w:t xml:space="preserve"> </w:t>
            </w:r>
            <w:r w:rsidRPr="00725502">
              <w:rPr>
                <w:rFonts w:ascii="GHEA Grapalat" w:hAnsi="GHEA Grapalat" w:cs="Sylfaen"/>
                <w:bCs/>
                <w:sz w:val="24"/>
                <w:szCs w:val="24"/>
              </w:rPr>
              <w:t>նախատեսվում</w:t>
            </w:r>
            <w:r>
              <w:rPr>
                <w:rFonts w:ascii="GHEA Grapalat" w:hAnsi="GHEA Grapalat" w:cs="Sylfaen"/>
                <w:bCs/>
                <w:sz w:val="24"/>
                <w:szCs w:val="24"/>
              </w:rPr>
              <w:t xml:space="preserve"> </w:t>
            </w:r>
            <w:r w:rsidRPr="00725502">
              <w:rPr>
                <w:rFonts w:ascii="GHEA Grapalat" w:hAnsi="GHEA Grapalat" w:cs="Sylfaen"/>
                <w:bCs/>
                <w:sz w:val="24"/>
                <w:szCs w:val="24"/>
              </w:rPr>
              <w:t>է</w:t>
            </w:r>
            <w:r>
              <w:rPr>
                <w:rFonts w:ascii="GHEA Grapalat" w:hAnsi="GHEA Grapalat" w:cs="Sylfaen"/>
                <w:bCs/>
                <w:sz w:val="24"/>
                <w:szCs w:val="24"/>
              </w:rPr>
              <w:t xml:space="preserve"> </w:t>
            </w:r>
            <w:r w:rsidRPr="00725502">
              <w:rPr>
                <w:rFonts w:ascii="GHEA Grapalat" w:hAnsi="GHEA Grapalat" w:cs="Sylfaen"/>
                <w:bCs/>
                <w:sz w:val="24"/>
                <w:szCs w:val="24"/>
              </w:rPr>
              <w:t>փոփոխություններ</w:t>
            </w:r>
            <w:r>
              <w:rPr>
                <w:rFonts w:ascii="GHEA Grapalat" w:hAnsi="GHEA Grapalat" w:cs="Sylfaen"/>
                <w:bCs/>
                <w:sz w:val="24"/>
                <w:szCs w:val="24"/>
              </w:rPr>
              <w:t xml:space="preserve"> </w:t>
            </w:r>
            <w:r w:rsidRPr="00725502">
              <w:rPr>
                <w:rFonts w:ascii="GHEA Grapalat" w:hAnsi="GHEA Grapalat" w:cs="Sylfaen"/>
                <w:bCs/>
                <w:sz w:val="24"/>
                <w:szCs w:val="24"/>
              </w:rPr>
              <w:t>կատարել</w:t>
            </w:r>
            <w:r>
              <w:rPr>
                <w:rFonts w:ascii="GHEA Grapalat" w:hAnsi="GHEA Grapalat" w:cs="Sylfaen"/>
                <w:bCs/>
                <w:sz w:val="24"/>
                <w:szCs w:val="24"/>
              </w:rPr>
              <w:t xml:space="preserve"> </w:t>
            </w:r>
            <w:r w:rsidRPr="00725502">
              <w:rPr>
                <w:rFonts w:ascii="GHEA Grapalat" w:hAnsi="GHEA Grapalat" w:cs="Sylfaen"/>
                <w:bCs/>
                <w:sz w:val="24"/>
                <w:szCs w:val="24"/>
              </w:rPr>
              <w:t>Հայաստանի</w:t>
            </w:r>
            <w:r>
              <w:rPr>
                <w:rFonts w:ascii="GHEA Grapalat" w:hAnsi="GHEA Grapalat" w:cs="Sylfaen"/>
                <w:bCs/>
                <w:sz w:val="24"/>
                <w:szCs w:val="24"/>
              </w:rPr>
              <w:t xml:space="preserve"> </w:t>
            </w:r>
            <w:r w:rsidRPr="00725502">
              <w:rPr>
                <w:rFonts w:ascii="GHEA Grapalat" w:hAnsi="GHEA Grapalat" w:cs="Sylfaen"/>
                <w:bCs/>
                <w:sz w:val="24"/>
                <w:szCs w:val="24"/>
              </w:rPr>
              <w:t>Հանրապետության</w:t>
            </w:r>
            <w:r>
              <w:rPr>
                <w:rFonts w:ascii="GHEA Grapalat" w:hAnsi="GHEA Grapalat" w:cs="Sylfaen"/>
                <w:bCs/>
                <w:sz w:val="24"/>
                <w:szCs w:val="24"/>
              </w:rPr>
              <w:t xml:space="preserve"> </w:t>
            </w:r>
            <w:r w:rsidRPr="00725502">
              <w:rPr>
                <w:rFonts w:ascii="GHEA Grapalat" w:hAnsi="GHEA Grapalat" w:cs="Sylfaen"/>
                <w:bCs/>
                <w:sz w:val="24"/>
                <w:szCs w:val="24"/>
              </w:rPr>
              <w:t>կառավարության</w:t>
            </w:r>
            <w:r w:rsidRPr="00725502">
              <w:rPr>
                <w:rFonts w:ascii="GHEA Grapalat" w:hAnsi="GHEA Grapalat" w:cs="Sylfaen"/>
                <w:bCs/>
                <w:sz w:val="24"/>
                <w:szCs w:val="24"/>
                <w:lang w:val="af-ZA"/>
              </w:rPr>
              <w:t xml:space="preserve"> 2012 </w:t>
            </w:r>
            <w:r w:rsidRPr="00725502">
              <w:rPr>
                <w:rFonts w:ascii="GHEA Grapalat" w:hAnsi="GHEA Grapalat" w:cs="Sylfaen"/>
                <w:bCs/>
                <w:sz w:val="24"/>
                <w:szCs w:val="24"/>
              </w:rPr>
              <w:t>թվականի</w:t>
            </w:r>
            <w:r>
              <w:rPr>
                <w:rFonts w:ascii="GHEA Grapalat" w:hAnsi="GHEA Grapalat" w:cs="Sylfaen"/>
                <w:bCs/>
                <w:sz w:val="24"/>
                <w:szCs w:val="24"/>
              </w:rPr>
              <w:t xml:space="preserve"> </w:t>
            </w:r>
            <w:r w:rsidRPr="00725502">
              <w:rPr>
                <w:rFonts w:ascii="GHEA Grapalat" w:hAnsi="GHEA Grapalat" w:cs="Sylfaen"/>
                <w:bCs/>
                <w:sz w:val="24"/>
                <w:szCs w:val="24"/>
              </w:rPr>
              <w:t>ապրիլի</w:t>
            </w:r>
            <w:r w:rsidRPr="00725502">
              <w:rPr>
                <w:rFonts w:ascii="GHEA Grapalat" w:hAnsi="GHEA Grapalat" w:cs="Sylfaen"/>
                <w:bCs/>
                <w:sz w:val="24"/>
                <w:szCs w:val="24"/>
                <w:lang w:val="af-ZA"/>
              </w:rPr>
              <w:t xml:space="preserve"> 26-</w:t>
            </w:r>
            <w:r w:rsidRPr="00725502">
              <w:rPr>
                <w:rFonts w:ascii="GHEA Grapalat" w:hAnsi="GHEA Grapalat" w:cs="Sylfaen"/>
                <w:bCs/>
                <w:sz w:val="24"/>
                <w:szCs w:val="24"/>
              </w:rPr>
              <w:t>ի</w:t>
            </w:r>
            <w:r w:rsidRPr="00725502">
              <w:rPr>
                <w:rFonts w:ascii="GHEA Grapalat" w:hAnsi="GHEA Grapalat" w:cs="Sylfaen"/>
                <w:bCs/>
                <w:sz w:val="24"/>
                <w:szCs w:val="24"/>
                <w:lang w:val="af-ZA"/>
              </w:rPr>
              <w:t xml:space="preserve"> N 597-</w:t>
            </w:r>
            <w:r w:rsidRPr="00725502">
              <w:rPr>
                <w:rFonts w:ascii="GHEA Grapalat" w:hAnsi="GHEA Grapalat" w:cs="Sylfaen"/>
                <w:bCs/>
                <w:sz w:val="24"/>
                <w:szCs w:val="24"/>
              </w:rPr>
              <w:t>Ն</w:t>
            </w:r>
            <w:r>
              <w:rPr>
                <w:rFonts w:ascii="GHEA Grapalat" w:hAnsi="GHEA Grapalat" w:cs="Sylfaen"/>
                <w:bCs/>
                <w:sz w:val="24"/>
                <w:szCs w:val="24"/>
              </w:rPr>
              <w:t xml:space="preserve"> </w:t>
            </w:r>
            <w:r w:rsidRPr="00725502">
              <w:rPr>
                <w:rFonts w:ascii="GHEA Grapalat" w:hAnsi="GHEA Grapalat" w:cs="Sylfaen"/>
                <w:bCs/>
                <w:sz w:val="24"/>
                <w:szCs w:val="24"/>
              </w:rPr>
              <w:t>որոշման</w:t>
            </w:r>
            <w:r>
              <w:rPr>
                <w:rFonts w:ascii="GHEA Grapalat" w:hAnsi="GHEA Grapalat" w:cs="Sylfaen"/>
                <w:bCs/>
                <w:sz w:val="24"/>
                <w:szCs w:val="24"/>
              </w:rPr>
              <w:t xml:space="preserve"> </w:t>
            </w:r>
            <w:r w:rsidRPr="00725502">
              <w:rPr>
                <w:rFonts w:ascii="GHEA Grapalat" w:hAnsi="GHEA Grapalat" w:cs="Sylfaen"/>
                <w:bCs/>
                <w:sz w:val="24"/>
                <w:szCs w:val="24"/>
              </w:rPr>
              <w:t>մեջ</w:t>
            </w:r>
            <w:r w:rsidRPr="00725502">
              <w:rPr>
                <w:rFonts w:ascii="GHEA Grapalat" w:hAnsi="GHEA Grapalat" w:cs="Sylfaen"/>
                <w:bCs/>
                <w:sz w:val="24"/>
                <w:szCs w:val="24"/>
                <w:lang w:val="af-ZA"/>
              </w:rPr>
              <w:t xml:space="preserve">, </w:t>
            </w:r>
            <w:r w:rsidRPr="00725502">
              <w:rPr>
                <w:rFonts w:ascii="GHEA Grapalat" w:hAnsi="GHEA Grapalat" w:cs="Sylfaen"/>
                <w:bCs/>
                <w:sz w:val="24"/>
                <w:szCs w:val="24"/>
              </w:rPr>
              <w:t>որի</w:t>
            </w:r>
            <w:r>
              <w:rPr>
                <w:rFonts w:ascii="GHEA Grapalat" w:hAnsi="GHEA Grapalat" w:cs="Sylfaen"/>
                <w:bCs/>
                <w:sz w:val="24"/>
                <w:szCs w:val="24"/>
              </w:rPr>
              <w:t xml:space="preserve"> </w:t>
            </w:r>
            <w:r w:rsidRPr="00725502">
              <w:rPr>
                <w:rFonts w:ascii="GHEA Grapalat" w:hAnsi="GHEA Grapalat" w:cs="Sylfaen"/>
                <w:bCs/>
                <w:sz w:val="24"/>
                <w:szCs w:val="24"/>
              </w:rPr>
              <w:t>նախաբանում</w:t>
            </w:r>
            <w:r w:rsidRPr="00725502">
              <w:rPr>
                <w:rFonts w:ascii="GHEA Grapalat" w:hAnsi="GHEA Grapalat" w:cs="Sylfaen"/>
                <w:bCs/>
                <w:sz w:val="24"/>
                <w:szCs w:val="24"/>
                <w:lang w:val="af-ZA"/>
              </w:rPr>
              <w:t>,</w:t>
            </w:r>
            <w:r>
              <w:rPr>
                <w:rFonts w:ascii="GHEA Grapalat" w:hAnsi="GHEA Grapalat" w:cs="Sylfaen"/>
                <w:bCs/>
                <w:sz w:val="24"/>
                <w:szCs w:val="24"/>
                <w:lang w:val="af-ZA"/>
              </w:rPr>
              <w:t xml:space="preserve"> </w:t>
            </w:r>
            <w:r w:rsidRPr="00725502">
              <w:rPr>
                <w:rFonts w:ascii="GHEA Grapalat" w:hAnsi="GHEA Grapalat" w:cs="Sylfaen"/>
                <w:bCs/>
                <w:sz w:val="24"/>
                <w:szCs w:val="24"/>
              </w:rPr>
              <w:t>որպես</w:t>
            </w:r>
            <w:r>
              <w:rPr>
                <w:rFonts w:ascii="GHEA Grapalat" w:hAnsi="GHEA Grapalat" w:cs="Sylfaen"/>
                <w:bCs/>
                <w:sz w:val="24"/>
                <w:szCs w:val="24"/>
              </w:rPr>
              <w:t xml:space="preserve"> </w:t>
            </w:r>
            <w:r w:rsidRPr="00725502">
              <w:rPr>
                <w:rFonts w:ascii="GHEA Grapalat" w:hAnsi="GHEA Grapalat" w:cs="Sylfaen"/>
                <w:bCs/>
                <w:sz w:val="24"/>
                <w:szCs w:val="24"/>
              </w:rPr>
              <w:t>հիշյալ</w:t>
            </w:r>
            <w:r>
              <w:rPr>
                <w:rFonts w:ascii="GHEA Grapalat" w:hAnsi="GHEA Grapalat" w:cs="Sylfaen"/>
                <w:bCs/>
                <w:sz w:val="24"/>
                <w:szCs w:val="24"/>
              </w:rPr>
              <w:t xml:space="preserve"> </w:t>
            </w:r>
            <w:r w:rsidRPr="00725502">
              <w:rPr>
                <w:rFonts w:ascii="GHEA Grapalat" w:hAnsi="GHEA Grapalat" w:cs="Sylfaen"/>
                <w:bCs/>
                <w:sz w:val="24"/>
                <w:szCs w:val="24"/>
              </w:rPr>
              <w:t>որոշման</w:t>
            </w:r>
            <w:r>
              <w:rPr>
                <w:rFonts w:ascii="GHEA Grapalat" w:hAnsi="GHEA Grapalat" w:cs="Sylfaen"/>
                <w:bCs/>
                <w:sz w:val="24"/>
                <w:szCs w:val="24"/>
              </w:rPr>
              <w:t xml:space="preserve"> </w:t>
            </w:r>
            <w:r w:rsidRPr="00725502">
              <w:rPr>
                <w:rFonts w:ascii="GHEA Grapalat" w:hAnsi="GHEA Grapalat" w:cs="Sylfaen"/>
                <w:bCs/>
                <w:sz w:val="24"/>
                <w:szCs w:val="24"/>
              </w:rPr>
              <w:t>ընդուման</w:t>
            </w:r>
            <w:r>
              <w:rPr>
                <w:rFonts w:ascii="GHEA Grapalat" w:hAnsi="GHEA Grapalat" w:cs="Sylfaen"/>
                <w:bCs/>
                <w:sz w:val="24"/>
                <w:szCs w:val="24"/>
              </w:rPr>
              <w:t xml:space="preserve"> </w:t>
            </w:r>
            <w:r w:rsidRPr="00725502">
              <w:rPr>
                <w:rFonts w:ascii="GHEA Grapalat" w:hAnsi="GHEA Grapalat" w:cs="Sylfaen"/>
                <w:bCs/>
                <w:sz w:val="24"/>
                <w:szCs w:val="24"/>
              </w:rPr>
              <w:t>լիազորող</w:t>
            </w:r>
            <w:r>
              <w:rPr>
                <w:rFonts w:ascii="GHEA Grapalat" w:hAnsi="GHEA Grapalat" w:cs="Sylfaen"/>
                <w:bCs/>
                <w:sz w:val="24"/>
                <w:szCs w:val="24"/>
              </w:rPr>
              <w:t xml:space="preserve"> </w:t>
            </w:r>
            <w:r w:rsidRPr="00725502">
              <w:rPr>
                <w:rFonts w:ascii="GHEA Grapalat" w:hAnsi="GHEA Grapalat" w:cs="Sylfaen"/>
                <w:bCs/>
                <w:sz w:val="24"/>
                <w:szCs w:val="24"/>
              </w:rPr>
              <w:t>նորմ</w:t>
            </w:r>
            <w:r w:rsidRPr="00725502">
              <w:rPr>
                <w:rFonts w:ascii="GHEA Grapalat" w:hAnsi="GHEA Grapalat" w:cs="Sylfaen"/>
                <w:bCs/>
                <w:sz w:val="24"/>
                <w:szCs w:val="24"/>
                <w:lang w:val="af-ZA"/>
              </w:rPr>
              <w:t>,</w:t>
            </w:r>
            <w:r>
              <w:rPr>
                <w:rFonts w:ascii="GHEA Grapalat" w:hAnsi="GHEA Grapalat" w:cs="Sylfaen"/>
                <w:bCs/>
                <w:sz w:val="24"/>
                <w:szCs w:val="24"/>
                <w:lang w:val="af-ZA"/>
              </w:rPr>
              <w:t xml:space="preserve"> </w:t>
            </w:r>
            <w:r w:rsidRPr="00725502">
              <w:rPr>
                <w:rFonts w:ascii="GHEA Grapalat" w:hAnsi="GHEA Grapalat" w:cs="Sylfaen"/>
                <w:bCs/>
                <w:sz w:val="24"/>
                <w:szCs w:val="24"/>
              </w:rPr>
              <w:t>հղում</w:t>
            </w:r>
            <w:r>
              <w:rPr>
                <w:rFonts w:ascii="GHEA Grapalat" w:hAnsi="GHEA Grapalat" w:cs="Sylfaen"/>
                <w:bCs/>
                <w:sz w:val="24"/>
                <w:szCs w:val="24"/>
              </w:rPr>
              <w:t xml:space="preserve"> </w:t>
            </w:r>
            <w:r w:rsidRPr="00725502">
              <w:rPr>
                <w:rFonts w:ascii="GHEA Grapalat" w:hAnsi="GHEA Grapalat" w:cs="Sylfaen"/>
                <w:bCs/>
                <w:sz w:val="24"/>
                <w:szCs w:val="24"/>
              </w:rPr>
              <w:t>է</w:t>
            </w:r>
            <w:r>
              <w:rPr>
                <w:rFonts w:ascii="GHEA Grapalat" w:hAnsi="GHEA Grapalat" w:cs="Sylfaen"/>
                <w:bCs/>
                <w:sz w:val="24"/>
                <w:szCs w:val="24"/>
              </w:rPr>
              <w:t xml:space="preserve"> </w:t>
            </w:r>
            <w:r w:rsidRPr="00725502">
              <w:rPr>
                <w:rFonts w:ascii="GHEA Grapalat" w:hAnsi="GHEA Grapalat" w:cs="Sylfaen"/>
                <w:bCs/>
                <w:sz w:val="24"/>
                <w:szCs w:val="24"/>
              </w:rPr>
              <w:t>կատարված</w:t>
            </w:r>
            <w:r w:rsidRPr="00725502">
              <w:rPr>
                <w:rFonts w:ascii="GHEA Grapalat" w:hAnsi="GHEA Grapalat" w:cs="Sylfaen"/>
                <w:bCs/>
                <w:sz w:val="24"/>
                <w:szCs w:val="24"/>
                <w:lang w:val="af-ZA"/>
              </w:rPr>
              <w:t xml:space="preserve"> «</w:t>
            </w:r>
            <w:r w:rsidRPr="00725502">
              <w:rPr>
                <w:rFonts w:ascii="GHEA Grapalat" w:hAnsi="GHEA Grapalat" w:cs="Sylfaen"/>
                <w:bCs/>
                <w:sz w:val="24"/>
                <w:szCs w:val="24"/>
              </w:rPr>
              <w:t>Բարձրագույն</w:t>
            </w:r>
            <w:r>
              <w:rPr>
                <w:rFonts w:ascii="GHEA Grapalat" w:hAnsi="GHEA Grapalat" w:cs="Sylfaen"/>
                <w:bCs/>
                <w:sz w:val="24"/>
                <w:szCs w:val="24"/>
              </w:rPr>
              <w:t xml:space="preserve"> </w:t>
            </w:r>
            <w:r w:rsidRPr="00725502">
              <w:rPr>
                <w:rFonts w:ascii="GHEA Grapalat" w:hAnsi="GHEA Grapalat" w:cs="Sylfaen"/>
                <w:bCs/>
                <w:sz w:val="24"/>
                <w:szCs w:val="24"/>
              </w:rPr>
              <w:t>և</w:t>
            </w:r>
            <w:r>
              <w:rPr>
                <w:rFonts w:ascii="GHEA Grapalat" w:hAnsi="GHEA Grapalat" w:cs="Sylfaen"/>
                <w:bCs/>
                <w:sz w:val="24"/>
                <w:szCs w:val="24"/>
              </w:rPr>
              <w:t xml:space="preserve"> </w:t>
            </w:r>
            <w:r w:rsidRPr="00725502">
              <w:rPr>
                <w:rFonts w:ascii="GHEA Grapalat" w:hAnsi="GHEA Grapalat" w:cs="Sylfaen"/>
                <w:bCs/>
                <w:sz w:val="24"/>
                <w:szCs w:val="24"/>
              </w:rPr>
              <w:t>հետբուհական</w:t>
            </w:r>
            <w:r>
              <w:rPr>
                <w:rFonts w:ascii="GHEA Grapalat" w:hAnsi="GHEA Grapalat" w:cs="Sylfaen"/>
                <w:bCs/>
                <w:sz w:val="24"/>
                <w:szCs w:val="24"/>
              </w:rPr>
              <w:t xml:space="preserve"> </w:t>
            </w:r>
            <w:r w:rsidRPr="00725502">
              <w:rPr>
                <w:rFonts w:ascii="GHEA Grapalat" w:hAnsi="GHEA Grapalat" w:cs="Sylfaen"/>
                <w:bCs/>
                <w:sz w:val="24"/>
                <w:szCs w:val="24"/>
              </w:rPr>
              <w:t>մասնագիտական</w:t>
            </w:r>
            <w:r>
              <w:rPr>
                <w:rFonts w:ascii="GHEA Grapalat" w:hAnsi="GHEA Grapalat" w:cs="Sylfaen"/>
                <w:bCs/>
                <w:sz w:val="24"/>
                <w:szCs w:val="24"/>
              </w:rPr>
              <w:t xml:space="preserve"> </w:t>
            </w:r>
            <w:r w:rsidRPr="00725502">
              <w:rPr>
                <w:rFonts w:ascii="GHEA Grapalat" w:hAnsi="GHEA Grapalat" w:cs="Sylfaen"/>
                <w:bCs/>
                <w:sz w:val="24"/>
                <w:szCs w:val="24"/>
              </w:rPr>
              <w:t>կրթության</w:t>
            </w:r>
            <w:r>
              <w:rPr>
                <w:rFonts w:ascii="GHEA Grapalat" w:hAnsi="GHEA Grapalat" w:cs="Sylfaen"/>
                <w:bCs/>
                <w:sz w:val="24"/>
                <w:szCs w:val="24"/>
              </w:rPr>
              <w:t xml:space="preserve"> </w:t>
            </w:r>
            <w:r w:rsidRPr="00725502">
              <w:rPr>
                <w:rFonts w:ascii="GHEA Grapalat" w:hAnsi="GHEA Grapalat" w:cs="Sylfaen"/>
                <w:bCs/>
                <w:sz w:val="24"/>
                <w:szCs w:val="24"/>
              </w:rPr>
              <w:t>մասին</w:t>
            </w:r>
            <w:r w:rsidRPr="00725502">
              <w:rPr>
                <w:rFonts w:ascii="GHEA Grapalat" w:hAnsi="GHEA Grapalat" w:cs="Sylfaen"/>
                <w:bCs/>
                <w:sz w:val="24"/>
                <w:szCs w:val="24"/>
                <w:lang w:val="af-ZA"/>
              </w:rPr>
              <w:t xml:space="preserve">» </w:t>
            </w:r>
            <w:r w:rsidRPr="00725502">
              <w:rPr>
                <w:rFonts w:ascii="GHEA Grapalat" w:hAnsi="GHEA Grapalat" w:cs="Sylfaen"/>
                <w:bCs/>
                <w:sz w:val="24"/>
                <w:szCs w:val="24"/>
              </w:rPr>
              <w:t>օրենքի</w:t>
            </w:r>
            <w:r w:rsidRPr="00725502">
              <w:rPr>
                <w:rFonts w:ascii="GHEA Grapalat" w:hAnsi="GHEA Grapalat" w:cs="Sylfaen"/>
                <w:bCs/>
                <w:sz w:val="24"/>
                <w:szCs w:val="24"/>
                <w:lang w:val="af-ZA"/>
              </w:rPr>
              <w:t xml:space="preserve"> 14-</w:t>
            </w:r>
            <w:r w:rsidRPr="00725502">
              <w:rPr>
                <w:rFonts w:ascii="GHEA Grapalat" w:hAnsi="GHEA Grapalat" w:cs="Sylfaen"/>
                <w:bCs/>
                <w:sz w:val="24"/>
                <w:szCs w:val="24"/>
              </w:rPr>
              <w:t>րդ</w:t>
            </w:r>
            <w:r>
              <w:rPr>
                <w:rFonts w:ascii="GHEA Grapalat" w:hAnsi="GHEA Grapalat" w:cs="Sylfaen"/>
                <w:bCs/>
                <w:sz w:val="24"/>
                <w:szCs w:val="24"/>
              </w:rPr>
              <w:t xml:space="preserve"> </w:t>
            </w:r>
            <w:r w:rsidRPr="00725502">
              <w:rPr>
                <w:rFonts w:ascii="GHEA Grapalat" w:hAnsi="GHEA Grapalat" w:cs="Sylfaen"/>
                <w:bCs/>
                <w:sz w:val="24"/>
                <w:szCs w:val="24"/>
              </w:rPr>
              <w:t>հոդվածի</w:t>
            </w:r>
            <w:r w:rsidRPr="00725502">
              <w:rPr>
                <w:rFonts w:ascii="GHEA Grapalat" w:hAnsi="GHEA Grapalat" w:cs="Sylfaen"/>
                <w:bCs/>
                <w:sz w:val="24"/>
                <w:szCs w:val="24"/>
                <w:lang w:val="af-ZA"/>
              </w:rPr>
              <w:t xml:space="preserve"> 5-</w:t>
            </w:r>
            <w:r w:rsidRPr="00725502">
              <w:rPr>
                <w:rFonts w:ascii="GHEA Grapalat" w:hAnsi="GHEA Grapalat" w:cs="Sylfaen"/>
                <w:bCs/>
                <w:sz w:val="24"/>
                <w:szCs w:val="24"/>
              </w:rPr>
              <w:t>րդ</w:t>
            </w:r>
            <w:r>
              <w:rPr>
                <w:rFonts w:ascii="GHEA Grapalat" w:hAnsi="GHEA Grapalat" w:cs="Sylfaen"/>
                <w:bCs/>
                <w:sz w:val="24"/>
                <w:szCs w:val="24"/>
              </w:rPr>
              <w:t xml:space="preserve"> </w:t>
            </w:r>
            <w:r w:rsidRPr="00725502">
              <w:rPr>
                <w:rFonts w:ascii="GHEA Grapalat" w:hAnsi="GHEA Grapalat" w:cs="Sylfaen"/>
                <w:bCs/>
                <w:sz w:val="24"/>
                <w:szCs w:val="24"/>
              </w:rPr>
              <w:t>մասին</w:t>
            </w:r>
            <w:r w:rsidRPr="00725502">
              <w:rPr>
                <w:rFonts w:ascii="GHEA Grapalat" w:hAnsi="GHEA Grapalat" w:cs="Sylfaen"/>
                <w:bCs/>
                <w:sz w:val="24"/>
                <w:szCs w:val="24"/>
                <w:lang w:val="af-ZA"/>
              </w:rPr>
              <w:t>: «</w:t>
            </w:r>
            <w:r w:rsidRPr="00725502">
              <w:rPr>
                <w:rFonts w:ascii="GHEA Grapalat" w:hAnsi="GHEA Grapalat" w:cs="Sylfaen"/>
                <w:bCs/>
                <w:sz w:val="24"/>
                <w:szCs w:val="24"/>
              </w:rPr>
              <w:t>Բարձրագույն</w:t>
            </w:r>
            <w:r>
              <w:rPr>
                <w:rFonts w:ascii="GHEA Grapalat" w:hAnsi="GHEA Grapalat" w:cs="Sylfaen"/>
                <w:bCs/>
                <w:sz w:val="24"/>
                <w:szCs w:val="24"/>
              </w:rPr>
              <w:t xml:space="preserve"> </w:t>
            </w:r>
            <w:r w:rsidRPr="00725502">
              <w:rPr>
                <w:rFonts w:ascii="GHEA Grapalat" w:hAnsi="GHEA Grapalat" w:cs="Sylfaen"/>
                <w:bCs/>
                <w:sz w:val="24"/>
                <w:szCs w:val="24"/>
              </w:rPr>
              <w:t>և</w:t>
            </w:r>
            <w:r>
              <w:rPr>
                <w:rFonts w:ascii="GHEA Grapalat" w:hAnsi="GHEA Grapalat" w:cs="Sylfaen"/>
                <w:bCs/>
                <w:sz w:val="24"/>
                <w:szCs w:val="24"/>
              </w:rPr>
              <w:t xml:space="preserve"> </w:t>
            </w:r>
            <w:r w:rsidRPr="00725502">
              <w:rPr>
                <w:rFonts w:ascii="GHEA Grapalat" w:hAnsi="GHEA Grapalat" w:cs="Sylfaen"/>
                <w:bCs/>
                <w:sz w:val="24"/>
                <w:szCs w:val="24"/>
              </w:rPr>
              <w:t>հետբուհական</w:t>
            </w:r>
            <w:r>
              <w:rPr>
                <w:rFonts w:ascii="GHEA Grapalat" w:hAnsi="GHEA Grapalat" w:cs="Sylfaen"/>
                <w:bCs/>
                <w:sz w:val="24"/>
                <w:szCs w:val="24"/>
              </w:rPr>
              <w:t xml:space="preserve"> </w:t>
            </w:r>
            <w:r w:rsidRPr="00725502">
              <w:rPr>
                <w:rFonts w:ascii="GHEA Grapalat" w:hAnsi="GHEA Grapalat" w:cs="Sylfaen"/>
                <w:bCs/>
                <w:sz w:val="24"/>
                <w:szCs w:val="24"/>
              </w:rPr>
              <w:t>մասնագիտական</w:t>
            </w:r>
            <w:r>
              <w:rPr>
                <w:rFonts w:ascii="GHEA Grapalat" w:hAnsi="GHEA Grapalat" w:cs="Sylfaen"/>
                <w:bCs/>
                <w:sz w:val="24"/>
                <w:szCs w:val="24"/>
              </w:rPr>
              <w:t xml:space="preserve"> </w:t>
            </w:r>
            <w:r w:rsidRPr="00725502">
              <w:rPr>
                <w:rFonts w:ascii="GHEA Grapalat" w:hAnsi="GHEA Grapalat" w:cs="Sylfaen"/>
                <w:bCs/>
                <w:sz w:val="24"/>
                <w:szCs w:val="24"/>
              </w:rPr>
              <w:t>կրթության</w:t>
            </w:r>
            <w:r>
              <w:rPr>
                <w:rFonts w:ascii="GHEA Grapalat" w:hAnsi="GHEA Grapalat" w:cs="Sylfaen"/>
                <w:bCs/>
                <w:sz w:val="24"/>
                <w:szCs w:val="24"/>
              </w:rPr>
              <w:t xml:space="preserve"> </w:t>
            </w:r>
            <w:r w:rsidRPr="00725502">
              <w:rPr>
                <w:rFonts w:ascii="GHEA Grapalat" w:hAnsi="GHEA Grapalat" w:cs="Sylfaen"/>
                <w:bCs/>
                <w:sz w:val="24"/>
                <w:szCs w:val="24"/>
              </w:rPr>
              <w:lastRenderedPageBreak/>
              <w:t>մասին</w:t>
            </w:r>
            <w:r w:rsidRPr="00725502">
              <w:rPr>
                <w:rFonts w:ascii="GHEA Grapalat" w:hAnsi="GHEA Grapalat" w:cs="Sylfaen"/>
                <w:bCs/>
                <w:sz w:val="24"/>
                <w:szCs w:val="24"/>
                <w:lang w:val="af-ZA"/>
              </w:rPr>
              <w:t xml:space="preserve">» </w:t>
            </w:r>
            <w:r w:rsidRPr="00725502">
              <w:rPr>
                <w:rFonts w:ascii="GHEA Grapalat" w:hAnsi="GHEA Grapalat" w:cs="Sylfaen"/>
                <w:bCs/>
                <w:sz w:val="24"/>
                <w:szCs w:val="24"/>
              </w:rPr>
              <w:t>օրենքի</w:t>
            </w:r>
            <w:r w:rsidRPr="00725502">
              <w:rPr>
                <w:rFonts w:ascii="GHEA Grapalat" w:hAnsi="GHEA Grapalat" w:cs="Sylfaen"/>
                <w:bCs/>
                <w:sz w:val="24"/>
                <w:szCs w:val="24"/>
                <w:lang w:val="af-ZA"/>
              </w:rPr>
              <w:t xml:space="preserve"> 14-</w:t>
            </w:r>
            <w:r w:rsidRPr="00725502">
              <w:rPr>
                <w:rFonts w:ascii="GHEA Grapalat" w:hAnsi="GHEA Grapalat" w:cs="Sylfaen"/>
                <w:bCs/>
                <w:sz w:val="24"/>
                <w:szCs w:val="24"/>
              </w:rPr>
              <w:t>րդ</w:t>
            </w:r>
            <w:r>
              <w:rPr>
                <w:rFonts w:ascii="GHEA Grapalat" w:hAnsi="GHEA Grapalat" w:cs="Sylfaen"/>
                <w:bCs/>
                <w:sz w:val="24"/>
                <w:szCs w:val="24"/>
              </w:rPr>
              <w:t xml:space="preserve"> </w:t>
            </w:r>
            <w:r w:rsidRPr="00725502">
              <w:rPr>
                <w:rFonts w:ascii="GHEA Grapalat" w:hAnsi="GHEA Grapalat" w:cs="Sylfaen"/>
                <w:bCs/>
                <w:sz w:val="24"/>
                <w:szCs w:val="24"/>
              </w:rPr>
              <w:t>հոդվածի</w:t>
            </w:r>
            <w:r w:rsidRPr="00725502">
              <w:rPr>
                <w:rFonts w:ascii="GHEA Grapalat" w:hAnsi="GHEA Grapalat" w:cs="Sylfaen"/>
                <w:bCs/>
                <w:sz w:val="24"/>
                <w:szCs w:val="24"/>
                <w:lang w:val="af-ZA"/>
              </w:rPr>
              <w:t xml:space="preserve"> 5-</w:t>
            </w:r>
            <w:r w:rsidRPr="00725502">
              <w:rPr>
                <w:rFonts w:ascii="GHEA Grapalat" w:hAnsi="GHEA Grapalat" w:cs="Sylfaen"/>
                <w:bCs/>
                <w:sz w:val="24"/>
                <w:szCs w:val="24"/>
              </w:rPr>
              <w:t>րդ</w:t>
            </w:r>
            <w:r>
              <w:rPr>
                <w:rFonts w:ascii="GHEA Grapalat" w:hAnsi="GHEA Grapalat" w:cs="Sylfaen"/>
                <w:bCs/>
                <w:sz w:val="24"/>
                <w:szCs w:val="24"/>
              </w:rPr>
              <w:t xml:space="preserve"> </w:t>
            </w:r>
            <w:r w:rsidRPr="00725502">
              <w:rPr>
                <w:rFonts w:ascii="GHEA Grapalat" w:hAnsi="GHEA Grapalat" w:cs="Sylfaen"/>
                <w:bCs/>
                <w:sz w:val="24"/>
                <w:szCs w:val="24"/>
              </w:rPr>
              <w:t>մասի</w:t>
            </w:r>
            <w:r>
              <w:rPr>
                <w:rFonts w:ascii="GHEA Grapalat" w:hAnsi="GHEA Grapalat" w:cs="Sylfaen"/>
                <w:bCs/>
                <w:sz w:val="24"/>
                <w:szCs w:val="24"/>
              </w:rPr>
              <w:t xml:space="preserve"> </w:t>
            </w:r>
            <w:r w:rsidRPr="00725502">
              <w:rPr>
                <w:rFonts w:ascii="GHEA Grapalat" w:hAnsi="GHEA Grapalat" w:cs="Sylfaen"/>
                <w:bCs/>
                <w:sz w:val="24"/>
                <w:szCs w:val="24"/>
              </w:rPr>
              <w:t>համաձայն՝</w:t>
            </w:r>
            <w:r>
              <w:rPr>
                <w:rFonts w:ascii="GHEA Grapalat" w:hAnsi="GHEA Grapalat" w:cs="Sylfaen"/>
                <w:bCs/>
                <w:sz w:val="24"/>
                <w:szCs w:val="24"/>
              </w:rPr>
              <w:t xml:space="preserve"> </w:t>
            </w:r>
            <w:r w:rsidRPr="00725502">
              <w:rPr>
                <w:rFonts w:ascii="GHEA Grapalat" w:hAnsi="GHEA Grapalat" w:cs="Sylfaen"/>
                <w:bCs/>
                <w:sz w:val="24"/>
                <w:szCs w:val="24"/>
              </w:rPr>
              <w:t>պետական</w:t>
            </w:r>
            <w:r>
              <w:rPr>
                <w:rFonts w:ascii="GHEA Grapalat" w:hAnsi="GHEA Grapalat" w:cs="Sylfaen"/>
                <w:bCs/>
                <w:sz w:val="24"/>
                <w:szCs w:val="24"/>
              </w:rPr>
              <w:t xml:space="preserve"> </w:t>
            </w:r>
            <w:r w:rsidRPr="00725502">
              <w:rPr>
                <w:rFonts w:ascii="GHEA Grapalat" w:hAnsi="GHEA Grapalat" w:cs="Sylfaen"/>
                <w:bCs/>
                <w:sz w:val="24"/>
                <w:szCs w:val="24"/>
              </w:rPr>
              <w:t>և</w:t>
            </w:r>
            <w:r>
              <w:rPr>
                <w:rFonts w:ascii="GHEA Grapalat" w:hAnsi="GHEA Grapalat" w:cs="Sylfaen"/>
                <w:bCs/>
                <w:sz w:val="24"/>
                <w:szCs w:val="24"/>
              </w:rPr>
              <w:t xml:space="preserve"> </w:t>
            </w:r>
            <w:r w:rsidRPr="00725502">
              <w:rPr>
                <w:rFonts w:ascii="GHEA Grapalat" w:hAnsi="GHEA Grapalat" w:cs="Sylfaen"/>
                <w:bCs/>
                <w:sz w:val="24"/>
                <w:szCs w:val="24"/>
              </w:rPr>
              <w:t>ոչ</w:t>
            </w:r>
            <w:r>
              <w:rPr>
                <w:rFonts w:ascii="GHEA Grapalat" w:hAnsi="GHEA Grapalat" w:cs="Sylfaen"/>
                <w:bCs/>
                <w:sz w:val="24"/>
                <w:szCs w:val="24"/>
              </w:rPr>
              <w:t xml:space="preserve"> </w:t>
            </w:r>
            <w:r w:rsidRPr="00725502">
              <w:rPr>
                <w:rFonts w:ascii="GHEA Grapalat" w:hAnsi="GHEA Grapalat" w:cs="Sylfaen"/>
                <w:bCs/>
                <w:sz w:val="24"/>
                <w:szCs w:val="24"/>
              </w:rPr>
              <w:t>պետական</w:t>
            </w:r>
            <w:r>
              <w:rPr>
                <w:rFonts w:ascii="GHEA Grapalat" w:hAnsi="GHEA Grapalat" w:cs="Sylfaen"/>
                <w:bCs/>
                <w:sz w:val="24"/>
                <w:szCs w:val="24"/>
              </w:rPr>
              <w:t xml:space="preserve"> </w:t>
            </w:r>
            <w:r w:rsidRPr="00725502">
              <w:rPr>
                <w:rFonts w:ascii="GHEA Grapalat" w:hAnsi="GHEA Grapalat" w:cs="Sylfaen"/>
                <w:bCs/>
                <w:sz w:val="24"/>
                <w:szCs w:val="24"/>
              </w:rPr>
              <w:t>բարձրագույն</w:t>
            </w:r>
            <w:r>
              <w:rPr>
                <w:rFonts w:ascii="GHEA Grapalat" w:hAnsi="GHEA Grapalat" w:cs="Sylfaen"/>
                <w:bCs/>
                <w:sz w:val="24"/>
                <w:szCs w:val="24"/>
              </w:rPr>
              <w:t xml:space="preserve"> </w:t>
            </w:r>
            <w:r w:rsidRPr="00725502">
              <w:rPr>
                <w:rFonts w:ascii="GHEA Grapalat" w:hAnsi="GHEA Grapalat" w:cs="Sylfaen"/>
                <w:bCs/>
                <w:sz w:val="24"/>
                <w:szCs w:val="24"/>
              </w:rPr>
              <w:t>ուսումնական</w:t>
            </w:r>
            <w:r>
              <w:rPr>
                <w:rFonts w:ascii="GHEA Grapalat" w:hAnsi="GHEA Grapalat" w:cs="Sylfaen"/>
                <w:bCs/>
                <w:sz w:val="24"/>
                <w:szCs w:val="24"/>
              </w:rPr>
              <w:t xml:space="preserve"> </w:t>
            </w:r>
            <w:r w:rsidRPr="00725502">
              <w:rPr>
                <w:rFonts w:ascii="GHEA Grapalat" w:hAnsi="GHEA Grapalat" w:cs="Sylfaen"/>
                <w:bCs/>
                <w:sz w:val="24"/>
                <w:szCs w:val="24"/>
              </w:rPr>
              <w:t>հաստատությունների</w:t>
            </w:r>
            <w:r>
              <w:rPr>
                <w:rFonts w:ascii="GHEA Grapalat" w:hAnsi="GHEA Grapalat" w:cs="Sylfaen"/>
                <w:bCs/>
                <w:sz w:val="24"/>
                <w:szCs w:val="24"/>
              </w:rPr>
              <w:t xml:space="preserve"> </w:t>
            </w:r>
            <w:r w:rsidRPr="00725502">
              <w:rPr>
                <w:rFonts w:ascii="GHEA Grapalat" w:hAnsi="GHEA Grapalat" w:cs="Sylfaen"/>
                <w:bCs/>
                <w:sz w:val="24"/>
                <w:szCs w:val="24"/>
              </w:rPr>
              <w:t>ընդունելության</w:t>
            </w:r>
            <w:r>
              <w:rPr>
                <w:rFonts w:ascii="GHEA Grapalat" w:hAnsi="GHEA Grapalat" w:cs="Sylfaen"/>
                <w:bCs/>
                <w:sz w:val="24"/>
                <w:szCs w:val="24"/>
              </w:rPr>
              <w:t xml:space="preserve"> </w:t>
            </w:r>
            <w:r w:rsidRPr="00725502">
              <w:rPr>
                <w:rFonts w:ascii="GHEA Grapalat" w:hAnsi="GHEA Grapalat" w:cs="Sylfaen"/>
                <w:bCs/>
                <w:sz w:val="24"/>
                <w:szCs w:val="24"/>
              </w:rPr>
              <w:t>կարգը</w:t>
            </w:r>
            <w:r w:rsidRPr="00725502">
              <w:rPr>
                <w:rFonts w:ascii="GHEA Grapalat" w:hAnsi="GHEA Grapalat" w:cs="Sylfaen"/>
                <w:bCs/>
                <w:sz w:val="24"/>
                <w:szCs w:val="24"/>
                <w:lang w:val="af-ZA"/>
              </w:rPr>
              <w:t xml:space="preserve">, </w:t>
            </w:r>
            <w:r w:rsidRPr="00725502">
              <w:rPr>
                <w:rFonts w:ascii="GHEA Grapalat" w:hAnsi="GHEA Grapalat" w:cs="Sylfaen"/>
                <w:b/>
                <w:bCs/>
                <w:i/>
                <w:sz w:val="24"/>
                <w:szCs w:val="24"/>
              </w:rPr>
              <w:t>ըստ</w:t>
            </w:r>
            <w:r>
              <w:rPr>
                <w:rFonts w:ascii="GHEA Grapalat" w:hAnsi="GHEA Grapalat" w:cs="Sylfaen"/>
                <w:b/>
                <w:bCs/>
                <w:i/>
                <w:sz w:val="24"/>
                <w:szCs w:val="24"/>
              </w:rPr>
              <w:t xml:space="preserve"> </w:t>
            </w:r>
            <w:r w:rsidRPr="00725502">
              <w:rPr>
                <w:rFonts w:ascii="GHEA Grapalat" w:hAnsi="GHEA Grapalat" w:cs="Sylfaen"/>
                <w:b/>
                <w:bCs/>
                <w:i/>
                <w:sz w:val="24"/>
                <w:szCs w:val="24"/>
              </w:rPr>
              <w:t>բակալավրի</w:t>
            </w:r>
            <w:r>
              <w:rPr>
                <w:rFonts w:ascii="GHEA Grapalat" w:hAnsi="GHEA Grapalat" w:cs="Sylfaen"/>
                <w:b/>
                <w:bCs/>
                <w:i/>
                <w:sz w:val="24"/>
                <w:szCs w:val="24"/>
              </w:rPr>
              <w:t xml:space="preserve"> </w:t>
            </w:r>
            <w:r w:rsidRPr="00725502">
              <w:rPr>
                <w:rFonts w:ascii="GHEA Grapalat" w:hAnsi="GHEA Grapalat" w:cs="Sylfaen"/>
                <w:b/>
                <w:bCs/>
                <w:i/>
                <w:sz w:val="24"/>
                <w:szCs w:val="24"/>
              </w:rPr>
              <w:t>կրթական</w:t>
            </w:r>
            <w:r>
              <w:rPr>
                <w:rFonts w:ascii="GHEA Grapalat" w:hAnsi="GHEA Grapalat" w:cs="Sylfaen"/>
                <w:b/>
                <w:bCs/>
                <w:i/>
                <w:sz w:val="24"/>
                <w:szCs w:val="24"/>
              </w:rPr>
              <w:t xml:space="preserve"> </w:t>
            </w:r>
            <w:r w:rsidRPr="00725502">
              <w:rPr>
                <w:rFonts w:ascii="GHEA Grapalat" w:hAnsi="GHEA Grapalat" w:cs="Sylfaen"/>
                <w:b/>
                <w:bCs/>
                <w:i/>
                <w:sz w:val="24"/>
                <w:szCs w:val="24"/>
              </w:rPr>
              <w:t>ծրագրի</w:t>
            </w:r>
            <w:r w:rsidRPr="00725502">
              <w:rPr>
                <w:rFonts w:ascii="GHEA Grapalat" w:hAnsi="GHEA Grapalat" w:cs="Sylfaen"/>
                <w:bCs/>
                <w:sz w:val="24"/>
                <w:szCs w:val="24"/>
                <w:lang w:val="af-ZA"/>
              </w:rPr>
              <w:t xml:space="preserve">, </w:t>
            </w:r>
            <w:r w:rsidRPr="00725502">
              <w:rPr>
                <w:rFonts w:ascii="GHEA Grapalat" w:hAnsi="GHEA Grapalat" w:cs="Sylfaen"/>
                <w:bCs/>
                <w:sz w:val="24"/>
                <w:szCs w:val="24"/>
              </w:rPr>
              <w:t>սահմանումէ</w:t>
            </w:r>
            <w:r>
              <w:rPr>
                <w:rFonts w:ascii="GHEA Grapalat" w:hAnsi="GHEA Grapalat" w:cs="Sylfaen"/>
                <w:bCs/>
                <w:sz w:val="24"/>
                <w:szCs w:val="24"/>
              </w:rPr>
              <w:t xml:space="preserve"> </w:t>
            </w:r>
            <w:r w:rsidRPr="00725502">
              <w:rPr>
                <w:rFonts w:ascii="GHEA Grapalat" w:hAnsi="GHEA Grapalat" w:cs="Sylfaen"/>
                <w:bCs/>
                <w:sz w:val="24"/>
                <w:szCs w:val="24"/>
              </w:rPr>
              <w:t>Հայաստանի</w:t>
            </w:r>
            <w:r>
              <w:rPr>
                <w:rFonts w:ascii="GHEA Grapalat" w:hAnsi="GHEA Grapalat" w:cs="Sylfaen"/>
                <w:bCs/>
                <w:sz w:val="24"/>
                <w:szCs w:val="24"/>
              </w:rPr>
              <w:t xml:space="preserve"> </w:t>
            </w:r>
            <w:r w:rsidRPr="00725502">
              <w:rPr>
                <w:rFonts w:ascii="GHEA Grapalat" w:hAnsi="GHEA Grapalat" w:cs="Sylfaen"/>
                <w:bCs/>
                <w:sz w:val="24"/>
                <w:szCs w:val="24"/>
              </w:rPr>
              <w:t>Հանրապետության</w:t>
            </w:r>
            <w:r>
              <w:rPr>
                <w:rFonts w:ascii="GHEA Grapalat" w:hAnsi="GHEA Grapalat" w:cs="Sylfaen"/>
                <w:bCs/>
                <w:sz w:val="24"/>
                <w:szCs w:val="24"/>
              </w:rPr>
              <w:t xml:space="preserve"> </w:t>
            </w:r>
            <w:r w:rsidRPr="00725502">
              <w:rPr>
                <w:rFonts w:ascii="GHEA Grapalat" w:hAnsi="GHEA Grapalat" w:cs="Sylfaen"/>
                <w:bCs/>
                <w:sz w:val="24"/>
                <w:szCs w:val="24"/>
              </w:rPr>
              <w:t>կառավարությունը</w:t>
            </w:r>
            <w:r w:rsidRPr="00725502">
              <w:rPr>
                <w:rFonts w:ascii="GHEA Grapalat" w:hAnsi="GHEA Grapalat" w:cs="Sylfaen"/>
                <w:bCs/>
                <w:sz w:val="24"/>
                <w:szCs w:val="24"/>
                <w:lang w:val="af-ZA"/>
              </w:rPr>
              <w:t>:</w:t>
            </w:r>
            <w:r>
              <w:rPr>
                <w:rFonts w:ascii="GHEA Grapalat" w:hAnsi="GHEA Grapalat" w:cs="Sylfaen"/>
                <w:bCs/>
                <w:sz w:val="24"/>
                <w:szCs w:val="24"/>
              </w:rPr>
              <w:t xml:space="preserve"> Վերոգրյալի համատեքստում նախագիծն ունի վերանայման կարիք</w:t>
            </w:r>
            <w:r w:rsidRPr="007245B0">
              <w:rPr>
                <w:rFonts w:ascii="GHEA Grapalat" w:hAnsi="GHEA Grapalat" w:cs="Sylfaen"/>
                <w:bCs/>
                <w:sz w:val="24"/>
                <w:szCs w:val="24"/>
                <w:lang w:val="af-ZA"/>
              </w:rPr>
              <w:t xml:space="preserve">, </w:t>
            </w:r>
            <w:r>
              <w:rPr>
                <w:rFonts w:ascii="GHEA Grapalat" w:hAnsi="GHEA Grapalat" w:cs="Sylfaen"/>
                <w:bCs/>
                <w:sz w:val="24"/>
                <w:szCs w:val="24"/>
              </w:rPr>
              <w:t>քանի որ</w:t>
            </w:r>
            <w:r w:rsidRPr="007245B0">
              <w:rPr>
                <w:rFonts w:ascii="GHEA Grapalat" w:hAnsi="GHEA Grapalat" w:cs="Sylfaen"/>
                <w:bCs/>
                <w:sz w:val="24"/>
                <w:szCs w:val="24"/>
                <w:lang w:val="af-ZA"/>
              </w:rPr>
              <w:t xml:space="preserve"> «</w:t>
            </w:r>
            <w:r w:rsidRPr="00AB7CCF">
              <w:rPr>
                <w:rFonts w:ascii="GHEA Grapalat" w:hAnsi="GHEA Grapalat" w:cs="Sylfaen"/>
                <w:bCs/>
                <w:sz w:val="24"/>
                <w:szCs w:val="24"/>
              </w:rPr>
              <w:t>Բարձրագույն</w:t>
            </w:r>
            <w:r>
              <w:rPr>
                <w:rFonts w:ascii="GHEA Grapalat" w:hAnsi="GHEA Grapalat" w:cs="Sylfaen"/>
                <w:bCs/>
                <w:sz w:val="24"/>
                <w:szCs w:val="24"/>
              </w:rPr>
              <w:t xml:space="preserve"> </w:t>
            </w:r>
            <w:r w:rsidRPr="00AB7CCF">
              <w:rPr>
                <w:rFonts w:ascii="GHEA Grapalat" w:hAnsi="GHEA Grapalat" w:cs="Sylfaen"/>
                <w:bCs/>
                <w:sz w:val="24"/>
                <w:szCs w:val="24"/>
              </w:rPr>
              <w:t>և</w:t>
            </w:r>
            <w:r>
              <w:rPr>
                <w:rFonts w:ascii="GHEA Grapalat" w:hAnsi="GHEA Grapalat" w:cs="Sylfaen"/>
                <w:bCs/>
                <w:sz w:val="24"/>
                <w:szCs w:val="24"/>
              </w:rPr>
              <w:t xml:space="preserve"> </w:t>
            </w:r>
            <w:r w:rsidRPr="00AB7CCF">
              <w:rPr>
                <w:rFonts w:ascii="GHEA Grapalat" w:hAnsi="GHEA Grapalat" w:cs="Sylfaen"/>
                <w:bCs/>
                <w:sz w:val="24"/>
                <w:szCs w:val="24"/>
              </w:rPr>
              <w:t>հետբուհական</w:t>
            </w:r>
            <w:r>
              <w:rPr>
                <w:rFonts w:ascii="GHEA Grapalat" w:hAnsi="GHEA Grapalat" w:cs="Sylfaen"/>
                <w:bCs/>
                <w:sz w:val="24"/>
                <w:szCs w:val="24"/>
              </w:rPr>
              <w:t xml:space="preserve"> </w:t>
            </w:r>
            <w:r w:rsidRPr="00AB7CCF">
              <w:rPr>
                <w:rFonts w:ascii="GHEA Grapalat" w:hAnsi="GHEA Grapalat" w:cs="Sylfaen"/>
                <w:bCs/>
                <w:sz w:val="24"/>
                <w:szCs w:val="24"/>
              </w:rPr>
              <w:t>մասնագիտական</w:t>
            </w:r>
            <w:r>
              <w:rPr>
                <w:rFonts w:ascii="GHEA Grapalat" w:hAnsi="GHEA Grapalat" w:cs="Sylfaen"/>
                <w:bCs/>
                <w:sz w:val="24"/>
                <w:szCs w:val="24"/>
              </w:rPr>
              <w:t xml:space="preserve"> </w:t>
            </w:r>
            <w:r w:rsidRPr="00AB7CCF">
              <w:rPr>
                <w:rFonts w:ascii="GHEA Grapalat" w:hAnsi="GHEA Grapalat" w:cs="Sylfaen"/>
                <w:bCs/>
                <w:sz w:val="24"/>
                <w:szCs w:val="24"/>
              </w:rPr>
              <w:t>կրթության</w:t>
            </w:r>
            <w:r>
              <w:rPr>
                <w:rFonts w:ascii="GHEA Grapalat" w:hAnsi="GHEA Grapalat" w:cs="Sylfaen"/>
                <w:bCs/>
                <w:sz w:val="24"/>
                <w:szCs w:val="24"/>
              </w:rPr>
              <w:t xml:space="preserve"> </w:t>
            </w:r>
            <w:r w:rsidRPr="00AB7CCF">
              <w:rPr>
                <w:rFonts w:ascii="GHEA Grapalat" w:hAnsi="GHEA Grapalat" w:cs="Sylfaen"/>
                <w:bCs/>
                <w:sz w:val="24"/>
                <w:szCs w:val="24"/>
              </w:rPr>
              <w:t>մասին</w:t>
            </w:r>
            <w:r w:rsidRPr="007245B0">
              <w:rPr>
                <w:rFonts w:ascii="GHEA Grapalat" w:hAnsi="GHEA Grapalat" w:cs="Sylfaen"/>
                <w:bCs/>
                <w:sz w:val="24"/>
                <w:szCs w:val="24"/>
                <w:lang w:val="af-ZA"/>
              </w:rPr>
              <w:t xml:space="preserve">» </w:t>
            </w:r>
            <w:r w:rsidRPr="00AB7CCF">
              <w:rPr>
                <w:rFonts w:ascii="GHEA Grapalat" w:hAnsi="GHEA Grapalat" w:cs="Sylfaen"/>
                <w:bCs/>
                <w:sz w:val="24"/>
                <w:szCs w:val="24"/>
              </w:rPr>
              <w:t>օրենքի</w:t>
            </w:r>
            <w:r w:rsidRPr="007245B0">
              <w:rPr>
                <w:rFonts w:ascii="GHEA Grapalat" w:hAnsi="GHEA Grapalat" w:cs="Sylfaen"/>
                <w:bCs/>
                <w:sz w:val="24"/>
                <w:szCs w:val="24"/>
                <w:lang w:val="af-ZA"/>
              </w:rPr>
              <w:t xml:space="preserve"> 14-</w:t>
            </w:r>
            <w:r w:rsidRPr="00AB7CCF">
              <w:rPr>
                <w:rFonts w:ascii="GHEA Grapalat" w:hAnsi="GHEA Grapalat" w:cs="Sylfaen"/>
                <w:bCs/>
                <w:sz w:val="24"/>
                <w:szCs w:val="24"/>
              </w:rPr>
              <w:t>րդ</w:t>
            </w:r>
            <w:r>
              <w:rPr>
                <w:rFonts w:ascii="GHEA Grapalat" w:hAnsi="GHEA Grapalat" w:cs="Sylfaen"/>
                <w:bCs/>
                <w:sz w:val="24"/>
                <w:szCs w:val="24"/>
              </w:rPr>
              <w:t xml:space="preserve"> </w:t>
            </w:r>
            <w:r w:rsidRPr="00AB7CCF">
              <w:rPr>
                <w:rFonts w:ascii="GHEA Grapalat" w:hAnsi="GHEA Grapalat" w:cs="Sylfaen"/>
                <w:bCs/>
                <w:sz w:val="24"/>
                <w:szCs w:val="24"/>
              </w:rPr>
              <w:t>հոդվածի</w:t>
            </w:r>
            <w:r w:rsidRPr="007245B0">
              <w:rPr>
                <w:rFonts w:ascii="GHEA Grapalat" w:hAnsi="GHEA Grapalat" w:cs="Sylfaen"/>
                <w:bCs/>
                <w:sz w:val="24"/>
                <w:szCs w:val="24"/>
                <w:lang w:val="af-ZA"/>
              </w:rPr>
              <w:t xml:space="preserve"> 5-</w:t>
            </w:r>
            <w:r w:rsidRPr="00AB7CCF">
              <w:rPr>
                <w:rFonts w:ascii="GHEA Grapalat" w:hAnsi="GHEA Grapalat" w:cs="Sylfaen"/>
                <w:bCs/>
                <w:sz w:val="24"/>
                <w:szCs w:val="24"/>
              </w:rPr>
              <w:t>րդ</w:t>
            </w:r>
            <w:r>
              <w:rPr>
                <w:rFonts w:ascii="GHEA Grapalat" w:hAnsi="GHEA Grapalat" w:cs="Sylfaen"/>
                <w:bCs/>
                <w:sz w:val="24"/>
                <w:szCs w:val="24"/>
              </w:rPr>
              <w:t xml:space="preserve"> </w:t>
            </w:r>
            <w:r w:rsidRPr="00AB7CCF">
              <w:rPr>
                <w:rFonts w:ascii="GHEA Grapalat" w:hAnsi="GHEA Grapalat" w:cs="Sylfaen"/>
                <w:bCs/>
                <w:sz w:val="24"/>
                <w:szCs w:val="24"/>
              </w:rPr>
              <w:t>մաս</w:t>
            </w:r>
            <w:r>
              <w:rPr>
                <w:rFonts w:ascii="GHEA Grapalat" w:hAnsi="GHEA Grapalat" w:cs="Sylfaen"/>
                <w:bCs/>
                <w:sz w:val="24"/>
                <w:szCs w:val="24"/>
              </w:rPr>
              <w:t xml:space="preserve">ով՝ ՀՀ կառավարությանը </w:t>
            </w:r>
            <w:r w:rsidRPr="0089371F">
              <w:rPr>
                <w:rFonts w:ascii="GHEA Grapalat" w:hAnsi="GHEA Grapalat" w:cs="Sylfaen"/>
                <w:b/>
                <w:bCs/>
                <w:i/>
                <w:sz w:val="24"/>
                <w:szCs w:val="24"/>
              </w:rPr>
              <w:t>ըստ</w:t>
            </w:r>
            <w:r>
              <w:rPr>
                <w:rFonts w:ascii="GHEA Grapalat" w:hAnsi="GHEA Grapalat" w:cs="Sylfaen"/>
                <w:b/>
                <w:bCs/>
                <w:i/>
                <w:sz w:val="24"/>
                <w:szCs w:val="24"/>
              </w:rPr>
              <w:t xml:space="preserve"> </w:t>
            </w:r>
            <w:r w:rsidRPr="0089371F">
              <w:rPr>
                <w:rFonts w:ascii="GHEA Grapalat" w:hAnsi="GHEA Grapalat" w:cs="Sylfaen"/>
                <w:b/>
                <w:bCs/>
                <w:i/>
                <w:sz w:val="24"/>
                <w:szCs w:val="24"/>
              </w:rPr>
              <w:t>անընդհատ</w:t>
            </w:r>
            <w:r>
              <w:rPr>
                <w:rFonts w:ascii="GHEA Grapalat" w:hAnsi="GHEA Grapalat" w:cs="Sylfaen"/>
                <w:b/>
                <w:bCs/>
                <w:i/>
                <w:sz w:val="24"/>
                <w:szCs w:val="24"/>
              </w:rPr>
              <w:t xml:space="preserve"> </w:t>
            </w:r>
            <w:r w:rsidRPr="0089371F">
              <w:rPr>
                <w:rFonts w:ascii="GHEA Grapalat" w:hAnsi="GHEA Grapalat" w:cs="Sylfaen"/>
                <w:b/>
                <w:bCs/>
                <w:i/>
                <w:sz w:val="24"/>
                <w:szCs w:val="24"/>
              </w:rPr>
              <w:t>և</w:t>
            </w:r>
            <w:r>
              <w:rPr>
                <w:rFonts w:ascii="GHEA Grapalat" w:hAnsi="GHEA Grapalat" w:cs="Sylfaen"/>
                <w:b/>
                <w:bCs/>
                <w:i/>
                <w:sz w:val="24"/>
                <w:szCs w:val="24"/>
              </w:rPr>
              <w:t xml:space="preserve"> ինտե</w:t>
            </w:r>
            <w:r w:rsidRPr="0089371F">
              <w:rPr>
                <w:rFonts w:ascii="GHEA Grapalat" w:hAnsi="GHEA Grapalat" w:cs="Sylfaen"/>
                <w:b/>
                <w:bCs/>
                <w:i/>
                <w:sz w:val="24"/>
                <w:szCs w:val="24"/>
              </w:rPr>
              <w:t>գր</w:t>
            </w:r>
            <w:r>
              <w:rPr>
                <w:rFonts w:ascii="GHEA Grapalat" w:hAnsi="GHEA Grapalat" w:cs="Sylfaen"/>
                <w:b/>
                <w:bCs/>
                <w:i/>
                <w:sz w:val="24"/>
                <w:szCs w:val="24"/>
              </w:rPr>
              <w:t>աց</w:t>
            </w:r>
            <w:r w:rsidRPr="0089371F">
              <w:rPr>
                <w:rFonts w:ascii="GHEA Grapalat" w:hAnsi="GHEA Grapalat" w:cs="Sylfaen"/>
                <w:b/>
                <w:bCs/>
                <w:i/>
                <w:sz w:val="24"/>
                <w:szCs w:val="24"/>
              </w:rPr>
              <w:t>ված</w:t>
            </w:r>
            <w:r>
              <w:rPr>
                <w:rFonts w:ascii="GHEA Grapalat" w:hAnsi="GHEA Grapalat" w:cs="Sylfaen"/>
                <w:b/>
                <w:bCs/>
                <w:i/>
                <w:sz w:val="24"/>
                <w:szCs w:val="24"/>
              </w:rPr>
              <w:t xml:space="preserve"> </w:t>
            </w:r>
            <w:r w:rsidRPr="0089371F">
              <w:rPr>
                <w:rFonts w:ascii="GHEA Grapalat" w:hAnsi="GHEA Grapalat" w:cs="Sylfaen"/>
                <w:b/>
                <w:bCs/>
                <w:i/>
                <w:sz w:val="24"/>
                <w:szCs w:val="24"/>
              </w:rPr>
              <w:t>կրթական</w:t>
            </w:r>
            <w:r>
              <w:rPr>
                <w:rFonts w:ascii="GHEA Grapalat" w:hAnsi="GHEA Grapalat" w:cs="Sylfaen"/>
                <w:b/>
                <w:bCs/>
                <w:i/>
                <w:sz w:val="24"/>
                <w:szCs w:val="24"/>
              </w:rPr>
              <w:t xml:space="preserve"> </w:t>
            </w:r>
            <w:r w:rsidRPr="0089371F">
              <w:rPr>
                <w:rFonts w:ascii="GHEA Grapalat" w:hAnsi="GHEA Grapalat" w:cs="Sylfaen"/>
                <w:b/>
                <w:bCs/>
                <w:i/>
                <w:sz w:val="24"/>
                <w:szCs w:val="24"/>
              </w:rPr>
              <w:t>ծրագր</w:t>
            </w:r>
            <w:r>
              <w:rPr>
                <w:rFonts w:ascii="GHEA Grapalat" w:hAnsi="GHEA Grapalat" w:cs="Sylfaen"/>
                <w:b/>
                <w:bCs/>
                <w:i/>
                <w:sz w:val="24"/>
                <w:szCs w:val="24"/>
              </w:rPr>
              <w:t>եր</w:t>
            </w:r>
            <w:r w:rsidRPr="0089371F">
              <w:rPr>
                <w:rFonts w:ascii="GHEA Grapalat" w:hAnsi="GHEA Grapalat" w:cs="Sylfaen"/>
                <w:b/>
                <w:bCs/>
                <w:i/>
                <w:sz w:val="24"/>
                <w:szCs w:val="24"/>
              </w:rPr>
              <w:t>ի</w:t>
            </w:r>
            <w:r>
              <w:rPr>
                <w:rFonts w:ascii="GHEA Grapalat" w:hAnsi="GHEA Grapalat" w:cs="Sylfaen"/>
                <w:bCs/>
                <w:sz w:val="24"/>
                <w:szCs w:val="24"/>
              </w:rPr>
              <w:t>՝ պ</w:t>
            </w:r>
            <w:r w:rsidRPr="00AB7CCF">
              <w:rPr>
                <w:rFonts w:ascii="GHEA Grapalat" w:hAnsi="GHEA Grapalat" w:cs="Sylfaen"/>
                <w:bCs/>
                <w:sz w:val="24"/>
                <w:szCs w:val="24"/>
              </w:rPr>
              <w:t>ետական</w:t>
            </w:r>
            <w:r>
              <w:rPr>
                <w:rFonts w:ascii="GHEA Grapalat" w:hAnsi="GHEA Grapalat" w:cs="Sylfaen"/>
                <w:bCs/>
                <w:sz w:val="24"/>
                <w:szCs w:val="24"/>
              </w:rPr>
              <w:t xml:space="preserve"> </w:t>
            </w:r>
            <w:r w:rsidRPr="00AB7CCF">
              <w:rPr>
                <w:rFonts w:ascii="GHEA Grapalat" w:hAnsi="GHEA Grapalat" w:cs="Sylfaen"/>
                <w:bCs/>
                <w:sz w:val="24"/>
                <w:szCs w:val="24"/>
              </w:rPr>
              <w:t>և</w:t>
            </w:r>
            <w:r>
              <w:rPr>
                <w:rFonts w:ascii="GHEA Grapalat" w:hAnsi="GHEA Grapalat" w:cs="Sylfaen"/>
                <w:bCs/>
                <w:sz w:val="24"/>
                <w:szCs w:val="24"/>
              </w:rPr>
              <w:t xml:space="preserve"> </w:t>
            </w:r>
            <w:r w:rsidRPr="00AB7CCF">
              <w:rPr>
                <w:rFonts w:ascii="GHEA Grapalat" w:hAnsi="GHEA Grapalat" w:cs="Sylfaen"/>
                <w:bCs/>
                <w:sz w:val="24"/>
                <w:szCs w:val="24"/>
              </w:rPr>
              <w:t>ոչ</w:t>
            </w:r>
            <w:r>
              <w:rPr>
                <w:rFonts w:ascii="GHEA Grapalat" w:hAnsi="GHEA Grapalat" w:cs="Sylfaen"/>
                <w:bCs/>
                <w:sz w:val="24"/>
                <w:szCs w:val="24"/>
              </w:rPr>
              <w:t xml:space="preserve"> </w:t>
            </w:r>
            <w:r w:rsidRPr="00AB7CCF">
              <w:rPr>
                <w:rFonts w:ascii="GHEA Grapalat" w:hAnsi="GHEA Grapalat" w:cs="Sylfaen"/>
                <w:bCs/>
                <w:sz w:val="24"/>
                <w:szCs w:val="24"/>
              </w:rPr>
              <w:t>պետական</w:t>
            </w:r>
            <w:r>
              <w:rPr>
                <w:rFonts w:ascii="GHEA Grapalat" w:hAnsi="GHEA Grapalat" w:cs="Sylfaen"/>
                <w:bCs/>
                <w:sz w:val="24"/>
                <w:szCs w:val="24"/>
              </w:rPr>
              <w:t xml:space="preserve"> </w:t>
            </w:r>
            <w:r w:rsidRPr="00AB7CCF">
              <w:rPr>
                <w:rFonts w:ascii="GHEA Grapalat" w:hAnsi="GHEA Grapalat" w:cs="Sylfaen"/>
                <w:bCs/>
                <w:sz w:val="24"/>
                <w:szCs w:val="24"/>
              </w:rPr>
              <w:t>բարձրագույն</w:t>
            </w:r>
            <w:r>
              <w:rPr>
                <w:rFonts w:ascii="GHEA Grapalat" w:hAnsi="GHEA Grapalat" w:cs="Sylfaen"/>
                <w:bCs/>
                <w:sz w:val="24"/>
                <w:szCs w:val="24"/>
              </w:rPr>
              <w:t xml:space="preserve"> </w:t>
            </w:r>
            <w:r w:rsidRPr="00AB7CCF">
              <w:rPr>
                <w:rFonts w:ascii="GHEA Grapalat" w:hAnsi="GHEA Grapalat" w:cs="Sylfaen"/>
                <w:bCs/>
                <w:sz w:val="24"/>
                <w:szCs w:val="24"/>
              </w:rPr>
              <w:t>ուսումնական</w:t>
            </w:r>
            <w:r>
              <w:rPr>
                <w:rFonts w:ascii="GHEA Grapalat" w:hAnsi="GHEA Grapalat" w:cs="Sylfaen"/>
                <w:bCs/>
                <w:sz w:val="24"/>
                <w:szCs w:val="24"/>
              </w:rPr>
              <w:t xml:space="preserve"> </w:t>
            </w:r>
            <w:r w:rsidRPr="00AB7CCF">
              <w:rPr>
                <w:rFonts w:ascii="GHEA Grapalat" w:hAnsi="GHEA Grapalat" w:cs="Sylfaen"/>
                <w:bCs/>
                <w:sz w:val="24"/>
                <w:szCs w:val="24"/>
              </w:rPr>
              <w:t>հաստատությունների</w:t>
            </w:r>
            <w:r>
              <w:rPr>
                <w:rFonts w:ascii="GHEA Grapalat" w:hAnsi="GHEA Grapalat" w:cs="Sylfaen"/>
                <w:bCs/>
                <w:sz w:val="24"/>
                <w:szCs w:val="24"/>
              </w:rPr>
              <w:t xml:space="preserve"> </w:t>
            </w:r>
          </w:p>
          <w:p w:rsidR="00725502" w:rsidRPr="00725502" w:rsidRDefault="00725502" w:rsidP="00725502">
            <w:pPr>
              <w:pStyle w:val="ListParagraph"/>
              <w:spacing w:before="0" w:after="0" w:line="240" w:lineRule="auto"/>
              <w:ind w:left="360"/>
              <w:jc w:val="both"/>
              <w:rPr>
                <w:rFonts w:ascii="GHEA Grapalat" w:hAnsi="GHEA Grapalat" w:cs="Sylfaen"/>
                <w:bCs/>
                <w:sz w:val="24"/>
                <w:szCs w:val="24"/>
              </w:rPr>
            </w:pPr>
            <w:r w:rsidRPr="00AB7CCF">
              <w:rPr>
                <w:rFonts w:ascii="GHEA Grapalat" w:hAnsi="GHEA Grapalat" w:cs="Sylfaen"/>
                <w:bCs/>
                <w:sz w:val="24"/>
                <w:szCs w:val="24"/>
              </w:rPr>
              <w:t>ընդունելության</w:t>
            </w:r>
            <w:r>
              <w:rPr>
                <w:rFonts w:ascii="GHEA Grapalat" w:hAnsi="GHEA Grapalat" w:cs="Sylfaen"/>
                <w:bCs/>
                <w:sz w:val="24"/>
                <w:szCs w:val="24"/>
              </w:rPr>
              <w:t xml:space="preserve"> </w:t>
            </w:r>
            <w:r w:rsidRPr="00AB7CCF">
              <w:rPr>
                <w:rFonts w:ascii="GHEA Grapalat" w:hAnsi="GHEA Grapalat" w:cs="Sylfaen"/>
                <w:bCs/>
                <w:sz w:val="24"/>
                <w:szCs w:val="24"/>
              </w:rPr>
              <w:t>կարգը</w:t>
            </w:r>
            <w:r>
              <w:rPr>
                <w:rFonts w:ascii="GHEA Grapalat" w:hAnsi="GHEA Grapalat" w:cs="Sylfaen"/>
                <w:bCs/>
                <w:sz w:val="24"/>
                <w:szCs w:val="24"/>
              </w:rPr>
              <w:t xml:space="preserve"> սահմանելու լիազորություն տրված չէ</w:t>
            </w:r>
            <w:r w:rsidRPr="007245B0">
              <w:rPr>
                <w:rFonts w:ascii="GHEA Grapalat" w:hAnsi="GHEA Grapalat" w:cs="Sylfaen"/>
                <w:bCs/>
                <w:sz w:val="24"/>
                <w:szCs w:val="24"/>
                <w:lang w:val="af-ZA"/>
              </w:rPr>
              <w:t>:</w:t>
            </w:r>
          </w:p>
        </w:tc>
        <w:tc>
          <w:tcPr>
            <w:tcW w:w="3402" w:type="dxa"/>
          </w:tcPr>
          <w:p w:rsidR="00725502" w:rsidRPr="00597556" w:rsidRDefault="009679A1" w:rsidP="00A15EA5">
            <w:pPr>
              <w:jc w:val="both"/>
              <w:rPr>
                <w:rFonts w:ascii="GHEA Grapalat" w:hAnsi="GHEA Grapalat"/>
                <w:sz w:val="24"/>
                <w:szCs w:val="24"/>
              </w:rPr>
            </w:pPr>
            <w:r w:rsidRPr="00597556">
              <w:rPr>
                <w:rFonts w:ascii="GHEA Grapalat" w:hAnsi="GHEA Grapalat"/>
                <w:sz w:val="24"/>
                <w:szCs w:val="24"/>
              </w:rPr>
              <w:lastRenderedPageBreak/>
              <w:t xml:space="preserve">2014 թվականից համաձայն </w:t>
            </w:r>
            <w:r w:rsidR="00A15EA5">
              <w:rPr>
                <w:rFonts w:ascii="GHEA Grapalat" w:hAnsi="GHEA Grapalat"/>
                <w:sz w:val="24"/>
                <w:szCs w:val="24"/>
              </w:rPr>
              <w:t xml:space="preserve">«Բարձրագույն և հետբուհական մասնագիտական կրթության մասին» ՀՀ օրենքի՝ </w:t>
            </w:r>
            <w:r w:rsidRPr="00597556">
              <w:rPr>
                <w:rFonts w:ascii="GHEA Grapalat" w:hAnsi="GHEA Grapalat"/>
                <w:sz w:val="24"/>
                <w:szCs w:val="24"/>
              </w:rPr>
              <w:t>բժշկական մասնագիտությունների գծով</w:t>
            </w:r>
            <w:r w:rsidR="00597556" w:rsidRPr="00597556">
              <w:rPr>
                <w:rFonts w:ascii="GHEA Grapalat" w:hAnsi="GHEA Grapalat"/>
                <w:sz w:val="24"/>
                <w:szCs w:val="24"/>
              </w:rPr>
              <w:t xml:space="preserve"> (բուժական գործ, ստամատոլոգիա, բուժական </w:t>
            </w:r>
            <w:r w:rsidR="00597556" w:rsidRPr="00597556">
              <w:rPr>
                <w:rFonts w:ascii="GHEA Grapalat" w:hAnsi="GHEA Grapalat"/>
                <w:sz w:val="24"/>
                <w:szCs w:val="24"/>
              </w:rPr>
              <w:lastRenderedPageBreak/>
              <w:t xml:space="preserve">գործ զինված ուժերում) </w:t>
            </w:r>
            <w:r w:rsidRPr="00597556">
              <w:rPr>
                <w:rFonts w:ascii="GHEA Grapalat" w:hAnsi="GHEA Grapalat"/>
                <w:sz w:val="24"/>
                <w:szCs w:val="24"/>
              </w:rPr>
              <w:t xml:space="preserve"> ուսուցումն իրականացվում է անընդհատ և ինտեգրացված կրթական ծրագրերով</w:t>
            </w:r>
            <w:r w:rsidR="00597556" w:rsidRPr="00597556">
              <w:rPr>
                <w:rFonts w:ascii="GHEA Grapalat" w:hAnsi="GHEA Grapalat"/>
                <w:sz w:val="24"/>
                <w:szCs w:val="24"/>
              </w:rPr>
              <w:t>, այդ իսկ պատճառով սույն կարգով սահմանվում են նաև անընդհատ և ինտեգրացված կրթական ծրագրերով ընդունելության պայմանները:</w:t>
            </w:r>
          </w:p>
        </w:tc>
      </w:tr>
      <w:tr w:rsidR="00725502" w:rsidRPr="008644A3" w:rsidTr="00933406">
        <w:tc>
          <w:tcPr>
            <w:tcW w:w="6345" w:type="dxa"/>
          </w:tcPr>
          <w:p w:rsidR="00725502" w:rsidRPr="00725502" w:rsidRDefault="00725502" w:rsidP="00725502">
            <w:pPr>
              <w:pStyle w:val="ListParagraph"/>
              <w:numPr>
                <w:ilvl w:val="0"/>
                <w:numId w:val="42"/>
              </w:numPr>
              <w:spacing w:before="0" w:after="0" w:line="240" w:lineRule="auto"/>
              <w:jc w:val="both"/>
              <w:rPr>
                <w:rFonts w:ascii="GHEA Grapalat" w:hAnsi="GHEA Grapalat" w:cs="Sylfaen"/>
                <w:bCs/>
                <w:sz w:val="24"/>
                <w:szCs w:val="24"/>
              </w:rPr>
            </w:pPr>
            <w:r>
              <w:rPr>
                <w:rFonts w:ascii="GHEA Grapalat" w:hAnsi="GHEA Grapalat" w:cs="Sylfaen"/>
                <w:bCs/>
                <w:sz w:val="24"/>
                <w:szCs w:val="24"/>
              </w:rPr>
              <w:lastRenderedPageBreak/>
              <w:t>Նախագծի</w:t>
            </w:r>
            <w:r w:rsidRPr="007245B0">
              <w:rPr>
                <w:rFonts w:ascii="GHEA Grapalat" w:hAnsi="GHEA Grapalat" w:cs="Sylfaen"/>
                <w:bCs/>
                <w:sz w:val="24"/>
                <w:szCs w:val="24"/>
                <w:lang w:val="af-ZA"/>
              </w:rPr>
              <w:t xml:space="preserve"> 1-</w:t>
            </w:r>
            <w:r>
              <w:rPr>
                <w:rFonts w:ascii="GHEA Grapalat" w:hAnsi="GHEA Grapalat" w:cs="Sylfaen"/>
                <w:bCs/>
                <w:sz w:val="24"/>
                <w:szCs w:val="24"/>
              </w:rPr>
              <w:t>ին կետի</w:t>
            </w:r>
            <w:r w:rsidRPr="007245B0">
              <w:rPr>
                <w:rFonts w:ascii="GHEA Grapalat" w:hAnsi="GHEA Grapalat" w:cs="Sylfaen"/>
                <w:bCs/>
                <w:sz w:val="24"/>
                <w:szCs w:val="24"/>
                <w:lang w:val="af-ZA"/>
              </w:rPr>
              <w:t xml:space="preserve"> 1-</w:t>
            </w:r>
            <w:r>
              <w:rPr>
                <w:rFonts w:ascii="GHEA Grapalat" w:hAnsi="GHEA Grapalat" w:cs="Sylfaen"/>
                <w:bCs/>
                <w:sz w:val="24"/>
                <w:szCs w:val="24"/>
              </w:rPr>
              <w:t>ին ենթակետում</w:t>
            </w:r>
            <w:r w:rsidRPr="007245B0">
              <w:rPr>
                <w:rFonts w:ascii="GHEA Grapalat" w:hAnsi="GHEA Grapalat" w:cs="Sylfaen"/>
                <w:bCs/>
                <w:sz w:val="24"/>
                <w:szCs w:val="24"/>
                <w:lang w:val="af-ZA"/>
              </w:rPr>
              <w:t xml:space="preserve"> «</w:t>
            </w:r>
            <w:r>
              <w:rPr>
                <w:rFonts w:ascii="GHEA Grapalat" w:hAnsi="GHEA Grapalat" w:cs="Sylfaen"/>
                <w:bCs/>
                <w:sz w:val="24"/>
                <w:szCs w:val="24"/>
              </w:rPr>
              <w:t>վերնագրում</w:t>
            </w:r>
            <w:r w:rsidRPr="007245B0">
              <w:rPr>
                <w:rFonts w:ascii="GHEA Grapalat" w:hAnsi="GHEA Grapalat" w:cs="Sylfaen"/>
                <w:bCs/>
                <w:sz w:val="24"/>
                <w:szCs w:val="24"/>
                <w:lang w:val="af-ZA"/>
              </w:rPr>
              <w:t xml:space="preserve">» </w:t>
            </w:r>
            <w:r>
              <w:rPr>
                <w:rFonts w:ascii="GHEA Grapalat" w:hAnsi="GHEA Grapalat" w:cs="Sylfaen"/>
                <w:bCs/>
                <w:sz w:val="24"/>
                <w:szCs w:val="24"/>
              </w:rPr>
              <w:t>բառից հետո անհրաժեշտ է լրացնել</w:t>
            </w:r>
            <w:r w:rsidRPr="007245B0">
              <w:rPr>
                <w:rFonts w:ascii="GHEA Grapalat" w:hAnsi="GHEA Grapalat" w:cs="Sylfaen"/>
                <w:bCs/>
                <w:sz w:val="24"/>
                <w:szCs w:val="24"/>
                <w:lang w:val="af-ZA"/>
              </w:rPr>
              <w:t xml:space="preserve"> «</w:t>
            </w:r>
            <w:r>
              <w:rPr>
                <w:rFonts w:ascii="GHEA Grapalat" w:hAnsi="GHEA Grapalat" w:cs="Sylfaen"/>
                <w:bCs/>
                <w:sz w:val="24"/>
                <w:szCs w:val="24"/>
              </w:rPr>
              <w:t>և</w:t>
            </w:r>
            <w:r w:rsidRPr="007245B0">
              <w:rPr>
                <w:rFonts w:ascii="GHEA Grapalat" w:hAnsi="GHEA Grapalat" w:cs="Sylfaen"/>
                <w:bCs/>
                <w:sz w:val="24"/>
                <w:szCs w:val="24"/>
                <w:lang w:val="af-ZA"/>
              </w:rPr>
              <w:t xml:space="preserve">» </w:t>
            </w:r>
            <w:r>
              <w:rPr>
                <w:rFonts w:ascii="GHEA Grapalat" w:hAnsi="GHEA Grapalat" w:cs="Sylfaen"/>
                <w:bCs/>
                <w:sz w:val="24"/>
                <w:szCs w:val="24"/>
              </w:rPr>
              <w:t>շաղկապը</w:t>
            </w:r>
            <w:r w:rsidRPr="007245B0">
              <w:rPr>
                <w:rFonts w:ascii="GHEA Grapalat" w:hAnsi="GHEA Grapalat" w:cs="Sylfaen"/>
                <w:bCs/>
                <w:sz w:val="24"/>
                <w:szCs w:val="24"/>
                <w:lang w:val="af-ZA"/>
              </w:rPr>
              <w:t>:</w:t>
            </w:r>
          </w:p>
        </w:tc>
        <w:tc>
          <w:tcPr>
            <w:tcW w:w="3402" w:type="dxa"/>
          </w:tcPr>
          <w:p w:rsidR="00725502" w:rsidRPr="00BA129C" w:rsidRDefault="00C50C45" w:rsidP="00C50C45">
            <w:pPr>
              <w:jc w:val="both"/>
              <w:rPr>
                <w:rFonts w:ascii="GHEA Grapalat" w:hAnsi="GHEA Grapalat"/>
                <w:sz w:val="24"/>
                <w:szCs w:val="24"/>
              </w:rPr>
            </w:pPr>
            <w:r w:rsidRPr="00BA129C">
              <w:rPr>
                <w:rFonts w:ascii="GHEA Grapalat" w:hAnsi="GHEA Grapalat"/>
                <w:sz w:val="24"/>
                <w:szCs w:val="24"/>
              </w:rPr>
              <w:t xml:space="preserve">Ընդունվել է: Կատարվել է համապատասխան </w:t>
            </w:r>
            <w:r>
              <w:rPr>
                <w:rFonts w:ascii="GHEA Grapalat" w:hAnsi="GHEA Grapalat"/>
                <w:sz w:val="24"/>
                <w:szCs w:val="24"/>
              </w:rPr>
              <w:t>լրացում</w:t>
            </w:r>
          </w:p>
        </w:tc>
      </w:tr>
      <w:tr w:rsidR="00725502" w:rsidRPr="008644A3" w:rsidTr="00933406">
        <w:tc>
          <w:tcPr>
            <w:tcW w:w="6345" w:type="dxa"/>
          </w:tcPr>
          <w:p w:rsidR="00725502" w:rsidRPr="00725502" w:rsidRDefault="005E691B" w:rsidP="00C50C45">
            <w:pPr>
              <w:pStyle w:val="ListParagraph"/>
              <w:numPr>
                <w:ilvl w:val="0"/>
                <w:numId w:val="42"/>
              </w:numPr>
              <w:spacing w:before="0" w:after="0" w:line="240" w:lineRule="auto"/>
              <w:jc w:val="both"/>
              <w:rPr>
                <w:rFonts w:ascii="GHEA Grapalat" w:hAnsi="GHEA Grapalat" w:cs="Sylfaen"/>
                <w:bCs/>
                <w:sz w:val="24"/>
                <w:szCs w:val="24"/>
              </w:rPr>
            </w:pPr>
            <w:r w:rsidRPr="00C50C45">
              <w:rPr>
                <w:rFonts w:ascii="GHEA Grapalat" w:hAnsi="GHEA Grapalat" w:cs="Sylfaen"/>
                <w:bCs/>
                <w:sz w:val="24"/>
                <w:szCs w:val="24"/>
              </w:rPr>
              <w:t>Նախագծի</w:t>
            </w:r>
            <w:r w:rsidRPr="00C50C45">
              <w:rPr>
                <w:rFonts w:ascii="GHEA Grapalat" w:hAnsi="GHEA Grapalat" w:cs="Sylfaen"/>
                <w:bCs/>
                <w:sz w:val="24"/>
                <w:szCs w:val="24"/>
                <w:lang w:val="af-ZA"/>
              </w:rPr>
              <w:t xml:space="preserve"> 2-</w:t>
            </w:r>
            <w:r w:rsidRPr="00C50C45">
              <w:rPr>
                <w:rFonts w:ascii="GHEA Grapalat" w:hAnsi="GHEA Grapalat" w:cs="Sylfaen"/>
                <w:bCs/>
                <w:sz w:val="24"/>
                <w:szCs w:val="24"/>
              </w:rPr>
              <w:t>րդ</w:t>
            </w:r>
            <w:r w:rsidR="00C50C45">
              <w:rPr>
                <w:rFonts w:ascii="GHEA Grapalat" w:hAnsi="GHEA Grapalat" w:cs="Sylfaen"/>
                <w:bCs/>
                <w:sz w:val="24"/>
                <w:szCs w:val="24"/>
              </w:rPr>
              <w:t xml:space="preserve"> </w:t>
            </w:r>
            <w:r w:rsidRPr="00C50C45">
              <w:rPr>
                <w:rFonts w:ascii="GHEA Grapalat" w:hAnsi="GHEA Grapalat" w:cs="Sylfaen"/>
                <w:bCs/>
                <w:sz w:val="24"/>
                <w:szCs w:val="24"/>
              </w:rPr>
              <w:t>կետում</w:t>
            </w:r>
            <w:r w:rsidRPr="00C50C45">
              <w:rPr>
                <w:rFonts w:ascii="GHEA Grapalat" w:hAnsi="GHEA Grapalat" w:cs="Sylfaen"/>
                <w:bCs/>
                <w:sz w:val="24"/>
                <w:szCs w:val="24"/>
                <w:lang w:val="af-ZA"/>
              </w:rPr>
              <w:t xml:space="preserve"> «</w:t>
            </w:r>
            <w:r w:rsidRPr="00C50C45">
              <w:rPr>
                <w:rFonts w:ascii="GHEA Grapalat" w:hAnsi="GHEA Grapalat" w:cs="Sylfaen"/>
                <w:bCs/>
                <w:sz w:val="24"/>
                <w:szCs w:val="24"/>
              </w:rPr>
              <w:t>Որոշումն</w:t>
            </w:r>
            <w:r w:rsidRPr="00C50C45">
              <w:rPr>
                <w:rFonts w:ascii="GHEA Grapalat" w:hAnsi="GHEA Grapalat" w:cs="Sylfaen"/>
                <w:bCs/>
                <w:sz w:val="24"/>
                <w:szCs w:val="24"/>
                <w:lang w:val="af-ZA"/>
              </w:rPr>
              <w:t xml:space="preserve">» </w:t>
            </w:r>
            <w:r w:rsidRPr="00C50C45">
              <w:rPr>
                <w:rFonts w:ascii="GHEA Grapalat" w:hAnsi="GHEA Grapalat" w:cs="Sylfaen"/>
                <w:bCs/>
                <w:sz w:val="24"/>
                <w:szCs w:val="24"/>
              </w:rPr>
              <w:t>բառն</w:t>
            </w:r>
            <w:r w:rsidR="00C50C45">
              <w:rPr>
                <w:rFonts w:ascii="GHEA Grapalat" w:hAnsi="GHEA Grapalat" w:cs="Sylfaen"/>
                <w:bCs/>
                <w:sz w:val="24"/>
                <w:szCs w:val="24"/>
              </w:rPr>
              <w:t xml:space="preserve"> </w:t>
            </w:r>
            <w:r w:rsidRPr="00C50C45">
              <w:rPr>
                <w:rFonts w:ascii="GHEA Grapalat" w:hAnsi="GHEA Grapalat" w:cs="Sylfaen"/>
                <w:bCs/>
                <w:sz w:val="24"/>
                <w:szCs w:val="24"/>
              </w:rPr>
              <w:t>անհրաժեշտ</w:t>
            </w:r>
            <w:r w:rsidR="00C50C45">
              <w:rPr>
                <w:rFonts w:ascii="GHEA Grapalat" w:hAnsi="GHEA Grapalat" w:cs="Sylfaen"/>
                <w:bCs/>
                <w:sz w:val="24"/>
                <w:szCs w:val="24"/>
              </w:rPr>
              <w:t xml:space="preserve"> </w:t>
            </w:r>
            <w:r w:rsidRPr="00C50C45">
              <w:rPr>
                <w:rFonts w:ascii="GHEA Grapalat" w:hAnsi="GHEA Grapalat" w:cs="Sylfaen"/>
                <w:bCs/>
                <w:sz w:val="24"/>
                <w:szCs w:val="24"/>
              </w:rPr>
              <w:t>է</w:t>
            </w:r>
            <w:r w:rsidR="00C50C45">
              <w:rPr>
                <w:rFonts w:ascii="GHEA Grapalat" w:hAnsi="GHEA Grapalat" w:cs="Sylfaen"/>
                <w:bCs/>
                <w:sz w:val="24"/>
                <w:szCs w:val="24"/>
              </w:rPr>
              <w:t xml:space="preserve"> </w:t>
            </w:r>
            <w:r w:rsidRPr="00C50C45">
              <w:rPr>
                <w:rFonts w:ascii="GHEA Grapalat" w:hAnsi="GHEA Grapalat" w:cs="Sylfaen"/>
                <w:bCs/>
                <w:sz w:val="24"/>
                <w:szCs w:val="24"/>
              </w:rPr>
              <w:t>փոխարինել</w:t>
            </w:r>
            <w:r w:rsidRPr="00C50C45">
              <w:rPr>
                <w:rFonts w:ascii="GHEA Grapalat" w:hAnsi="GHEA Grapalat" w:cs="Sylfaen"/>
                <w:bCs/>
                <w:sz w:val="24"/>
                <w:szCs w:val="24"/>
                <w:lang w:val="af-ZA"/>
              </w:rPr>
              <w:t xml:space="preserve"> «</w:t>
            </w:r>
            <w:r w:rsidRPr="00C50C45">
              <w:rPr>
                <w:rFonts w:ascii="GHEA Grapalat" w:hAnsi="GHEA Grapalat" w:cs="Sylfaen"/>
                <w:bCs/>
                <w:sz w:val="24"/>
                <w:szCs w:val="24"/>
              </w:rPr>
              <w:t>Սույն</w:t>
            </w:r>
            <w:r w:rsidR="00C50C45">
              <w:rPr>
                <w:rFonts w:ascii="GHEA Grapalat" w:hAnsi="GHEA Grapalat" w:cs="Sylfaen"/>
                <w:bCs/>
                <w:sz w:val="24"/>
                <w:szCs w:val="24"/>
              </w:rPr>
              <w:t xml:space="preserve"> </w:t>
            </w:r>
            <w:r w:rsidRPr="00C50C45">
              <w:rPr>
                <w:rFonts w:ascii="GHEA Grapalat" w:hAnsi="GHEA Grapalat" w:cs="Sylfaen"/>
                <w:bCs/>
                <w:sz w:val="24"/>
                <w:szCs w:val="24"/>
              </w:rPr>
              <w:t>որոշումն</w:t>
            </w:r>
            <w:r w:rsidRPr="00C50C45">
              <w:rPr>
                <w:rFonts w:ascii="GHEA Grapalat" w:hAnsi="GHEA Grapalat" w:cs="Sylfaen"/>
                <w:bCs/>
                <w:sz w:val="24"/>
                <w:szCs w:val="24"/>
                <w:lang w:val="af-ZA"/>
              </w:rPr>
              <w:t xml:space="preserve">» </w:t>
            </w:r>
            <w:r w:rsidRPr="00C50C45">
              <w:rPr>
                <w:rFonts w:ascii="GHEA Grapalat" w:hAnsi="GHEA Grapalat" w:cs="Sylfaen"/>
                <w:bCs/>
                <w:sz w:val="24"/>
                <w:szCs w:val="24"/>
              </w:rPr>
              <w:t>բառերով</w:t>
            </w:r>
            <w:r w:rsidR="00C50C45">
              <w:rPr>
                <w:rFonts w:ascii="GHEA Grapalat" w:hAnsi="GHEA Grapalat" w:cs="Sylfaen"/>
                <w:bCs/>
                <w:sz w:val="24"/>
                <w:szCs w:val="24"/>
                <w:lang w:val="af-ZA"/>
              </w:rPr>
              <w:t>:</w:t>
            </w:r>
          </w:p>
        </w:tc>
        <w:tc>
          <w:tcPr>
            <w:tcW w:w="3402" w:type="dxa"/>
          </w:tcPr>
          <w:p w:rsidR="00725502" w:rsidRPr="00BA129C" w:rsidRDefault="00C50C45" w:rsidP="00C50C45">
            <w:pPr>
              <w:jc w:val="both"/>
              <w:rPr>
                <w:rFonts w:ascii="GHEA Grapalat" w:hAnsi="GHEA Grapalat"/>
                <w:sz w:val="24"/>
                <w:szCs w:val="24"/>
              </w:rPr>
            </w:pPr>
            <w:r w:rsidRPr="00BA129C">
              <w:rPr>
                <w:rFonts w:ascii="GHEA Grapalat" w:hAnsi="GHEA Grapalat"/>
                <w:sz w:val="24"/>
                <w:szCs w:val="24"/>
              </w:rPr>
              <w:t>Ընդունվել է: Կատարվել է համապատասխան փոփոխություն</w:t>
            </w:r>
          </w:p>
        </w:tc>
      </w:tr>
      <w:tr w:rsidR="00C50C45" w:rsidRPr="008644A3" w:rsidTr="00933406">
        <w:tc>
          <w:tcPr>
            <w:tcW w:w="6345" w:type="dxa"/>
          </w:tcPr>
          <w:p w:rsidR="00C50C45" w:rsidRPr="00D03FCC" w:rsidRDefault="00D03FCC" w:rsidP="00257A5E">
            <w:pPr>
              <w:pStyle w:val="ListParagraph"/>
              <w:numPr>
                <w:ilvl w:val="0"/>
                <w:numId w:val="42"/>
              </w:numPr>
              <w:spacing w:before="0" w:after="0" w:line="240" w:lineRule="auto"/>
              <w:jc w:val="both"/>
              <w:rPr>
                <w:rFonts w:ascii="GHEA Grapalat" w:hAnsi="GHEA Grapalat" w:cs="Sylfaen"/>
                <w:bCs/>
                <w:sz w:val="24"/>
                <w:szCs w:val="24"/>
              </w:rPr>
            </w:pPr>
            <w:r w:rsidRPr="00D03FCC">
              <w:rPr>
                <w:rFonts w:ascii="GHEA Grapalat" w:hAnsi="GHEA Grapalat" w:cs="Sylfaen"/>
                <w:bCs/>
                <w:sz w:val="24"/>
                <w:szCs w:val="24"/>
              </w:rPr>
              <w:t>Նախագծի</w:t>
            </w:r>
            <w:r w:rsidRPr="00D03FCC">
              <w:rPr>
                <w:rFonts w:ascii="GHEA Grapalat" w:hAnsi="GHEA Grapalat" w:cs="Sylfaen"/>
                <w:bCs/>
                <w:sz w:val="24"/>
                <w:szCs w:val="24"/>
                <w:lang w:val="af-ZA"/>
              </w:rPr>
              <w:t xml:space="preserve"> 1-</w:t>
            </w:r>
            <w:r w:rsidR="00257A5E">
              <w:rPr>
                <w:rFonts w:ascii="GHEA Grapalat" w:hAnsi="GHEA Grapalat" w:cs="Sylfaen"/>
                <w:bCs/>
                <w:sz w:val="24"/>
                <w:szCs w:val="24"/>
              </w:rPr>
              <w:t>ին</w:t>
            </w:r>
            <w:r>
              <w:rPr>
                <w:rFonts w:ascii="GHEA Grapalat" w:hAnsi="GHEA Grapalat" w:cs="Sylfaen"/>
                <w:bCs/>
                <w:sz w:val="24"/>
                <w:szCs w:val="24"/>
              </w:rPr>
              <w:t xml:space="preserve"> </w:t>
            </w:r>
            <w:r w:rsidRPr="00D03FCC">
              <w:rPr>
                <w:rFonts w:ascii="GHEA Grapalat" w:hAnsi="GHEA Grapalat" w:cs="Sylfaen"/>
                <w:bCs/>
                <w:sz w:val="24"/>
                <w:szCs w:val="24"/>
              </w:rPr>
              <w:t>կետի</w:t>
            </w:r>
            <w:r w:rsidRPr="00D03FCC">
              <w:rPr>
                <w:rFonts w:ascii="GHEA Grapalat" w:hAnsi="GHEA Grapalat" w:cs="Sylfaen"/>
                <w:bCs/>
                <w:sz w:val="24"/>
                <w:szCs w:val="24"/>
                <w:lang w:val="af-ZA"/>
              </w:rPr>
              <w:t xml:space="preserve"> 2-</w:t>
            </w:r>
            <w:r w:rsidRPr="00D03FCC">
              <w:rPr>
                <w:rFonts w:ascii="GHEA Grapalat" w:hAnsi="GHEA Grapalat" w:cs="Sylfaen"/>
                <w:bCs/>
                <w:sz w:val="24"/>
                <w:szCs w:val="24"/>
              </w:rPr>
              <w:t>րդ</w:t>
            </w:r>
            <w:r>
              <w:rPr>
                <w:rFonts w:ascii="GHEA Grapalat" w:hAnsi="GHEA Grapalat" w:cs="Sylfaen"/>
                <w:bCs/>
                <w:sz w:val="24"/>
                <w:szCs w:val="24"/>
              </w:rPr>
              <w:t xml:space="preserve"> </w:t>
            </w:r>
            <w:r w:rsidRPr="00D03FCC">
              <w:rPr>
                <w:rFonts w:ascii="GHEA Grapalat" w:hAnsi="GHEA Grapalat" w:cs="Sylfaen"/>
                <w:bCs/>
                <w:sz w:val="24"/>
                <w:szCs w:val="24"/>
              </w:rPr>
              <w:t>ենթակետով</w:t>
            </w:r>
            <w:r>
              <w:rPr>
                <w:rFonts w:ascii="GHEA Grapalat" w:hAnsi="GHEA Grapalat" w:cs="Sylfaen"/>
                <w:bCs/>
                <w:sz w:val="24"/>
                <w:szCs w:val="24"/>
              </w:rPr>
              <w:t xml:space="preserve"> </w:t>
            </w:r>
            <w:r w:rsidRPr="00D03FCC">
              <w:rPr>
                <w:rFonts w:ascii="GHEA Grapalat" w:hAnsi="GHEA Grapalat" w:cs="Sylfaen"/>
                <w:bCs/>
                <w:sz w:val="24"/>
                <w:szCs w:val="24"/>
              </w:rPr>
              <w:t>նոր</w:t>
            </w:r>
            <w:r>
              <w:rPr>
                <w:rFonts w:ascii="GHEA Grapalat" w:hAnsi="GHEA Grapalat" w:cs="Sylfaen"/>
                <w:bCs/>
                <w:sz w:val="24"/>
                <w:szCs w:val="24"/>
              </w:rPr>
              <w:t xml:space="preserve"> </w:t>
            </w:r>
            <w:r w:rsidRPr="00D03FCC">
              <w:rPr>
                <w:rFonts w:ascii="GHEA Grapalat" w:hAnsi="GHEA Grapalat" w:cs="Sylfaen"/>
                <w:bCs/>
                <w:sz w:val="24"/>
                <w:szCs w:val="24"/>
              </w:rPr>
              <w:t>խմբագրությամբ</w:t>
            </w:r>
            <w:r>
              <w:rPr>
                <w:rFonts w:ascii="GHEA Grapalat" w:hAnsi="GHEA Grapalat" w:cs="Sylfaen"/>
                <w:bCs/>
                <w:sz w:val="24"/>
                <w:szCs w:val="24"/>
              </w:rPr>
              <w:t xml:space="preserve"> </w:t>
            </w:r>
            <w:r w:rsidRPr="00D03FCC">
              <w:rPr>
                <w:rFonts w:ascii="GHEA Grapalat" w:hAnsi="GHEA Grapalat" w:cs="Sylfaen"/>
                <w:bCs/>
                <w:sz w:val="24"/>
                <w:szCs w:val="24"/>
              </w:rPr>
              <w:t>շարադրվող</w:t>
            </w:r>
            <w:r>
              <w:rPr>
                <w:rFonts w:ascii="GHEA Grapalat" w:hAnsi="GHEA Grapalat" w:cs="Sylfaen"/>
                <w:bCs/>
                <w:sz w:val="24"/>
                <w:szCs w:val="24"/>
              </w:rPr>
              <w:t xml:space="preserve"> </w:t>
            </w:r>
            <w:r w:rsidRPr="00D03FCC">
              <w:rPr>
                <w:rFonts w:ascii="GHEA Grapalat" w:hAnsi="GHEA Grapalat" w:cs="Sylfaen"/>
                <w:bCs/>
                <w:sz w:val="24"/>
                <w:szCs w:val="24"/>
              </w:rPr>
              <w:t>հավելվածի</w:t>
            </w:r>
            <w:r w:rsidRPr="00D03FCC">
              <w:rPr>
                <w:rFonts w:ascii="GHEA Grapalat" w:hAnsi="GHEA Grapalat" w:cs="Sylfaen"/>
                <w:bCs/>
                <w:sz w:val="24"/>
                <w:szCs w:val="24"/>
                <w:lang w:val="af-ZA"/>
              </w:rPr>
              <w:t xml:space="preserve"> (</w:t>
            </w:r>
            <w:r w:rsidRPr="00D03FCC">
              <w:rPr>
                <w:rFonts w:ascii="GHEA Grapalat" w:hAnsi="GHEA Grapalat" w:cs="Sylfaen"/>
                <w:bCs/>
                <w:sz w:val="24"/>
                <w:szCs w:val="24"/>
              </w:rPr>
              <w:t>այսուհետ՝</w:t>
            </w:r>
            <w:r>
              <w:rPr>
                <w:rFonts w:ascii="GHEA Grapalat" w:hAnsi="GHEA Grapalat" w:cs="Sylfaen"/>
                <w:bCs/>
                <w:sz w:val="24"/>
                <w:szCs w:val="24"/>
              </w:rPr>
              <w:t xml:space="preserve"> </w:t>
            </w:r>
            <w:r w:rsidRPr="00D03FCC">
              <w:rPr>
                <w:rFonts w:ascii="GHEA Grapalat" w:hAnsi="GHEA Grapalat" w:cs="Sylfaen"/>
                <w:bCs/>
                <w:sz w:val="24"/>
                <w:szCs w:val="24"/>
              </w:rPr>
              <w:t>Հավելված</w:t>
            </w:r>
            <w:r w:rsidRPr="00D03FCC">
              <w:rPr>
                <w:rFonts w:ascii="GHEA Grapalat" w:hAnsi="GHEA Grapalat" w:cs="Sylfaen"/>
                <w:bCs/>
                <w:sz w:val="24"/>
                <w:szCs w:val="24"/>
                <w:lang w:val="af-ZA"/>
              </w:rPr>
              <w:t>) 1-</w:t>
            </w:r>
            <w:r w:rsidRPr="00D03FCC">
              <w:rPr>
                <w:rFonts w:ascii="GHEA Grapalat" w:hAnsi="GHEA Grapalat" w:cs="Sylfaen"/>
                <w:bCs/>
                <w:sz w:val="24"/>
                <w:szCs w:val="24"/>
              </w:rPr>
              <w:t>ին</w:t>
            </w:r>
            <w:r>
              <w:rPr>
                <w:rFonts w:ascii="GHEA Grapalat" w:hAnsi="GHEA Grapalat" w:cs="Sylfaen"/>
                <w:bCs/>
                <w:sz w:val="24"/>
                <w:szCs w:val="24"/>
              </w:rPr>
              <w:t xml:space="preserve"> </w:t>
            </w:r>
            <w:r w:rsidRPr="00D03FCC">
              <w:rPr>
                <w:rFonts w:ascii="GHEA Grapalat" w:hAnsi="GHEA Grapalat" w:cs="Sylfaen"/>
                <w:bCs/>
                <w:sz w:val="24"/>
                <w:szCs w:val="24"/>
              </w:rPr>
              <w:t>կետում</w:t>
            </w:r>
            <w:r w:rsidRPr="00D03FCC">
              <w:rPr>
                <w:rFonts w:ascii="GHEA Grapalat" w:hAnsi="GHEA Grapalat" w:cs="Sylfaen"/>
                <w:bCs/>
                <w:sz w:val="24"/>
                <w:szCs w:val="24"/>
                <w:lang w:val="af-ZA"/>
              </w:rPr>
              <w:t xml:space="preserve"> «</w:t>
            </w:r>
            <w:r w:rsidRPr="00D03FCC">
              <w:rPr>
                <w:rFonts w:ascii="GHEA Grapalat" w:hAnsi="GHEA Grapalat" w:cs="Sylfaen"/>
                <w:bCs/>
                <w:sz w:val="24"/>
                <w:szCs w:val="24"/>
              </w:rPr>
              <w:t>սահմանվում</w:t>
            </w:r>
            <w:r>
              <w:rPr>
                <w:rFonts w:ascii="GHEA Grapalat" w:hAnsi="GHEA Grapalat" w:cs="Sylfaen"/>
                <w:bCs/>
                <w:sz w:val="24"/>
                <w:szCs w:val="24"/>
              </w:rPr>
              <w:t xml:space="preserve"> </w:t>
            </w:r>
            <w:r w:rsidRPr="00D03FCC">
              <w:rPr>
                <w:rFonts w:ascii="GHEA Grapalat" w:hAnsi="GHEA Grapalat" w:cs="Sylfaen"/>
                <w:bCs/>
                <w:sz w:val="24"/>
                <w:szCs w:val="24"/>
              </w:rPr>
              <w:t>է</w:t>
            </w:r>
            <w:r w:rsidRPr="00D03FCC">
              <w:rPr>
                <w:rFonts w:ascii="GHEA Grapalat" w:hAnsi="GHEA Grapalat" w:cs="Sylfaen"/>
                <w:bCs/>
                <w:sz w:val="24"/>
                <w:szCs w:val="24"/>
                <w:lang w:val="af-ZA"/>
              </w:rPr>
              <w:t xml:space="preserve">» </w:t>
            </w:r>
            <w:r w:rsidRPr="00D03FCC">
              <w:rPr>
                <w:rFonts w:ascii="GHEA Grapalat" w:hAnsi="GHEA Grapalat" w:cs="Sylfaen"/>
                <w:bCs/>
                <w:sz w:val="24"/>
                <w:szCs w:val="24"/>
              </w:rPr>
              <w:t>բառն</w:t>
            </w:r>
            <w:r>
              <w:rPr>
                <w:rFonts w:ascii="GHEA Grapalat" w:hAnsi="GHEA Grapalat" w:cs="Sylfaen"/>
                <w:bCs/>
                <w:sz w:val="24"/>
                <w:szCs w:val="24"/>
              </w:rPr>
              <w:t xml:space="preserve"> </w:t>
            </w:r>
            <w:r w:rsidRPr="00D03FCC">
              <w:rPr>
                <w:rFonts w:ascii="GHEA Grapalat" w:hAnsi="GHEA Grapalat" w:cs="Sylfaen"/>
                <w:bCs/>
                <w:sz w:val="24"/>
                <w:szCs w:val="24"/>
              </w:rPr>
              <w:t>առաջարկում</w:t>
            </w:r>
            <w:r>
              <w:rPr>
                <w:rFonts w:ascii="GHEA Grapalat" w:hAnsi="GHEA Grapalat" w:cs="Sylfaen"/>
                <w:bCs/>
                <w:sz w:val="24"/>
                <w:szCs w:val="24"/>
              </w:rPr>
              <w:t xml:space="preserve"> </w:t>
            </w:r>
            <w:r w:rsidRPr="00D03FCC">
              <w:rPr>
                <w:rFonts w:ascii="GHEA Grapalat" w:hAnsi="GHEA Grapalat" w:cs="Sylfaen"/>
                <w:bCs/>
                <w:sz w:val="24"/>
                <w:szCs w:val="24"/>
              </w:rPr>
              <w:t>ենք</w:t>
            </w:r>
            <w:r>
              <w:rPr>
                <w:rFonts w:ascii="GHEA Grapalat" w:hAnsi="GHEA Grapalat" w:cs="Sylfaen"/>
                <w:bCs/>
                <w:sz w:val="24"/>
                <w:szCs w:val="24"/>
              </w:rPr>
              <w:t xml:space="preserve"> </w:t>
            </w:r>
            <w:r w:rsidRPr="00D03FCC">
              <w:rPr>
                <w:rFonts w:ascii="GHEA Grapalat" w:hAnsi="GHEA Grapalat" w:cs="Sylfaen"/>
                <w:bCs/>
                <w:sz w:val="24"/>
                <w:szCs w:val="24"/>
              </w:rPr>
              <w:t>փոխարինել</w:t>
            </w:r>
            <w:r w:rsidRPr="00D03FCC">
              <w:rPr>
                <w:rFonts w:ascii="GHEA Grapalat" w:hAnsi="GHEA Grapalat" w:cs="Sylfaen"/>
                <w:bCs/>
                <w:sz w:val="24"/>
                <w:szCs w:val="24"/>
                <w:lang w:val="af-ZA"/>
              </w:rPr>
              <w:t xml:space="preserve"> «</w:t>
            </w:r>
            <w:r w:rsidRPr="00D03FCC">
              <w:rPr>
                <w:rFonts w:ascii="GHEA Grapalat" w:hAnsi="GHEA Grapalat" w:cs="Sylfaen"/>
                <w:bCs/>
                <w:sz w:val="24"/>
                <w:szCs w:val="24"/>
              </w:rPr>
              <w:t>կարգավորվում</w:t>
            </w:r>
            <w:r>
              <w:rPr>
                <w:rFonts w:ascii="GHEA Grapalat" w:hAnsi="GHEA Grapalat" w:cs="Sylfaen"/>
                <w:bCs/>
                <w:sz w:val="24"/>
                <w:szCs w:val="24"/>
              </w:rPr>
              <w:t xml:space="preserve"> </w:t>
            </w:r>
            <w:r w:rsidRPr="00D03FCC">
              <w:rPr>
                <w:rFonts w:ascii="GHEA Grapalat" w:hAnsi="GHEA Grapalat" w:cs="Sylfaen"/>
                <w:bCs/>
                <w:sz w:val="24"/>
                <w:szCs w:val="24"/>
              </w:rPr>
              <w:t>է</w:t>
            </w:r>
            <w:r w:rsidRPr="00D03FCC">
              <w:rPr>
                <w:rFonts w:ascii="GHEA Grapalat" w:hAnsi="GHEA Grapalat" w:cs="Sylfaen"/>
                <w:bCs/>
                <w:sz w:val="24"/>
                <w:szCs w:val="24"/>
                <w:lang w:val="af-ZA"/>
              </w:rPr>
              <w:t xml:space="preserve">» </w:t>
            </w:r>
            <w:r w:rsidRPr="00D03FCC">
              <w:rPr>
                <w:rFonts w:ascii="GHEA Grapalat" w:hAnsi="GHEA Grapalat" w:cs="Sylfaen"/>
                <w:bCs/>
                <w:sz w:val="24"/>
                <w:szCs w:val="24"/>
              </w:rPr>
              <w:t>բառով</w:t>
            </w:r>
            <w:r w:rsidRPr="00D03FCC">
              <w:rPr>
                <w:rFonts w:ascii="GHEA Grapalat" w:hAnsi="GHEA Grapalat" w:cs="Sylfaen"/>
                <w:bCs/>
                <w:sz w:val="24"/>
                <w:szCs w:val="24"/>
                <w:lang w:val="af-ZA"/>
              </w:rPr>
              <w:t>:</w:t>
            </w:r>
          </w:p>
        </w:tc>
        <w:tc>
          <w:tcPr>
            <w:tcW w:w="3402" w:type="dxa"/>
          </w:tcPr>
          <w:p w:rsidR="00C50C45" w:rsidRPr="00BA129C" w:rsidRDefault="00C01CF4" w:rsidP="00C50C45">
            <w:pPr>
              <w:jc w:val="both"/>
              <w:rPr>
                <w:rFonts w:ascii="GHEA Grapalat" w:hAnsi="GHEA Grapalat"/>
                <w:sz w:val="24"/>
                <w:szCs w:val="24"/>
              </w:rPr>
            </w:pPr>
            <w:r w:rsidRPr="00BA129C">
              <w:rPr>
                <w:rFonts w:ascii="GHEA Grapalat" w:hAnsi="GHEA Grapalat"/>
                <w:sz w:val="24"/>
                <w:szCs w:val="24"/>
              </w:rPr>
              <w:t>Ընդունվել է: Կատարվել է համապատասխան փոփոխություն</w:t>
            </w:r>
          </w:p>
        </w:tc>
      </w:tr>
      <w:tr w:rsidR="00D03FCC" w:rsidRPr="000665C2" w:rsidTr="00933406">
        <w:tc>
          <w:tcPr>
            <w:tcW w:w="6345" w:type="dxa"/>
          </w:tcPr>
          <w:p w:rsidR="00D03FCC" w:rsidRPr="00826D90" w:rsidRDefault="00826D90" w:rsidP="00A15EA5">
            <w:pPr>
              <w:pStyle w:val="ListParagraph"/>
              <w:numPr>
                <w:ilvl w:val="0"/>
                <w:numId w:val="42"/>
              </w:numPr>
              <w:spacing w:before="0" w:after="0" w:line="240" w:lineRule="auto"/>
              <w:jc w:val="both"/>
              <w:rPr>
                <w:rFonts w:ascii="GHEA Grapalat" w:hAnsi="GHEA Grapalat"/>
                <w:color w:val="000000"/>
                <w:sz w:val="24"/>
                <w:szCs w:val="24"/>
                <w:shd w:val="clear" w:color="auto" w:fill="FFFFFF"/>
                <w:lang w:val="af-ZA"/>
              </w:rPr>
            </w:pPr>
            <w:r w:rsidRPr="00826D90">
              <w:rPr>
                <w:rFonts w:ascii="GHEA Grapalat" w:hAnsi="GHEA Grapalat" w:cs="Sylfaen"/>
                <w:bCs/>
                <w:sz w:val="24"/>
                <w:szCs w:val="24"/>
              </w:rPr>
              <w:t>Հավելվածի</w:t>
            </w:r>
            <w:r w:rsidRPr="00826D90">
              <w:rPr>
                <w:rFonts w:ascii="GHEA Grapalat" w:hAnsi="GHEA Grapalat" w:cs="Sylfaen"/>
                <w:bCs/>
                <w:sz w:val="24"/>
                <w:szCs w:val="24"/>
                <w:lang w:val="af-ZA"/>
              </w:rPr>
              <w:t xml:space="preserve"> 6-</w:t>
            </w:r>
            <w:r w:rsidRPr="00826D90">
              <w:rPr>
                <w:rFonts w:ascii="GHEA Grapalat" w:hAnsi="GHEA Grapalat" w:cs="Sylfaen"/>
                <w:bCs/>
                <w:sz w:val="24"/>
                <w:szCs w:val="24"/>
              </w:rPr>
              <w:t>րդ</w:t>
            </w:r>
            <w:r>
              <w:rPr>
                <w:rFonts w:ascii="GHEA Grapalat" w:hAnsi="GHEA Grapalat" w:cs="Sylfaen"/>
                <w:bCs/>
                <w:sz w:val="24"/>
                <w:szCs w:val="24"/>
              </w:rPr>
              <w:t xml:space="preserve"> </w:t>
            </w:r>
            <w:r w:rsidRPr="00826D90">
              <w:rPr>
                <w:rFonts w:ascii="GHEA Grapalat" w:hAnsi="GHEA Grapalat" w:cs="Sylfaen"/>
                <w:bCs/>
                <w:sz w:val="24"/>
                <w:szCs w:val="24"/>
              </w:rPr>
              <w:t>կետի</w:t>
            </w:r>
            <w:r>
              <w:rPr>
                <w:rFonts w:ascii="GHEA Grapalat" w:hAnsi="GHEA Grapalat" w:cs="Sylfaen"/>
                <w:bCs/>
                <w:sz w:val="24"/>
                <w:szCs w:val="24"/>
              </w:rPr>
              <w:t xml:space="preserve"> </w:t>
            </w:r>
            <w:r w:rsidRPr="00826D90">
              <w:rPr>
                <w:rFonts w:ascii="GHEA Grapalat" w:hAnsi="GHEA Grapalat" w:cs="Sylfaen"/>
                <w:bCs/>
                <w:sz w:val="24"/>
                <w:szCs w:val="24"/>
              </w:rPr>
              <w:t>համաձայն՝</w:t>
            </w:r>
            <w:r>
              <w:rPr>
                <w:rFonts w:ascii="GHEA Grapalat" w:hAnsi="GHEA Grapalat" w:cs="Sylfaen"/>
                <w:bCs/>
                <w:sz w:val="24"/>
                <w:szCs w:val="24"/>
              </w:rPr>
              <w:t xml:space="preserve"> </w:t>
            </w:r>
            <w:r w:rsidRPr="00826D90">
              <w:rPr>
                <w:rFonts w:ascii="GHEA Grapalat" w:hAnsi="GHEA Grapalat" w:cs="Sylfaen"/>
                <w:bCs/>
                <w:sz w:val="24"/>
                <w:szCs w:val="24"/>
              </w:rPr>
              <w:t>Հայաստանի</w:t>
            </w:r>
            <w:r>
              <w:rPr>
                <w:rFonts w:ascii="GHEA Grapalat" w:hAnsi="GHEA Grapalat" w:cs="Sylfaen"/>
                <w:bCs/>
                <w:sz w:val="24"/>
                <w:szCs w:val="24"/>
              </w:rPr>
              <w:t xml:space="preserve"> </w:t>
            </w:r>
            <w:r w:rsidRPr="00826D90">
              <w:rPr>
                <w:rFonts w:ascii="GHEA Grapalat" w:hAnsi="GHEA Grapalat" w:cs="Sylfaen"/>
                <w:bCs/>
                <w:sz w:val="24"/>
                <w:szCs w:val="24"/>
              </w:rPr>
              <w:t>Հանրապետության</w:t>
            </w:r>
            <w:r>
              <w:rPr>
                <w:rFonts w:ascii="GHEA Grapalat" w:hAnsi="GHEA Grapalat" w:cs="Sylfaen"/>
                <w:bCs/>
                <w:sz w:val="24"/>
                <w:szCs w:val="24"/>
              </w:rPr>
              <w:t xml:space="preserve"> </w:t>
            </w:r>
            <w:r w:rsidRPr="00826D90">
              <w:rPr>
                <w:rFonts w:ascii="GHEA Grapalat" w:hAnsi="GHEA Grapalat" w:cs="Sylfaen"/>
                <w:bCs/>
                <w:sz w:val="24"/>
                <w:szCs w:val="24"/>
              </w:rPr>
              <w:t>երկքաղաքացիները</w:t>
            </w:r>
            <w:r>
              <w:rPr>
                <w:rFonts w:ascii="GHEA Grapalat" w:hAnsi="GHEA Grapalat" w:cs="Sylfaen"/>
                <w:bCs/>
                <w:sz w:val="24"/>
                <w:szCs w:val="24"/>
              </w:rPr>
              <w:t xml:space="preserve"> </w:t>
            </w:r>
            <w:r w:rsidRPr="00826D90">
              <w:rPr>
                <w:rFonts w:ascii="GHEA Grapalat" w:hAnsi="GHEA Grapalat" w:cs="Sylfaen"/>
                <w:bCs/>
                <w:sz w:val="24"/>
                <w:szCs w:val="24"/>
              </w:rPr>
              <w:t>և</w:t>
            </w:r>
            <w:r>
              <w:rPr>
                <w:rFonts w:ascii="GHEA Grapalat" w:hAnsi="GHEA Grapalat" w:cs="Sylfaen"/>
                <w:bCs/>
                <w:sz w:val="24"/>
                <w:szCs w:val="24"/>
              </w:rPr>
              <w:t xml:space="preserve"> </w:t>
            </w:r>
            <w:r w:rsidRPr="00826D90">
              <w:rPr>
                <w:rFonts w:ascii="GHEA Grapalat" w:hAnsi="GHEA Grapalat" w:cs="Sylfaen"/>
                <w:bCs/>
                <w:sz w:val="24"/>
                <w:szCs w:val="24"/>
              </w:rPr>
              <w:t>օտարերկրացիները</w:t>
            </w:r>
            <w:r>
              <w:rPr>
                <w:rFonts w:ascii="GHEA Grapalat" w:hAnsi="GHEA Grapalat" w:cs="Sylfaen"/>
                <w:bCs/>
                <w:sz w:val="24"/>
                <w:szCs w:val="24"/>
              </w:rPr>
              <w:t xml:space="preserve"> </w:t>
            </w:r>
            <w:r w:rsidRPr="00826D90">
              <w:rPr>
                <w:rFonts w:ascii="GHEA Grapalat" w:hAnsi="GHEA Grapalat" w:cs="Sylfaen"/>
                <w:bCs/>
                <w:sz w:val="24"/>
                <w:szCs w:val="24"/>
              </w:rPr>
              <w:t>բուհեր</w:t>
            </w:r>
            <w:r>
              <w:rPr>
                <w:rFonts w:ascii="GHEA Grapalat" w:hAnsi="GHEA Grapalat" w:cs="Sylfaen"/>
                <w:bCs/>
                <w:sz w:val="24"/>
                <w:szCs w:val="24"/>
              </w:rPr>
              <w:t xml:space="preserve"> </w:t>
            </w:r>
            <w:r w:rsidRPr="00826D90">
              <w:rPr>
                <w:rFonts w:ascii="GHEA Grapalat" w:hAnsi="GHEA Grapalat" w:cs="Sylfaen"/>
                <w:bCs/>
                <w:sz w:val="24"/>
                <w:szCs w:val="24"/>
              </w:rPr>
              <w:t>կարող</w:t>
            </w:r>
            <w:r>
              <w:rPr>
                <w:rFonts w:ascii="GHEA Grapalat" w:hAnsi="GHEA Grapalat" w:cs="Sylfaen"/>
                <w:bCs/>
                <w:sz w:val="24"/>
                <w:szCs w:val="24"/>
              </w:rPr>
              <w:t xml:space="preserve"> </w:t>
            </w:r>
            <w:r w:rsidRPr="00826D90">
              <w:rPr>
                <w:rFonts w:ascii="GHEA Grapalat" w:hAnsi="GHEA Grapalat" w:cs="Sylfaen"/>
                <w:bCs/>
                <w:sz w:val="24"/>
                <w:szCs w:val="24"/>
              </w:rPr>
              <w:t>են</w:t>
            </w:r>
            <w:r>
              <w:rPr>
                <w:rFonts w:ascii="GHEA Grapalat" w:hAnsi="GHEA Grapalat" w:cs="Sylfaen"/>
                <w:bCs/>
                <w:sz w:val="24"/>
                <w:szCs w:val="24"/>
              </w:rPr>
              <w:t xml:space="preserve"> </w:t>
            </w:r>
            <w:r w:rsidRPr="00826D90">
              <w:rPr>
                <w:rFonts w:ascii="GHEA Grapalat" w:hAnsi="GHEA Grapalat" w:cs="Sylfaen"/>
                <w:bCs/>
                <w:sz w:val="24"/>
                <w:szCs w:val="24"/>
              </w:rPr>
              <w:t>ընդունվել՝</w:t>
            </w:r>
            <w:r>
              <w:rPr>
                <w:rFonts w:ascii="GHEA Grapalat" w:hAnsi="GHEA Grapalat" w:cs="Sylfaen"/>
                <w:bCs/>
                <w:sz w:val="24"/>
                <w:szCs w:val="24"/>
              </w:rPr>
              <w:t xml:space="preserve"> </w:t>
            </w:r>
            <w:r w:rsidRPr="00826D90">
              <w:rPr>
                <w:rFonts w:ascii="GHEA Grapalat" w:hAnsi="GHEA Grapalat" w:cs="Sylfaen"/>
                <w:bCs/>
                <w:sz w:val="24"/>
                <w:szCs w:val="24"/>
              </w:rPr>
              <w:t>համաձայն</w:t>
            </w:r>
            <w:r>
              <w:rPr>
                <w:rFonts w:ascii="GHEA Grapalat" w:hAnsi="GHEA Grapalat" w:cs="Sylfaen"/>
                <w:bCs/>
                <w:sz w:val="24"/>
                <w:szCs w:val="24"/>
              </w:rPr>
              <w:t xml:space="preserve"> </w:t>
            </w:r>
            <w:r w:rsidRPr="00826D90">
              <w:rPr>
                <w:rFonts w:ascii="GHEA Grapalat" w:hAnsi="GHEA Grapalat" w:cs="Sylfaen"/>
                <w:bCs/>
                <w:sz w:val="24"/>
                <w:szCs w:val="24"/>
              </w:rPr>
              <w:t>սույն</w:t>
            </w:r>
            <w:r>
              <w:rPr>
                <w:rFonts w:ascii="GHEA Grapalat" w:hAnsi="GHEA Grapalat" w:cs="Sylfaen"/>
                <w:bCs/>
                <w:sz w:val="24"/>
                <w:szCs w:val="24"/>
              </w:rPr>
              <w:t xml:space="preserve"> </w:t>
            </w:r>
            <w:r w:rsidRPr="00826D90">
              <w:rPr>
                <w:rFonts w:ascii="GHEA Grapalat" w:hAnsi="GHEA Grapalat" w:cs="Sylfaen"/>
                <w:bCs/>
                <w:sz w:val="24"/>
                <w:szCs w:val="24"/>
              </w:rPr>
              <w:t>կարգի</w:t>
            </w:r>
            <w:r w:rsidRPr="00826D90">
              <w:rPr>
                <w:rFonts w:ascii="GHEA Grapalat" w:hAnsi="GHEA Grapalat" w:cs="Sylfaen"/>
                <w:bCs/>
                <w:sz w:val="24"/>
                <w:szCs w:val="24"/>
                <w:lang w:val="af-ZA"/>
              </w:rPr>
              <w:t xml:space="preserve"> (</w:t>
            </w:r>
            <w:r w:rsidRPr="00826D90">
              <w:rPr>
                <w:rFonts w:ascii="GHEA Grapalat" w:hAnsi="GHEA Grapalat" w:cs="Sylfaen"/>
                <w:bCs/>
                <w:sz w:val="24"/>
                <w:szCs w:val="24"/>
              </w:rPr>
              <w:t>ընդհանուր</w:t>
            </w:r>
            <w:r>
              <w:rPr>
                <w:rFonts w:ascii="GHEA Grapalat" w:hAnsi="GHEA Grapalat" w:cs="Sylfaen"/>
                <w:bCs/>
                <w:sz w:val="24"/>
                <w:szCs w:val="24"/>
              </w:rPr>
              <w:t xml:space="preserve"> </w:t>
            </w:r>
            <w:r w:rsidRPr="00826D90">
              <w:rPr>
                <w:rFonts w:ascii="GHEA Grapalat" w:hAnsi="GHEA Grapalat" w:cs="Sylfaen"/>
                <w:bCs/>
                <w:sz w:val="24"/>
                <w:szCs w:val="24"/>
              </w:rPr>
              <w:t>հիմուքներով</w:t>
            </w:r>
            <w:r w:rsidRPr="00826D90">
              <w:rPr>
                <w:rFonts w:ascii="GHEA Grapalat" w:hAnsi="GHEA Grapalat" w:cs="Sylfaen"/>
                <w:bCs/>
                <w:sz w:val="24"/>
                <w:szCs w:val="24"/>
                <w:lang w:val="af-ZA"/>
              </w:rPr>
              <w:t xml:space="preserve">) </w:t>
            </w:r>
            <w:r w:rsidRPr="00826D90">
              <w:rPr>
                <w:rFonts w:ascii="GHEA Grapalat" w:hAnsi="GHEA Grapalat" w:cs="Sylfaen"/>
                <w:bCs/>
                <w:sz w:val="24"/>
                <w:szCs w:val="24"/>
              </w:rPr>
              <w:t>կամ</w:t>
            </w:r>
            <w:r>
              <w:rPr>
                <w:rFonts w:ascii="GHEA Grapalat" w:hAnsi="GHEA Grapalat" w:cs="Sylfaen"/>
                <w:bCs/>
                <w:sz w:val="24"/>
                <w:szCs w:val="24"/>
              </w:rPr>
              <w:t xml:space="preserve"> </w:t>
            </w:r>
            <w:r w:rsidRPr="00826D90">
              <w:rPr>
                <w:rFonts w:ascii="GHEA Grapalat" w:hAnsi="GHEA Grapalat" w:cs="Sylfaen"/>
                <w:bCs/>
                <w:sz w:val="24"/>
                <w:szCs w:val="24"/>
              </w:rPr>
              <w:t>օտարերկրյա</w:t>
            </w:r>
            <w:r>
              <w:rPr>
                <w:rFonts w:ascii="GHEA Grapalat" w:hAnsi="GHEA Grapalat" w:cs="Sylfaen"/>
                <w:bCs/>
                <w:sz w:val="24"/>
                <w:szCs w:val="24"/>
              </w:rPr>
              <w:t xml:space="preserve"> </w:t>
            </w:r>
            <w:r w:rsidRPr="00826D90">
              <w:rPr>
                <w:rFonts w:ascii="GHEA Grapalat" w:hAnsi="GHEA Grapalat" w:cs="Sylfaen"/>
                <w:bCs/>
                <w:sz w:val="24"/>
                <w:szCs w:val="24"/>
              </w:rPr>
              <w:t>քաղաքացիների</w:t>
            </w:r>
            <w:r>
              <w:rPr>
                <w:rFonts w:ascii="GHEA Grapalat" w:hAnsi="GHEA Grapalat" w:cs="Sylfaen"/>
                <w:bCs/>
                <w:sz w:val="24"/>
                <w:szCs w:val="24"/>
              </w:rPr>
              <w:t xml:space="preserve"> </w:t>
            </w:r>
            <w:r w:rsidRPr="00826D90">
              <w:rPr>
                <w:rFonts w:ascii="GHEA Grapalat" w:hAnsi="GHEA Grapalat" w:cs="Sylfaen"/>
                <w:bCs/>
                <w:sz w:val="24"/>
                <w:szCs w:val="24"/>
              </w:rPr>
              <w:t>ընդունելության</w:t>
            </w:r>
            <w:r>
              <w:rPr>
                <w:rFonts w:ascii="GHEA Grapalat" w:hAnsi="GHEA Grapalat" w:cs="Sylfaen"/>
                <w:bCs/>
                <w:sz w:val="24"/>
                <w:szCs w:val="24"/>
              </w:rPr>
              <w:t xml:space="preserve"> </w:t>
            </w:r>
            <w:r w:rsidRPr="00826D90">
              <w:rPr>
                <w:rFonts w:ascii="GHEA Grapalat" w:hAnsi="GHEA Grapalat" w:cs="Sylfaen"/>
                <w:bCs/>
                <w:sz w:val="24"/>
                <w:szCs w:val="24"/>
              </w:rPr>
              <w:t>կարգի</w:t>
            </w:r>
            <w:r w:rsidRPr="00826D90">
              <w:rPr>
                <w:rFonts w:ascii="GHEA Grapalat" w:hAnsi="GHEA Grapalat" w:cs="Sylfaen"/>
                <w:bCs/>
                <w:sz w:val="24"/>
                <w:szCs w:val="24"/>
                <w:lang w:val="af-ZA"/>
              </w:rPr>
              <w:t>:</w:t>
            </w:r>
            <w:r w:rsidR="00555932">
              <w:rPr>
                <w:rFonts w:ascii="GHEA Grapalat" w:hAnsi="GHEA Grapalat" w:cs="Sylfaen"/>
                <w:bCs/>
                <w:sz w:val="24"/>
                <w:szCs w:val="24"/>
                <w:lang w:val="af-ZA"/>
              </w:rPr>
              <w:t xml:space="preserve"> </w:t>
            </w:r>
            <w:r w:rsidRPr="00826D90">
              <w:rPr>
                <w:rFonts w:ascii="GHEA Grapalat" w:hAnsi="GHEA Grapalat" w:cs="Sylfaen"/>
                <w:bCs/>
                <w:sz w:val="24"/>
                <w:szCs w:val="24"/>
              </w:rPr>
              <w:t>Հաշվի առնելով այն հանգամանքը</w:t>
            </w:r>
            <w:r w:rsidRPr="00826D90">
              <w:rPr>
                <w:rFonts w:ascii="GHEA Grapalat" w:hAnsi="GHEA Grapalat" w:cs="Sylfaen"/>
                <w:bCs/>
                <w:sz w:val="24"/>
                <w:szCs w:val="24"/>
                <w:lang w:val="af-ZA"/>
              </w:rPr>
              <w:t xml:space="preserve">, </w:t>
            </w:r>
            <w:r w:rsidRPr="00826D90">
              <w:rPr>
                <w:rFonts w:ascii="GHEA Grapalat" w:hAnsi="GHEA Grapalat" w:cs="Sylfaen"/>
                <w:bCs/>
                <w:sz w:val="24"/>
                <w:szCs w:val="24"/>
              </w:rPr>
              <w:t>որ</w:t>
            </w:r>
            <w:r w:rsidR="00A15EA5">
              <w:rPr>
                <w:rFonts w:ascii="GHEA Grapalat" w:hAnsi="GHEA Grapalat" w:cs="Sylfaen"/>
                <w:bCs/>
                <w:sz w:val="24"/>
                <w:szCs w:val="24"/>
              </w:rPr>
              <w:t xml:space="preserve"> </w:t>
            </w:r>
            <w:r w:rsidRPr="00826D90">
              <w:rPr>
                <w:rFonts w:ascii="GHEA Grapalat" w:hAnsi="GHEA Grapalat" w:cs="Sylfaen"/>
                <w:bCs/>
                <w:sz w:val="24"/>
                <w:szCs w:val="24"/>
              </w:rPr>
              <w:t>օտարերկրյա քաղաքացիների բուհեր ընդունելության համար արդեն իսկ սահմանված է առանձին կարգ՝ պարզաբանման կարիք ունի օտարերկրյա քաղաքացիների համար նաև ընդհանուր հիմունքներով բուհեր ընդունվելու հնարավորություն նախատեսելու նպատակահարմարության հարցը</w:t>
            </w:r>
            <w:r w:rsidRPr="00826D90">
              <w:rPr>
                <w:rFonts w:ascii="GHEA Grapalat" w:hAnsi="GHEA Grapalat" w:cs="Sylfaen"/>
                <w:bCs/>
                <w:sz w:val="24"/>
                <w:szCs w:val="24"/>
                <w:lang w:val="af-ZA"/>
              </w:rPr>
              <w:t>:</w:t>
            </w:r>
          </w:p>
        </w:tc>
        <w:tc>
          <w:tcPr>
            <w:tcW w:w="3402" w:type="dxa"/>
          </w:tcPr>
          <w:p w:rsidR="00D03FCC" w:rsidRPr="00F44D6C" w:rsidRDefault="008155D0" w:rsidP="008155D0">
            <w:pPr>
              <w:jc w:val="both"/>
              <w:rPr>
                <w:rFonts w:ascii="GHEA Grapalat" w:hAnsi="GHEA Grapalat"/>
                <w:sz w:val="24"/>
                <w:szCs w:val="24"/>
                <w:lang w:val="af-ZA"/>
              </w:rPr>
            </w:pPr>
            <w:r w:rsidRPr="008155D0">
              <w:rPr>
                <w:rFonts w:ascii="GHEA Grapalat" w:eastAsia="Calibri" w:hAnsi="GHEA Grapalat" w:cs="Sylfaen"/>
                <w:bCs/>
                <w:sz w:val="24"/>
                <w:szCs w:val="24"/>
                <w:lang w:val="en-US" w:eastAsia="en-US"/>
              </w:rPr>
              <w:t>Ընդունվել</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է</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ի</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գիտություն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Սույն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ձևակերպումը</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ներառվել</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է</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հիմք</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ընդունելով</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Կրթության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մասին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ՀՀ</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օրենքի</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Հոդված</w:t>
            </w:r>
            <w:r w:rsidRPr="00F44D6C">
              <w:rPr>
                <w:rFonts w:ascii="GHEA Grapalat" w:eastAsia="Calibri" w:hAnsi="GHEA Grapalat" w:cs="Sylfaen"/>
                <w:bCs/>
                <w:sz w:val="24"/>
                <w:szCs w:val="24"/>
                <w:lang w:val="af-ZA" w:eastAsia="en-US"/>
              </w:rPr>
              <w:t xml:space="preserve"> 6, </w:t>
            </w:r>
            <w:r w:rsidRPr="008155D0">
              <w:rPr>
                <w:rFonts w:ascii="GHEA Grapalat" w:eastAsia="Calibri" w:hAnsi="GHEA Grapalat" w:cs="Sylfaen"/>
                <w:bCs/>
                <w:sz w:val="24"/>
                <w:szCs w:val="24"/>
                <w:lang w:val="en-US" w:eastAsia="en-US"/>
              </w:rPr>
              <w:t>մաս</w:t>
            </w:r>
            <w:r w:rsidRPr="00F44D6C">
              <w:rPr>
                <w:rFonts w:ascii="GHEA Grapalat" w:eastAsia="Calibri" w:hAnsi="GHEA Grapalat" w:cs="Sylfaen"/>
                <w:bCs/>
                <w:sz w:val="24"/>
                <w:szCs w:val="24"/>
                <w:lang w:val="af-ZA" w:eastAsia="en-US"/>
              </w:rPr>
              <w:t xml:space="preserve"> 3) </w:t>
            </w:r>
            <w:r w:rsidRPr="008155D0">
              <w:rPr>
                <w:rFonts w:ascii="GHEA Grapalat" w:eastAsia="Calibri" w:hAnsi="GHEA Grapalat" w:cs="Sylfaen"/>
                <w:bCs/>
                <w:sz w:val="24"/>
                <w:szCs w:val="24"/>
                <w:lang w:val="en-US" w:eastAsia="en-US"/>
              </w:rPr>
              <w:t>և</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Բարձրագույն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և</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հետբուհական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մասնագիտական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կրթության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մասին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ՀՀ</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օրենքի</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Հոդված</w:t>
            </w:r>
            <w:r w:rsidRPr="00F44D6C">
              <w:rPr>
                <w:rFonts w:ascii="GHEA Grapalat" w:eastAsia="Calibri" w:hAnsi="GHEA Grapalat" w:cs="Sylfaen"/>
                <w:bCs/>
                <w:sz w:val="24"/>
                <w:szCs w:val="24"/>
                <w:lang w:val="af-ZA" w:eastAsia="en-US"/>
              </w:rPr>
              <w:t xml:space="preserve"> 5, </w:t>
            </w:r>
            <w:r w:rsidRPr="008155D0">
              <w:rPr>
                <w:rFonts w:ascii="GHEA Grapalat" w:eastAsia="Calibri" w:hAnsi="GHEA Grapalat" w:cs="Sylfaen"/>
                <w:bCs/>
                <w:sz w:val="24"/>
                <w:szCs w:val="24"/>
                <w:lang w:val="en-US" w:eastAsia="en-US"/>
              </w:rPr>
              <w:t>մաս</w:t>
            </w:r>
            <w:r w:rsidRPr="00F44D6C">
              <w:rPr>
                <w:rFonts w:ascii="GHEA Grapalat" w:eastAsia="Calibri" w:hAnsi="GHEA Grapalat" w:cs="Sylfaen"/>
                <w:bCs/>
                <w:sz w:val="24"/>
                <w:szCs w:val="24"/>
                <w:lang w:val="af-ZA" w:eastAsia="en-US"/>
              </w:rPr>
              <w:t xml:space="preserve"> 3), </w:t>
            </w:r>
            <w:r w:rsidRPr="008155D0">
              <w:rPr>
                <w:rFonts w:ascii="GHEA Grapalat" w:eastAsia="Calibri" w:hAnsi="GHEA Grapalat" w:cs="Sylfaen"/>
                <w:bCs/>
                <w:sz w:val="24"/>
                <w:szCs w:val="24"/>
                <w:lang w:val="en-US" w:eastAsia="en-US"/>
              </w:rPr>
              <w:t>հաշվի</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առնելով</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նաև</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Հայաստանի</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Հանրապետության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քաղաքացիության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մասին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ՀՀ</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օրենքի</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համապատասխան</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կարգավորումները</w:t>
            </w:r>
            <w:r w:rsidRPr="00F44D6C">
              <w:rPr>
                <w:rFonts w:ascii="GHEA Grapalat" w:eastAsia="Calibri" w:hAnsi="GHEA Grapalat" w:cs="Sylfaen"/>
                <w:bCs/>
                <w:sz w:val="24"/>
                <w:szCs w:val="24"/>
                <w:lang w:val="af-ZA" w:eastAsia="en-US"/>
              </w:rPr>
              <w:t xml:space="preserve"> (</w:t>
            </w:r>
            <w:r w:rsidRPr="008155D0">
              <w:rPr>
                <w:rFonts w:ascii="GHEA Grapalat" w:eastAsia="Calibri" w:hAnsi="GHEA Grapalat" w:cs="Sylfaen"/>
                <w:bCs/>
                <w:sz w:val="24"/>
                <w:szCs w:val="24"/>
                <w:lang w:val="en-US" w:eastAsia="en-US"/>
              </w:rPr>
              <w:t>Հոդված</w:t>
            </w:r>
            <w:r w:rsidRPr="00F44D6C">
              <w:rPr>
                <w:rFonts w:ascii="GHEA Grapalat" w:eastAsia="Calibri" w:hAnsi="GHEA Grapalat" w:cs="Sylfaen"/>
                <w:bCs/>
                <w:sz w:val="24"/>
                <w:szCs w:val="24"/>
                <w:lang w:val="af-ZA" w:eastAsia="en-US"/>
              </w:rPr>
              <w:t xml:space="preserve"> 13</w:t>
            </w:r>
            <w:r w:rsidR="00C23F00" w:rsidRPr="00F44D6C">
              <w:rPr>
                <w:rFonts w:ascii="GHEA Grapalat" w:eastAsia="Calibri" w:hAnsi="GHEA Grapalat" w:cs="Sylfaen"/>
                <w:bCs/>
                <w:sz w:val="24"/>
                <w:szCs w:val="24"/>
                <w:lang w:val="af-ZA" w:eastAsia="en-US"/>
              </w:rPr>
              <w:t>.</w:t>
            </w:r>
            <w:r w:rsidRPr="00F44D6C">
              <w:rPr>
                <w:rFonts w:ascii="GHEA Grapalat" w:eastAsia="Calibri" w:hAnsi="GHEA Grapalat" w:cs="Sylfaen"/>
                <w:bCs/>
                <w:sz w:val="22"/>
                <w:szCs w:val="24"/>
                <w:lang w:val="af-ZA" w:eastAsia="en-US"/>
              </w:rPr>
              <w:t>1</w:t>
            </w:r>
            <w:r w:rsidRPr="00F44D6C">
              <w:rPr>
                <w:rFonts w:ascii="GHEA Grapalat" w:eastAsia="Calibri" w:hAnsi="GHEA Grapalat" w:cs="Sylfaen"/>
                <w:bCs/>
                <w:sz w:val="24"/>
                <w:szCs w:val="24"/>
                <w:lang w:val="af-ZA" w:eastAsia="en-US"/>
              </w:rPr>
              <w:t>):</w:t>
            </w:r>
          </w:p>
        </w:tc>
      </w:tr>
      <w:tr w:rsidR="00826D90" w:rsidRPr="000665C2" w:rsidTr="00933406">
        <w:tc>
          <w:tcPr>
            <w:tcW w:w="6345" w:type="dxa"/>
          </w:tcPr>
          <w:p w:rsidR="00826D90" w:rsidRPr="00F44D6C" w:rsidRDefault="00FD649E" w:rsidP="00826D90">
            <w:pPr>
              <w:pStyle w:val="ListParagraph"/>
              <w:numPr>
                <w:ilvl w:val="0"/>
                <w:numId w:val="42"/>
              </w:numPr>
              <w:spacing w:before="0" w:after="0" w:line="240" w:lineRule="auto"/>
              <w:jc w:val="both"/>
              <w:rPr>
                <w:rFonts w:ascii="GHEA Grapalat" w:hAnsi="GHEA Grapalat" w:cs="Sylfaen"/>
                <w:bCs/>
                <w:sz w:val="24"/>
                <w:szCs w:val="24"/>
                <w:lang w:val="af-ZA"/>
              </w:rPr>
            </w:pPr>
            <w:r w:rsidRPr="00FD649E">
              <w:rPr>
                <w:rFonts w:ascii="GHEA Grapalat" w:hAnsi="GHEA Grapalat" w:cs="Sylfaen"/>
                <w:color w:val="000000"/>
                <w:sz w:val="24"/>
                <w:szCs w:val="24"/>
                <w:shd w:val="clear" w:color="auto" w:fill="FFFFFF"/>
              </w:rPr>
              <w:lastRenderedPageBreak/>
              <w:t>Հավելվածի</w:t>
            </w:r>
            <w:r w:rsidRPr="00F44D6C">
              <w:rPr>
                <w:rFonts w:ascii="GHEA Grapalat" w:hAnsi="GHEA Grapalat"/>
                <w:color w:val="000000"/>
                <w:sz w:val="24"/>
                <w:szCs w:val="24"/>
                <w:shd w:val="clear" w:color="auto" w:fill="FFFFFF"/>
                <w:lang w:val="af-ZA"/>
              </w:rPr>
              <w:t xml:space="preserve"> 12-</w:t>
            </w:r>
            <w:r w:rsidRPr="00FD649E">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կետի</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համաձայն՝</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միասնական</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քննությունները</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և</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մասնագիտա</w:t>
            </w:r>
            <w:r w:rsidRPr="00FD649E">
              <w:rPr>
                <w:rFonts w:ascii="GHEA Grapalat" w:hAnsi="GHEA Grapalat"/>
                <w:color w:val="000000"/>
                <w:sz w:val="24"/>
                <w:szCs w:val="24"/>
                <w:shd w:val="clear" w:color="auto" w:fill="FFFFFF"/>
              </w:rPr>
              <w:t>կան</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olor w:val="000000"/>
                <w:sz w:val="24"/>
                <w:szCs w:val="24"/>
                <w:shd w:val="clear" w:color="auto" w:fill="FFFFFF"/>
              </w:rPr>
              <w:t>հայտագրումը</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olor w:val="000000"/>
                <w:sz w:val="24"/>
                <w:szCs w:val="24"/>
                <w:shd w:val="clear" w:color="auto" w:fill="FFFFFF"/>
              </w:rPr>
              <w:t>անցկացվում</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olor w:val="000000"/>
                <w:sz w:val="24"/>
                <w:szCs w:val="24"/>
                <w:shd w:val="clear" w:color="auto" w:fill="FFFFFF"/>
              </w:rPr>
              <w:t>են</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olor w:val="000000"/>
                <w:sz w:val="24"/>
                <w:szCs w:val="24"/>
                <w:shd w:val="clear" w:color="auto" w:fill="FFFFFF"/>
              </w:rPr>
              <w:t>երկու</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olor w:val="000000"/>
                <w:sz w:val="24"/>
                <w:szCs w:val="24"/>
                <w:shd w:val="clear" w:color="auto" w:fill="FFFFFF"/>
              </w:rPr>
              <w:t>փուլով՝</w:t>
            </w:r>
            <w:r w:rsidRPr="00F44D6C">
              <w:rPr>
                <w:rFonts w:ascii="GHEA Grapalat" w:hAnsi="GHEA Grapalat"/>
                <w:color w:val="000000"/>
                <w:sz w:val="24"/>
                <w:szCs w:val="24"/>
                <w:shd w:val="clear" w:color="auto" w:fill="FFFFFF"/>
                <w:lang w:val="af-ZA"/>
              </w:rPr>
              <w:t xml:space="preserve"> </w:t>
            </w:r>
            <w:r w:rsidRPr="00FD649E">
              <w:rPr>
                <w:rFonts w:ascii="GHEA Grapalat" w:hAnsi="GHEA Grapalat"/>
                <w:b/>
                <w:i/>
                <w:color w:val="000000"/>
                <w:sz w:val="24"/>
                <w:szCs w:val="24"/>
                <w:shd w:val="clear" w:color="auto" w:fill="FFFFFF"/>
              </w:rPr>
              <w:t>առաջին</w:t>
            </w:r>
            <w:r w:rsidRPr="00F44D6C">
              <w:rPr>
                <w:rFonts w:ascii="GHEA Grapalat" w:hAnsi="GHEA Grapalat"/>
                <w:b/>
                <w:i/>
                <w:color w:val="000000"/>
                <w:sz w:val="24"/>
                <w:szCs w:val="24"/>
                <w:shd w:val="clear" w:color="auto" w:fill="FFFFFF"/>
                <w:lang w:val="af-ZA"/>
              </w:rPr>
              <w:t xml:space="preserve"> </w:t>
            </w:r>
            <w:r w:rsidRPr="00FD649E">
              <w:rPr>
                <w:rFonts w:ascii="GHEA Grapalat" w:hAnsi="GHEA Grapalat"/>
                <w:color w:val="000000"/>
                <w:sz w:val="24"/>
                <w:szCs w:val="24"/>
                <w:shd w:val="clear" w:color="auto" w:fill="FFFFFF"/>
              </w:rPr>
              <w:t>և</w:t>
            </w:r>
            <w:r w:rsidRPr="00F44D6C">
              <w:rPr>
                <w:rFonts w:ascii="GHEA Grapalat" w:hAnsi="GHEA Grapalat"/>
                <w:b/>
                <w:i/>
                <w:color w:val="000000"/>
                <w:sz w:val="24"/>
                <w:szCs w:val="24"/>
                <w:shd w:val="clear" w:color="auto" w:fill="FFFFFF"/>
                <w:lang w:val="af-ZA"/>
              </w:rPr>
              <w:t xml:space="preserve"> </w:t>
            </w:r>
            <w:r w:rsidRPr="00FD649E">
              <w:rPr>
                <w:rFonts w:ascii="GHEA Grapalat" w:hAnsi="GHEA Grapalat"/>
                <w:b/>
                <w:i/>
                <w:color w:val="000000"/>
                <w:sz w:val="24"/>
                <w:szCs w:val="24"/>
                <w:shd w:val="clear" w:color="auto" w:fill="FFFFFF"/>
              </w:rPr>
              <w:t>երկրորդ</w:t>
            </w:r>
            <w:r w:rsidRPr="00F44D6C">
              <w:rPr>
                <w:rFonts w:ascii="GHEA Grapalat" w:hAnsi="GHEA Grapalat"/>
                <w:b/>
                <w:i/>
                <w:color w:val="000000"/>
                <w:sz w:val="24"/>
                <w:szCs w:val="24"/>
                <w:shd w:val="clear" w:color="auto" w:fill="FFFFFF"/>
                <w:lang w:val="af-ZA"/>
              </w:rPr>
              <w:t>:</w:t>
            </w:r>
            <w:r w:rsidRPr="00F44D6C">
              <w:rPr>
                <w:rFonts w:ascii="GHEA Grapalat" w:hAnsi="GHEA Grapalat"/>
                <w:color w:val="000000"/>
                <w:sz w:val="24"/>
                <w:szCs w:val="24"/>
                <w:shd w:val="clear" w:color="auto" w:fill="FFFFFF"/>
                <w:lang w:val="af-ZA"/>
              </w:rPr>
              <w:t xml:space="preserve"> </w:t>
            </w:r>
            <w:r w:rsidRPr="00B36E60">
              <w:rPr>
                <w:rFonts w:ascii="GHEA Grapalat" w:hAnsi="GHEA Grapalat" w:cs="Sylfaen"/>
                <w:color w:val="000000"/>
                <w:sz w:val="24"/>
                <w:szCs w:val="24"/>
                <w:shd w:val="clear" w:color="auto" w:fill="FFFFFF"/>
              </w:rPr>
              <w:t>Հավելվածի</w:t>
            </w:r>
            <w:r w:rsidR="007D52ED" w:rsidRPr="00F44D6C">
              <w:rPr>
                <w:rFonts w:ascii="GHEA Grapalat" w:hAnsi="GHEA Grapalat" w:cs="Sylfaen"/>
                <w:color w:val="000000"/>
                <w:sz w:val="24"/>
                <w:szCs w:val="24"/>
                <w:shd w:val="clear" w:color="auto" w:fill="FFFFFF"/>
                <w:lang w:val="af-ZA"/>
              </w:rPr>
              <w:t xml:space="preserve"> </w:t>
            </w:r>
            <w:r w:rsidRPr="00F44D6C">
              <w:rPr>
                <w:rFonts w:ascii="GHEA Grapalat" w:hAnsi="GHEA Grapalat"/>
                <w:color w:val="000000"/>
                <w:sz w:val="24"/>
                <w:szCs w:val="24"/>
                <w:shd w:val="clear" w:color="auto" w:fill="FFFFFF"/>
                <w:lang w:val="af-ZA"/>
              </w:rPr>
              <w:t>73-</w:t>
            </w:r>
            <w:r w:rsidRPr="00B36E60">
              <w:rPr>
                <w:rFonts w:ascii="GHEA Grapalat" w:hAnsi="GHEA Grapalat"/>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B36E60">
              <w:rPr>
                <w:rFonts w:ascii="GHEA Grapalat" w:hAnsi="GHEA Grapalat"/>
                <w:color w:val="000000"/>
                <w:sz w:val="24"/>
                <w:szCs w:val="24"/>
                <w:shd w:val="clear" w:color="auto" w:fill="FFFFFF"/>
              </w:rPr>
              <w:t>կետի</w:t>
            </w:r>
            <w:r w:rsidRPr="00F44D6C">
              <w:rPr>
                <w:rFonts w:ascii="GHEA Grapalat" w:hAnsi="GHEA Grapalat"/>
                <w:color w:val="000000"/>
                <w:sz w:val="24"/>
                <w:szCs w:val="24"/>
                <w:shd w:val="clear" w:color="auto" w:fill="FFFFFF"/>
                <w:lang w:val="af-ZA"/>
              </w:rPr>
              <w:t xml:space="preserve"> </w:t>
            </w:r>
            <w:r w:rsidRPr="00B36E60">
              <w:rPr>
                <w:rFonts w:ascii="GHEA Grapalat" w:hAnsi="GHEA Grapalat"/>
                <w:color w:val="000000"/>
                <w:sz w:val="24"/>
                <w:szCs w:val="24"/>
                <w:shd w:val="clear" w:color="auto" w:fill="FFFFFF"/>
              </w:rPr>
              <w:t>համաձայն՝</w:t>
            </w:r>
            <w:r w:rsidRPr="00F44D6C">
              <w:rPr>
                <w:rFonts w:ascii="GHEA Grapalat" w:hAnsi="GHEA Grapalat"/>
                <w:color w:val="000000"/>
                <w:sz w:val="24"/>
                <w:szCs w:val="24"/>
                <w:shd w:val="clear" w:color="auto" w:fill="FFFFFF"/>
                <w:lang w:val="af-ZA"/>
              </w:rPr>
              <w:t xml:space="preserve"> </w:t>
            </w:r>
            <w:r w:rsidRPr="00B36E60">
              <w:rPr>
                <w:rFonts w:ascii="GHEA Grapalat" w:hAnsi="GHEA Grapalat" w:cs="GHEA Grapalat"/>
                <w:color w:val="000000"/>
                <w:sz w:val="24"/>
                <w:szCs w:val="24"/>
              </w:rPr>
              <w:t>բուհերի</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ընդունելության</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մրցույթն</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անցկացվում</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է</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երկու</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փուլով՝</w:t>
            </w:r>
            <w:r w:rsidRPr="00F44D6C">
              <w:rPr>
                <w:rFonts w:ascii="GHEA Grapalat" w:hAnsi="GHEA Grapalat" w:cs="GHEA Grapalat"/>
                <w:color w:val="000000"/>
                <w:sz w:val="24"/>
                <w:szCs w:val="24"/>
                <w:lang w:val="af-ZA"/>
              </w:rPr>
              <w:t xml:space="preserve"> </w:t>
            </w:r>
            <w:r w:rsidRPr="00B36E60">
              <w:rPr>
                <w:rFonts w:ascii="GHEA Grapalat" w:hAnsi="GHEA Grapalat" w:cs="GHEA Grapalat"/>
                <w:b/>
                <w:i/>
                <w:color w:val="000000"/>
                <w:sz w:val="24"/>
                <w:szCs w:val="24"/>
              </w:rPr>
              <w:t>հիմնական</w:t>
            </w:r>
            <w:r w:rsidRPr="00F44D6C">
              <w:rPr>
                <w:rFonts w:ascii="GHEA Grapalat" w:hAnsi="GHEA Grapalat" w:cs="GHEA Grapalat"/>
                <w:b/>
                <w:i/>
                <w:color w:val="000000"/>
                <w:sz w:val="24"/>
                <w:szCs w:val="24"/>
                <w:lang w:val="af-ZA"/>
              </w:rPr>
              <w:t xml:space="preserve"> </w:t>
            </w:r>
            <w:r w:rsidRPr="00B36E60">
              <w:rPr>
                <w:rFonts w:ascii="GHEA Grapalat" w:hAnsi="GHEA Grapalat" w:cs="GHEA Grapalat"/>
                <w:color w:val="000000"/>
                <w:sz w:val="24"/>
                <w:szCs w:val="24"/>
              </w:rPr>
              <w:t>և</w:t>
            </w:r>
            <w:r w:rsidRPr="00F44D6C">
              <w:rPr>
                <w:rFonts w:ascii="GHEA Grapalat" w:hAnsi="GHEA Grapalat" w:cs="GHEA Grapalat"/>
                <w:b/>
                <w:i/>
                <w:color w:val="000000"/>
                <w:sz w:val="24"/>
                <w:szCs w:val="24"/>
                <w:lang w:val="af-ZA"/>
              </w:rPr>
              <w:t xml:space="preserve"> </w:t>
            </w:r>
            <w:r w:rsidRPr="00B36E60">
              <w:rPr>
                <w:rFonts w:ascii="GHEA Grapalat" w:hAnsi="GHEA Grapalat" w:cs="GHEA Grapalat"/>
                <w:b/>
                <w:i/>
                <w:color w:val="000000"/>
                <w:sz w:val="24"/>
                <w:szCs w:val="24"/>
              </w:rPr>
              <w:t>լրացուցիչ</w:t>
            </w:r>
            <w:r w:rsidRPr="00F44D6C">
              <w:rPr>
                <w:rFonts w:ascii="GHEA Grapalat" w:hAnsi="GHEA Grapalat" w:cs="GHEA Grapalat"/>
                <w:b/>
                <w:i/>
                <w:color w:val="000000"/>
                <w:sz w:val="24"/>
                <w:szCs w:val="24"/>
                <w:lang w:val="af-ZA"/>
              </w:rPr>
              <w:t>:</w:t>
            </w:r>
            <w:r w:rsidRPr="00F44D6C">
              <w:rPr>
                <w:rFonts w:ascii="GHEA Grapalat" w:hAnsi="GHEA Grapalat"/>
                <w:color w:val="000000"/>
                <w:sz w:val="24"/>
                <w:szCs w:val="24"/>
                <w:shd w:val="clear" w:color="auto" w:fill="FFFFFF"/>
                <w:lang w:val="af-ZA"/>
              </w:rPr>
              <w:t xml:space="preserve"> </w:t>
            </w:r>
            <w:r w:rsidRPr="00B36E60">
              <w:rPr>
                <w:rFonts w:ascii="GHEA Grapalat" w:hAnsi="GHEA Grapalat" w:cs="GHEA Grapalat"/>
                <w:color w:val="000000"/>
                <w:sz w:val="24"/>
                <w:szCs w:val="24"/>
              </w:rPr>
              <w:t>Այս</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առումով</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գտնում</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ենք</w:t>
            </w:r>
            <w:r w:rsidRPr="00F44D6C">
              <w:rPr>
                <w:rFonts w:ascii="GHEA Grapalat" w:hAnsi="GHEA Grapalat" w:cs="GHEA Grapalat"/>
                <w:color w:val="000000"/>
                <w:sz w:val="24"/>
                <w:szCs w:val="24"/>
                <w:lang w:val="af-ZA"/>
              </w:rPr>
              <w:t xml:space="preserve">, </w:t>
            </w:r>
            <w:r w:rsidRPr="00B36E60">
              <w:rPr>
                <w:rFonts w:ascii="GHEA Grapalat" w:hAnsi="GHEA Grapalat" w:cs="GHEA Grapalat"/>
                <w:color w:val="000000"/>
                <w:sz w:val="24"/>
                <w:szCs w:val="24"/>
              </w:rPr>
              <w:t>որ</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հստակեցման</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կարիք</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ունի</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Հավելվածի</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հիշյալ</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կետերով</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նախատեսված</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փուլերի</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հարաբերակցության</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հարցը</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արդյոք</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դրանք</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նույնանում</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են</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թե</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ոչ</w:t>
            </w:r>
            <w:r w:rsidRPr="00F44D6C">
              <w:rPr>
                <w:rFonts w:ascii="GHEA Grapalat" w:hAnsi="GHEA Grapalat" w:cs="GHEA Grapalat"/>
                <w:color w:val="000000"/>
                <w:sz w:val="24"/>
                <w:szCs w:val="24"/>
                <w:lang w:val="af-ZA"/>
              </w:rPr>
              <w:t>):</w:t>
            </w:r>
          </w:p>
        </w:tc>
        <w:tc>
          <w:tcPr>
            <w:tcW w:w="3402" w:type="dxa"/>
          </w:tcPr>
          <w:p w:rsidR="001F5B86" w:rsidRPr="00F44D6C" w:rsidRDefault="001F5B86" w:rsidP="001F5B86">
            <w:pPr>
              <w:jc w:val="both"/>
              <w:rPr>
                <w:rFonts w:ascii="GHEA Grapalat" w:hAnsi="GHEA Grapalat"/>
                <w:sz w:val="24"/>
                <w:szCs w:val="24"/>
                <w:lang w:val="af-ZA"/>
              </w:rPr>
            </w:pPr>
            <w:r w:rsidRPr="00FD649E">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12-</w:t>
            </w:r>
            <w:r w:rsidRPr="00FD649E">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FD649E">
              <w:rPr>
                <w:rFonts w:ascii="GHEA Grapalat" w:hAnsi="GHEA Grapalat" w:cs="Sylfaen"/>
                <w:color w:val="000000"/>
                <w:sz w:val="24"/>
                <w:szCs w:val="24"/>
                <w:shd w:val="clear" w:color="auto" w:fill="FFFFFF"/>
              </w:rPr>
              <w:t>կետ</w:t>
            </w:r>
            <w:r>
              <w:rPr>
                <w:rFonts w:ascii="GHEA Grapalat" w:hAnsi="GHEA Grapalat" w:cs="Sylfaen"/>
                <w:color w:val="000000"/>
                <w:sz w:val="24"/>
                <w:szCs w:val="24"/>
                <w:shd w:val="clear" w:color="auto" w:fill="FFFFFF"/>
              </w:rPr>
              <w:t>ը</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վերաբերում</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է</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մ</w:t>
            </w:r>
            <w:r w:rsidRPr="005B5E7A">
              <w:rPr>
                <w:rFonts w:ascii="GHEA Grapalat" w:hAnsi="GHEA Grapalat" w:cs="GHEA Grapalat"/>
                <w:color w:val="000000"/>
                <w:sz w:val="24"/>
                <w:szCs w:val="24"/>
              </w:rPr>
              <w:t>իասնական</w:t>
            </w:r>
            <w:r w:rsidRPr="00F44D6C">
              <w:rPr>
                <w:rFonts w:ascii="GHEA Grapalat" w:hAnsi="GHEA Grapalat" w:cs="GHEA Grapalat"/>
                <w:color w:val="000000"/>
                <w:sz w:val="24"/>
                <w:szCs w:val="24"/>
                <w:lang w:val="af-ZA"/>
              </w:rPr>
              <w:t xml:space="preserve"> </w:t>
            </w:r>
            <w:r w:rsidRPr="005B5E7A">
              <w:rPr>
                <w:rFonts w:ascii="GHEA Grapalat" w:hAnsi="GHEA Grapalat" w:cs="GHEA Grapalat"/>
                <w:color w:val="000000"/>
                <w:sz w:val="24"/>
                <w:szCs w:val="24"/>
              </w:rPr>
              <w:t>քննություններ</w:t>
            </w:r>
            <w:r>
              <w:rPr>
                <w:rFonts w:ascii="GHEA Grapalat" w:hAnsi="GHEA Grapalat" w:cs="GHEA Grapalat"/>
                <w:color w:val="000000"/>
                <w:sz w:val="24"/>
                <w:szCs w:val="24"/>
              </w:rPr>
              <w:t>ի</w:t>
            </w:r>
            <w:r w:rsidRPr="00F44D6C">
              <w:rPr>
                <w:rFonts w:ascii="GHEA Grapalat" w:hAnsi="GHEA Grapalat" w:cs="GHEA Grapalat"/>
                <w:color w:val="000000"/>
                <w:sz w:val="24"/>
                <w:szCs w:val="24"/>
                <w:lang w:val="af-ZA"/>
              </w:rPr>
              <w:t xml:space="preserve"> </w:t>
            </w:r>
            <w:r w:rsidRPr="005B5E7A">
              <w:rPr>
                <w:rFonts w:ascii="GHEA Grapalat" w:hAnsi="GHEA Grapalat" w:cs="GHEA Grapalat"/>
                <w:color w:val="000000"/>
                <w:sz w:val="24"/>
                <w:szCs w:val="24"/>
              </w:rPr>
              <w:t>և</w:t>
            </w:r>
            <w:r w:rsidRPr="00F44D6C">
              <w:rPr>
                <w:rFonts w:ascii="GHEA Grapalat" w:hAnsi="GHEA Grapalat" w:cs="GHEA Grapalat"/>
                <w:color w:val="000000"/>
                <w:sz w:val="24"/>
                <w:szCs w:val="24"/>
                <w:lang w:val="af-ZA"/>
              </w:rPr>
              <w:t xml:space="preserve"> </w:t>
            </w:r>
            <w:r w:rsidRPr="005B5E7A">
              <w:rPr>
                <w:rFonts w:ascii="GHEA Grapalat" w:hAnsi="GHEA Grapalat" w:cs="GHEA Grapalat"/>
                <w:color w:val="000000"/>
                <w:sz w:val="24"/>
                <w:szCs w:val="24"/>
              </w:rPr>
              <w:t>մասնագիտությ</w:t>
            </w:r>
            <w:r>
              <w:rPr>
                <w:rFonts w:ascii="GHEA Grapalat" w:hAnsi="GHEA Grapalat" w:cs="GHEA Grapalat"/>
                <w:color w:val="000000"/>
                <w:sz w:val="24"/>
                <w:szCs w:val="24"/>
              </w:rPr>
              <w:t>ունների</w:t>
            </w:r>
            <w:r w:rsidRPr="00F44D6C">
              <w:rPr>
                <w:rFonts w:ascii="GHEA Grapalat" w:hAnsi="GHEA Grapalat" w:cs="GHEA Grapalat"/>
                <w:color w:val="000000"/>
                <w:sz w:val="24"/>
                <w:szCs w:val="24"/>
                <w:lang w:val="af-ZA"/>
              </w:rPr>
              <w:t xml:space="preserve"> </w:t>
            </w:r>
            <w:r w:rsidRPr="005B5E7A">
              <w:rPr>
                <w:rFonts w:ascii="GHEA Grapalat" w:hAnsi="GHEA Grapalat" w:cs="GHEA Grapalat"/>
                <w:color w:val="000000"/>
                <w:sz w:val="24"/>
                <w:szCs w:val="24"/>
              </w:rPr>
              <w:t>հայտագր</w:t>
            </w:r>
            <w:r>
              <w:rPr>
                <w:rFonts w:ascii="GHEA Grapalat" w:hAnsi="GHEA Grapalat" w:cs="GHEA Grapalat"/>
                <w:color w:val="000000"/>
                <w:sz w:val="24"/>
                <w:szCs w:val="24"/>
              </w:rPr>
              <w:t>մանը</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իսկ</w:t>
            </w:r>
            <w:r w:rsidRPr="00F44D6C">
              <w:rPr>
                <w:rFonts w:ascii="GHEA Grapalat" w:hAnsi="GHEA Grapalat" w:cs="GHEA Grapalat"/>
                <w:color w:val="000000"/>
                <w:sz w:val="24"/>
                <w:szCs w:val="24"/>
                <w:lang w:val="af-ZA"/>
              </w:rPr>
              <w:t xml:space="preserve"> 73-</w:t>
            </w:r>
            <w:r>
              <w:rPr>
                <w:rFonts w:ascii="GHEA Grapalat" w:hAnsi="GHEA Grapalat" w:cs="GHEA Grapalat"/>
                <w:color w:val="000000"/>
                <w:sz w:val="24"/>
                <w:szCs w:val="24"/>
              </w:rPr>
              <w:t>րդ</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կետը՝</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բ</w:t>
            </w:r>
            <w:r w:rsidRPr="001F5B86">
              <w:rPr>
                <w:rFonts w:ascii="GHEA Grapalat" w:hAnsi="GHEA Grapalat" w:cs="GHEA Grapalat"/>
                <w:color w:val="000000"/>
                <w:sz w:val="24"/>
                <w:szCs w:val="24"/>
              </w:rPr>
              <w:t>ուհերի</w:t>
            </w:r>
            <w:r w:rsidRPr="00F44D6C">
              <w:rPr>
                <w:rFonts w:ascii="GHEA Grapalat" w:hAnsi="GHEA Grapalat" w:cs="GHEA Grapalat"/>
                <w:color w:val="000000"/>
                <w:sz w:val="24"/>
                <w:szCs w:val="24"/>
                <w:lang w:val="af-ZA"/>
              </w:rPr>
              <w:t xml:space="preserve"> </w:t>
            </w:r>
            <w:r w:rsidRPr="001F5B86">
              <w:rPr>
                <w:rFonts w:ascii="GHEA Grapalat" w:hAnsi="GHEA Grapalat" w:cs="GHEA Grapalat"/>
                <w:color w:val="000000"/>
                <w:sz w:val="24"/>
                <w:szCs w:val="24"/>
              </w:rPr>
              <w:t>ընդունելության</w:t>
            </w:r>
            <w:r w:rsidRPr="00F44D6C">
              <w:rPr>
                <w:rFonts w:ascii="GHEA Grapalat" w:hAnsi="GHEA Grapalat" w:cs="GHEA Grapalat"/>
                <w:color w:val="000000"/>
                <w:sz w:val="24"/>
                <w:szCs w:val="24"/>
                <w:lang w:val="af-ZA"/>
              </w:rPr>
              <w:t xml:space="preserve"> </w:t>
            </w:r>
            <w:r w:rsidRPr="001F5B86">
              <w:rPr>
                <w:rFonts w:ascii="GHEA Grapalat" w:hAnsi="GHEA Grapalat" w:cs="GHEA Grapalat"/>
                <w:color w:val="000000"/>
                <w:sz w:val="24"/>
                <w:szCs w:val="24"/>
              </w:rPr>
              <w:t>մրցույթ</w:t>
            </w:r>
            <w:r>
              <w:rPr>
                <w:rFonts w:ascii="GHEA Grapalat" w:hAnsi="GHEA Grapalat" w:cs="GHEA Grapalat"/>
                <w:color w:val="000000"/>
                <w:sz w:val="24"/>
                <w:szCs w:val="24"/>
              </w:rPr>
              <w:t>ի</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անցկացմանը</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հետևաբար</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դրանք</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նույն</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չեն</w:t>
            </w:r>
            <w:r w:rsidRPr="00F44D6C">
              <w:rPr>
                <w:rFonts w:ascii="GHEA Grapalat" w:hAnsi="GHEA Grapalat" w:cs="GHEA Grapalat"/>
                <w:color w:val="000000"/>
                <w:sz w:val="24"/>
                <w:szCs w:val="24"/>
                <w:lang w:val="af-ZA"/>
              </w:rPr>
              <w:t>:</w:t>
            </w:r>
          </w:p>
        </w:tc>
      </w:tr>
      <w:tr w:rsidR="00996C00" w:rsidRPr="000665C2" w:rsidTr="00933406">
        <w:tc>
          <w:tcPr>
            <w:tcW w:w="6345" w:type="dxa"/>
          </w:tcPr>
          <w:p w:rsidR="00996C00" w:rsidRPr="00F44D6C" w:rsidRDefault="00996C00" w:rsidP="00996C00">
            <w:pPr>
              <w:pStyle w:val="ListParagraph"/>
              <w:numPr>
                <w:ilvl w:val="0"/>
                <w:numId w:val="42"/>
              </w:numPr>
              <w:spacing w:before="0" w:after="0" w:line="240" w:lineRule="auto"/>
              <w:jc w:val="both"/>
              <w:rPr>
                <w:rFonts w:ascii="GHEA Grapalat" w:hAnsi="GHEA Grapalat" w:cs="Sylfaen"/>
                <w:color w:val="000000"/>
                <w:sz w:val="24"/>
                <w:szCs w:val="24"/>
                <w:shd w:val="clear" w:color="auto" w:fill="FFFFFF"/>
                <w:lang w:val="af-ZA"/>
              </w:rPr>
            </w:pPr>
            <w:r w:rsidRPr="00996C00">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25-</w:t>
            </w:r>
            <w:r w:rsidRPr="00996C00">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կետի</w:t>
            </w:r>
            <w:r w:rsidRPr="00F44D6C">
              <w:rPr>
                <w:rFonts w:ascii="GHEA Grapalat" w:hAnsi="GHEA Grapalat"/>
                <w:color w:val="000000"/>
                <w:sz w:val="24"/>
                <w:szCs w:val="24"/>
                <w:shd w:val="clear" w:color="auto" w:fill="FFFFFF"/>
                <w:lang w:val="af-ZA"/>
              </w:rPr>
              <w:t xml:space="preserve"> 1-</w:t>
            </w:r>
            <w:r w:rsidRPr="00996C00">
              <w:rPr>
                <w:rFonts w:ascii="GHEA Grapalat" w:hAnsi="GHEA Grapalat" w:cs="Sylfaen"/>
                <w:color w:val="000000"/>
                <w:sz w:val="24"/>
                <w:szCs w:val="24"/>
                <w:shd w:val="clear" w:color="auto" w:fill="FFFFFF"/>
              </w:rPr>
              <w:t>ին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և</w:t>
            </w:r>
            <w:r w:rsidRPr="00F44D6C">
              <w:rPr>
                <w:rFonts w:ascii="GHEA Grapalat" w:hAnsi="GHEA Grapalat"/>
                <w:color w:val="000000"/>
                <w:sz w:val="24"/>
                <w:szCs w:val="24"/>
                <w:shd w:val="clear" w:color="auto" w:fill="FFFFFF"/>
                <w:lang w:val="af-ZA"/>
              </w:rPr>
              <w:t xml:space="preserve"> 2-</w:t>
            </w:r>
            <w:r w:rsidRPr="00996C00">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ենթակետերով</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նախատեսվող</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կարգավորումներն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անհրաժեշտ</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է</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նախատեսել</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առանձին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կետերի</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տեսքով</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Նույն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դիտողությունը</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վերաբերում</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է</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նաև</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ամբողջ</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տեքստին</w:t>
            </w:r>
            <w:r w:rsidRPr="00F44D6C">
              <w:rPr>
                <w:rFonts w:ascii="GHEA Grapalat" w:hAnsi="GHEA Grapalat"/>
                <w:color w:val="000000"/>
                <w:sz w:val="24"/>
                <w:szCs w:val="24"/>
                <w:shd w:val="clear" w:color="auto" w:fill="FFFFFF"/>
                <w:lang w:val="af-ZA"/>
              </w:rPr>
              <w:t>:</w:t>
            </w:r>
          </w:p>
        </w:tc>
        <w:tc>
          <w:tcPr>
            <w:tcW w:w="3402" w:type="dxa"/>
          </w:tcPr>
          <w:p w:rsidR="00996C00" w:rsidRPr="00F44D6C" w:rsidRDefault="00480301" w:rsidP="00480301">
            <w:pPr>
              <w:jc w:val="both"/>
              <w:rPr>
                <w:rFonts w:ascii="GHEA Grapalat" w:hAnsi="GHEA Grapalat"/>
                <w:sz w:val="24"/>
                <w:szCs w:val="24"/>
                <w:lang w:val="af-ZA"/>
              </w:rPr>
            </w:pPr>
            <w:r>
              <w:rPr>
                <w:rFonts w:ascii="GHEA Grapalat" w:hAnsi="GHEA Grapalat"/>
                <w:sz w:val="24"/>
                <w:szCs w:val="24"/>
              </w:rPr>
              <w:t>Ընդունելի</w:t>
            </w:r>
            <w:r w:rsidRPr="00F44D6C">
              <w:rPr>
                <w:rFonts w:ascii="GHEA Grapalat" w:hAnsi="GHEA Grapalat"/>
                <w:sz w:val="24"/>
                <w:szCs w:val="24"/>
                <w:lang w:val="af-ZA"/>
              </w:rPr>
              <w:t xml:space="preserve"> </w:t>
            </w:r>
            <w:r>
              <w:rPr>
                <w:rFonts w:ascii="GHEA Grapalat" w:hAnsi="GHEA Grapalat"/>
                <w:sz w:val="24"/>
                <w:szCs w:val="24"/>
              </w:rPr>
              <w:t>չէ</w:t>
            </w:r>
            <w:r w:rsidRPr="00F44D6C">
              <w:rPr>
                <w:rFonts w:ascii="GHEA Grapalat" w:hAnsi="GHEA Grapalat"/>
                <w:sz w:val="24"/>
                <w:szCs w:val="24"/>
                <w:lang w:val="af-ZA"/>
              </w:rPr>
              <w:t xml:space="preserve">, </w:t>
            </w:r>
            <w:r>
              <w:rPr>
                <w:rFonts w:ascii="GHEA Grapalat" w:hAnsi="GHEA Grapalat"/>
                <w:sz w:val="24"/>
                <w:szCs w:val="24"/>
              </w:rPr>
              <w:t>քանի</w:t>
            </w:r>
            <w:r w:rsidRPr="00F44D6C">
              <w:rPr>
                <w:rFonts w:ascii="GHEA Grapalat" w:hAnsi="GHEA Grapalat"/>
                <w:sz w:val="24"/>
                <w:szCs w:val="24"/>
                <w:lang w:val="af-ZA"/>
              </w:rPr>
              <w:t xml:space="preserve"> </w:t>
            </w:r>
            <w:r>
              <w:rPr>
                <w:rFonts w:ascii="GHEA Grapalat" w:hAnsi="GHEA Grapalat"/>
                <w:sz w:val="24"/>
                <w:szCs w:val="24"/>
              </w:rPr>
              <w:t>որ</w:t>
            </w:r>
            <w:r w:rsidRPr="00F44D6C">
              <w:rPr>
                <w:rFonts w:ascii="GHEA Grapalat" w:hAnsi="GHEA Grapalat"/>
                <w:sz w:val="24"/>
                <w:szCs w:val="24"/>
                <w:lang w:val="af-ZA"/>
              </w:rPr>
              <w:t xml:space="preserve"> </w:t>
            </w:r>
            <w:r>
              <w:rPr>
                <w:rFonts w:ascii="GHEA Grapalat" w:hAnsi="GHEA Grapalat"/>
                <w:sz w:val="24"/>
                <w:szCs w:val="24"/>
              </w:rPr>
              <w:t>դրույթը</w:t>
            </w:r>
            <w:r w:rsidRPr="00F44D6C">
              <w:rPr>
                <w:rFonts w:ascii="GHEA Grapalat" w:hAnsi="GHEA Grapalat"/>
                <w:sz w:val="24"/>
                <w:szCs w:val="24"/>
                <w:lang w:val="af-ZA"/>
              </w:rPr>
              <w:t xml:space="preserve"> </w:t>
            </w:r>
            <w:r>
              <w:rPr>
                <w:rFonts w:ascii="GHEA Grapalat" w:hAnsi="GHEA Grapalat"/>
                <w:sz w:val="24"/>
                <w:szCs w:val="24"/>
              </w:rPr>
              <w:t>վերաբերվում</w:t>
            </w:r>
            <w:r w:rsidRPr="00F44D6C">
              <w:rPr>
                <w:rFonts w:ascii="GHEA Grapalat" w:hAnsi="GHEA Grapalat"/>
                <w:sz w:val="24"/>
                <w:szCs w:val="24"/>
                <w:lang w:val="af-ZA"/>
              </w:rPr>
              <w:t xml:space="preserve"> </w:t>
            </w:r>
            <w:r>
              <w:rPr>
                <w:rFonts w:ascii="GHEA Grapalat" w:hAnsi="GHEA Grapalat"/>
                <w:sz w:val="24"/>
                <w:szCs w:val="24"/>
              </w:rPr>
              <w:t>է</w:t>
            </w:r>
            <w:r w:rsidRPr="00F44D6C">
              <w:rPr>
                <w:rFonts w:ascii="GHEA Grapalat" w:hAnsi="GHEA Grapalat"/>
                <w:sz w:val="24"/>
                <w:szCs w:val="24"/>
                <w:lang w:val="af-ZA"/>
              </w:rPr>
              <w:t xml:space="preserve"> </w:t>
            </w:r>
            <w:r>
              <w:rPr>
                <w:rFonts w:ascii="GHEA Grapalat" w:hAnsi="GHEA Grapalat"/>
                <w:sz w:val="24"/>
                <w:szCs w:val="24"/>
              </w:rPr>
              <w:t>ընդունելության</w:t>
            </w:r>
            <w:r w:rsidRPr="00F44D6C">
              <w:rPr>
                <w:rFonts w:ascii="GHEA Grapalat" w:hAnsi="GHEA Grapalat"/>
                <w:sz w:val="24"/>
                <w:szCs w:val="24"/>
                <w:lang w:val="af-ZA"/>
              </w:rPr>
              <w:t xml:space="preserve"> </w:t>
            </w:r>
            <w:r>
              <w:rPr>
                <w:rFonts w:ascii="GHEA Grapalat" w:hAnsi="GHEA Grapalat"/>
                <w:sz w:val="24"/>
                <w:szCs w:val="24"/>
              </w:rPr>
              <w:t>ընդհանուր</w:t>
            </w:r>
            <w:r w:rsidRPr="00F44D6C">
              <w:rPr>
                <w:rFonts w:ascii="GHEA Grapalat" w:hAnsi="GHEA Grapalat"/>
                <w:sz w:val="24"/>
                <w:szCs w:val="24"/>
                <w:lang w:val="af-ZA"/>
              </w:rPr>
              <w:t xml:space="preserve"> </w:t>
            </w:r>
            <w:r>
              <w:rPr>
                <w:rFonts w:ascii="GHEA Grapalat" w:hAnsi="GHEA Grapalat"/>
                <w:sz w:val="24"/>
                <w:szCs w:val="24"/>
              </w:rPr>
              <w:t>գործընթացի</w:t>
            </w:r>
            <w:r w:rsidRPr="00F44D6C">
              <w:rPr>
                <w:rFonts w:ascii="GHEA Grapalat" w:hAnsi="GHEA Grapalat"/>
                <w:sz w:val="24"/>
                <w:szCs w:val="24"/>
                <w:lang w:val="af-ZA"/>
              </w:rPr>
              <w:t xml:space="preserve"> </w:t>
            </w:r>
            <w:r>
              <w:rPr>
                <w:rFonts w:ascii="GHEA Grapalat" w:hAnsi="GHEA Grapalat"/>
                <w:sz w:val="24"/>
                <w:szCs w:val="24"/>
              </w:rPr>
              <w:t>կարգավորմանը</w:t>
            </w:r>
            <w:r w:rsidRPr="00F44D6C">
              <w:rPr>
                <w:rFonts w:ascii="GHEA Grapalat" w:hAnsi="GHEA Grapalat"/>
                <w:sz w:val="24"/>
                <w:szCs w:val="24"/>
                <w:lang w:val="af-ZA"/>
              </w:rPr>
              <w:t xml:space="preserve">, </w:t>
            </w:r>
            <w:r>
              <w:rPr>
                <w:rFonts w:ascii="GHEA Grapalat" w:hAnsi="GHEA Grapalat"/>
                <w:sz w:val="24"/>
                <w:szCs w:val="24"/>
              </w:rPr>
              <w:t>մասնավորպես</w:t>
            </w:r>
            <w:r w:rsidRPr="00F44D6C">
              <w:rPr>
                <w:rFonts w:ascii="GHEA Grapalat" w:hAnsi="GHEA Grapalat"/>
                <w:sz w:val="24"/>
                <w:szCs w:val="24"/>
                <w:lang w:val="af-ZA"/>
              </w:rPr>
              <w:t xml:space="preserve"> 25-</w:t>
            </w:r>
            <w:r>
              <w:rPr>
                <w:rFonts w:ascii="GHEA Grapalat" w:hAnsi="GHEA Grapalat"/>
                <w:sz w:val="24"/>
                <w:szCs w:val="24"/>
              </w:rPr>
              <w:t>րդ</w:t>
            </w:r>
            <w:r w:rsidRPr="00F44D6C">
              <w:rPr>
                <w:rFonts w:ascii="GHEA Grapalat" w:hAnsi="GHEA Grapalat"/>
                <w:sz w:val="24"/>
                <w:szCs w:val="24"/>
                <w:lang w:val="af-ZA"/>
              </w:rPr>
              <w:t xml:space="preserve"> </w:t>
            </w:r>
            <w:r>
              <w:rPr>
                <w:rFonts w:ascii="GHEA Grapalat" w:hAnsi="GHEA Grapalat"/>
                <w:sz w:val="24"/>
                <w:szCs w:val="24"/>
              </w:rPr>
              <w:t>կետի</w:t>
            </w:r>
            <w:r w:rsidRPr="00F44D6C">
              <w:rPr>
                <w:rFonts w:ascii="GHEA Grapalat" w:hAnsi="GHEA Grapalat"/>
                <w:sz w:val="24"/>
                <w:szCs w:val="24"/>
                <w:lang w:val="af-ZA"/>
              </w:rPr>
              <w:t xml:space="preserve"> </w:t>
            </w:r>
            <w:r>
              <w:rPr>
                <w:rFonts w:ascii="GHEA Grapalat" w:hAnsi="GHEA Grapalat"/>
                <w:sz w:val="24"/>
                <w:szCs w:val="24"/>
              </w:rPr>
              <w:t>ենթակետերն</w:t>
            </w:r>
            <w:r w:rsidRPr="00F44D6C">
              <w:rPr>
                <w:rFonts w:ascii="GHEA Grapalat" w:hAnsi="GHEA Grapalat"/>
                <w:sz w:val="24"/>
                <w:szCs w:val="24"/>
                <w:lang w:val="af-ZA"/>
              </w:rPr>
              <w:t xml:space="preserve"> </w:t>
            </w:r>
            <w:r>
              <w:rPr>
                <w:rFonts w:ascii="GHEA Grapalat" w:hAnsi="GHEA Grapalat"/>
                <w:sz w:val="24"/>
                <w:szCs w:val="24"/>
              </w:rPr>
              <w:t>առնչվում</w:t>
            </w:r>
            <w:r w:rsidRPr="00F44D6C">
              <w:rPr>
                <w:rFonts w:ascii="GHEA Grapalat" w:hAnsi="GHEA Grapalat"/>
                <w:sz w:val="24"/>
                <w:szCs w:val="24"/>
                <w:lang w:val="af-ZA"/>
              </w:rPr>
              <w:t xml:space="preserve"> </w:t>
            </w:r>
            <w:r>
              <w:rPr>
                <w:rFonts w:ascii="GHEA Grapalat" w:hAnsi="GHEA Grapalat"/>
                <w:sz w:val="24"/>
                <w:szCs w:val="24"/>
              </w:rPr>
              <w:t>են</w:t>
            </w:r>
            <w:r w:rsidRPr="00F44D6C">
              <w:rPr>
                <w:rFonts w:ascii="GHEA Grapalat" w:hAnsi="GHEA Grapalat"/>
                <w:sz w:val="24"/>
                <w:szCs w:val="24"/>
                <w:lang w:val="af-ZA"/>
              </w:rPr>
              <w:t xml:space="preserve"> </w:t>
            </w:r>
            <w:r>
              <w:rPr>
                <w:rFonts w:ascii="GHEA Grapalat" w:hAnsi="GHEA Grapalat"/>
                <w:sz w:val="24"/>
                <w:szCs w:val="24"/>
              </w:rPr>
              <w:t>դիմում</w:t>
            </w:r>
            <w:r w:rsidRPr="00F44D6C">
              <w:rPr>
                <w:rFonts w:ascii="GHEA Grapalat" w:hAnsi="GHEA Grapalat"/>
                <w:sz w:val="24"/>
                <w:szCs w:val="24"/>
                <w:lang w:val="af-ZA"/>
              </w:rPr>
              <w:t>-</w:t>
            </w:r>
            <w:r>
              <w:rPr>
                <w:rFonts w:ascii="GHEA Grapalat" w:hAnsi="GHEA Grapalat"/>
                <w:sz w:val="24"/>
                <w:szCs w:val="24"/>
              </w:rPr>
              <w:t>հայտերի</w:t>
            </w:r>
            <w:r w:rsidRPr="00F44D6C">
              <w:rPr>
                <w:rFonts w:ascii="GHEA Grapalat" w:hAnsi="GHEA Grapalat"/>
                <w:sz w:val="24"/>
                <w:szCs w:val="24"/>
                <w:lang w:val="af-ZA"/>
              </w:rPr>
              <w:t xml:space="preserve"> </w:t>
            </w:r>
            <w:r>
              <w:rPr>
                <w:rFonts w:ascii="GHEA Grapalat" w:hAnsi="GHEA Grapalat"/>
                <w:sz w:val="24"/>
                <w:szCs w:val="24"/>
              </w:rPr>
              <w:t>լրացմանը</w:t>
            </w:r>
            <w:r w:rsidRPr="00F44D6C">
              <w:rPr>
                <w:rFonts w:ascii="GHEA Grapalat" w:hAnsi="GHEA Grapalat"/>
                <w:sz w:val="24"/>
                <w:szCs w:val="24"/>
                <w:lang w:val="af-ZA"/>
              </w:rPr>
              <w:t>:</w:t>
            </w:r>
          </w:p>
        </w:tc>
      </w:tr>
      <w:tr w:rsidR="00996C00" w:rsidRPr="000665C2" w:rsidTr="00933406">
        <w:tc>
          <w:tcPr>
            <w:tcW w:w="6345" w:type="dxa"/>
          </w:tcPr>
          <w:p w:rsidR="00996C00" w:rsidRPr="00F44D6C" w:rsidRDefault="00996C00" w:rsidP="00996C00">
            <w:pPr>
              <w:pStyle w:val="ListParagraph"/>
              <w:numPr>
                <w:ilvl w:val="0"/>
                <w:numId w:val="42"/>
              </w:numPr>
              <w:spacing w:before="0" w:after="0" w:line="240" w:lineRule="auto"/>
              <w:jc w:val="both"/>
              <w:rPr>
                <w:rFonts w:ascii="GHEA Grapalat" w:hAnsi="GHEA Grapalat" w:cs="Sylfaen"/>
                <w:color w:val="000000"/>
                <w:sz w:val="24"/>
                <w:szCs w:val="24"/>
                <w:shd w:val="clear" w:color="auto" w:fill="FFFFFF"/>
                <w:lang w:val="af-ZA"/>
              </w:rPr>
            </w:pPr>
            <w:r w:rsidRPr="00996C00">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26-</w:t>
            </w:r>
            <w:r w:rsidRPr="00996C00">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կետի</w:t>
            </w:r>
            <w:r w:rsidRPr="00F44D6C">
              <w:rPr>
                <w:rFonts w:ascii="GHEA Grapalat" w:hAnsi="GHEA Grapalat"/>
                <w:color w:val="000000"/>
                <w:sz w:val="24"/>
                <w:szCs w:val="24"/>
                <w:shd w:val="clear" w:color="auto" w:fill="FFFFFF"/>
                <w:lang w:val="af-ZA"/>
              </w:rPr>
              <w:t xml:space="preserve"> 1-</w:t>
            </w:r>
            <w:r w:rsidRPr="00996C00">
              <w:rPr>
                <w:rFonts w:ascii="GHEA Grapalat" w:hAnsi="GHEA Grapalat" w:cs="Sylfaen"/>
                <w:color w:val="000000"/>
                <w:sz w:val="24"/>
                <w:szCs w:val="24"/>
                <w:shd w:val="clear" w:color="auto" w:fill="FFFFFF"/>
              </w:rPr>
              <w:t>ին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ենթակետով</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ինչպես</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նաև</w:t>
            </w:r>
            <w:r w:rsidRPr="00F44D6C">
              <w:rPr>
                <w:rFonts w:ascii="GHEA Grapalat" w:hAnsi="GHEA Grapalat"/>
                <w:color w:val="000000"/>
                <w:sz w:val="24"/>
                <w:szCs w:val="24"/>
                <w:shd w:val="clear" w:color="auto" w:fill="FFFFFF"/>
                <w:lang w:val="af-ZA"/>
              </w:rPr>
              <w:t xml:space="preserve"> 47-</w:t>
            </w:r>
            <w:r w:rsidRPr="00996C00">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կետով</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նախատեսվող</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կարգավորումները</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կրկնվում</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են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ինչը</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չի</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բխում</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Նորմատիվ</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իրավական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ակտերի</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մասին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օրենքի</w:t>
            </w:r>
            <w:r w:rsidRPr="00F44D6C">
              <w:rPr>
                <w:rFonts w:ascii="GHEA Grapalat" w:hAnsi="GHEA Grapalat"/>
                <w:color w:val="000000"/>
                <w:sz w:val="24"/>
                <w:szCs w:val="24"/>
                <w:shd w:val="clear" w:color="auto" w:fill="FFFFFF"/>
                <w:lang w:val="af-ZA"/>
              </w:rPr>
              <w:t xml:space="preserve"> 13-</w:t>
            </w:r>
            <w:r w:rsidRPr="00996C00">
              <w:rPr>
                <w:rFonts w:ascii="GHEA Grapalat" w:hAnsi="GHEA Grapalat"/>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հոդվածի</w:t>
            </w:r>
            <w:r w:rsidRPr="00F44D6C">
              <w:rPr>
                <w:rFonts w:ascii="GHEA Grapalat" w:hAnsi="GHEA Grapalat"/>
                <w:color w:val="000000"/>
                <w:sz w:val="24"/>
                <w:szCs w:val="24"/>
                <w:shd w:val="clear" w:color="auto" w:fill="FFFFFF"/>
                <w:lang w:val="af-ZA"/>
              </w:rPr>
              <w:t xml:space="preserve"> 8-</w:t>
            </w:r>
            <w:r w:rsidRPr="00996C00">
              <w:rPr>
                <w:rFonts w:ascii="GHEA Grapalat" w:hAnsi="GHEA Grapalat"/>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մասի</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պահանջներից</w:t>
            </w:r>
            <w:r w:rsidRPr="00F44D6C">
              <w:rPr>
                <w:rFonts w:ascii="GHEA Grapalat" w:hAnsi="GHEA Grapalat"/>
                <w:color w:val="000000"/>
                <w:sz w:val="24"/>
                <w:szCs w:val="24"/>
                <w:shd w:val="clear" w:color="auto" w:fill="FFFFFF"/>
                <w:lang w:val="af-ZA"/>
              </w:rPr>
              <w:t>:</w:t>
            </w:r>
          </w:p>
        </w:tc>
        <w:tc>
          <w:tcPr>
            <w:tcW w:w="3402" w:type="dxa"/>
          </w:tcPr>
          <w:p w:rsidR="00996C00" w:rsidRPr="00F44D6C" w:rsidRDefault="00876808" w:rsidP="00C50C45">
            <w:pPr>
              <w:jc w:val="both"/>
              <w:rPr>
                <w:rFonts w:ascii="GHEA Grapalat" w:hAnsi="GHEA Grapalat"/>
                <w:sz w:val="24"/>
                <w:szCs w:val="24"/>
                <w:lang w:val="af-ZA"/>
              </w:rPr>
            </w:pPr>
            <w:r w:rsidRPr="00E67254">
              <w:rPr>
                <w:rFonts w:ascii="GHEA Grapalat" w:hAnsi="GHEA Grapalat" w:cs="Sylfaen"/>
                <w:color w:val="000000"/>
                <w:sz w:val="24"/>
                <w:szCs w:val="24"/>
                <w:shd w:val="clear" w:color="auto" w:fill="FFFFFF"/>
              </w:rPr>
              <w:t>Ընդունվել</w:t>
            </w:r>
            <w:r w:rsidRPr="00F44D6C">
              <w:rPr>
                <w:rFonts w:ascii="GHEA Grapalat" w:hAnsi="GHEA Grapalat" w:cs="Sylfaen"/>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է</w:t>
            </w:r>
            <w:r w:rsidRPr="00F44D6C">
              <w:rPr>
                <w:rFonts w:ascii="GHEA Grapalat" w:hAnsi="GHEA Grapalat" w:cs="Sylfaen"/>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26-</w:t>
            </w:r>
            <w:r w:rsidRPr="00E67254">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կետի</w:t>
            </w:r>
            <w:r w:rsidRPr="00F44D6C">
              <w:rPr>
                <w:rFonts w:ascii="GHEA Grapalat" w:hAnsi="GHEA Grapalat"/>
                <w:color w:val="000000"/>
                <w:sz w:val="24"/>
                <w:szCs w:val="24"/>
                <w:shd w:val="clear" w:color="auto" w:fill="FFFFFF"/>
                <w:lang w:val="af-ZA"/>
              </w:rPr>
              <w:t xml:space="preserve"> 1-</w:t>
            </w:r>
            <w:r w:rsidRPr="00E67254">
              <w:rPr>
                <w:rFonts w:ascii="GHEA Grapalat" w:hAnsi="GHEA Grapalat" w:cs="Sylfaen"/>
                <w:color w:val="000000"/>
                <w:sz w:val="24"/>
                <w:szCs w:val="24"/>
                <w:shd w:val="clear" w:color="auto" w:fill="FFFFFF"/>
              </w:rPr>
              <w:t>ին</w:t>
            </w:r>
            <w:r w:rsidRPr="00F44D6C">
              <w:rPr>
                <w:rFonts w:ascii="GHEA Grapalat" w:hAnsi="GHEA Grapalat"/>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ենթակետով</w:t>
            </w:r>
            <w:r w:rsidRPr="00F44D6C">
              <w:rPr>
                <w:rFonts w:ascii="GHEA Grapalat" w:hAnsi="GHEA Grapalat" w:cs="Sylfaen"/>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նախատեսվող</w:t>
            </w:r>
            <w:r w:rsidRPr="00F44D6C">
              <w:rPr>
                <w:rFonts w:ascii="GHEA Grapalat" w:hAnsi="GHEA Grapalat" w:cs="Sylfaen"/>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կարգավորումը</w:t>
            </w:r>
            <w:r w:rsidRPr="00F44D6C">
              <w:rPr>
                <w:rFonts w:ascii="GHEA Grapalat" w:hAnsi="GHEA Grapalat" w:cs="Sylfaen"/>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հանվել</w:t>
            </w:r>
            <w:r w:rsidRPr="00F44D6C">
              <w:rPr>
                <w:rFonts w:ascii="GHEA Grapalat" w:hAnsi="GHEA Grapalat" w:cs="Sylfaen"/>
                <w:color w:val="000000"/>
                <w:sz w:val="24"/>
                <w:szCs w:val="24"/>
                <w:shd w:val="clear" w:color="auto" w:fill="FFFFFF"/>
                <w:lang w:val="af-ZA"/>
              </w:rPr>
              <w:t xml:space="preserve"> </w:t>
            </w:r>
            <w:r w:rsidRPr="00E67254">
              <w:rPr>
                <w:rFonts w:ascii="GHEA Grapalat" w:hAnsi="GHEA Grapalat" w:cs="Sylfaen"/>
                <w:color w:val="000000"/>
                <w:sz w:val="24"/>
                <w:szCs w:val="24"/>
                <w:shd w:val="clear" w:color="auto" w:fill="FFFFFF"/>
              </w:rPr>
              <w:t>է</w:t>
            </w:r>
          </w:p>
        </w:tc>
      </w:tr>
      <w:tr w:rsidR="00996C00" w:rsidRPr="000665C2" w:rsidTr="00933406">
        <w:tc>
          <w:tcPr>
            <w:tcW w:w="6345" w:type="dxa"/>
          </w:tcPr>
          <w:p w:rsidR="00996C00" w:rsidRPr="00F44D6C" w:rsidRDefault="00996C00" w:rsidP="00996C00">
            <w:pPr>
              <w:pStyle w:val="ListParagraph"/>
              <w:numPr>
                <w:ilvl w:val="0"/>
                <w:numId w:val="42"/>
              </w:numPr>
              <w:spacing w:before="0" w:after="0" w:line="240" w:lineRule="auto"/>
              <w:jc w:val="both"/>
              <w:rPr>
                <w:rFonts w:ascii="GHEA Grapalat" w:hAnsi="GHEA Grapalat" w:cs="Sylfaen"/>
                <w:color w:val="000000"/>
                <w:sz w:val="24"/>
                <w:szCs w:val="24"/>
                <w:shd w:val="clear" w:color="auto" w:fill="FFFFFF"/>
                <w:lang w:val="af-ZA"/>
              </w:rPr>
            </w:pPr>
            <w:r w:rsidRPr="00996C00">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70-</w:t>
            </w:r>
            <w:r w:rsidRPr="00996C00">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կետում</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անհրաժեշտ</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է</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հստակ</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նշել</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թե</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բողոք</w:t>
            </w:r>
            <w:r w:rsidRPr="00996C00">
              <w:rPr>
                <w:rFonts w:ascii="GHEA Grapalat" w:hAnsi="GHEA Grapalat"/>
                <w:color w:val="000000"/>
                <w:sz w:val="24"/>
                <w:szCs w:val="24"/>
                <w:shd w:val="clear" w:color="auto" w:fill="FFFFFF"/>
              </w:rPr>
              <w:t>արկման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հանձնաժողովը</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որ</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դեպքերում</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կարող</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է</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թույլ</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տալ</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հարգելի</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պատճառով</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ներբուհական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և</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կենտրոնացված</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քննությանը</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չներկայացած</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դիմորդին</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մասնակցելու</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լրացուցիչ</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քննությանը</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և</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որ</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դեպքերում</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olor w:val="000000"/>
                <w:sz w:val="24"/>
                <w:szCs w:val="24"/>
                <w:shd w:val="clear" w:color="auto" w:fill="FFFFFF"/>
              </w:rPr>
              <w:t>ոչ</w:t>
            </w:r>
            <w:r w:rsidRPr="00F44D6C">
              <w:rPr>
                <w:rFonts w:ascii="GHEA Grapalat" w:hAnsi="GHEA Grapalat"/>
                <w:color w:val="000000"/>
                <w:sz w:val="24"/>
                <w:szCs w:val="24"/>
                <w:shd w:val="clear" w:color="auto" w:fill="FFFFFF"/>
                <w:lang w:val="af-ZA"/>
              </w:rPr>
              <w:t>:</w:t>
            </w:r>
          </w:p>
        </w:tc>
        <w:tc>
          <w:tcPr>
            <w:tcW w:w="3402" w:type="dxa"/>
          </w:tcPr>
          <w:p w:rsidR="00996C00" w:rsidRPr="00F44D6C" w:rsidRDefault="00B85756" w:rsidP="00C50C45">
            <w:pPr>
              <w:jc w:val="both"/>
              <w:rPr>
                <w:rFonts w:ascii="GHEA Grapalat" w:hAnsi="GHEA Grapalat"/>
                <w:sz w:val="24"/>
                <w:szCs w:val="24"/>
                <w:lang w:val="af-ZA"/>
              </w:rPr>
            </w:pPr>
            <w:r>
              <w:rPr>
                <w:rFonts w:ascii="GHEA Grapalat" w:hAnsi="GHEA Grapalat" w:cs="GHEA Grapalat"/>
                <w:color w:val="000000"/>
                <w:sz w:val="24"/>
                <w:szCs w:val="24"/>
              </w:rPr>
              <w:t>Ընդունվել</w:t>
            </w:r>
            <w:r w:rsidRPr="00F44D6C">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է</w:t>
            </w:r>
            <w:r w:rsidRPr="00F44D6C">
              <w:rPr>
                <w:rFonts w:ascii="GHEA Grapalat" w:hAnsi="GHEA Grapalat" w:cs="GHEA Grapalat"/>
                <w:color w:val="000000"/>
                <w:sz w:val="24"/>
                <w:szCs w:val="24"/>
                <w:lang w:val="af-ZA"/>
              </w:rPr>
              <w:t xml:space="preserve">: </w:t>
            </w:r>
            <w:r w:rsidRPr="00996C00">
              <w:rPr>
                <w:rFonts w:ascii="GHEA Grapalat" w:hAnsi="GHEA Grapalat" w:cs="Sylfaen"/>
                <w:color w:val="000000"/>
                <w:sz w:val="24"/>
                <w:szCs w:val="24"/>
                <w:shd w:val="clear" w:color="auto" w:fill="FFFFFF"/>
              </w:rPr>
              <w:t>Հավելվածի</w:t>
            </w:r>
            <w:r w:rsidRPr="00F44D6C">
              <w:rPr>
                <w:rFonts w:ascii="GHEA Grapalat" w:hAnsi="GHEA Grapalat"/>
                <w:color w:val="000000"/>
                <w:sz w:val="24"/>
                <w:szCs w:val="24"/>
                <w:shd w:val="clear" w:color="auto" w:fill="FFFFFF"/>
                <w:lang w:val="af-ZA"/>
              </w:rPr>
              <w:t xml:space="preserve"> 70-</w:t>
            </w:r>
            <w:r w:rsidRPr="00996C00">
              <w:rPr>
                <w:rFonts w:ascii="GHEA Grapalat" w:hAnsi="GHEA Grapalat" w:cs="Sylfaen"/>
                <w:color w:val="000000"/>
                <w:sz w:val="24"/>
                <w:szCs w:val="24"/>
                <w:shd w:val="clear" w:color="auto" w:fill="FFFFFF"/>
              </w:rPr>
              <w:t>րդ</w:t>
            </w:r>
            <w:r w:rsidRPr="00F44D6C">
              <w:rPr>
                <w:rFonts w:ascii="GHEA Grapalat" w:hAnsi="GHEA Grapalat"/>
                <w:color w:val="000000"/>
                <w:sz w:val="24"/>
                <w:szCs w:val="24"/>
                <w:shd w:val="clear" w:color="auto" w:fill="FFFFFF"/>
                <w:lang w:val="af-ZA"/>
              </w:rPr>
              <w:t xml:space="preserve"> </w:t>
            </w:r>
            <w:r w:rsidRPr="00996C00">
              <w:rPr>
                <w:rFonts w:ascii="GHEA Grapalat" w:hAnsi="GHEA Grapalat" w:cs="Sylfaen"/>
                <w:color w:val="000000"/>
                <w:sz w:val="24"/>
                <w:szCs w:val="24"/>
                <w:shd w:val="clear" w:color="auto" w:fill="FFFFFF"/>
              </w:rPr>
              <w:t>կետում</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կատարվել</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է</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համապատասխան</w:t>
            </w:r>
            <w:r w:rsidRPr="00F44D6C">
              <w:rPr>
                <w:rFonts w:ascii="GHEA Grapalat" w:hAnsi="GHEA Grapalat" w:cs="Sylfaen"/>
                <w:color w:val="000000"/>
                <w:sz w:val="24"/>
                <w:szCs w:val="24"/>
                <w:shd w:val="clear" w:color="auto" w:fill="FFFFFF"/>
                <w:lang w:val="af-ZA"/>
              </w:rPr>
              <w:t xml:space="preserve"> </w:t>
            </w:r>
            <w:r>
              <w:rPr>
                <w:rFonts w:ascii="GHEA Grapalat" w:hAnsi="GHEA Grapalat" w:cs="Sylfaen"/>
                <w:color w:val="000000"/>
                <w:sz w:val="24"/>
                <w:szCs w:val="24"/>
                <w:shd w:val="clear" w:color="auto" w:fill="FFFFFF"/>
              </w:rPr>
              <w:t>լրացում</w:t>
            </w:r>
            <w:r w:rsidRPr="00F44D6C">
              <w:rPr>
                <w:rFonts w:ascii="GHEA Grapalat" w:hAnsi="GHEA Grapalat" w:cs="Sylfaen"/>
                <w:color w:val="000000"/>
                <w:sz w:val="24"/>
                <w:szCs w:val="24"/>
                <w:shd w:val="clear" w:color="auto" w:fill="FFFFFF"/>
                <w:lang w:val="af-ZA"/>
              </w:rPr>
              <w:t>:</w:t>
            </w:r>
          </w:p>
        </w:tc>
      </w:tr>
    </w:tbl>
    <w:p w:rsidR="007C022B" w:rsidRPr="00612552" w:rsidRDefault="007C022B" w:rsidP="003F74CF">
      <w:pPr>
        <w:tabs>
          <w:tab w:val="left" w:pos="5655"/>
        </w:tabs>
        <w:jc w:val="center"/>
        <w:rPr>
          <w:rFonts w:ascii="GHEA Grapalat" w:hAnsi="GHEA Grapalat"/>
          <w:sz w:val="24"/>
          <w:szCs w:val="24"/>
          <w:lang w:val="pt-BR"/>
        </w:rPr>
      </w:pPr>
    </w:p>
    <w:p w:rsidR="00FD649E" w:rsidRPr="00F44D6C" w:rsidRDefault="00FD649E" w:rsidP="00FD649E">
      <w:pPr>
        <w:tabs>
          <w:tab w:val="left" w:pos="630"/>
          <w:tab w:val="left" w:pos="720"/>
        </w:tabs>
        <w:spacing w:line="336" w:lineRule="auto"/>
        <w:jc w:val="both"/>
        <w:rPr>
          <w:rFonts w:ascii="GHEA Grapalat" w:hAnsi="GHEA Grapalat"/>
          <w:color w:val="000000"/>
          <w:sz w:val="24"/>
          <w:szCs w:val="24"/>
          <w:shd w:val="clear" w:color="auto" w:fill="FFFFFF"/>
          <w:lang w:val="af-ZA"/>
        </w:rPr>
      </w:pPr>
    </w:p>
    <w:p w:rsidR="00BA129C" w:rsidRPr="00F44D6C" w:rsidRDefault="00BA129C">
      <w:pPr>
        <w:pStyle w:val="NormalWeb"/>
        <w:spacing w:before="0" w:beforeAutospacing="0" w:after="0" w:afterAutospacing="0"/>
        <w:jc w:val="both"/>
        <w:rPr>
          <w:rFonts w:ascii="GHEA Grapalat" w:hAnsi="GHEA Grapalat"/>
          <w:color w:val="000000"/>
          <w:lang w:val="af-ZA"/>
        </w:rPr>
      </w:pPr>
    </w:p>
    <w:sectPr w:rsidR="00BA129C" w:rsidRPr="00F44D6C" w:rsidSect="00AC0816">
      <w:headerReference w:type="even" r:id="rId8"/>
      <w:footerReference w:type="default" r:id="rId9"/>
      <w:pgSz w:w="11909" w:h="16834" w:code="9"/>
      <w:pgMar w:top="992" w:right="851" w:bottom="1276"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22D" w:rsidRDefault="0091022D">
      <w:r>
        <w:separator/>
      </w:r>
    </w:p>
  </w:endnote>
  <w:endnote w:type="continuationSeparator" w:id="0">
    <w:p w:rsidR="0091022D" w:rsidRDefault="0091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A18" w:rsidRDefault="00BD2A18">
    <w:pPr>
      <w:pStyle w:val="Footer"/>
    </w:pPr>
  </w:p>
  <w:p w:rsidR="00BD2A18" w:rsidRDefault="00BD2A1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22D" w:rsidRDefault="0091022D">
      <w:r>
        <w:separator/>
      </w:r>
    </w:p>
  </w:footnote>
  <w:footnote w:type="continuationSeparator" w:id="0">
    <w:p w:rsidR="0091022D" w:rsidRDefault="009102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A18" w:rsidRDefault="00BD2A18">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75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51C59"/>
    <w:multiLevelType w:val="hybridMultilevel"/>
    <w:tmpl w:val="D5E2E292"/>
    <w:lvl w:ilvl="0" w:tplc="A3B83F66">
      <w:start w:val="1"/>
      <w:numFmt w:val="decimal"/>
      <w:lvlText w:val="%1."/>
      <w:lvlJc w:val="left"/>
      <w:pPr>
        <w:ind w:left="644"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5486B"/>
    <w:multiLevelType w:val="hybridMultilevel"/>
    <w:tmpl w:val="FF8AF948"/>
    <w:lvl w:ilvl="0" w:tplc="04090011">
      <w:start w:val="1"/>
      <w:numFmt w:val="decimal"/>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812201A"/>
    <w:multiLevelType w:val="hybridMultilevel"/>
    <w:tmpl w:val="723CE7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14582"/>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A669BF"/>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117D3"/>
    <w:multiLevelType w:val="hybridMultilevel"/>
    <w:tmpl w:val="72A6D0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396"/>
    <w:multiLevelType w:val="hybridMultilevel"/>
    <w:tmpl w:val="72A6D0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C69"/>
    <w:multiLevelType w:val="hybridMultilevel"/>
    <w:tmpl w:val="3DA6648C"/>
    <w:lvl w:ilvl="0" w:tplc="C228FF2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3" w15:restartNumberingAfterBreak="0">
    <w:nsid w:val="30753122"/>
    <w:multiLevelType w:val="hybridMultilevel"/>
    <w:tmpl w:val="4D7265D8"/>
    <w:lvl w:ilvl="0" w:tplc="CFE624CE">
      <w:start w:val="6"/>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47D66B5"/>
    <w:multiLevelType w:val="hybridMultilevel"/>
    <w:tmpl w:val="F71ECE62"/>
    <w:lvl w:ilvl="0" w:tplc="04090011">
      <w:start w:val="1"/>
      <w:numFmt w:val="decimal"/>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6A22D52"/>
    <w:multiLevelType w:val="hybridMultilevel"/>
    <w:tmpl w:val="757C92BA"/>
    <w:lvl w:ilvl="0" w:tplc="7BBE999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EF021D"/>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014C05"/>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27943"/>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984470"/>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955B3"/>
    <w:multiLevelType w:val="hybridMultilevel"/>
    <w:tmpl w:val="F81E59C4"/>
    <w:lvl w:ilvl="0" w:tplc="0BE46970">
      <w:start w:val="1"/>
      <w:numFmt w:val="decimal"/>
      <w:lvlText w:val="%1."/>
      <w:lvlJc w:val="left"/>
      <w:pPr>
        <w:ind w:left="81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B2A4120"/>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5A502E"/>
    <w:multiLevelType w:val="hybridMultilevel"/>
    <w:tmpl w:val="8354CB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2261C8"/>
    <w:multiLevelType w:val="multilevel"/>
    <w:tmpl w:val="E214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9A2833"/>
    <w:multiLevelType w:val="hybridMultilevel"/>
    <w:tmpl w:val="FF8AF948"/>
    <w:lvl w:ilvl="0" w:tplc="04090011">
      <w:start w:val="1"/>
      <w:numFmt w:val="decimal"/>
      <w:lvlText w:val="%1)"/>
      <w:lvlJc w:val="left"/>
      <w:pPr>
        <w:ind w:left="1429"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50C44662"/>
    <w:multiLevelType w:val="hybridMultilevel"/>
    <w:tmpl w:val="BC3A71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0B490B"/>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A65677"/>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070E37"/>
    <w:multiLevelType w:val="hybridMultilevel"/>
    <w:tmpl w:val="FF8AF948"/>
    <w:lvl w:ilvl="0" w:tplc="04090011">
      <w:start w:val="1"/>
      <w:numFmt w:val="decimal"/>
      <w:lvlText w:val="%1)"/>
      <w:lvlJc w:val="left"/>
      <w:pPr>
        <w:ind w:left="1288"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576D3348"/>
    <w:multiLevelType w:val="hybridMultilevel"/>
    <w:tmpl w:val="72D2596C"/>
    <w:lvl w:ilvl="0" w:tplc="749AB02E">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E0352A6"/>
    <w:multiLevelType w:val="hybridMultilevel"/>
    <w:tmpl w:val="A0542E76"/>
    <w:lvl w:ilvl="0" w:tplc="A9F6C244">
      <w:start w:val="1"/>
      <w:numFmt w:val="decimal"/>
      <w:lvlText w:val="%1)"/>
      <w:lvlJc w:val="left"/>
      <w:pPr>
        <w:ind w:left="1429" w:hanging="72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0F90323"/>
    <w:multiLevelType w:val="hybridMultilevel"/>
    <w:tmpl w:val="FF8AF948"/>
    <w:lvl w:ilvl="0" w:tplc="04090011">
      <w:start w:val="1"/>
      <w:numFmt w:val="decimal"/>
      <w:lvlText w:val="%1)"/>
      <w:lvlJc w:val="left"/>
      <w:pPr>
        <w:ind w:left="1288"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6277354B"/>
    <w:multiLevelType w:val="hybridMultilevel"/>
    <w:tmpl w:val="FF8AF948"/>
    <w:lvl w:ilvl="0" w:tplc="04090011">
      <w:start w:val="1"/>
      <w:numFmt w:val="decimal"/>
      <w:lvlText w:val="%1)"/>
      <w:lvlJc w:val="left"/>
      <w:pPr>
        <w:ind w:left="1429"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56B1744"/>
    <w:multiLevelType w:val="hybridMultilevel"/>
    <w:tmpl w:val="B9D23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3C7DA9"/>
    <w:multiLevelType w:val="hybridMultilevel"/>
    <w:tmpl w:val="FF8AF948"/>
    <w:lvl w:ilvl="0" w:tplc="04090011">
      <w:start w:val="1"/>
      <w:numFmt w:val="decimal"/>
      <w:lvlText w:val="%1)"/>
      <w:lvlJc w:val="left"/>
      <w:pPr>
        <w:ind w:left="1288"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6B5454B4"/>
    <w:multiLevelType w:val="hybridMultilevel"/>
    <w:tmpl w:val="BC3A71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CD7705"/>
    <w:multiLevelType w:val="hybridMultilevel"/>
    <w:tmpl w:val="FF8AF948"/>
    <w:lvl w:ilvl="0" w:tplc="04090011">
      <w:start w:val="1"/>
      <w:numFmt w:val="decimal"/>
      <w:lvlText w:val="%1)"/>
      <w:lvlJc w:val="left"/>
      <w:pPr>
        <w:ind w:left="1288"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6F4A40A1"/>
    <w:multiLevelType w:val="hybridMultilevel"/>
    <w:tmpl w:val="D5E2E292"/>
    <w:lvl w:ilvl="0" w:tplc="A3B83F66">
      <w:start w:val="1"/>
      <w:numFmt w:val="decimal"/>
      <w:lvlText w:val="%1."/>
      <w:lvlJc w:val="left"/>
      <w:pPr>
        <w:ind w:left="786"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594445"/>
    <w:multiLevelType w:val="hybridMultilevel"/>
    <w:tmpl w:val="723CE7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7B3598"/>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6376B57"/>
    <w:multiLevelType w:val="hybridMultilevel"/>
    <w:tmpl w:val="2A86BF98"/>
    <w:lvl w:ilvl="0" w:tplc="94AAC74C">
      <w:start w:val="9"/>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C66BA3"/>
    <w:multiLevelType w:val="hybridMultilevel"/>
    <w:tmpl w:val="723CE7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9356B7"/>
    <w:multiLevelType w:val="hybridMultilevel"/>
    <w:tmpl w:val="FF8AF948"/>
    <w:lvl w:ilvl="0" w:tplc="04090011">
      <w:start w:val="1"/>
      <w:numFmt w:val="decimal"/>
      <w:lvlText w:val="%1)"/>
      <w:lvlJc w:val="left"/>
      <w:pPr>
        <w:ind w:left="1429"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6"/>
  </w:num>
  <w:num w:numId="2">
    <w:abstractNumId w:val="7"/>
  </w:num>
  <w:num w:numId="3">
    <w:abstractNumId w:val="17"/>
  </w:num>
  <w:num w:numId="4">
    <w:abstractNumId w:val="30"/>
  </w:num>
  <w:num w:numId="5">
    <w:abstractNumId w:val="1"/>
  </w:num>
  <w:num w:numId="6">
    <w:abstractNumId w:val="12"/>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39"/>
  </w:num>
  <w:num w:numId="11">
    <w:abstractNumId w:val="42"/>
  </w:num>
  <w:num w:numId="12">
    <w:abstractNumId w:val="4"/>
  </w:num>
  <w:num w:numId="13">
    <w:abstractNumId w:val="26"/>
  </w:num>
  <w:num w:numId="14">
    <w:abstractNumId w:val="36"/>
  </w:num>
  <w:num w:numId="15">
    <w:abstractNumId w:val="9"/>
  </w:num>
  <w:num w:numId="16">
    <w:abstractNumId w:val="10"/>
  </w:num>
  <w:num w:numId="17">
    <w:abstractNumId w:val="27"/>
  </w:num>
  <w:num w:numId="18">
    <w:abstractNumId w:val="20"/>
  </w:num>
  <w:num w:numId="19">
    <w:abstractNumId w:val="22"/>
  </w:num>
  <w:num w:numId="20">
    <w:abstractNumId w:val="8"/>
  </w:num>
  <w:num w:numId="21">
    <w:abstractNumId w:val="5"/>
  </w:num>
  <w:num w:numId="22">
    <w:abstractNumId w:val="28"/>
  </w:num>
  <w:num w:numId="23">
    <w:abstractNumId w:val="34"/>
  </w:num>
  <w:num w:numId="24">
    <w:abstractNumId w:val="19"/>
  </w:num>
  <w:num w:numId="25">
    <w:abstractNumId w:val="18"/>
  </w:num>
  <w:num w:numId="26">
    <w:abstractNumId w:val="3"/>
  </w:num>
  <w:num w:numId="27">
    <w:abstractNumId w:val="14"/>
  </w:num>
  <w:num w:numId="28">
    <w:abstractNumId w:val="23"/>
  </w:num>
  <w:num w:numId="29">
    <w:abstractNumId w:val="37"/>
  </w:num>
  <w:num w:numId="30">
    <w:abstractNumId w:val="29"/>
  </w:num>
  <w:num w:numId="31">
    <w:abstractNumId w:val="35"/>
  </w:num>
  <w:num w:numId="32">
    <w:abstractNumId w:val="32"/>
  </w:num>
  <w:num w:numId="33">
    <w:abstractNumId w:val="43"/>
  </w:num>
  <w:num w:numId="34">
    <w:abstractNumId w:val="25"/>
  </w:num>
  <w:num w:numId="35">
    <w:abstractNumId w:val="33"/>
  </w:num>
  <w:num w:numId="36">
    <w:abstractNumId w:val="31"/>
  </w:num>
  <w:num w:numId="37">
    <w:abstractNumId w:val="13"/>
  </w:num>
  <w:num w:numId="38">
    <w:abstractNumId w:val="41"/>
  </w:num>
  <w:num w:numId="39">
    <w:abstractNumId w:val="24"/>
  </w:num>
  <w:num w:numId="40">
    <w:abstractNumId w:val="40"/>
  </w:num>
  <w:num w:numId="41">
    <w:abstractNumId w:val="16"/>
  </w:num>
  <w:num w:numId="42">
    <w:abstractNumId w:val="0"/>
  </w:num>
  <w:num w:numId="43">
    <w:abstractNumId w:val="15"/>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2D10"/>
    <w:rsid w:val="0000654A"/>
    <w:rsid w:val="00010718"/>
    <w:rsid w:val="000156D1"/>
    <w:rsid w:val="00021F68"/>
    <w:rsid w:val="000232B6"/>
    <w:rsid w:val="0002461B"/>
    <w:rsid w:val="00032269"/>
    <w:rsid w:val="0004054D"/>
    <w:rsid w:val="00042D90"/>
    <w:rsid w:val="00045B88"/>
    <w:rsid w:val="00045D84"/>
    <w:rsid w:val="00050370"/>
    <w:rsid w:val="00050CCE"/>
    <w:rsid w:val="000526D5"/>
    <w:rsid w:val="000537F9"/>
    <w:rsid w:val="00057840"/>
    <w:rsid w:val="00062054"/>
    <w:rsid w:val="00065F5A"/>
    <w:rsid w:val="000665C2"/>
    <w:rsid w:val="00072676"/>
    <w:rsid w:val="00081C5C"/>
    <w:rsid w:val="00085527"/>
    <w:rsid w:val="00093885"/>
    <w:rsid w:val="000939B5"/>
    <w:rsid w:val="00096D4B"/>
    <w:rsid w:val="000C08E3"/>
    <w:rsid w:val="000C50B0"/>
    <w:rsid w:val="000D3A8D"/>
    <w:rsid w:val="000E06E7"/>
    <w:rsid w:val="000E2393"/>
    <w:rsid w:val="000E4EE3"/>
    <w:rsid w:val="000E56A3"/>
    <w:rsid w:val="000F0043"/>
    <w:rsid w:val="000F1BF3"/>
    <w:rsid w:val="001154EC"/>
    <w:rsid w:val="00121C7F"/>
    <w:rsid w:val="001220C9"/>
    <w:rsid w:val="00126E4B"/>
    <w:rsid w:val="00132F40"/>
    <w:rsid w:val="00133C19"/>
    <w:rsid w:val="00135690"/>
    <w:rsid w:val="00135B58"/>
    <w:rsid w:val="001402A4"/>
    <w:rsid w:val="001454EC"/>
    <w:rsid w:val="001526EC"/>
    <w:rsid w:val="00155E16"/>
    <w:rsid w:val="001601EB"/>
    <w:rsid w:val="00160AA3"/>
    <w:rsid w:val="00176076"/>
    <w:rsid w:val="00176C18"/>
    <w:rsid w:val="00181526"/>
    <w:rsid w:val="0019148C"/>
    <w:rsid w:val="001956BF"/>
    <w:rsid w:val="001A02C6"/>
    <w:rsid w:val="001A239B"/>
    <w:rsid w:val="001A30F8"/>
    <w:rsid w:val="001A7186"/>
    <w:rsid w:val="001A7743"/>
    <w:rsid w:val="001B7BA5"/>
    <w:rsid w:val="001C56F5"/>
    <w:rsid w:val="001C6BB0"/>
    <w:rsid w:val="001D1AEE"/>
    <w:rsid w:val="001D1C3A"/>
    <w:rsid w:val="001D5049"/>
    <w:rsid w:val="001E087A"/>
    <w:rsid w:val="001E27CB"/>
    <w:rsid w:val="001E2BE4"/>
    <w:rsid w:val="001E2C3E"/>
    <w:rsid w:val="001E3AEE"/>
    <w:rsid w:val="001E6182"/>
    <w:rsid w:val="001F0814"/>
    <w:rsid w:val="001F1382"/>
    <w:rsid w:val="001F3429"/>
    <w:rsid w:val="001F5B86"/>
    <w:rsid w:val="001F7787"/>
    <w:rsid w:val="00202449"/>
    <w:rsid w:val="00206CBB"/>
    <w:rsid w:val="0021163B"/>
    <w:rsid w:val="002117C0"/>
    <w:rsid w:val="00214600"/>
    <w:rsid w:val="00215A82"/>
    <w:rsid w:val="00215E2E"/>
    <w:rsid w:val="00216542"/>
    <w:rsid w:val="00225E30"/>
    <w:rsid w:val="00232CAF"/>
    <w:rsid w:val="00240301"/>
    <w:rsid w:val="00241F21"/>
    <w:rsid w:val="00244D87"/>
    <w:rsid w:val="002539F2"/>
    <w:rsid w:val="00256719"/>
    <w:rsid w:val="00257486"/>
    <w:rsid w:val="00257A5E"/>
    <w:rsid w:val="00260E0C"/>
    <w:rsid w:val="002613D8"/>
    <w:rsid w:val="00263095"/>
    <w:rsid w:val="00263253"/>
    <w:rsid w:val="00265E83"/>
    <w:rsid w:val="002831D6"/>
    <w:rsid w:val="00283EC6"/>
    <w:rsid w:val="00292CAB"/>
    <w:rsid w:val="002953C4"/>
    <w:rsid w:val="002959BC"/>
    <w:rsid w:val="00295B42"/>
    <w:rsid w:val="00296216"/>
    <w:rsid w:val="002A0287"/>
    <w:rsid w:val="002A1BAD"/>
    <w:rsid w:val="002A2DF8"/>
    <w:rsid w:val="002A3BA6"/>
    <w:rsid w:val="002B11FD"/>
    <w:rsid w:val="002B1A51"/>
    <w:rsid w:val="002B1B6D"/>
    <w:rsid w:val="002B376C"/>
    <w:rsid w:val="002B50D8"/>
    <w:rsid w:val="002D46E4"/>
    <w:rsid w:val="002E306D"/>
    <w:rsid w:val="002F4EA2"/>
    <w:rsid w:val="0030168B"/>
    <w:rsid w:val="00302F75"/>
    <w:rsid w:val="003031F3"/>
    <w:rsid w:val="00305C0E"/>
    <w:rsid w:val="003149BB"/>
    <w:rsid w:val="003347D0"/>
    <w:rsid w:val="00340FA3"/>
    <w:rsid w:val="00343221"/>
    <w:rsid w:val="00345BB6"/>
    <w:rsid w:val="00345E26"/>
    <w:rsid w:val="00350058"/>
    <w:rsid w:val="003510BF"/>
    <w:rsid w:val="003658BC"/>
    <w:rsid w:val="0036633B"/>
    <w:rsid w:val="00376B03"/>
    <w:rsid w:val="0038194B"/>
    <w:rsid w:val="003921B4"/>
    <w:rsid w:val="003967AC"/>
    <w:rsid w:val="003979AB"/>
    <w:rsid w:val="003A5858"/>
    <w:rsid w:val="003B2394"/>
    <w:rsid w:val="003B6624"/>
    <w:rsid w:val="003B7B23"/>
    <w:rsid w:val="003B7D6C"/>
    <w:rsid w:val="003D3EE8"/>
    <w:rsid w:val="003D741B"/>
    <w:rsid w:val="003E33CD"/>
    <w:rsid w:val="003F4EBD"/>
    <w:rsid w:val="003F5ECC"/>
    <w:rsid w:val="003F74CF"/>
    <w:rsid w:val="004006E0"/>
    <w:rsid w:val="004079FF"/>
    <w:rsid w:val="004208E5"/>
    <w:rsid w:val="00426424"/>
    <w:rsid w:val="00441BC3"/>
    <w:rsid w:val="00442629"/>
    <w:rsid w:val="00445BC5"/>
    <w:rsid w:val="00447207"/>
    <w:rsid w:val="00455975"/>
    <w:rsid w:val="00457C27"/>
    <w:rsid w:val="00466494"/>
    <w:rsid w:val="004731F7"/>
    <w:rsid w:val="004754D8"/>
    <w:rsid w:val="004762DC"/>
    <w:rsid w:val="00480301"/>
    <w:rsid w:val="00487693"/>
    <w:rsid w:val="00492388"/>
    <w:rsid w:val="00495C6A"/>
    <w:rsid w:val="004975CD"/>
    <w:rsid w:val="004B3BB1"/>
    <w:rsid w:val="004D1F17"/>
    <w:rsid w:val="004E5EC7"/>
    <w:rsid w:val="004F1E05"/>
    <w:rsid w:val="004F2998"/>
    <w:rsid w:val="004F339E"/>
    <w:rsid w:val="004F4A01"/>
    <w:rsid w:val="004F4B78"/>
    <w:rsid w:val="004F7A9F"/>
    <w:rsid w:val="00503B27"/>
    <w:rsid w:val="0050407A"/>
    <w:rsid w:val="0050796F"/>
    <w:rsid w:val="00524112"/>
    <w:rsid w:val="00525A85"/>
    <w:rsid w:val="00531777"/>
    <w:rsid w:val="0053502A"/>
    <w:rsid w:val="0054162F"/>
    <w:rsid w:val="005433CD"/>
    <w:rsid w:val="0055041F"/>
    <w:rsid w:val="0055108E"/>
    <w:rsid w:val="005537C3"/>
    <w:rsid w:val="00555932"/>
    <w:rsid w:val="0055608C"/>
    <w:rsid w:val="00560517"/>
    <w:rsid w:val="0056185E"/>
    <w:rsid w:val="00561DC7"/>
    <w:rsid w:val="005628F7"/>
    <w:rsid w:val="0056552D"/>
    <w:rsid w:val="00567DFD"/>
    <w:rsid w:val="0058043E"/>
    <w:rsid w:val="00587020"/>
    <w:rsid w:val="005905E8"/>
    <w:rsid w:val="00590A6C"/>
    <w:rsid w:val="00597556"/>
    <w:rsid w:val="005A329B"/>
    <w:rsid w:val="005A637B"/>
    <w:rsid w:val="005A6C26"/>
    <w:rsid w:val="005B51E8"/>
    <w:rsid w:val="005C08FA"/>
    <w:rsid w:val="005C3542"/>
    <w:rsid w:val="005C5412"/>
    <w:rsid w:val="005D34ED"/>
    <w:rsid w:val="005E691B"/>
    <w:rsid w:val="005E76CA"/>
    <w:rsid w:val="005F373F"/>
    <w:rsid w:val="005F4E50"/>
    <w:rsid w:val="005F6DFA"/>
    <w:rsid w:val="006108F4"/>
    <w:rsid w:val="006128CA"/>
    <w:rsid w:val="00613200"/>
    <w:rsid w:val="00617387"/>
    <w:rsid w:val="00621E16"/>
    <w:rsid w:val="0062621D"/>
    <w:rsid w:val="006275CA"/>
    <w:rsid w:val="00637C0A"/>
    <w:rsid w:val="00641E41"/>
    <w:rsid w:val="0064266F"/>
    <w:rsid w:val="00647F10"/>
    <w:rsid w:val="0066076D"/>
    <w:rsid w:val="00660A08"/>
    <w:rsid w:val="00661674"/>
    <w:rsid w:val="0067675E"/>
    <w:rsid w:val="00680A67"/>
    <w:rsid w:val="00685AD7"/>
    <w:rsid w:val="0069223A"/>
    <w:rsid w:val="00693D3B"/>
    <w:rsid w:val="006A74A4"/>
    <w:rsid w:val="006B33BC"/>
    <w:rsid w:val="006B6AAE"/>
    <w:rsid w:val="006C1D88"/>
    <w:rsid w:val="006D0BF0"/>
    <w:rsid w:val="006D612E"/>
    <w:rsid w:val="006D6D36"/>
    <w:rsid w:val="006E2221"/>
    <w:rsid w:val="006F1E29"/>
    <w:rsid w:val="007045C5"/>
    <w:rsid w:val="00711F91"/>
    <w:rsid w:val="00722764"/>
    <w:rsid w:val="00725502"/>
    <w:rsid w:val="007272F1"/>
    <w:rsid w:val="007361DC"/>
    <w:rsid w:val="00744FDD"/>
    <w:rsid w:val="0075050C"/>
    <w:rsid w:val="00751EB5"/>
    <w:rsid w:val="007569D2"/>
    <w:rsid w:val="00765267"/>
    <w:rsid w:val="007703EA"/>
    <w:rsid w:val="007715C7"/>
    <w:rsid w:val="00775FAB"/>
    <w:rsid w:val="00785B06"/>
    <w:rsid w:val="00786D28"/>
    <w:rsid w:val="00792626"/>
    <w:rsid w:val="007B1670"/>
    <w:rsid w:val="007B16BE"/>
    <w:rsid w:val="007B7574"/>
    <w:rsid w:val="007B76EA"/>
    <w:rsid w:val="007C022B"/>
    <w:rsid w:val="007C4149"/>
    <w:rsid w:val="007C4A19"/>
    <w:rsid w:val="007C5A00"/>
    <w:rsid w:val="007C6672"/>
    <w:rsid w:val="007D50F1"/>
    <w:rsid w:val="007D52ED"/>
    <w:rsid w:val="007D6359"/>
    <w:rsid w:val="007E2B21"/>
    <w:rsid w:val="007E3D92"/>
    <w:rsid w:val="007F1038"/>
    <w:rsid w:val="007F67A6"/>
    <w:rsid w:val="007F75CF"/>
    <w:rsid w:val="00800BD6"/>
    <w:rsid w:val="0080188E"/>
    <w:rsid w:val="0080339D"/>
    <w:rsid w:val="0080377E"/>
    <w:rsid w:val="0081041D"/>
    <w:rsid w:val="008155D0"/>
    <w:rsid w:val="0082130D"/>
    <w:rsid w:val="00823CE5"/>
    <w:rsid w:val="00826402"/>
    <w:rsid w:val="00826D90"/>
    <w:rsid w:val="008323FE"/>
    <w:rsid w:val="008335DC"/>
    <w:rsid w:val="0083641A"/>
    <w:rsid w:val="0084465E"/>
    <w:rsid w:val="0085139B"/>
    <w:rsid w:val="00855759"/>
    <w:rsid w:val="00865161"/>
    <w:rsid w:val="008708B2"/>
    <w:rsid w:val="0087194A"/>
    <w:rsid w:val="00873508"/>
    <w:rsid w:val="008752B5"/>
    <w:rsid w:val="00876808"/>
    <w:rsid w:val="00885742"/>
    <w:rsid w:val="00895B19"/>
    <w:rsid w:val="008A3463"/>
    <w:rsid w:val="008A438F"/>
    <w:rsid w:val="008A4706"/>
    <w:rsid w:val="008B347B"/>
    <w:rsid w:val="008B7D6F"/>
    <w:rsid w:val="008C06F0"/>
    <w:rsid w:val="008C64D6"/>
    <w:rsid w:val="008D31BF"/>
    <w:rsid w:val="008D39F5"/>
    <w:rsid w:val="008D51EC"/>
    <w:rsid w:val="008D6D8E"/>
    <w:rsid w:val="008E751C"/>
    <w:rsid w:val="008E77C7"/>
    <w:rsid w:val="0091022D"/>
    <w:rsid w:val="00913CB4"/>
    <w:rsid w:val="0092379A"/>
    <w:rsid w:val="00931FBC"/>
    <w:rsid w:val="00933406"/>
    <w:rsid w:val="00934ABD"/>
    <w:rsid w:val="0096392E"/>
    <w:rsid w:val="00965539"/>
    <w:rsid w:val="009679A1"/>
    <w:rsid w:val="00967BAA"/>
    <w:rsid w:val="009716AF"/>
    <w:rsid w:val="00972B13"/>
    <w:rsid w:val="00972ECC"/>
    <w:rsid w:val="009774B0"/>
    <w:rsid w:val="00977F12"/>
    <w:rsid w:val="009808FC"/>
    <w:rsid w:val="009822ED"/>
    <w:rsid w:val="00984BA8"/>
    <w:rsid w:val="00987822"/>
    <w:rsid w:val="00996C00"/>
    <w:rsid w:val="009A2C91"/>
    <w:rsid w:val="009A6751"/>
    <w:rsid w:val="009B37DD"/>
    <w:rsid w:val="009D3123"/>
    <w:rsid w:val="009D553A"/>
    <w:rsid w:val="009E0097"/>
    <w:rsid w:val="009E16E5"/>
    <w:rsid w:val="009F1C24"/>
    <w:rsid w:val="009F2EDD"/>
    <w:rsid w:val="009F437D"/>
    <w:rsid w:val="00A15EA5"/>
    <w:rsid w:val="00A220B9"/>
    <w:rsid w:val="00A40F45"/>
    <w:rsid w:val="00A43D23"/>
    <w:rsid w:val="00A509B4"/>
    <w:rsid w:val="00A51EEA"/>
    <w:rsid w:val="00A60771"/>
    <w:rsid w:val="00A61BAD"/>
    <w:rsid w:val="00A65CB3"/>
    <w:rsid w:val="00A67779"/>
    <w:rsid w:val="00A75EB6"/>
    <w:rsid w:val="00A760AD"/>
    <w:rsid w:val="00A8326B"/>
    <w:rsid w:val="00A859A6"/>
    <w:rsid w:val="00A86BDE"/>
    <w:rsid w:val="00A919B1"/>
    <w:rsid w:val="00A92044"/>
    <w:rsid w:val="00A937C6"/>
    <w:rsid w:val="00A97A5C"/>
    <w:rsid w:val="00AA2CC6"/>
    <w:rsid w:val="00AB6875"/>
    <w:rsid w:val="00AC0816"/>
    <w:rsid w:val="00AC4DB5"/>
    <w:rsid w:val="00AC50A6"/>
    <w:rsid w:val="00AE52E1"/>
    <w:rsid w:val="00AF1401"/>
    <w:rsid w:val="00AF323B"/>
    <w:rsid w:val="00AF3A9E"/>
    <w:rsid w:val="00AF673F"/>
    <w:rsid w:val="00B105C2"/>
    <w:rsid w:val="00B17721"/>
    <w:rsid w:val="00B30736"/>
    <w:rsid w:val="00B32DB3"/>
    <w:rsid w:val="00B346A8"/>
    <w:rsid w:val="00B42349"/>
    <w:rsid w:val="00B43423"/>
    <w:rsid w:val="00B43C9C"/>
    <w:rsid w:val="00B44EC4"/>
    <w:rsid w:val="00B53C8A"/>
    <w:rsid w:val="00B57BB7"/>
    <w:rsid w:val="00B624C9"/>
    <w:rsid w:val="00B661A8"/>
    <w:rsid w:val="00B70783"/>
    <w:rsid w:val="00B85756"/>
    <w:rsid w:val="00BA0119"/>
    <w:rsid w:val="00BA0750"/>
    <w:rsid w:val="00BA129C"/>
    <w:rsid w:val="00BA6FE4"/>
    <w:rsid w:val="00BB10E5"/>
    <w:rsid w:val="00BB14C4"/>
    <w:rsid w:val="00BD2A18"/>
    <w:rsid w:val="00BD72BE"/>
    <w:rsid w:val="00BE2273"/>
    <w:rsid w:val="00BE4E07"/>
    <w:rsid w:val="00BE588F"/>
    <w:rsid w:val="00BE7B34"/>
    <w:rsid w:val="00BF0EED"/>
    <w:rsid w:val="00BF3B34"/>
    <w:rsid w:val="00C01CF4"/>
    <w:rsid w:val="00C022AA"/>
    <w:rsid w:val="00C23F00"/>
    <w:rsid w:val="00C26516"/>
    <w:rsid w:val="00C27ACC"/>
    <w:rsid w:val="00C352C6"/>
    <w:rsid w:val="00C44DFD"/>
    <w:rsid w:val="00C50C45"/>
    <w:rsid w:val="00C543CB"/>
    <w:rsid w:val="00C5756F"/>
    <w:rsid w:val="00C63D1C"/>
    <w:rsid w:val="00C673D2"/>
    <w:rsid w:val="00C701E4"/>
    <w:rsid w:val="00C737C0"/>
    <w:rsid w:val="00C76EB0"/>
    <w:rsid w:val="00C8177B"/>
    <w:rsid w:val="00C82A05"/>
    <w:rsid w:val="00C83884"/>
    <w:rsid w:val="00C8446F"/>
    <w:rsid w:val="00C86DC9"/>
    <w:rsid w:val="00C92213"/>
    <w:rsid w:val="00C92B58"/>
    <w:rsid w:val="00C93CB7"/>
    <w:rsid w:val="00CA724A"/>
    <w:rsid w:val="00CB6B16"/>
    <w:rsid w:val="00CC0067"/>
    <w:rsid w:val="00CC02FC"/>
    <w:rsid w:val="00CC034D"/>
    <w:rsid w:val="00CD4AA6"/>
    <w:rsid w:val="00CD6AF9"/>
    <w:rsid w:val="00CD756F"/>
    <w:rsid w:val="00CE62AA"/>
    <w:rsid w:val="00CF733C"/>
    <w:rsid w:val="00D00457"/>
    <w:rsid w:val="00D02AEE"/>
    <w:rsid w:val="00D03FCC"/>
    <w:rsid w:val="00D100EC"/>
    <w:rsid w:val="00D11909"/>
    <w:rsid w:val="00D135EF"/>
    <w:rsid w:val="00D13679"/>
    <w:rsid w:val="00D1426A"/>
    <w:rsid w:val="00D163A7"/>
    <w:rsid w:val="00D22231"/>
    <w:rsid w:val="00D2673E"/>
    <w:rsid w:val="00D27524"/>
    <w:rsid w:val="00D4460A"/>
    <w:rsid w:val="00D50039"/>
    <w:rsid w:val="00D566FE"/>
    <w:rsid w:val="00D606AC"/>
    <w:rsid w:val="00D62868"/>
    <w:rsid w:val="00D64CA1"/>
    <w:rsid w:val="00D6654D"/>
    <w:rsid w:val="00D66668"/>
    <w:rsid w:val="00D71B5E"/>
    <w:rsid w:val="00D82881"/>
    <w:rsid w:val="00D83401"/>
    <w:rsid w:val="00D839AE"/>
    <w:rsid w:val="00D864E0"/>
    <w:rsid w:val="00D865D3"/>
    <w:rsid w:val="00D958EC"/>
    <w:rsid w:val="00DA0A31"/>
    <w:rsid w:val="00DA7786"/>
    <w:rsid w:val="00DB02CE"/>
    <w:rsid w:val="00DB24F4"/>
    <w:rsid w:val="00DB6EF6"/>
    <w:rsid w:val="00DC2E42"/>
    <w:rsid w:val="00DC6FAF"/>
    <w:rsid w:val="00DD2AFD"/>
    <w:rsid w:val="00DD449D"/>
    <w:rsid w:val="00DD5FD6"/>
    <w:rsid w:val="00DE46C0"/>
    <w:rsid w:val="00DF0540"/>
    <w:rsid w:val="00DF1177"/>
    <w:rsid w:val="00DF2E0D"/>
    <w:rsid w:val="00DF7832"/>
    <w:rsid w:val="00E05863"/>
    <w:rsid w:val="00E07239"/>
    <w:rsid w:val="00E1709D"/>
    <w:rsid w:val="00E20E0D"/>
    <w:rsid w:val="00E21BAE"/>
    <w:rsid w:val="00E24D5C"/>
    <w:rsid w:val="00E27E16"/>
    <w:rsid w:val="00E3081A"/>
    <w:rsid w:val="00E430BD"/>
    <w:rsid w:val="00E435BB"/>
    <w:rsid w:val="00E503AA"/>
    <w:rsid w:val="00E50939"/>
    <w:rsid w:val="00E54564"/>
    <w:rsid w:val="00E5703F"/>
    <w:rsid w:val="00E63762"/>
    <w:rsid w:val="00E65FDC"/>
    <w:rsid w:val="00E67254"/>
    <w:rsid w:val="00E71E98"/>
    <w:rsid w:val="00E75AB6"/>
    <w:rsid w:val="00E75FBD"/>
    <w:rsid w:val="00E83DAC"/>
    <w:rsid w:val="00E87E5D"/>
    <w:rsid w:val="00E914A0"/>
    <w:rsid w:val="00E9797F"/>
    <w:rsid w:val="00E97995"/>
    <w:rsid w:val="00EA0156"/>
    <w:rsid w:val="00EA2C50"/>
    <w:rsid w:val="00EA71DB"/>
    <w:rsid w:val="00EA7AF9"/>
    <w:rsid w:val="00EB2F05"/>
    <w:rsid w:val="00EB63C2"/>
    <w:rsid w:val="00EB707B"/>
    <w:rsid w:val="00EC0EA6"/>
    <w:rsid w:val="00EC4F61"/>
    <w:rsid w:val="00EC68B1"/>
    <w:rsid w:val="00EE4EFA"/>
    <w:rsid w:val="00EE7864"/>
    <w:rsid w:val="00EF6651"/>
    <w:rsid w:val="00F00B75"/>
    <w:rsid w:val="00F04EA8"/>
    <w:rsid w:val="00F07ADF"/>
    <w:rsid w:val="00F109DE"/>
    <w:rsid w:val="00F13D6D"/>
    <w:rsid w:val="00F15F05"/>
    <w:rsid w:val="00F20742"/>
    <w:rsid w:val="00F22530"/>
    <w:rsid w:val="00F23051"/>
    <w:rsid w:val="00F2717E"/>
    <w:rsid w:val="00F278F0"/>
    <w:rsid w:val="00F31D99"/>
    <w:rsid w:val="00F35517"/>
    <w:rsid w:val="00F4089C"/>
    <w:rsid w:val="00F427C5"/>
    <w:rsid w:val="00F42977"/>
    <w:rsid w:val="00F44D6C"/>
    <w:rsid w:val="00F555A1"/>
    <w:rsid w:val="00F56057"/>
    <w:rsid w:val="00F65C9E"/>
    <w:rsid w:val="00F75123"/>
    <w:rsid w:val="00F778A7"/>
    <w:rsid w:val="00F81E77"/>
    <w:rsid w:val="00F84F22"/>
    <w:rsid w:val="00F85913"/>
    <w:rsid w:val="00FA11A7"/>
    <w:rsid w:val="00FA4B67"/>
    <w:rsid w:val="00FA67CB"/>
    <w:rsid w:val="00FA76E4"/>
    <w:rsid w:val="00FB100D"/>
    <w:rsid w:val="00FB46B4"/>
    <w:rsid w:val="00FB6301"/>
    <w:rsid w:val="00FC5360"/>
    <w:rsid w:val="00FC7079"/>
    <w:rsid w:val="00FD1040"/>
    <w:rsid w:val="00FD25DA"/>
    <w:rsid w:val="00FD2B6E"/>
    <w:rsid w:val="00FD649E"/>
    <w:rsid w:val="00FD6CC8"/>
    <w:rsid w:val="00FD7571"/>
    <w:rsid w:val="00FE3606"/>
    <w:rsid w:val="00FE6A22"/>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35E4A8"/>
  <w15:docId w15:val="{001BA404-8B5E-41DA-8ABA-28BFBBB89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1C56F5"/>
    <w:rPr>
      <w:lang w:val="en-GB" w:eastAsia="ru-RU"/>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character" w:styleId="Strong">
    <w:name w:val="Strong"/>
    <w:basedOn w:val="DefaultParagraphFont"/>
    <w:uiPriority w:val="22"/>
    <w:qFormat/>
    <w:rsid w:val="00E75AB6"/>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
    <w:basedOn w:val="Normal"/>
    <w:link w:val="NormalWebChar"/>
    <w:uiPriority w:val="99"/>
    <w:unhideWhenUsed/>
    <w:qFormat/>
    <w:rsid w:val="00FA76E4"/>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56552D"/>
    <w:rPr>
      <w:i/>
      <w:i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BA6FE4"/>
    <w:rPr>
      <w:rFonts w:ascii="Calibri" w:eastAsia="Calibri" w:hAnsi="Calibri"/>
    </w:rPr>
  </w:style>
  <w:style w:type="character" w:customStyle="1" w:styleId="mechtexChar">
    <w:name w:val="mechtex Char"/>
    <w:basedOn w:val="DefaultParagraphFont"/>
    <w:link w:val="mechtex"/>
    <w:locked/>
    <w:rsid w:val="00BA6FE4"/>
    <w:rPr>
      <w:rFonts w:ascii="Arial Armenian" w:hAnsi="Arial Armenian"/>
      <w:sz w:val="22"/>
      <w:lang w:eastAsia="ru-RU"/>
    </w:rPr>
  </w:style>
  <w:style w:type="paragraph" w:customStyle="1" w:styleId="mechtex">
    <w:name w:val="mechtex"/>
    <w:basedOn w:val="Normal"/>
    <w:link w:val="mechtexChar"/>
    <w:qFormat/>
    <w:rsid w:val="00BA6FE4"/>
    <w:pPr>
      <w:jc w:val="center"/>
    </w:pPr>
    <w:rPr>
      <w:rFonts w:ascii="Arial Armenian" w:hAnsi="Arial Armenian"/>
      <w:sz w:val="22"/>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121C7F"/>
    <w:rPr>
      <w:sz w:val="24"/>
      <w:szCs w:val="24"/>
    </w:rPr>
  </w:style>
  <w:style w:type="paragraph" w:styleId="FootnoteText">
    <w:name w:val="footnote text"/>
    <w:basedOn w:val="Normal"/>
    <w:link w:val="FootnoteTextChar"/>
    <w:semiHidden/>
    <w:unhideWhenUsed/>
    <w:rsid w:val="00C23F00"/>
  </w:style>
  <w:style w:type="character" w:customStyle="1" w:styleId="FootnoteTextChar">
    <w:name w:val="Footnote Text Char"/>
    <w:basedOn w:val="DefaultParagraphFont"/>
    <w:link w:val="FootnoteText"/>
    <w:semiHidden/>
    <w:rsid w:val="00C23F00"/>
    <w:rPr>
      <w:lang w:val="en-GB" w:eastAsia="ru-RU"/>
    </w:rPr>
  </w:style>
  <w:style w:type="character" w:styleId="FootnoteReference">
    <w:name w:val="footnote reference"/>
    <w:basedOn w:val="DefaultParagraphFont"/>
    <w:semiHidden/>
    <w:unhideWhenUsed/>
    <w:rsid w:val="00C23F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328867191">
      <w:bodyDiv w:val="1"/>
      <w:marLeft w:val="0"/>
      <w:marRight w:val="0"/>
      <w:marTop w:val="0"/>
      <w:marBottom w:val="0"/>
      <w:divBdr>
        <w:top w:val="none" w:sz="0" w:space="0" w:color="auto"/>
        <w:left w:val="none" w:sz="0" w:space="0" w:color="auto"/>
        <w:bottom w:val="none" w:sz="0" w:space="0" w:color="auto"/>
        <w:right w:val="none" w:sz="0" w:space="0" w:color="auto"/>
      </w:divBdr>
    </w:div>
    <w:div w:id="330332292">
      <w:bodyDiv w:val="1"/>
      <w:marLeft w:val="0"/>
      <w:marRight w:val="0"/>
      <w:marTop w:val="0"/>
      <w:marBottom w:val="0"/>
      <w:divBdr>
        <w:top w:val="none" w:sz="0" w:space="0" w:color="auto"/>
        <w:left w:val="none" w:sz="0" w:space="0" w:color="auto"/>
        <w:bottom w:val="none" w:sz="0" w:space="0" w:color="auto"/>
        <w:right w:val="none" w:sz="0" w:space="0" w:color="auto"/>
      </w:divBdr>
    </w:div>
    <w:div w:id="375739830">
      <w:bodyDiv w:val="1"/>
      <w:marLeft w:val="0"/>
      <w:marRight w:val="0"/>
      <w:marTop w:val="0"/>
      <w:marBottom w:val="0"/>
      <w:divBdr>
        <w:top w:val="none" w:sz="0" w:space="0" w:color="auto"/>
        <w:left w:val="none" w:sz="0" w:space="0" w:color="auto"/>
        <w:bottom w:val="none" w:sz="0" w:space="0" w:color="auto"/>
        <w:right w:val="none" w:sz="0" w:space="0" w:color="auto"/>
      </w:divBdr>
    </w:div>
    <w:div w:id="435714807">
      <w:bodyDiv w:val="1"/>
      <w:marLeft w:val="0"/>
      <w:marRight w:val="0"/>
      <w:marTop w:val="0"/>
      <w:marBottom w:val="0"/>
      <w:divBdr>
        <w:top w:val="none" w:sz="0" w:space="0" w:color="auto"/>
        <w:left w:val="none" w:sz="0" w:space="0" w:color="auto"/>
        <w:bottom w:val="none" w:sz="0" w:space="0" w:color="auto"/>
        <w:right w:val="none" w:sz="0" w:space="0" w:color="auto"/>
      </w:divBdr>
    </w:div>
    <w:div w:id="631591852">
      <w:bodyDiv w:val="1"/>
      <w:marLeft w:val="0"/>
      <w:marRight w:val="0"/>
      <w:marTop w:val="0"/>
      <w:marBottom w:val="0"/>
      <w:divBdr>
        <w:top w:val="none" w:sz="0" w:space="0" w:color="auto"/>
        <w:left w:val="none" w:sz="0" w:space="0" w:color="auto"/>
        <w:bottom w:val="none" w:sz="0" w:space="0" w:color="auto"/>
        <w:right w:val="none" w:sz="0" w:space="0" w:color="auto"/>
      </w:divBdr>
    </w:div>
    <w:div w:id="798230553">
      <w:bodyDiv w:val="1"/>
      <w:marLeft w:val="0"/>
      <w:marRight w:val="0"/>
      <w:marTop w:val="0"/>
      <w:marBottom w:val="0"/>
      <w:divBdr>
        <w:top w:val="none" w:sz="0" w:space="0" w:color="auto"/>
        <w:left w:val="none" w:sz="0" w:space="0" w:color="auto"/>
        <w:bottom w:val="none" w:sz="0" w:space="0" w:color="auto"/>
        <w:right w:val="none" w:sz="0" w:space="0" w:color="auto"/>
      </w:divBdr>
    </w:div>
    <w:div w:id="1080912339">
      <w:bodyDiv w:val="1"/>
      <w:marLeft w:val="0"/>
      <w:marRight w:val="0"/>
      <w:marTop w:val="0"/>
      <w:marBottom w:val="0"/>
      <w:divBdr>
        <w:top w:val="none" w:sz="0" w:space="0" w:color="auto"/>
        <w:left w:val="none" w:sz="0" w:space="0" w:color="auto"/>
        <w:bottom w:val="none" w:sz="0" w:space="0" w:color="auto"/>
        <w:right w:val="none" w:sz="0" w:space="0" w:color="auto"/>
      </w:divBdr>
    </w:div>
    <w:div w:id="135708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DAD44BB-2FA9-41C0-BEA8-248D0368A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9662</Words>
  <Characters>69668</Characters>
  <Application>Microsoft Office Word</Application>
  <DocSecurity>0</DocSecurity>
  <Lines>6333</Lines>
  <Paragraphs>2144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https://mul2.gov.am/tasks/409574/oneclick/Grutyun-597-karnaxagit-ilrumn-N.docx?token=f7ba24edb417395dba85cfa3a69112e4</cp:keywords>
  <cp:lastModifiedBy>Hayk Sarikyan</cp:lastModifiedBy>
  <cp:revision>7</cp:revision>
  <cp:lastPrinted>2021-02-03T14:08:00Z</cp:lastPrinted>
  <dcterms:created xsi:type="dcterms:W3CDTF">2021-03-19T06:06:00Z</dcterms:created>
  <dcterms:modified xsi:type="dcterms:W3CDTF">2021-03-25T11:31:00Z</dcterms:modified>
</cp:coreProperties>
</file>