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645" w:rsidRPr="006C6865" w:rsidRDefault="000C1645" w:rsidP="000C1645">
      <w:pPr>
        <w:pStyle w:val="Heading2"/>
        <w:spacing w:after="120" w:line="240" w:lineRule="auto"/>
        <w:rPr>
          <w:rFonts w:ascii="GHEA Grapalat" w:hAnsi="GHEA Grapalat"/>
          <w:spacing w:val="80"/>
          <w:szCs w:val="24"/>
          <w:lang w:val="fr-FR"/>
        </w:rPr>
      </w:pPr>
      <w:r w:rsidRPr="006C6865">
        <w:rPr>
          <w:rFonts w:ascii="GHEA Grapalat" w:hAnsi="GHEA Grapalat"/>
          <w:szCs w:val="24"/>
          <w:lang w:val="fr-FR"/>
        </w:rPr>
        <w:t>Ա Մ Փ Ո Փ Ա Թ Ե Ր Թ</w:t>
      </w:r>
    </w:p>
    <w:p w:rsidR="001D6836" w:rsidRPr="00955CF2" w:rsidRDefault="00955CF2" w:rsidP="00550221">
      <w:pPr>
        <w:jc w:val="center"/>
        <w:rPr>
          <w:rFonts w:ascii="GHEA Grapalat" w:hAnsi="GHEA Grapalat"/>
          <w:sz w:val="22"/>
          <w:szCs w:val="22"/>
          <w:lang w:val="fr-FR"/>
        </w:rPr>
      </w:pPr>
      <w:r w:rsidRPr="00FC05F2">
        <w:rPr>
          <w:rFonts w:ascii="GHEA Grapalat" w:hAnsi="GHEA Grapalat" w:cs="Sylfaen"/>
          <w:lang w:val="hy-AM"/>
        </w:rPr>
        <w:t>«</w:t>
      </w:r>
      <w:r w:rsidRPr="00955CF2">
        <w:rPr>
          <w:rFonts w:ascii="GHEA Grapalat" w:hAnsi="GHEA Grapalat"/>
          <w:b/>
          <w:bCs/>
          <w:szCs w:val="24"/>
          <w:lang w:val="hy-AM"/>
        </w:rPr>
        <w:t>Հայաստանի Հանրապետության կառավարության 2020 թվականի մարտի 26-ի թիվ 356-Լ և 2020 թվականի մարտի 31-ի թիվ 416-Լ որոշումներում փոփոխություն և լրացում կատարելու մասին»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="000C1645" w:rsidRPr="006C6865">
        <w:rPr>
          <w:rFonts w:ascii="GHEA Grapalat" w:hAnsi="GHEA Grapalat"/>
          <w:b/>
          <w:bCs/>
          <w:szCs w:val="24"/>
          <w:lang w:val="hy-AM"/>
        </w:rPr>
        <w:t>որոշման նախագծի</w:t>
      </w:r>
    </w:p>
    <w:p w:rsidR="000C1645" w:rsidRDefault="000C1645" w:rsidP="00550221">
      <w:pPr>
        <w:jc w:val="center"/>
        <w:rPr>
          <w:rFonts w:ascii="GHEA Grapalat" w:hAnsi="GHEA Grapalat"/>
          <w:b/>
          <w:szCs w:val="24"/>
          <w:lang w:val="fr-FR"/>
        </w:rPr>
      </w:pPr>
    </w:p>
    <w:p w:rsidR="00826908" w:rsidRPr="00C96DDB" w:rsidRDefault="00826908" w:rsidP="000C1645">
      <w:pPr>
        <w:jc w:val="center"/>
        <w:rPr>
          <w:rFonts w:ascii="GHEA Grapalat" w:hAnsi="GHEA Grapalat"/>
          <w:b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3686"/>
        <w:gridCol w:w="2481"/>
      </w:tblGrid>
      <w:tr w:rsidR="00826908" w:rsidRPr="00A610D1" w:rsidTr="00A252F6">
        <w:trPr>
          <w:trHeight w:val="216"/>
        </w:trPr>
        <w:tc>
          <w:tcPr>
            <w:tcW w:w="11307" w:type="dxa"/>
            <w:gridSpan w:val="2"/>
            <w:vMerge w:val="restart"/>
          </w:tcPr>
          <w:p w:rsidR="00955CF2" w:rsidRPr="00A610D1" w:rsidRDefault="00955CF2" w:rsidP="00955CF2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10D1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</w:p>
          <w:p w:rsidR="00826908" w:rsidRPr="00A610D1" w:rsidRDefault="00826908" w:rsidP="00826908">
            <w:pPr>
              <w:ind w:left="360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481" w:type="dxa"/>
          </w:tcPr>
          <w:p w:rsidR="00826908" w:rsidRPr="00A610D1" w:rsidRDefault="00955CF2" w:rsidP="00C96DDB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24</w:t>
            </w:r>
            <w:r w:rsidR="00C96DDB" w:rsidRPr="00A610D1">
              <w:rPr>
                <w:rFonts w:ascii="GHEA Grapalat" w:hAnsi="GHEA Grapalat"/>
                <w:szCs w:val="24"/>
                <w:lang w:val="hy-AM"/>
              </w:rPr>
              <w:t>.03.2021</w:t>
            </w:r>
            <w:r w:rsidR="00826908" w:rsidRPr="00A610D1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826908" w:rsidRPr="00A610D1" w:rsidTr="00A252F6">
        <w:trPr>
          <w:trHeight w:val="333"/>
        </w:trPr>
        <w:tc>
          <w:tcPr>
            <w:tcW w:w="11307" w:type="dxa"/>
            <w:gridSpan w:val="2"/>
            <w:vMerge/>
          </w:tcPr>
          <w:p w:rsidR="00826908" w:rsidRPr="00A610D1" w:rsidRDefault="00826908" w:rsidP="000C1645">
            <w:pPr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481" w:type="dxa"/>
          </w:tcPr>
          <w:p w:rsidR="00826908" w:rsidRPr="00955CF2" w:rsidRDefault="00826908" w:rsidP="000C164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10D1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955CF2" w:rsidRPr="00955CF2">
              <w:rPr>
                <w:rFonts w:ascii="GHEA Grapalat" w:hAnsi="GHEA Grapalat"/>
                <w:szCs w:val="24"/>
                <w:lang w:val="hy-AM"/>
              </w:rPr>
              <w:t>01/29/4326-2021</w:t>
            </w:r>
          </w:p>
        </w:tc>
      </w:tr>
      <w:tr w:rsidR="00955CF2" w:rsidRPr="009A23AE" w:rsidTr="00C96DDB">
        <w:tc>
          <w:tcPr>
            <w:tcW w:w="7621" w:type="dxa"/>
          </w:tcPr>
          <w:p w:rsidR="00955CF2" w:rsidRPr="00955CF2" w:rsidRDefault="00955CF2" w:rsidP="00550221">
            <w:pPr>
              <w:spacing w:line="276" w:lineRule="auto"/>
              <w:ind w:firstLine="576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8B365B">
              <w:rPr>
                <w:rFonts w:ascii="GHEA Grapalat" w:hAnsi="GHEA Grapalat" w:cs="Sylfaen"/>
                <w:szCs w:val="24"/>
                <w:lang w:val="hy-AM"/>
              </w:rPr>
              <w:t>Համաձայն Ն</w:t>
            </w:r>
            <w:r w:rsidRPr="009D0F65">
              <w:rPr>
                <w:rFonts w:ascii="GHEA Grapalat" w:hAnsi="GHEA Grapalat" w:cs="Sylfaen"/>
                <w:szCs w:val="24"/>
                <w:lang w:val="hy-AM"/>
              </w:rPr>
              <w:t xml:space="preserve">ախագծի </w:t>
            </w:r>
            <w:r w:rsidRPr="008B365B">
              <w:rPr>
                <w:rFonts w:ascii="GHEA Grapalat" w:hAnsi="GHEA Grapalat" w:cs="Sylfaen"/>
                <w:szCs w:val="24"/>
                <w:lang w:val="hy-AM"/>
              </w:rPr>
              <w:t xml:space="preserve">հիմնավորմամբ ներկայացված տվյալների՝ </w:t>
            </w:r>
            <w:r w:rsidRPr="008B365B">
              <w:rPr>
                <w:rFonts w:ascii="GHEA Grapalat" w:hAnsi="GHEA Grapalat" w:cs="Arial"/>
                <w:szCs w:val="24"/>
                <w:lang w:val="hy-AM"/>
              </w:rPr>
              <w:t>2</w:t>
            </w:r>
            <w:r w:rsidRPr="009D0F65">
              <w:rPr>
                <w:rFonts w:ascii="GHEA Grapalat" w:hAnsi="GHEA Grapalat" w:cs="Arial"/>
                <w:szCs w:val="24"/>
                <w:lang w:val="hy-AM"/>
              </w:rPr>
              <w:t>020 թվականի դեկտեմբերի</w:t>
            </w:r>
            <w:r w:rsidRPr="008B365B"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 w:rsidRPr="009D0F65">
              <w:rPr>
                <w:rFonts w:ascii="GHEA Grapalat" w:hAnsi="GHEA Grapalat" w:cs="Arial"/>
                <w:szCs w:val="24"/>
                <w:lang w:val="hy-AM"/>
              </w:rPr>
              <w:t>30–ի դրությամբ տրամադրվել է 36608 միավոր վարկ 63,4 մլրդ դրամի չափով</w:t>
            </w:r>
            <w:r w:rsidRPr="008B365B">
              <w:rPr>
                <w:rFonts w:ascii="GHEA Grapalat" w:hAnsi="GHEA Grapalat" w:cs="Arial"/>
                <w:szCs w:val="24"/>
                <w:lang w:val="hy-AM"/>
              </w:rPr>
              <w:t>, որից</w:t>
            </w:r>
            <w:r w:rsidRPr="009D0F65">
              <w:rPr>
                <w:rFonts w:ascii="GHEA Grapalat" w:hAnsi="GHEA Grapalat" w:cs="Arial"/>
                <w:szCs w:val="24"/>
                <w:lang w:val="hy-AM"/>
              </w:rPr>
              <w:t xml:space="preserve"> 26870 միավորը 21,6 մլրդ դրամ գումարով կազմել են մինչև 1,0 մլն դրամ գումարով միկրովարկերը</w:t>
            </w:r>
            <w:r w:rsidRPr="008B365B">
              <w:rPr>
                <w:rFonts w:ascii="GHEA Grapalat" w:hAnsi="GHEA Grapalat" w:cs="Arial"/>
                <w:szCs w:val="24"/>
                <w:lang w:val="hy-AM"/>
              </w:rPr>
              <w:t>, սակայն ներկայացված չեն նշված միջոցառման ներքո տրամադրված վարկերի մոնիտորինգի արդյունքները, որը, համաձայն Ծրագրի, իրականացնում է ՀՀ Էկոնոմիկայի նախարարությունը: Դա թույլ կտար գնահատել նշված Ծրագրի արդյունավետությունը, տրամադրման մեխանիզմի փոփոխման անհրաժեշտությունը և Ծրագրի շարունակականության նպատակահարմարությունը:</w:t>
            </w:r>
          </w:p>
        </w:tc>
        <w:tc>
          <w:tcPr>
            <w:tcW w:w="6167" w:type="dxa"/>
            <w:gridSpan w:val="2"/>
          </w:tcPr>
          <w:p w:rsidR="00955CF2" w:rsidRPr="00A610D1" w:rsidRDefault="00F676BB" w:rsidP="00C77FF0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Ընդունվել է։ Մոնիթորինգի արդյունքները ներկայացվել են Նախագծի հիմնավորման մեջ։</w:t>
            </w:r>
          </w:p>
        </w:tc>
      </w:tr>
      <w:tr w:rsidR="00955CF2" w:rsidRPr="009A23AE" w:rsidTr="00C96DDB">
        <w:tc>
          <w:tcPr>
            <w:tcW w:w="7621" w:type="dxa"/>
          </w:tcPr>
          <w:p w:rsidR="00955CF2" w:rsidRPr="008B365B" w:rsidRDefault="00955CF2" w:rsidP="00F10DD7">
            <w:pPr>
              <w:spacing w:line="276" w:lineRule="auto"/>
              <w:ind w:firstLine="576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8B365B">
              <w:rPr>
                <w:rFonts w:ascii="GHEA Grapalat" w:hAnsi="GHEA Grapalat" w:cs="Sylfaen"/>
                <w:szCs w:val="24"/>
                <w:lang w:val="hy-AM"/>
              </w:rPr>
              <w:t>Միաժամանակ լրացուցիչ հիմնավորման կարիք ունեն Ն</w:t>
            </w:r>
            <w:r w:rsidRPr="00E97BFD">
              <w:rPr>
                <w:rFonts w:ascii="GHEA Grapalat" w:hAnsi="GHEA Grapalat" w:cs="Sylfaen"/>
                <w:szCs w:val="24"/>
                <w:lang w:val="hy-AM"/>
              </w:rPr>
              <w:t xml:space="preserve">ախագծի </w:t>
            </w:r>
            <w:r w:rsidRPr="008B365B">
              <w:rPr>
                <w:rFonts w:ascii="GHEA Grapalat" w:hAnsi="GHEA Grapalat" w:cs="Sylfaen"/>
                <w:szCs w:val="24"/>
                <w:lang w:val="hy-AM"/>
              </w:rPr>
              <w:t>հիմնավորմամբ գնահատված</w:t>
            </w:r>
            <w:r w:rsidRPr="00E97BFD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2021 թվականի </w:t>
            </w:r>
            <w:r w:rsidRPr="00E97BFD">
              <w:rPr>
                <w:rFonts w:ascii="GHEA Grapalat" w:hAnsi="GHEA Grapalat" w:cs="Sylfaen"/>
                <w:szCs w:val="24"/>
                <w:lang w:val="hy-AM"/>
              </w:rPr>
              <w:t xml:space="preserve">պետական բյուջեում լրացուցիչ շուրջ </w:t>
            </w:r>
            <w:r w:rsidRPr="008B365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E97BFD">
              <w:rPr>
                <w:rFonts w:ascii="GHEA Grapalat" w:hAnsi="GHEA Grapalat" w:cs="Sylfaen"/>
                <w:szCs w:val="24"/>
                <w:lang w:val="hy-AM"/>
              </w:rPr>
              <w:t>1,6 մլրդ դրամ ծախսեր</w:t>
            </w:r>
            <w:r w:rsidRPr="008B365B">
              <w:rPr>
                <w:rFonts w:ascii="GHEA Grapalat" w:hAnsi="GHEA Grapalat" w:cs="Sylfaen"/>
                <w:szCs w:val="24"/>
                <w:lang w:val="hy-AM"/>
              </w:rPr>
              <w:t xml:space="preserve">ի և </w:t>
            </w:r>
            <w:r w:rsidRPr="00DF10BF">
              <w:rPr>
                <w:rFonts w:ascii="GHEA Grapalat" w:hAnsi="GHEA Grapalat"/>
                <w:szCs w:val="24"/>
                <w:lang w:val="hy-AM" w:eastAsia="x-none"/>
              </w:rPr>
              <w:t xml:space="preserve"> </w:t>
            </w:r>
            <w:r w:rsidRPr="005F052A">
              <w:rPr>
                <w:rFonts w:ascii="GHEA Grapalat" w:hAnsi="GHEA Grapalat"/>
                <w:szCs w:val="24"/>
                <w:lang w:val="hy-AM" w:eastAsia="x-none"/>
              </w:rPr>
              <w:t xml:space="preserve">ֆիզիկական անձանց միկրովարկավորման նպատակով ֆինանսական գործակալության պայմանագրի շրջանակում ՀՀ կենտրոնական բանկին հատկացվող </w:t>
            </w:r>
            <w:r>
              <w:rPr>
                <w:rFonts w:ascii="GHEA Grapalat" w:hAnsi="GHEA Grapalat"/>
                <w:szCs w:val="24"/>
                <w:lang w:val="hy-AM" w:eastAsia="x-none"/>
              </w:rPr>
              <w:t>տարեկան 2,7 %-</w:t>
            </w:r>
            <w:r w:rsidRPr="008B365B">
              <w:rPr>
                <w:rFonts w:ascii="GHEA Grapalat" w:hAnsi="GHEA Grapalat"/>
                <w:szCs w:val="24"/>
                <w:lang w:val="hy-AM" w:eastAsia="x-none"/>
              </w:rPr>
              <w:t xml:space="preserve">ով </w:t>
            </w:r>
            <w:r w:rsidRPr="005F052A">
              <w:rPr>
                <w:rFonts w:ascii="GHEA Grapalat" w:hAnsi="GHEA Grapalat"/>
                <w:szCs w:val="24"/>
                <w:lang w:val="hy-AM" w:eastAsia="x-none"/>
              </w:rPr>
              <w:t xml:space="preserve">5,0 մլրդ դրամ </w:t>
            </w:r>
            <w:r>
              <w:rPr>
                <w:rFonts w:ascii="GHEA Grapalat" w:hAnsi="GHEA Grapalat"/>
                <w:szCs w:val="24"/>
                <w:lang w:val="hy-AM" w:eastAsia="x-none"/>
              </w:rPr>
              <w:t>գումար</w:t>
            </w:r>
            <w:r w:rsidRPr="008B365B">
              <w:rPr>
                <w:rFonts w:ascii="GHEA Grapalat" w:hAnsi="GHEA Grapalat"/>
                <w:szCs w:val="24"/>
                <w:lang w:val="hy-AM" w:eastAsia="x-none"/>
              </w:rPr>
              <w:t>ի</w:t>
            </w:r>
            <w:r w:rsidRPr="005F052A">
              <w:rPr>
                <w:rFonts w:ascii="GHEA Grapalat" w:hAnsi="GHEA Grapalat"/>
                <w:szCs w:val="24"/>
                <w:lang w:val="hy-AM" w:eastAsia="x-none"/>
              </w:rPr>
              <w:t xml:space="preserve"> </w:t>
            </w:r>
            <w:r w:rsidRPr="008B365B">
              <w:rPr>
                <w:rFonts w:ascii="GHEA Grapalat" w:hAnsi="GHEA Grapalat" w:cs="Sylfaen"/>
                <w:szCs w:val="24"/>
                <w:lang w:val="hy-AM"/>
              </w:rPr>
              <w:t>հաշվարկները, որի հետ կապված ներկայացված չէ հաշվարկ-հիմնավորում:</w:t>
            </w:r>
          </w:p>
          <w:p w:rsidR="00955CF2" w:rsidRPr="00955CF2" w:rsidRDefault="00955CF2" w:rsidP="00F10DD7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 w:cs="Times Armenian"/>
                <w:color w:val="000000"/>
                <w:szCs w:val="24"/>
                <w:lang w:val="fr-FR"/>
              </w:rPr>
            </w:pPr>
            <w:r w:rsidRPr="00541BA8">
              <w:rPr>
                <w:rFonts w:ascii="GHEA Grapalat" w:hAnsi="GHEA Grapalat" w:cs="Arial"/>
                <w:szCs w:val="24"/>
                <w:shd w:val="clear" w:color="auto" w:fill="FFFFFF"/>
                <w:lang w:val="hy-AM"/>
              </w:rPr>
              <w:t>Այդ կապակցությամբ</w:t>
            </w:r>
            <w:r w:rsidRPr="00541BA8">
              <w:rPr>
                <w:rFonts w:ascii="GHEA Grapalat" w:hAnsi="GHEA Grapalat" w:cs="Times Armenian"/>
                <w:color w:val="000000"/>
                <w:szCs w:val="24"/>
                <w:lang w:val="hy-AM"/>
              </w:rPr>
              <w:t xml:space="preserve"> առաջարկում ենք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քննարկել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hy-AM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lastRenderedPageBreak/>
              <w:t>բյուջետային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ռեսուրսների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սահմանափակման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պայմաններում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լրացուցիչ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ընթացիկ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պարտավորություններ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ստանձնելու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նպատակահարմարության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հարցը</w:t>
            </w:r>
            <w:proofErr w:type="spellEnd"/>
            <w:r w:rsidRPr="00541BA8">
              <w:rPr>
                <w:rFonts w:ascii="GHEA Grapalat" w:hAnsi="GHEA Grapalat" w:cs="Times Armenian"/>
                <w:color w:val="000000"/>
                <w:szCs w:val="24"/>
                <w:lang w:val="fr-FR"/>
              </w:rPr>
              <w:t>։</w:t>
            </w:r>
          </w:p>
        </w:tc>
        <w:tc>
          <w:tcPr>
            <w:tcW w:w="6167" w:type="dxa"/>
            <w:gridSpan w:val="2"/>
          </w:tcPr>
          <w:p w:rsidR="00955CF2" w:rsidRPr="000130FF" w:rsidRDefault="000130FF" w:rsidP="00C77FF0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Ընդունվել է։</w:t>
            </w:r>
            <w:r w:rsidR="002070EF">
              <w:rPr>
                <w:rFonts w:ascii="GHEA Grapalat" w:hAnsi="GHEA Grapalat"/>
                <w:szCs w:val="24"/>
                <w:lang w:val="hy-AM"/>
              </w:rPr>
              <w:t xml:space="preserve"> Ֆինանսական միջոցների վերաբերյալ պարզաբանումները տրվել են Նախագծի հիմնավորման մեջ։</w:t>
            </w:r>
          </w:p>
        </w:tc>
      </w:tr>
      <w:tr w:rsidR="006766A0" w:rsidRPr="006766A0" w:rsidTr="006766A0">
        <w:trPr>
          <w:trHeight w:val="330"/>
        </w:trPr>
        <w:tc>
          <w:tcPr>
            <w:tcW w:w="11307" w:type="dxa"/>
            <w:gridSpan w:val="2"/>
            <w:vMerge w:val="restart"/>
          </w:tcPr>
          <w:p w:rsidR="006766A0" w:rsidRPr="00A610D1" w:rsidRDefault="006766A0" w:rsidP="006766A0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10D1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szCs w:val="24"/>
                <w:lang w:val="hy-AM"/>
              </w:rPr>
              <w:t>արդարադատության</w:t>
            </w:r>
            <w:r w:rsidRPr="00A610D1">
              <w:rPr>
                <w:rFonts w:ascii="GHEA Grapalat" w:hAnsi="GHEA Grapalat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481" w:type="dxa"/>
          </w:tcPr>
          <w:p w:rsidR="006766A0" w:rsidRDefault="006766A0" w:rsidP="00826908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24</w:t>
            </w:r>
            <w:r w:rsidRPr="00A610D1">
              <w:rPr>
                <w:rFonts w:ascii="GHEA Grapalat" w:hAnsi="GHEA Grapalat"/>
                <w:szCs w:val="24"/>
                <w:lang w:val="hy-AM"/>
              </w:rPr>
              <w:t>.03.2021թ.</w:t>
            </w:r>
          </w:p>
        </w:tc>
      </w:tr>
      <w:tr w:rsidR="006766A0" w:rsidRPr="006766A0" w:rsidTr="006766A0">
        <w:trPr>
          <w:trHeight w:val="330"/>
        </w:trPr>
        <w:tc>
          <w:tcPr>
            <w:tcW w:w="11307" w:type="dxa"/>
            <w:gridSpan w:val="2"/>
            <w:vMerge/>
          </w:tcPr>
          <w:p w:rsidR="006766A0" w:rsidRPr="00A610D1" w:rsidRDefault="006766A0" w:rsidP="006766A0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481" w:type="dxa"/>
          </w:tcPr>
          <w:p w:rsidR="006766A0" w:rsidRPr="00A610D1" w:rsidRDefault="006766A0" w:rsidP="006766A0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 xml:space="preserve">N </w:t>
            </w:r>
            <w:r w:rsidRPr="006766A0">
              <w:rPr>
                <w:rFonts w:ascii="GHEA Grapalat" w:hAnsi="GHEA Grapalat"/>
                <w:szCs w:val="24"/>
                <w:lang w:val="hy-AM"/>
              </w:rPr>
              <w:t>/27.3/7143-2021</w:t>
            </w:r>
          </w:p>
        </w:tc>
      </w:tr>
      <w:tr w:rsidR="006766A0" w:rsidRPr="009A23AE" w:rsidTr="00C96DDB">
        <w:tc>
          <w:tcPr>
            <w:tcW w:w="7621" w:type="dxa"/>
          </w:tcPr>
          <w:p w:rsidR="006766A0" w:rsidRPr="006766A0" w:rsidRDefault="006766A0" w:rsidP="003B0E45">
            <w:pPr>
              <w:spacing w:line="276" w:lineRule="auto"/>
              <w:jc w:val="both"/>
              <w:rPr>
                <w:rFonts w:ascii="GHEA Grapalat" w:hAnsi="GHEA Grapalat" w:cs="Sylfaen"/>
                <w:noProof/>
                <w:szCs w:val="24"/>
                <w:lang w:val="fr-FR"/>
              </w:rPr>
            </w:pP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  «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կառավարության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2020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մարտի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26-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թիվ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356-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2020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մարտի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31-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թիվ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416-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որոշումներում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փոփոխություն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լրացում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կատարելու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>»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BA5B2C">
              <w:rPr>
                <w:rFonts w:ascii="GHEA Grapalat" w:hAnsi="GHEA Grapalat" w:cs="Sylfaen"/>
                <w:szCs w:val="24"/>
                <w:lang w:val="hy-AM"/>
              </w:rPr>
              <w:t>Հայաստանի Հանրապետության կառավարության</w:t>
            </w:r>
            <w:r w:rsidRPr="00BA5B2C">
              <w:rPr>
                <w:rFonts w:ascii="GHEA Grapalat" w:hAnsi="GHEA Grapalat" w:cs="Sylfaen"/>
                <w:noProof/>
                <w:szCs w:val="24"/>
                <w:lang w:val="hy-AM"/>
              </w:rPr>
              <w:t xml:space="preserve"> որոշման նախագծի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r w:rsidRPr="00B95F13">
              <w:rPr>
                <w:rFonts w:ascii="GHEA Grapalat" w:hAnsi="GHEA Grapalat" w:cs="Calibri"/>
                <w:color w:val="000000"/>
                <w:szCs w:val="24"/>
                <w:lang w:val="hy-AM"/>
              </w:rPr>
              <w:t>(այսուհետ՝ Նախագիծ)</w:t>
            </w:r>
            <w:r w:rsidRPr="00E8013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2-</w:t>
            </w:r>
            <w:r>
              <w:rPr>
                <w:rFonts w:ascii="GHEA Grapalat" w:hAnsi="GHEA Grapalat" w:cs="Sylfaen"/>
                <w:noProof/>
                <w:szCs w:val="24"/>
              </w:rPr>
              <w:t>րդ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Cs w:val="24"/>
              </w:rPr>
              <w:t>կետով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Cs w:val="24"/>
              </w:rPr>
              <w:t>նախատեսվող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Cs w:val="24"/>
              </w:rPr>
              <w:t>լրացման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Cs w:val="24"/>
              </w:rPr>
              <w:t>վերաբերյալ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Cs w:val="24"/>
              </w:rPr>
              <w:t>հայտնում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Cs w:val="24"/>
              </w:rPr>
              <w:t>ենք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noProof/>
                <w:szCs w:val="24"/>
              </w:rPr>
              <w:t>որ</w:t>
            </w:r>
            <w:r w:rsidRPr="006766A0">
              <w:rPr>
                <w:rFonts w:ascii="GHEA Grapalat" w:hAnsi="GHEA Grapalat" w:cs="Sylfaen"/>
                <w:noProof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կառավարության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2020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մարտի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31-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թիվ</w:t>
            </w:r>
            <w:proofErr w:type="spellEnd"/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416-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</w:t>
            </w:r>
            <w:r w:rsidRPr="006766A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 w:rsidRPr="00B95F13">
              <w:rPr>
                <w:rFonts w:ascii="GHEA Grapalat" w:hAnsi="GHEA Grapalat" w:cs="Calibri"/>
                <w:color w:val="000000"/>
                <w:szCs w:val="24"/>
                <w:lang w:val="hy-AM"/>
              </w:rPr>
              <w:t>(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՝</w:t>
            </w:r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Որոշում</w:t>
            </w:r>
            <w:proofErr w:type="spellEnd"/>
            <w:r w:rsidRPr="00B95F13">
              <w:rPr>
                <w:rFonts w:ascii="GHEA Grapalat" w:hAnsi="GHEA Grapalat" w:cs="Calibri"/>
                <w:color w:val="000000"/>
                <w:szCs w:val="24"/>
                <w:lang w:val="hy-AM"/>
              </w:rPr>
              <w:t>)</w:t>
            </w:r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թիվ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2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Հավելվածի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1.1-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րդ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1.2-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րդ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կետերով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նույնաբովանդակ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կարգավորումներ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արդեն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իսկ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նախատեսված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եթե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առաջարկվող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լրացման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նպատակը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պայմանագրի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ժամկետի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երկարաձգումն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ու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գումարի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չափը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փոփոխելն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է</w:t>
            </w:r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ուստի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թիվ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2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Հավելվածում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անհրաժեշտ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է</w:t>
            </w:r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կատարել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ոչ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թե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լրացում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այլ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>:</w:t>
            </w:r>
            <w:r w:rsid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Այդ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առումով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Նախագծի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2-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րդ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կետը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խմբագրման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կարիք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ունի</w:t>
            </w:r>
            <w:proofErr w:type="spellEnd"/>
            <w:r w:rsidRPr="006766A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6167" w:type="dxa"/>
            <w:gridSpan w:val="2"/>
          </w:tcPr>
          <w:p w:rsidR="009A23AE" w:rsidRPr="003B0E45" w:rsidRDefault="009A23AE" w:rsidP="009A23AE">
            <w:pPr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Չի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։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 </w:t>
            </w:r>
          </w:p>
          <w:p w:rsidR="006766A0" w:rsidRPr="009A23AE" w:rsidRDefault="009A23AE" w:rsidP="007E1331">
            <w:pPr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Որոշման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N 2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Հավելվածի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1.1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1.2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կետերի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կարգավորումները</w:t>
            </w:r>
            <w:proofErr w:type="spellEnd"/>
            <w:proofErr w:type="gram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վերաբերվում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են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Կորոնավիրուսի տնտեսական հետևանքների չեզոքացման երկրորդ միջոցառման 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N 3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աղյուսակով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նախատեսված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ֆիզիկական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անձանց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միկրովարկավորման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նպատ</w:t>
            </w:r>
            <w:bookmarkStart w:id="0" w:name="_GoBack"/>
            <w:bookmarkEnd w:id="0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ակով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համապատասխան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պայմաններով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կնքվելիք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ֆինանսական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A23A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գործակալության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առանձի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ն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պայմանագրերի</w:t>
            </w:r>
            <w:proofErr w:type="spellEnd"/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։ Նախագծով առաջարկվում է կատարել լրացում՝ </w:t>
            </w:r>
            <w:r w:rsidR="007E1331"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նախատեսելով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ֆիզիկական անձանց միկրովարկավորման նպատակով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համապատասխան պայմաններով ֆինանսական գործակալության</w:t>
            </w:r>
            <w:r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r w:rsidR="007E1331"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ևս մեկ </w:t>
            </w:r>
            <w:r w:rsidR="007E1331" w:rsidRPr="003B0E45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պայմանագիր։</w:t>
            </w:r>
          </w:p>
        </w:tc>
      </w:tr>
    </w:tbl>
    <w:p w:rsidR="00826908" w:rsidRDefault="00826908" w:rsidP="000C1645">
      <w:pPr>
        <w:jc w:val="center"/>
        <w:rPr>
          <w:rFonts w:ascii="GHEA Grapalat" w:hAnsi="GHEA Grapalat"/>
          <w:b/>
          <w:szCs w:val="24"/>
          <w:lang w:val="fr-FR"/>
        </w:rPr>
      </w:pPr>
    </w:p>
    <w:p w:rsidR="00826908" w:rsidRDefault="00826908" w:rsidP="000C1645">
      <w:pPr>
        <w:jc w:val="center"/>
        <w:rPr>
          <w:rFonts w:ascii="GHEA Grapalat" w:hAnsi="GHEA Grapalat"/>
          <w:b/>
          <w:szCs w:val="24"/>
          <w:lang w:val="fr-FR"/>
        </w:rPr>
      </w:pPr>
    </w:p>
    <w:p w:rsidR="00826908" w:rsidRPr="002D6855" w:rsidRDefault="00826908" w:rsidP="000C1645">
      <w:pPr>
        <w:jc w:val="center"/>
        <w:rPr>
          <w:rFonts w:ascii="GHEA Grapalat" w:hAnsi="GHEA Grapalat"/>
          <w:b/>
          <w:szCs w:val="24"/>
          <w:lang w:val="fr-FR"/>
        </w:rPr>
      </w:pPr>
    </w:p>
    <w:p w:rsidR="00747763" w:rsidRDefault="00747763" w:rsidP="00955CF2">
      <w:pPr>
        <w:jc w:val="both"/>
        <w:rPr>
          <w:rFonts w:ascii="GHEA Grapalat" w:hAnsi="GHEA Grapalat" w:cs="Sylfaen"/>
          <w:lang w:val="hy-AM"/>
        </w:rPr>
      </w:pPr>
    </w:p>
    <w:p w:rsidR="00955CF2" w:rsidRPr="00A252F6" w:rsidRDefault="00955CF2" w:rsidP="00955CF2">
      <w:pPr>
        <w:jc w:val="both"/>
        <w:rPr>
          <w:rFonts w:ascii="GHEA Grapalat" w:hAnsi="GHEA Grapalat"/>
          <w:sz w:val="22"/>
          <w:szCs w:val="22"/>
          <w:lang w:val="fr-FR"/>
        </w:rPr>
      </w:pPr>
    </w:p>
    <w:sectPr w:rsidR="00955CF2" w:rsidRPr="00A252F6" w:rsidSect="000D26FF">
      <w:pgSz w:w="15840" w:h="12240" w:orient="landscape"/>
      <w:pgMar w:top="99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40867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624AF"/>
    <w:multiLevelType w:val="hybridMultilevel"/>
    <w:tmpl w:val="E8662940"/>
    <w:lvl w:ilvl="0" w:tplc="C6B826E8">
      <w:start w:val="1"/>
      <w:numFmt w:val="decimal"/>
      <w:lvlText w:val="%1."/>
      <w:lvlJc w:val="left"/>
      <w:pPr>
        <w:ind w:left="1050" w:hanging="39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1067D4"/>
    <w:multiLevelType w:val="hybridMultilevel"/>
    <w:tmpl w:val="169A7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AF10733"/>
    <w:multiLevelType w:val="hybridMultilevel"/>
    <w:tmpl w:val="CFAC7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52D33"/>
    <w:multiLevelType w:val="hybridMultilevel"/>
    <w:tmpl w:val="10027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23"/>
  </w:num>
  <w:num w:numId="5">
    <w:abstractNumId w:val="8"/>
  </w:num>
  <w:num w:numId="6">
    <w:abstractNumId w:val="17"/>
  </w:num>
  <w:num w:numId="7">
    <w:abstractNumId w:val="4"/>
  </w:num>
  <w:num w:numId="8">
    <w:abstractNumId w:val="12"/>
  </w:num>
  <w:num w:numId="9">
    <w:abstractNumId w:val="1"/>
  </w:num>
  <w:num w:numId="10">
    <w:abstractNumId w:val="3"/>
  </w:num>
  <w:num w:numId="11">
    <w:abstractNumId w:val="21"/>
  </w:num>
  <w:num w:numId="12">
    <w:abstractNumId w:val="2"/>
  </w:num>
  <w:num w:numId="13">
    <w:abstractNumId w:val="13"/>
  </w:num>
  <w:num w:numId="14">
    <w:abstractNumId w:val="19"/>
  </w:num>
  <w:num w:numId="15">
    <w:abstractNumId w:val="7"/>
  </w:num>
  <w:num w:numId="16">
    <w:abstractNumId w:val="0"/>
  </w:num>
  <w:num w:numId="17">
    <w:abstractNumId w:val="6"/>
  </w:num>
  <w:num w:numId="18">
    <w:abstractNumId w:val="5"/>
  </w:num>
  <w:num w:numId="19">
    <w:abstractNumId w:val="9"/>
  </w:num>
  <w:num w:numId="20">
    <w:abstractNumId w:val="15"/>
  </w:num>
  <w:num w:numId="21">
    <w:abstractNumId w:val="11"/>
  </w:num>
  <w:num w:numId="22">
    <w:abstractNumId w:val="18"/>
  </w:num>
  <w:num w:numId="23">
    <w:abstractNumId w:val="10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1304E"/>
    <w:rsid w:val="000130FF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94EB5"/>
    <w:rsid w:val="000B23AD"/>
    <w:rsid w:val="000C1645"/>
    <w:rsid w:val="000C3115"/>
    <w:rsid w:val="000D26FF"/>
    <w:rsid w:val="000D7057"/>
    <w:rsid w:val="000E7022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6AC7"/>
    <w:rsid w:val="001B77EC"/>
    <w:rsid w:val="001C6E13"/>
    <w:rsid w:val="001C7B77"/>
    <w:rsid w:val="001D33FE"/>
    <w:rsid w:val="001D6836"/>
    <w:rsid w:val="001E2D18"/>
    <w:rsid w:val="00201969"/>
    <w:rsid w:val="002070EF"/>
    <w:rsid w:val="00207959"/>
    <w:rsid w:val="00235AF0"/>
    <w:rsid w:val="00240FB6"/>
    <w:rsid w:val="00274608"/>
    <w:rsid w:val="00291FB6"/>
    <w:rsid w:val="0029530F"/>
    <w:rsid w:val="002A3871"/>
    <w:rsid w:val="002B6E9B"/>
    <w:rsid w:val="002D6855"/>
    <w:rsid w:val="002F5612"/>
    <w:rsid w:val="0032261A"/>
    <w:rsid w:val="0032789F"/>
    <w:rsid w:val="00330F08"/>
    <w:rsid w:val="00364FAD"/>
    <w:rsid w:val="00385649"/>
    <w:rsid w:val="003A4910"/>
    <w:rsid w:val="003B0E45"/>
    <w:rsid w:val="003C433E"/>
    <w:rsid w:val="003D2E9B"/>
    <w:rsid w:val="003F7845"/>
    <w:rsid w:val="00422BBA"/>
    <w:rsid w:val="00443AA4"/>
    <w:rsid w:val="00451727"/>
    <w:rsid w:val="00455247"/>
    <w:rsid w:val="00473E1F"/>
    <w:rsid w:val="00485F22"/>
    <w:rsid w:val="004867FD"/>
    <w:rsid w:val="00496ACB"/>
    <w:rsid w:val="004A5D2D"/>
    <w:rsid w:val="004B4725"/>
    <w:rsid w:val="004B6E5B"/>
    <w:rsid w:val="004D4ADD"/>
    <w:rsid w:val="00501FC2"/>
    <w:rsid w:val="005137A2"/>
    <w:rsid w:val="00527129"/>
    <w:rsid w:val="005348C0"/>
    <w:rsid w:val="00550221"/>
    <w:rsid w:val="00553F3C"/>
    <w:rsid w:val="00556A3D"/>
    <w:rsid w:val="00556CCD"/>
    <w:rsid w:val="00564B3A"/>
    <w:rsid w:val="00565639"/>
    <w:rsid w:val="0057410B"/>
    <w:rsid w:val="0059117A"/>
    <w:rsid w:val="00594FD4"/>
    <w:rsid w:val="005A1D7F"/>
    <w:rsid w:val="005C08A5"/>
    <w:rsid w:val="005C225B"/>
    <w:rsid w:val="005E230E"/>
    <w:rsid w:val="005E6466"/>
    <w:rsid w:val="005F36CE"/>
    <w:rsid w:val="00603E87"/>
    <w:rsid w:val="0062442A"/>
    <w:rsid w:val="0064491B"/>
    <w:rsid w:val="006514C2"/>
    <w:rsid w:val="00652AAD"/>
    <w:rsid w:val="00664CB6"/>
    <w:rsid w:val="0067276A"/>
    <w:rsid w:val="006766A0"/>
    <w:rsid w:val="00684555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7041E7"/>
    <w:rsid w:val="00707585"/>
    <w:rsid w:val="007336B1"/>
    <w:rsid w:val="00747763"/>
    <w:rsid w:val="00760DC0"/>
    <w:rsid w:val="00791A1B"/>
    <w:rsid w:val="007A0659"/>
    <w:rsid w:val="007B10A5"/>
    <w:rsid w:val="007D1E05"/>
    <w:rsid w:val="007D6A5E"/>
    <w:rsid w:val="007E1331"/>
    <w:rsid w:val="007E778E"/>
    <w:rsid w:val="007F6A39"/>
    <w:rsid w:val="007F6CD1"/>
    <w:rsid w:val="008113F8"/>
    <w:rsid w:val="00824C59"/>
    <w:rsid w:val="00826908"/>
    <w:rsid w:val="0083773E"/>
    <w:rsid w:val="00880616"/>
    <w:rsid w:val="0088364A"/>
    <w:rsid w:val="00883C1B"/>
    <w:rsid w:val="0088715C"/>
    <w:rsid w:val="008872CB"/>
    <w:rsid w:val="00890BCA"/>
    <w:rsid w:val="00891A05"/>
    <w:rsid w:val="00892524"/>
    <w:rsid w:val="008D0B5A"/>
    <w:rsid w:val="008E210F"/>
    <w:rsid w:val="008F0F6F"/>
    <w:rsid w:val="008F23E4"/>
    <w:rsid w:val="009049E7"/>
    <w:rsid w:val="00913BF3"/>
    <w:rsid w:val="00915477"/>
    <w:rsid w:val="009325E1"/>
    <w:rsid w:val="00936198"/>
    <w:rsid w:val="00945000"/>
    <w:rsid w:val="00955CF2"/>
    <w:rsid w:val="00956A84"/>
    <w:rsid w:val="00961144"/>
    <w:rsid w:val="00964FA5"/>
    <w:rsid w:val="00991790"/>
    <w:rsid w:val="00993120"/>
    <w:rsid w:val="009A23AE"/>
    <w:rsid w:val="009A4951"/>
    <w:rsid w:val="009A6927"/>
    <w:rsid w:val="009C68F3"/>
    <w:rsid w:val="009C6A3E"/>
    <w:rsid w:val="009E2FD4"/>
    <w:rsid w:val="009E4E4C"/>
    <w:rsid w:val="009F320A"/>
    <w:rsid w:val="00A03ED0"/>
    <w:rsid w:val="00A060A3"/>
    <w:rsid w:val="00A252F6"/>
    <w:rsid w:val="00A2681C"/>
    <w:rsid w:val="00A50ABB"/>
    <w:rsid w:val="00A610D1"/>
    <w:rsid w:val="00A83486"/>
    <w:rsid w:val="00A90481"/>
    <w:rsid w:val="00AC102F"/>
    <w:rsid w:val="00AC3FA0"/>
    <w:rsid w:val="00AC588E"/>
    <w:rsid w:val="00AE78F0"/>
    <w:rsid w:val="00B15E50"/>
    <w:rsid w:val="00B37EC1"/>
    <w:rsid w:val="00B43EA7"/>
    <w:rsid w:val="00B53F9D"/>
    <w:rsid w:val="00B63C70"/>
    <w:rsid w:val="00B660C4"/>
    <w:rsid w:val="00B667ED"/>
    <w:rsid w:val="00B67B0E"/>
    <w:rsid w:val="00B76C11"/>
    <w:rsid w:val="00BA64F4"/>
    <w:rsid w:val="00BC795B"/>
    <w:rsid w:val="00BE0493"/>
    <w:rsid w:val="00BF0494"/>
    <w:rsid w:val="00C00CD2"/>
    <w:rsid w:val="00C04552"/>
    <w:rsid w:val="00C12943"/>
    <w:rsid w:val="00C2175E"/>
    <w:rsid w:val="00C218FC"/>
    <w:rsid w:val="00C34499"/>
    <w:rsid w:val="00C373A9"/>
    <w:rsid w:val="00C50884"/>
    <w:rsid w:val="00C64BEE"/>
    <w:rsid w:val="00C71530"/>
    <w:rsid w:val="00C76123"/>
    <w:rsid w:val="00C77F20"/>
    <w:rsid w:val="00C77FF0"/>
    <w:rsid w:val="00C96DDB"/>
    <w:rsid w:val="00D02197"/>
    <w:rsid w:val="00D241FC"/>
    <w:rsid w:val="00D257B9"/>
    <w:rsid w:val="00D44C49"/>
    <w:rsid w:val="00D53799"/>
    <w:rsid w:val="00D5744C"/>
    <w:rsid w:val="00D87CAF"/>
    <w:rsid w:val="00D955D9"/>
    <w:rsid w:val="00DB2B7C"/>
    <w:rsid w:val="00DB7D17"/>
    <w:rsid w:val="00DC05FC"/>
    <w:rsid w:val="00DE4F16"/>
    <w:rsid w:val="00DF147D"/>
    <w:rsid w:val="00DF5B80"/>
    <w:rsid w:val="00E00224"/>
    <w:rsid w:val="00E12F9C"/>
    <w:rsid w:val="00E34918"/>
    <w:rsid w:val="00E455B2"/>
    <w:rsid w:val="00E57DE5"/>
    <w:rsid w:val="00E705F9"/>
    <w:rsid w:val="00E7382D"/>
    <w:rsid w:val="00EA2D92"/>
    <w:rsid w:val="00EB5553"/>
    <w:rsid w:val="00EC201B"/>
    <w:rsid w:val="00EC5143"/>
    <w:rsid w:val="00EE2B4B"/>
    <w:rsid w:val="00EE7E2B"/>
    <w:rsid w:val="00EF78FB"/>
    <w:rsid w:val="00F03403"/>
    <w:rsid w:val="00F07C4A"/>
    <w:rsid w:val="00F10DD7"/>
    <w:rsid w:val="00F30D3F"/>
    <w:rsid w:val="00F3420C"/>
    <w:rsid w:val="00F3735D"/>
    <w:rsid w:val="00F46AEB"/>
    <w:rsid w:val="00F55FED"/>
    <w:rsid w:val="00F676BB"/>
    <w:rsid w:val="00F72E26"/>
    <w:rsid w:val="00F75B67"/>
    <w:rsid w:val="00F95492"/>
    <w:rsid w:val="00FC75D3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85671"/>
  <w15:docId w15:val="{DCB10702-57BC-422F-865E-5B3B88DBA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1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F55FE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1"/>
    <w:rsid w:val="009E4E4C"/>
    <w:rPr>
      <w:rFonts w:ascii="Arial Unicode" w:eastAsia="Times New Roman" w:hAnsi="Arial Unicod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354CE-4F5E-443F-8B4D-319E8B162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https://mul-mineconomy.gov.am/tasks/docs/attachment.php?id=199461&amp;fn=5Ampopatert.docx&amp;out=1&amp;token=</cp:keywords>
  <cp:lastModifiedBy>Anna Qartashyan</cp:lastModifiedBy>
  <cp:revision>61</cp:revision>
  <cp:lastPrinted>2021-03-24T12:35:00Z</cp:lastPrinted>
  <dcterms:created xsi:type="dcterms:W3CDTF">2020-02-10T05:35:00Z</dcterms:created>
  <dcterms:modified xsi:type="dcterms:W3CDTF">2021-03-24T12:43:00Z</dcterms:modified>
</cp:coreProperties>
</file>