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B1C" w:rsidRPr="00DA0C95" w:rsidRDefault="008F5B1C" w:rsidP="008F5B1C">
      <w:pPr>
        <w:pStyle w:val="Normal1"/>
        <w:spacing w:before="120" w:after="120" w:line="240" w:lineRule="auto"/>
        <w:jc w:val="right"/>
        <w:rPr>
          <w:rFonts w:ascii="GHEA Grapalat" w:eastAsia="Tahoma" w:hAnsi="GHEA Grapalat"/>
          <w:b/>
          <w:sz w:val="24"/>
          <w:szCs w:val="24"/>
          <w:u w:val="single"/>
          <w:lang w:val="en-US"/>
        </w:rPr>
      </w:pPr>
      <w:bookmarkStart w:id="0" w:name="_GoBack"/>
      <w:bookmarkEnd w:id="0"/>
      <w:r w:rsidRPr="00DA0C95">
        <w:rPr>
          <w:rFonts w:ascii="GHEA Grapalat" w:eastAsia="Tahoma" w:hAnsi="GHEA Grapalat"/>
          <w:b/>
          <w:sz w:val="24"/>
          <w:szCs w:val="24"/>
          <w:u w:val="single"/>
          <w:lang w:val="en-US"/>
        </w:rPr>
        <w:t>ՆԱԽԱԳԻԾ</w:t>
      </w:r>
    </w:p>
    <w:p w:rsidR="007A67BA" w:rsidRPr="007A67BA" w:rsidRDefault="007A67BA" w:rsidP="007A67BA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</w:p>
    <w:p w:rsidR="008F5B1C" w:rsidRDefault="007A67BA" w:rsidP="00F51FFD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  <w:r w:rsidRPr="007A67BA">
        <w:rPr>
          <w:rFonts w:ascii="GHEA Grapalat" w:eastAsia="Tahoma" w:hAnsi="GHEA Grapalat"/>
          <w:sz w:val="24"/>
          <w:szCs w:val="24"/>
        </w:rPr>
        <w:t xml:space="preserve">ՀԱՅԱՍՏԱՆԻ </w:t>
      </w:r>
      <w:r w:rsidR="008F5B1C">
        <w:rPr>
          <w:rFonts w:ascii="GHEA Grapalat" w:eastAsia="Tahoma" w:hAnsi="GHEA Grapalat"/>
          <w:sz w:val="24"/>
          <w:szCs w:val="24"/>
        </w:rPr>
        <w:t>ՀԱՆՐԱՊԵՏՈՒԹՅՈՒ</w:t>
      </w:r>
      <w:r w:rsidRPr="007A67BA">
        <w:rPr>
          <w:rFonts w:ascii="GHEA Grapalat" w:eastAsia="Tahoma" w:hAnsi="GHEA Grapalat"/>
          <w:sz w:val="24"/>
          <w:szCs w:val="24"/>
        </w:rPr>
        <w:t>Ն</w:t>
      </w:r>
    </w:p>
    <w:p w:rsidR="007A67BA" w:rsidRPr="007A67BA" w:rsidRDefault="007A67BA" w:rsidP="00F51FFD">
      <w:pPr>
        <w:pStyle w:val="Normal1"/>
        <w:spacing w:line="360" w:lineRule="auto"/>
        <w:ind w:firstLine="562"/>
        <w:jc w:val="center"/>
        <w:rPr>
          <w:rFonts w:ascii="GHEA Grapalat" w:hAnsi="GHEA Grapalat"/>
          <w:sz w:val="24"/>
          <w:szCs w:val="24"/>
        </w:rPr>
      </w:pPr>
      <w:r w:rsidRPr="007A67BA">
        <w:rPr>
          <w:rFonts w:ascii="GHEA Grapalat" w:eastAsia="Tahoma" w:hAnsi="GHEA Grapalat"/>
          <w:sz w:val="24"/>
          <w:szCs w:val="24"/>
        </w:rPr>
        <w:t xml:space="preserve"> </w:t>
      </w:r>
      <w:r w:rsidR="008F5B1C">
        <w:rPr>
          <w:rFonts w:ascii="GHEA Grapalat" w:eastAsia="Tahoma" w:hAnsi="GHEA Grapalat"/>
          <w:sz w:val="24"/>
          <w:szCs w:val="24"/>
        </w:rPr>
        <w:t>ՕՐԵՆՔ</w:t>
      </w:r>
    </w:p>
    <w:p w:rsidR="007A67BA" w:rsidRPr="007A67BA" w:rsidRDefault="007A67BA" w:rsidP="00F51FFD">
      <w:pPr>
        <w:pStyle w:val="Normal1"/>
        <w:spacing w:line="360" w:lineRule="auto"/>
        <w:ind w:firstLine="562"/>
        <w:jc w:val="center"/>
        <w:rPr>
          <w:rFonts w:ascii="GHEA Grapalat" w:hAnsi="GHEA Grapalat"/>
          <w:sz w:val="24"/>
          <w:szCs w:val="24"/>
        </w:rPr>
      </w:pPr>
      <w:r w:rsidRPr="007A67BA">
        <w:rPr>
          <w:rFonts w:ascii="GHEA Grapalat" w:eastAsia="Tahoma" w:hAnsi="GHEA Grapalat"/>
          <w:sz w:val="24"/>
          <w:szCs w:val="24"/>
        </w:rPr>
        <w:t>«ՊԵՏԱԿԱՆ ՏՈՒՐՔԻ ՄԱՍԻՆ» ՕՐԵՆՔՈՒՄ ՓՈՓՈԽՈՒԹՅՈՒՆ ԿԱՏԱՐԵԼՈՒ ՄԱՍԻՆ»</w:t>
      </w:r>
    </w:p>
    <w:p w:rsidR="007A67BA" w:rsidRPr="007A67BA" w:rsidRDefault="007A67BA" w:rsidP="00F51FFD">
      <w:pPr>
        <w:spacing w:line="360" w:lineRule="auto"/>
        <w:ind w:firstLine="562"/>
        <w:jc w:val="both"/>
        <w:rPr>
          <w:rFonts w:ascii="GHEA Grapalat" w:eastAsia="Calibri" w:hAnsi="GHEA Grapalat" w:cs="Arial"/>
          <w:lang w:val="hy-AM"/>
        </w:rPr>
      </w:pPr>
    </w:p>
    <w:p w:rsidR="007A67BA" w:rsidRPr="00F51FFD" w:rsidRDefault="007A67BA" w:rsidP="00F51FFD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7A67BA">
        <w:rPr>
          <w:rFonts w:ascii="GHEA Grapalat" w:eastAsia="Calibri" w:hAnsi="GHEA Grapalat" w:cs="Arial"/>
          <w:b/>
          <w:lang w:val="hy-AM"/>
        </w:rPr>
        <w:t>Հոդված 1</w:t>
      </w:r>
      <w:r w:rsidRPr="007A67BA">
        <w:rPr>
          <w:rFonts w:ascii="MS Mincho" w:eastAsia="MS Mincho" w:hAnsi="MS Mincho" w:cs="MS Mincho" w:hint="eastAsia"/>
          <w:b/>
          <w:lang w:val="hy-AM"/>
        </w:rPr>
        <w:t>․</w:t>
      </w:r>
      <w:r w:rsidRPr="007A67BA">
        <w:rPr>
          <w:rFonts w:ascii="GHEA Grapalat" w:eastAsia="Calibri" w:hAnsi="GHEA Grapalat" w:cs="Arial"/>
          <w:b/>
          <w:lang w:val="hy-AM"/>
        </w:rPr>
        <w:t xml:space="preserve"> </w:t>
      </w:r>
      <w:r w:rsidRPr="007A67BA">
        <w:rPr>
          <w:rFonts w:ascii="GHEA Grapalat" w:eastAsia="Tahoma" w:hAnsi="GHEA Grapalat" w:cs="Arial"/>
          <w:lang w:val="hy-AM"/>
        </w:rPr>
        <w:t xml:space="preserve">«Պետական տուրքի մասին» 1997  թվականի դեկտեմբերի 27-ի  ՀՕ- 186 օրենքի (այսուհետ՝ Օրենք) </w:t>
      </w:r>
      <w:r w:rsidRPr="007A67BA">
        <w:rPr>
          <w:rFonts w:ascii="GHEA Grapalat" w:eastAsia="Tahoma" w:hAnsi="GHEA Grapalat" w:cs="Arial"/>
          <w:b/>
          <w:lang w:val="hy-AM"/>
        </w:rPr>
        <w:t>14</w:t>
      </w:r>
      <w:r w:rsidRPr="007A67BA">
        <w:rPr>
          <w:rFonts w:ascii="MS Mincho" w:eastAsia="MS Mincho" w:hAnsi="MS Mincho" w:cs="MS Mincho" w:hint="eastAsia"/>
          <w:b/>
          <w:lang w:val="hy-AM"/>
        </w:rPr>
        <w:t>․</w:t>
      </w:r>
      <w:r w:rsidRPr="007A67BA">
        <w:rPr>
          <w:rFonts w:ascii="GHEA Grapalat" w:eastAsia="Tahoma" w:hAnsi="GHEA Grapalat" w:cs="Arial"/>
          <w:b/>
          <w:lang w:val="hy-AM"/>
        </w:rPr>
        <w:t>2</w:t>
      </w:r>
      <w:r w:rsidRPr="007A67BA">
        <w:rPr>
          <w:rFonts w:ascii="GHEA Grapalat" w:eastAsia="Tahoma" w:hAnsi="GHEA Grapalat" w:cs="Arial"/>
          <w:lang w:val="hy-AM"/>
        </w:rPr>
        <w:t xml:space="preserve"> հոդվածը ուժը կորցրած ճանաչել։ </w:t>
      </w:r>
    </w:p>
    <w:p w:rsidR="007A67BA" w:rsidRPr="007A67BA" w:rsidRDefault="007A67BA" w:rsidP="00F51FFD">
      <w:pPr>
        <w:spacing w:line="360" w:lineRule="auto"/>
        <w:ind w:firstLine="562"/>
        <w:jc w:val="both"/>
        <w:rPr>
          <w:rFonts w:ascii="GHEA Grapalat" w:eastAsia="Tahoma" w:hAnsi="GHEA Grapalat" w:cs="Arial"/>
          <w:lang w:val="hy-AM"/>
        </w:rPr>
      </w:pPr>
      <w:r w:rsidRPr="007A67BA">
        <w:rPr>
          <w:rFonts w:ascii="GHEA Grapalat" w:eastAsia="Tahoma" w:hAnsi="GHEA Grapalat" w:cs="Arial"/>
          <w:b/>
          <w:lang w:val="hy-AM"/>
        </w:rPr>
        <w:t>Հոդված 2</w:t>
      </w:r>
      <w:r w:rsidRPr="007A67BA">
        <w:rPr>
          <w:rFonts w:ascii="MS Mincho" w:eastAsia="MS Mincho" w:hAnsi="MS Mincho" w:cs="MS Mincho" w:hint="eastAsia"/>
          <w:lang w:val="hy-AM"/>
        </w:rPr>
        <w:t>․</w:t>
      </w:r>
      <w:r w:rsidRPr="007A67BA">
        <w:rPr>
          <w:rFonts w:ascii="GHEA Grapalat" w:eastAsia="Tahoma" w:hAnsi="GHEA Grapalat" w:cs="Arial"/>
          <w:lang w:val="hy-AM"/>
        </w:rPr>
        <w:t xml:space="preserve"> Սույն օրենքն ուժի մեջ է մտնում 2022 թվականի հունվարի 01-ից։</w:t>
      </w:r>
    </w:p>
    <w:p w:rsidR="008C363C" w:rsidRDefault="008C363C"/>
    <w:sectPr w:rsidR="008C36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D6E"/>
    <w:rsid w:val="007A67BA"/>
    <w:rsid w:val="008C363C"/>
    <w:rsid w:val="008F5B1C"/>
    <w:rsid w:val="00B67D6E"/>
    <w:rsid w:val="00BF286B"/>
    <w:rsid w:val="00F5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4FD2A-563F-4D2A-93B2-9652F132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7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7A67BA"/>
    <w:pPr>
      <w:spacing w:after="0" w:line="276" w:lineRule="auto"/>
      <w:jc w:val="both"/>
    </w:pPr>
    <w:rPr>
      <w:rFonts w:ascii="Arial" w:eastAsia="Arial" w:hAnsi="Arial" w:cs="Arial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Armenuhi Gargaloyan</cp:lastModifiedBy>
  <cp:revision>2</cp:revision>
  <dcterms:created xsi:type="dcterms:W3CDTF">2021-03-23T08:36:00Z</dcterms:created>
  <dcterms:modified xsi:type="dcterms:W3CDTF">2021-03-23T08:36:00Z</dcterms:modified>
</cp:coreProperties>
</file>