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B96" w:rsidRDefault="00842B96" w:rsidP="00842B96">
      <w:pPr>
        <w:pStyle w:val="norm"/>
        <w:spacing w:line="360" w:lineRule="auto"/>
        <w:jc w:val="right"/>
        <w:rPr>
          <w:rFonts w:ascii="GHEA Grapalat" w:hAnsi="GHEA Grapalat"/>
          <w:sz w:val="24"/>
          <w:szCs w:val="24"/>
          <w:lang w:val="hy-AM"/>
        </w:rPr>
      </w:pPr>
      <w:r>
        <w:rPr>
          <w:rFonts w:ascii="GHEA Grapalat" w:hAnsi="GHEA Grapalat"/>
          <w:sz w:val="24"/>
          <w:szCs w:val="24"/>
        </w:rPr>
        <w:t>Ն</w:t>
      </w:r>
      <w:r>
        <w:rPr>
          <w:rFonts w:ascii="GHEA Grapalat" w:hAnsi="GHEA Grapalat"/>
          <w:sz w:val="24"/>
          <w:szCs w:val="24"/>
          <w:lang w:val="hy-AM"/>
        </w:rPr>
        <w:t>ԱԽԱԳԻԾ</w:t>
      </w:r>
    </w:p>
    <w:p w:rsidR="00842B96" w:rsidRDefault="00842B96" w:rsidP="00842B96">
      <w:pPr>
        <w:jc w:val="center"/>
        <w:rPr>
          <w:rFonts w:ascii="GHEA Grapalat" w:hAnsi="GHEA Grapalat"/>
        </w:rPr>
      </w:pPr>
    </w:p>
    <w:p w:rsidR="00842B96" w:rsidRDefault="00842B96" w:rsidP="00842B96">
      <w:pPr>
        <w:jc w:val="center"/>
        <w:rPr>
          <w:rFonts w:ascii="GHEA Grapalat" w:hAnsi="GHEA Grapalat"/>
          <w:b/>
        </w:rPr>
      </w:pPr>
      <w:r>
        <w:rPr>
          <w:rFonts w:ascii="GHEA Grapalat" w:hAnsi="GHEA Grapalat"/>
          <w:b/>
        </w:rPr>
        <w:t>ՀԱՅԱՍՏԱՆԻ ՀԱՆՐԱՊԵՏՈՒԹՅԱՆ ԿԱՌԱՎԱՐՈՒԹՅՈՒՆ</w:t>
      </w:r>
    </w:p>
    <w:p w:rsidR="00842B96" w:rsidRDefault="00842B96" w:rsidP="00842B96">
      <w:pPr>
        <w:jc w:val="center"/>
        <w:rPr>
          <w:rFonts w:ascii="GHEA Grapalat" w:hAnsi="GHEA Grapalat"/>
          <w:b/>
        </w:rPr>
      </w:pPr>
    </w:p>
    <w:p w:rsidR="00842B96" w:rsidRDefault="00842B96" w:rsidP="00842B96">
      <w:pPr>
        <w:jc w:val="center"/>
        <w:rPr>
          <w:rFonts w:ascii="GHEA Grapalat" w:hAnsi="GHEA Grapalat"/>
          <w:b/>
        </w:rPr>
      </w:pPr>
      <w:r>
        <w:rPr>
          <w:rFonts w:ascii="GHEA Grapalat" w:hAnsi="GHEA Grapalat"/>
          <w:b/>
        </w:rPr>
        <w:t xml:space="preserve">Ո Ր Ո Շ Ո Ւ Մ </w:t>
      </w:r>
    </w:p>
    <w:p w:rsidR="00842B96" w:rsidRDefault="00842B96" w:rsidP="00842B96">
      <w:pPr>
        <w:jc w:val="center"/>
        <w:rPr>
          <w:rFonts w:ascii="GHEA Grapalat" w:hAnsi="GHEA Grapalat"/>
          <w:b/>
        </w:rPr>
      </w:pPr>
    </w:p>
    <w:p w:rsidR="00842B96" w:rsidRDefault="004411AE" w:rsidP="00842B96">
      <w:pPr>
        <w:jc w:val="center"/>
        <w:rPr>
          <w:rFonts w:ascii="GHEA Grapalat" w:hAnsi="GHEA Grapalat"/>
        </w:rPr>
      </w:pPr>
      <w:r>
        <w:rPr>
          <w:rFonts w:ascii="GHEA Grapalat" w:hAnsi="GHEA Grapalat"/>
        </w:rPr>
        <w:t>-------- 202</w:t>
      </w:r>
      <w:r>
        <w:rPr>
          <w:rFonts w:ascii="GHEA Grapalat" w:hAnsi="GHEA Grapalat"/>
          <w:lang w:val="hy-AM"/>
        </w:rPr>
        <w:t>1</w:t>
      </w:r>
      <w:bookmarkStart w:id="0" w:name="_GoBack"/>
      <w:bookmarkEnd w:id="0"/>
      <w:r w:rsidR="00842B96">
        <w:rPr>
          <w:rFonts w:ascii="GHEA Grapalat" w:hAnsi="GHEA Grapalat"/>
        </w:rPr>
        <w:t xml:space="preserve"> </w:t>
      </w:r>
      <w:proofErr w:type="spellStart"/>
      <w:r w:rsidR="00842B96">
        <w:rPr>
          <w:rFonts w:ascii="GHEA Grapalat" w:hAnsi="GHEA Grapalat"/>
        </w:rPr>
        <w:t>թվականի</w:t>
      </w:r>
      <w:proofErr w:type="spellEnd"/>
      <w:r w:rsidR="00842B96">
        <w:rPr>
          <w:rFonts w:ascii="GHEA Grapalat" w:hAnsi="GHEA Grapalat"/>
        </w:rPr>
        <w:t xml:space="preserve"> N .... – Ա </w:t>
      </w:r>
    </w:p>
    <w:p w:rsidR="00842B96" w:rsidRDefault="00842B96" w:rsidP="00842B96">
      <w:pPr>
        <w:jc w:val="center"/>
        <w:rPr>
          <w:rFonts w:ascii="GHEA Grapalat" w:hAnsi="GHEA Grapalat"/>
        </w:rPr>
      </w:pPr>
    </w:p>
    <w:p w:rsidR="00842B96" w:rsidRDefault="00842B96" w:rsidP="00842B96">
      <w:pPr>
        <w:pStyle w:val="NormalWeb"/>
        <w:pBdr>
          <w:bottom w:val="single" w:sz="6" w:space="1" w:color="auto"/>
        </w:pBdr>
        <w:spacing w:before="0" w:beforeAutospacing="0" w:after="0" w:afterAutospacing="0" w:line="360" w:lineRule="auto"/>
        <w:ind w:firstLine="720"/>
        <w:jc w:val="center"/>
        <w:rPr>
          <w:rStyle w:val="Strong"/>
          <w:rFonts w:ascii="GHEA Grapalat" w:hAnsi="GHEA Grapalat"/>
          <w:lang w:val="hy-AM"/>
        </w:rPr>
      </w:pPr>
      <w:r>
        <w:rPr>
          <w:rStyle w:val="Strong"/>
          <w:rFonts w:ascii="GHEA Grapalat" w:hAnsi="GHEA Grapalat"/>
          <w:lang w:val="hy-AM"/>
        </w:rPr>
        <w:t>«ՕՏԱՐԵՐԿՐԱՑԻՆԵՐԻ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«ՊԵՏԱԿԱՆ ՏՈՒՐՔԻ ՄԱՍԻՆ» ՕՐԵՆՔՈՒՄ ՓՈՓՈԽՈՒԹՅՈՒՆ ԿԱՏԱՐԵԼՈՒ ՄԱՍԻՆ», «ՀԱՅԱՍՏԱՆԻ ՀԱՆՐԱՊԵՏՈՒԹՅԱՆ ԱՇԽԱՏԱՆՔԱՅԻՆ ՕՐԵՆՍՐԳՐՔՈՒՄ ՓՈՓՈԽՈՒԹՅՈՒՆՆԵՐ ԵՎ ԼՐԱՑՈՒՄՆԵՐ ԿԱՏԱՐԵԼՈՒ ՄԱՍԻՆ»</w:t>
      </w:r>
    </w:p>
    <w:p w:rsidR="00842B96" w:rsidRPr="003170B1" w:rsidRDefault="00842B96" w:rsidP="00842B96">
      <w:pPr>
        <w:pStyle w:val="NormalWeb"/>
        <w:pBdr>
          <w:bottom w:val="single" w:sz="6" w:space="1" w:color="auto"/>
        </w:pBdr>
        <w:spacing w:before="0" w:beforeAutospacing="0" w:after="0" w:afterAutospacing="0" w:line="360" w:lineRule="auto"/>
        <w:ind w:firstLine="720"/>
        <w:jc w:val="center"/>
        <w:rPr>
          <w:rFonts w:cs="Times New Roman"/>
          <w:lang w:val="hy-AM"/>
        </w:rPr>
      </w:pPr>
      <w:r>
        <w:rPr>
          <w:rStyle w:val="Strong"/>
          <w:rFonts w:ascii="GHEA Grapalat" w:hAnsi="GHEA Grapalat"/>
          <w:lang w:val="hy-AM"/>
        </w:rPr>
        <w:t xml:space="preserve">ՀԱՅԱՍՏԱՆԻ ՀԱՆՐԱՊԵՏՈՒԹՅԱՆ ՕՐԵՆՔՆԵՐԻ ՆԱԽԱԳԾԵՐԻ </w:t>
      </w:r>
      <w:r>
        <w:rPr>
          <w:rFonts w:ascii="GHEA Grapalat" w:hAnsi="GHEA Grapalat" w:cs="Sylfaen"/>
          <w:b/>
          <w:lang w:val="hy-AM"/>
        </w:rPr>
        <w:t>ՄԱՍԻՆ</w:t>
      </w:r>
    </w:p>
    <w:p w:rsidR="00842B96" w:rsidRDefault="00842B96" w:rsidP="00842B96">
      <w:pPr>
        <w:jc w:val="center"/>
        <w:rPr>
          <w:rFonts w:ascii="GHEA Grapalat" w:hAnsi="GHEA Grapalat"/>
          <w:lang w:val="fr-FR"/>
        </w:rPr>
      </w:pPr>
    </w:p>
    <w:p w:rsidR="00842B96" w:rsidRDefault="00842B96" w:rsidP="00842B96">
      <w:pPr>
        <w:pStyle w:val="norm"/>
        <w:spacing w:line="360" w:lineRule="auto"/>
        <w:rPr>
          <w:rFonts w:ascii="GHEA Grapalat" w:hAnsi="GHEA Grapalat"/>
          <w:sz w:val="24"/>
          <w:szCs w:val="24"/>
          <w:lang w:val="hy-AM"/>
        </w:rPr>
      </w:pPr>
      <w:r>
        <w:rPr>
          <w:rFonts w:ascii="GHEA Grapalat" w:hAnsi="GHEA Grapalat"/>
          <w:sz w:val="24"/>
          <w:szCs w:val="24"/>
          <w:lang w:val="hy-AM"/>
        </w:rPr>
        <w:t xml:space="preserve">Հիմք ընդունելով «Ազգային ժողովի կանոնակարգ» Հայաստանի Հանրապետության </w:t>
      </w:r>
      <w:r w:rsidRPr="00725CB3">
        <w:rPr>
          <w:rFonts w:ascii="GHEA Grapalat" w:hAnsi="GHEA Grapalat"/>
          <w:sz w:val="24"/>
          <w:szCs w:val="24"/>
          <w:lang w:val="hy-AM"/>
        </w:rPr>
        <w:t>սահմանադրական</w:t>
      </w:r>
      <w:r w:rsidRPr="00663AC6">
        <w:rPr>
          <w:rFonts w:ascii="GHEA Grapalat" w:hAnsi="GHEA Grapalat"/>
          <w:sz w:val="24"/>
          <w:szCs w:val="24"/>
          <w:lang w:val="fr-FR"/>
        </w:rPr>
        <w:t xml:space="preserve"> </w:t>
      </w:r>
      <w:r>
        <w:rPr>
          <w:rFonts w:ascii="GHEA Grapalat" w:hAnsi="GHEA Grapalat"/>
          <w:sz w:val="24"/>
          <w:szCs w:val="24"/>
          <w:lang w:val="hy-AM"/>
        </w:rPr>
        <w:t xml:space="preserve">օրենքի 65-րդ հոդվածի 3-րդ մասը՝ Հայաստանի Հանրապետության կառավարությունը որոշում է.  </w:t>
      </w:r>
    </w:p>
    <w:p w:rsidR="00842B96" w:rsidRPr="00F1459A" w:rsidRDefault="00842B96" w:rsidP="00842B96">
      <w:pPr>
        <w:pStyle w:val="norm"/>
        <w:numPr>
          <w:ilvl w:val="0"/>
          <w:numId w:val="1"/>
        </w:numPr>
        <w:spacing w:line="360" w:lineRule="auto"/>
        <w:rPr>
          <w:rFonts w:ascii="GHEA Grapalat" w:hAnsi="GHEA Grapalat" w:cs="Sylfaen"/>
          <w:bCs/>
          <w:sz w:val="24"/>
          <w:szCs w:val="24"/>
          <w:lang w:val="hy-AM"/>
        </w:rPr>
      </w:pPr>
      <w:r>
        <w:rPr>
          <w:rFonts w:ascii="GHEA Grapalat" w:hAnsi="GHEA Grapalat" w:cs="Sylfaen"/>
          <w:sz w:val="24"/>
          <w:szCs w:val="24"/>
          <w:lang w:val="hy-AM"/>
        </w:rPr>
        <w:t xml:space="preserve">Հավանություն </w:t>
      </w:r>
      <w:r w:rsidRPr="00806AF3">
        <w:rPr>
          <w:rFonts w:ascii="GHEA Grapalat" w:hAnsi="GHEA Grapalat" w:cs="Sylfaen"/>
          <w:sz w:val="24"/>
          <w:szCs w:val="24"/>
          <w:lang w:val="hy-AM"/>
        </w:rPr>
        <w:t xml:space="preserve">տալ  </w:t>
      </w:r>
      <w:r w:rsidRPr="00663AC6">
        <w:rPr>
          <w:rFonts w:ascii="GHEA Grapalat" w:hAnsi="GHEA Grapalat" w:cs="Sylfaen"/>
          <w:bCs/>
          <w:sz w:val="24"/>
          <w:szCs w:val="24"/>
          <w:lang w:val="hy-AM"/>
        </w:rPr>
        <w:t>«</w:t>
      </w:r>
      <w:r>
        <w:rPr>
          <w:rFonts w:ascii="GHEA Grapalat" w:hAnsi="GHEA Grapalat" w:cs="Sylfaen"/>
          <w:bCs/>
          <w:sz w:val="24"/>
          <w:szCs w:val="24"/>
          <w:lang w:val="hy-AM"/>
        </w:rPr>
        <w:t>Օտարերկրացիների</w:t>
      </w:r>
      <w:r w:rsidRPr="00663AC6">
        <w:rPr>
          <w:rFonts w:ascii="GHEA Grapalat" w:hAnsi="GHEA Grapalat" w:cs="Sylfaen"/>
          <w:bCs/>
          <w:sz w:val="24"/>
          <w:szCs w:val="24"/>
          <w:lang w:val="hy-AM"/>
        </w:rPr>
        <w:t xml:space="preserve"> մասին</w:t>
      </w:r>
      <w:r>
        <w:rPr>
          <w:rFonts w:ascii="GHEA Grapalat" w:hAnsi="GHEA Grapalat" w:cs="Sylfaen"/>
          <w:bCs/>
          <w:sz w:val="24"/>
          <w:szCs w:val="24"/>
          <w:lang w:val="hy-AM"/>
        </w:rPr>
        <w:t>» օրենքում փոփոխություններ և լրացումներ կատարելու մասին</w:t>
      </w:r>
      <w:r w:rsidRPr="00663AC6">
        <w:rPr>
          <w:rFonts w:ascii="GHEA Grapalat" w:hAnsi="GHEA Grapalat" w:cs="Sylfaen"/>
          <w:bCs/>
          <w:sz w:val="24"/>
          <w:szCs w:val="24"/>
          <w:lang w:val="hy-AM"/>
        </w:rPr>
        <w:t>»</w:t>
      </w:r>
      <w:r>
        <w:rPr>
          <w:rFonts w:ascii="GHEA Grapalat" w:hAnsi="GHEA Grapalat" w:cs="Sylfaen"/>
          <w:bCs/>
          <w:sz w:val="24"/>
          <w:szCs w:val="24"/>
          <w:lang w:val="hy-AM"/>
        </w:rPr>
        <w:t>, «Վարչական իրավախախտումների վերաբերյալ Հայաստանի Հանրապետության օրենսգրքում» փոփոխություններ և լրացումներ կատարելու մասին», «Պետական տուրքի մասին» օրենքում փոփոխություն կատարելու մասին» և «Հայաստանի Հանրապետության աշխատանքային օրենսգրքում»</w:t>
      </w:r>
      <w:r w:rsidRPr="00F1459A">
        <w:rPr>
          <w:rFonts w:ascii="GHEA Grapalat" w:hAnsi="GHEA Grapalat" w:cs="Sylfaen"/>
          <w:bCs/>
          <w:sz w:val="24"/>
          <w:szCs w:val="24"/>
          <w:lang w:val="hy-AM"/>
        </w:rPr>
        <w:t xml:space="preserve"> փոփոխություններ և լրացումներ կատարելու մասին» </w:t>
      </w:r>
      <w:r>
        <w:rPr>
          <w:rFonts w:ascii="GHEA Grapalat" w:hAnsi="GHEA Grapalat" w:cs="Sylfaen"/>
          <w:bCs/>
          <w:sz w:val="24"/>
          <w:szCs w:val="24"/>
          <w:lang w:val="hy-AM"/>
        </w:rPr>
        <w:t>Հայաստանի Հանրապետության</w:t>
      </w:r>
      <w:r w:rsidRPr="00F1459A">
        <w:rPr>
          <w:rFonts w:ascii="GHEA Grapalat" w:hAnsi="GHEA Grapalat" w:cs="Sylfaen"/>
          <w:bCs/>
          <w:sz w:val="24"/>
          <w:szCs w:val="24"/>
          <w:lang w:val="hy-AM"/>
        </w:rPr>
        <w:t xml:space="preserve"> օրենք</w:t>
      </w:r>
      <w:r>
        <w:rPr>
          <w:rFonts w:ascii="GHEA Grapalat" w:hAnsi="GHEA Grapalat" w:cs="Sylfaen"/>
          <w:bCs/>
          <w:sz w:val="24"/>
          <w:szCs w:val="24"/>
          <w:lang w:val="hy-AM"/>
        </w:rPr>
        <w:t>ների</w:t>
      </w:r>
      <w:r w:rsidRPr="00F1459A">
        <w:rPr>
          <w:rFonts w:ascii="GHEA Grapalat" w:hAnsi="GHEA Grapalat" w:cs="Sylfaen"/>
          <w:bCs/>
          <w:sz w:val="24"/>
          <w:szCs w:val="24"/>
          <w:lang w:val="hy-AM"/>
        </w:rPr>
        <w:t xml:space="preserve"> նախագծ</w:t>
      </w:r>
      <w:r>
        <w:rPr>
          <w:rFonts w:ascii="GHEA Grapalat" w:hAnsi="GHEA Grapalat" w:cs="Sylfaen"/>
          <w:bCs/>
          <w:sz w:val="24"/>
          <w:szCs w:val="24"/>
          <w:lang w:val="hy-AM"/>
        </w:rPr>
        <w:t>երի</w:t>
      </w:r>
      <w:r w:rsidRPr="00F1459A">
        <w:rPr>
          <w:rFonts w:ascii="GHEA Grapalat" w:hAnsi="GHEA Grapalat" w:cs="Sylfaen"/>
          <w:bCs/>
          <w:sz w:val="24"/>
          <w:szCs w:val="24"/>
          <w:lang w:val="hy-AM"/>
        </w:rPr>
        <w:t xml:space="preserve"> </w:t>
      </w:r>
      <w:r w:rsidRPr="00F1459A">
        <w:rPr>
          <w:rFonts w:ascii="GHEA Grapalat" w:hAnsi="GHEA Grapalat" w:cs="Sylfaen"/>
          <w:sz w:val="24"/>
          <w:szCs w:val="24"/>
          <w:lang w:val="hy-AM"/>
        </w:rPr>
        <w:t>վերաբերյալ Հայաստանի Հանրապետու</w:t>
      </w:r>
      <w:r w:rsidRPr="00F1459A">
        <w:rPr>
          <w:rFonts w:ascii="GHEA Grapalat" w:hAnsi="GHEA Grapalat" w:cs="Sylfaen"/>
          <w:sz w:val="24"/>
          <w:szCs w:val="24"/>
          <w:lang w:val="hy-AM"/>
        </w:rPr>
        <w:softHyphen/>
        <w:t>թյան կառավարու</w:t>
      </w:r>
      <w:r w:rsidRPr="00F1459A">
        <w:rPr>
          <w:rFonts w:ascii="GHEA Grapalat" w:hAnsi="GHEA Grapalat" w:cs="Sylfaen"/>
          <w:sz w:val="24"/>
          <w:szCs w:val="24"/>
          <w:lang w:val="hy-AM"/>
        </w:rPr>
        <w:softHyphen/>
        <w:t>թյան օրենսդրական նախա</w:t>
      </w:r>
      <w:r w:rsidRPr="00F1459A">
        <w:rPr>
          <w:rFonts w:ascii="GHEA Grapalat" w:hAnsi="GHEA Grapalat" w:cs="Sylfaen"/>
          <w:sz w:val="24"/>
          <w:szCs w:val="24"/>
          <w:lang w:val="hy-AM"/>
        </w:rPr>
        <w:softHyphen/>
        <w:t>ձեռնությանը:</w:t>
      </w:r>
    </w:p>
    <w:p w:rsidR="00842B96" w:rsidRDefault="00842B96" w:rsidP="00842B96">
      <w:pPr>
        <w:spacing w:line="360" w:lineRule="auto"/>
        <w:ind w:right="-138" w:firstLine="720"/>
        <w:jc w:val="both"/>
        <w:rPr>
          <w:rFonts w:ascii="GHEA Grapalat" w:hAnsi="GHEA Grapalat"/>
          <w:lang w:val="af-ZA"/>
        </w:rPr>
      </w:pPr>
      <w:r>
        <w:rPr>
          <w:rFonts w:ascii="GHEA Grapalat" w:hAnsi="GHEA Grapalat" w:cs="Sylfaen"/>
          <w:lang w:val="af-ZA"/>
        </w:rPr>
        <w:lastRenderedPageBreak/>
        <w:t xml:space="preserve">2. </w:t>
      </w:r>
      <w:r>
        <w:rPr>
          <w:rFonts w:ascii="GHEA Grapalat" w:hAnsi="GHEA Grapalat" w:cs="Sylfaen"/>
          <w:lang w:val="hy-AM"/>
        </w:rPr>
        <w:t>Հայաստանի</w:t>
      </w:r>
      <w:r>
        <w:rPr>
          <w:rFonts w:ascii="GHEA Grapalat" w:hAnsi="GHEA Grapalat"/>
          <w:lang w:val="af-ZA"/>
        </w:rPr>
        <w:t xml:space="preserve"> </w:t>
      </w:r>
      <w:r>
        <w:rPr>
          <w:rFonts w:ascii="GHEA Grapalat" w:hAnsi="GHEA Grapalat" w:cs="Sylfaen"/>
          <w:lang w:val="hy-AM"/>
        </w:rPr>
        <w:t>Հանրապետության</w:t>
      </w:r>
      <w:r>
        <w:rPr>
          <w:rFonts w:ascii="GHEA Grapalat" w:hAnsi="GHEA Grapalat" w:cs="Sylfaen"/>
          <w:lang w:val="af-ZA"/>
        </w:rPr>
        <w:t xml:space="preserve"> </w:t>
      </w:r>
      <w:r>
        <w:rPr>
          <w:rFonts w:ascii="GHEA Grapalat" w:hAnsi="GHEA Grapalat" w:cs="Sylfaen"/>
          <w:lang w:val="hy-AM"/>
        </w:rPr>
        <w:t>կառավարության</w:t>
      </w:r>
      <w:r>
        <w:rPr>
          <w:rFonts w:ascii="GHEA Grapalat" w:hAnsi="GHEA Grapalat" w:cs="Sylfaen"/>
          <w:lang w:val="af-ZA"/>
        </w:rPr>
        <w:t xml:space="preserve"> </w:t>
      </w:r>
      <w:r>
        <w:rPr>
          <w:rFonts w:ascii="GHEA Grapalat" w:hAnsi="GHEA Grapalat" w:cs="Sylfaen"/>
          <w:lang w:val="hy-AM"/>
        </w:rPr>
        <w:t>օրենսդրական</w:t>
      </w:r>
      <w:r>
        <w:rPr>
          <w:rFonts w:ascii="GHEA Grapalat" w:hAnsi="GHEA Grapalat" w:cs="Sylfaen"/>
          <w:lang w:val="af-ZA"/>
        </w:rPr>
        <w:t xml:space="preserve"> </w:t>
      </w:r>
      <w:proofErr w:type="spellStart"/>
      <w:r>
        <w:rPr>
          <w:rFonts w:ascii="GHEA Grapalat" w:hAnsi="GHEA Grapalat" w:cs="Sylfaen"/>
          <w:lang w:val="hy-AM"/>
        </w:rPr>
        <w:t>նախա</w:t>
      </w:r>
      <w:proofErr w:type="spellEnd"/>
      <w:r>
        <w:rPr>
          <w:rFonts w:ascii="GHEA Grapalat" w:hAnsi="GHEA Grapalat" w:cs="Sylfaen"/>
          <w:lang w:val="af-ZA"/>
        </w:rPr>
        <w:softHyphen/>
      </w:r>
      <w:r>
        <w:rPr>
          <w:rFonts w:ascii="GHEA Grapalat" w:hAnsi="GHEA Grapalat" w:cs="Sylfaen"/>
          <w:lang w:val="hy-AM"/>
        </w:rPr>
        <w:t>ձեռ</w:t>
      </w:r>
      <w:r>
        <w:rPr>
          <w:rFonts w:ascii="GHEA Grapalat" w:hAnsi="GHEA Grapalat" w:cs="Sylfaen"/>
          <w:lang w:val="af-ZA"/>
        </w:rPr>
        <w:softHyphen/>
      </w:r>
      <w:proofErr w:type="spellStart"/>
      <w:r>
        <w:rPr>
          <w:rFonts w:ascii="GHEA Grapalat" w:hAnsi="GHEA Grapalat" w:cs="Sylfaen"/>
          <w:lang w:val="hy-AM"/>
        </w:rPr>
        <w:t>նությունը</w:t>
      </w:r>
      <w:proofErr w:type="spellEnd"/>
      <w:r>
        <w:rPr>
          <w:rFonts w:ascii="GHEA Grapalat" w:hAnsi="GHEA Grapalat"/>
          <w:lang w:val="af-ZA"/>
        </w:rPr>
        <w:t xml:space="preserve"> </w:t>
      </w:r>
      <w:r>
        <w:rPr>
          <w:rFonts w:ascii="GHEA Grapalat" w:hAnsi="GHEA Grapalat"/>
          <w:lang w:val="hy-AM"/>
        </w:rPr>
        <w:t>սահմանված</w:t>
      </w:r>
      <w:r>
        <w:rPr>
          <w:rFonts w:ascii="GHEA Grapalat" w:hAnsi="GHEA Grapalat"/>
          <w:lang w:val="af-ZA"/>
        </w:rPr>
        <w:t xml:space="preserve"> </w:t>
      </w:r>
      <w:r>
        <w:rPr>
          <w:rFonts w:ascii="GHEA Grapalat" w:hAnsi="GHEA Grapalat"/>
          <w:lang w:val="hy-AM"/>
        </w:rPr>
        <w:t>կարգով</w:t>
      </w:r>
      <w:r>
        <w:rPr>
          <w:rFonts w:ascii="GHEA Grapalat" w:hAnsi="GHEA Grapalat"/>
          <w:lang w:val="af-ZA"/>
        </w:rPr>
        <w:t xml:space="preserve"> </w:t>
      </w:r>
      <w:r>
        <w:rPr>
          <w:rFonts w:ascii="GHEA Grapalat" w:hAnsi="GHEA Grapalat"/>
          <w:lang w:val="hy-AM"/>
        </w:rPr>
        <w:t>ներկայացնել</w:t>
      </w:r>
      <w:r>
        <w:rPr>
          <w:rFonts w:ascii="GHEA Grapalat" w:hAnsi="GHEA Grapalat"/>
          <w:lang w:val="af-ZA"/>
        </w:rPr>
        <w:t xml:space="preserve"> </w:t>
      </w:r>
      <w:r>
        <w:rPr>
          <w:rFonts w:ascii="GHEA Grapalat" w:hAnsi="GHEA Grapalat" w:cs="Sylfaen"/>
          <w:lang w:val="hy-AM"/>
        </w:rPr>
        <w:t>Հայաստանի</w:t>
      </w:r>
      <w:r>
        <w:rPr>
          <w:rFonts w:ascii="GHEA Grapalat" w:hAnsi="GHEA Grapalat"/>
          <w:lang w:val="af-ZA"/>
        </w:rPr>
        <w:t xml:space="preserve"> </w:t>
      </w:r>
      <w:r>
        <w:rPr>
          <w:rFonts w:ascii="GHEA Grapalat" w:hAnsi="GHEA Grapalat" w:cs="Sylfaen"/>
          <w:lang w:val="hy-AM"/>
        </w:rPr>
        <w:t>Հանրապետության</w:t>
      </w:r>
      <w:r>
        <w:rPr>
          <w:rFonts w:ascii="GHEA Grapalat" w:hAnsi="GHEA Grapalat"/>
          <w:lang w:val="af-ZA"/>
        </w:rPr>
        <w:t xml:space="preserve"> </w:t>
      </w:r>
      <w:r>
        <w:rPr>
          <w:rFonts w:ascii="GHEA Grapalat" w:hAnsi="GHEA Grapalat"/>
          <w:lang w:val="hy-AM"/>
        </w:rPr>
        <w:t>Ազգային</w:t>
      </w:r>
      <w:r>
        <w:rPr>
          <w:rFonts w:ascii="GHEA Grapalat" w:hAnsi="GHEA Grapalat"/>
          <w:lang w:val="af-ZA"/>
        </w:rPr>
        <w:t xml:space="preserve"> </w:t>
      </w:r>
      <w:r>
        <w:rPr>
          <w:rFonts w:ascii="GHEA Grapalat" w:hAnsi="GHEA Grapalat"/>
          <w:lang w:val="hy-AM"/>
        </w:rPr>
        <w:t>ժողով</w:t>
      </w:r>
      <w:r>
        <w:rPr>
          <w:rFonts w:ascii="GHEA Grapalat" w:hAnsi="GHEA Grapalat"/>
          <w:lang w:val="af-ZA"/>
        </w:rPr>
        <w:t>:</w:t>
      </w:r>
    </w:p>
    <w:p w:rsidR="00842B96" w:rsidRDefault="00842B96" w:rsidP="00842B96">
      <w:pPr>
        <w:spacing w:line="360" w:lineRule="auto"/>
        <w:ind w:right="-138" w:firstLine="720"/>
        <w:jc w:val="both"/>
        <w:rPr>
          <w:rFonts w:ascii="GHEA Grapalat" w:hAnsi="GHEA Grapalat"/>
          <w:lang w:val="af-ZA"/>
        </w:rPr>
      </w:pPr>
    </w:p>
    <w:p w:rsidR="00842B96" w:rsidRDefault="00842B96" w:rsidP="00842B96">
      <w:pPr>
        <w:spacing w:line="360" w:lineRule="auto"/>
        <w:ind w:right="-138" w:firstLine="720"/>
        <w:jc w:val="both"/>
        <w:rPr>
          <w:rFonts w:ascii="GHEA Grapalat" w:hAnsi="GHEA Grapalat"/>
          <w:lang w:val="af-ZA"/>
        </w:rPr>
      </w:pPr>
    </w:p>
    <w:p w:rsidR="003E660E" w:rsidRPr="00842B96" w:rsidRDefault="003E660E" w:rsidP="00842B96">
      <w:pPr>
        <w:rPr>
          <w:lang w:val="af-ZA"/>
        </w:rPr>
      </w:pPr>
    </w:p>
    <w:sectPr w:rsidR="003E660E" w:rsidRPr="00842B96" w:rsidSect="00C70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80FBE"/>
    <w:multiLevelType w:val="hybridMultilevel"/>
    <w:tmpl w:val="B126A5FA"/>
    <w:lvl w:ilvl="0" w:tplc="2C74E690">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B96"/>
    <w:rsid w:val="0000589D"/>
    <w:rsid w:val="00033F46"/>
    <w:rsid w:val="000A2539"/>
    <w:rsid w:val="000D41D3"/>
    <w:rsid w:val="00157BED"/>
    <w:rsid w:val="0018546F"/>
    <w:rsid w:val="001972E3"/>
    <w:rsid w:val="001D3C43"/>
    <w:rsid w:val="0025122F"/>
    <w:rsid w:val="00277DB5"/>
    <w:rsid w:val="002A5E10"/>
    <w:rsid w:val="0032016E"/>
    <w:rsid w:val="003314B7"/>
    <w:rsid w:val="00335D54"/>
    <w:rsid w:val="003C6E57"/>
    <w:rsid w:val="003E660E"/>
    <w:rsid w:val="004403C7"/>
    <w:rsid w:val="004411AE"/>
    <w:rsid w:val="00445F3B"/>
    <w:rsid w:val="005013BA"/>
    <w:rsid w:val="00526AAF"/>
    <w:rsid w:val="00540383"/>
    <w:rsid w:val="005D66ED"/>
    <w:rsid w:val="00647F8C"/>
    <w:rsid w:val="006B5574"/>
    <w:rsid w:val="006B686C"/>
    <w:rsid w:val="006C6CFC"/>
    <w:rsid w:val="006D382F"/>
    <w:rsid w:val="0070428C"/>
    <w:rsid w:val="007309D3"/>
    <w:rsid w:val="00743553"/>
    <w:rsid w:val="007556D9"/>
    <w:rsid w:val="007B2515"/>
    <w:rsid w:val="007B47CF"/>
    <w:rsid w:val="007D56DE"/>
    <w:rsid w:val="008337B4"/>
    <w:rsid w:val="00842B96"/>
    <w:rsid w:val="00853BB2"/>
    <w:rsid w:val="00875E36"/>
    <w:rsid w:val="00881B01"/>
    <w:rsid w:val="009006F6"/>
    <w:rsid w:val="009300EB"/>
    <w:rsid w:val="00941577"/>
    <w:rsid w:val="009D72CB"/>
    <w:rsid w:val="00A17632"/>
    <w:rsid w:val="00A85A59"/>
    <w:rsid w:val="00AC34C1"/>
    <w:rsid w:val="00AF638A"/>
    <w:rsid w:val="00B47D0E"/>
    <w:rsid w:val="00B766C8"/>
    <w:rsid w:val="00BB1DB3"/>
    <w:rsid w:val="00C14950"/>
    <w:rsid w:val="00C20C54"/>
    <w:rsid w:val="00C355D6"/>
    <w:rsid w:val="00C82978"/>
    <w:rsid w:val="00C84E55"/>
    <w:rsid w:val="00CF1A9A"/>
    <w:rsid w:val="00D04B5B"/>
    <w:rsid w:val="00D077F6"/>
    <w:rsid w:val="00D149B3"/>
    <w:rsid w:val="00DB2538"/>
    <w:rsid w:val="00E154DD"/>
    <w:rsid w:val="00E261BE"/>
    <w:rsid w:val="00E327A4"/>
    <w:rsid w:val="00E46A4A"/>
    <w:rsid w:val="00E505E6"/>
    <w:rsid w:val="00EA2D72"/>
    <w:rsid w:val="00EB7DE9"/>
    <w:rsid w:val="00ED1827"/>
    <w:rsid w:val="00EF28B2"/>
    <w:rsid w:val="00EF66A1"/>
    <w:rsid w:val="00F21F02"/>
    <w:rsid w:val="00F414B8"/>
    <w:rsid w:val="00FA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E51F5"/>
  <w15:chartTrackingRefBased/>
  <w15:docId w15:val="{D7BCB1EA-9BCA-42B9-AFE2-0219C31A2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9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842B96"/>
    <w:rPr>
      <w:rFonts w:ascii="Arial Armenian" w:hAnsi="Arial Armenian"/>
      <w:lang w:eastAsia="ru-RU"/>
    </w:rPr>
  </w:style>
  <w:style w:type="paragraph" w:customStyle="1" w:styleId="norm">
    <w:name w:val="norm"/>
    <w:basedOn w:val="Normal"/>
    <w:link w:val="normChar"/>
    <w:rsid w:val="00842B96"/>
    <w:pPr>
      <w:spacing w:line="480" w:lineRule="auto"/>
      <w:ind w:firstLine="709"/>
      <w:jc w:val="both"/>
    </w:pPr>
    <w:rPr>
      <w:rFonts w:ascii="Arial Armenian" w:eastAsiaTheme="minorHAnsi" w:hAnsi="Arial Armenian" w:cstheme="minorBidi"/>
      <w:sz w:val="22"/>
      <w:szCs w:val="22"/>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842B96"/>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42B96"/>
    <w:pPr>
      <w:spacing w:before="100" w:beforeAutospacing="1" w:after="100" w:afterAutospacing="1"/>
    </w:pPr>
    <w:rPr>
      <w:rFonts w:asciiTheme="minorHAnsi" w:eastAsiaTheme="minorHAnsi" w:hAnsiTheme="minorHAnsi" w:cstheme="minorBidi"/>
      <w:lang w:val="en-US" w:eastAsia="en-US"/>
    </w:rPr>
  </w:style>
  <w:style w:type="character" w:styleId="Strong">
    <w:name w:val="Strong"/>
    <w:basedOn w:val="DefaultParagraphFont"/>
    <w:uiPriority w:val="22"/>
    <w:qFormat/>
    <w:rsid w:val="00842B96"/>
    <w:rPr>
      <w:b/>
      <w:bCs/>
    </w:rPr>
  </w:style>
  <w:style w:type="paragraph" w:styleId="BalloonText">
    <w:name w:val="Balloon Text"/>
    <w:basedOn w:val="Normal"/>
    <w:link w:val="BalloonTextChar"/>
    <w:uiPriority w:val="99"/>
    <w:semiHidden/>
    <w:unhideWhenUsed/>
    <w:rsid w:val="004411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1A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2</cp:revision>
  <cp:lastPrinted>2021-02-19T14:23:00Z</cp:lastPrinted>
  <dcterms:created xsi:type="dcterms:W3CDTF">2021-02-19T14:24:00Z</dcterms:created>
  <dcterms:modified xsi:type="dcterms:W3CDTF">2021-02-19T14:24:00Z</dcterms:modified>
</cp:coreProperties>
</file>