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EE9" w:rsidRPr="00CB1EE9" w:rsidRDefault="00CB1EE9" w:rsidP="00CB1EE9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Cs/>
          <w:color w:val="5F5F5F"/>
          <w:sz w:val="24"/>
          <w:szCs w:val="24"/>
        </w:rPr>
      </w:pPr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ՏԵՂԵԿԱՆՔ</w:t>
      </w:r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 w:val="0"/>
          <w:sz w:val="24"/>
          <w:szCs w:val="24"/>
        </w:rPr>
      </w:pPr>
    </w:p>
    <w:p w:rsidR="00CB1EE9" w:rsidRPr="00CB1EE9" w:rsidRDefault="00CB1EE9" w:rsidP="00CB1EE9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Cs/>
          <w:color w:val="5F5F5F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Իրավական</w:t>
      </w:r>
      <w:proofErr w:type="spellEnd"/>
      <w:r w:rsidRPr="00CB1EE9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ակտերի</w:t>
      </w:r>
      <w:proofErr w:type="spellEnd"/>
      <w:r w:rsidRPr="00CB1EE9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նախագծերի</w:t>
      </w:r>
      <w:proofErr w:type="spellEnd"/>
      <w:r w:rsidRPr="00CB1EE9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հանրային</w:t>
      </w:r>
      <w:proofErr w:type="spellEnd"/>
      <w:r w:rsidRPr="00CB1EE9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քննարկման</w:t>
      </w:r>
      <w:proofErr w:type="spellEnd"/>
      <w:r w:rsidRPr="00CB1EE9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5F5F5F"/>
          <w:sz w:val="24"/>
          <w:szCs w:val="24"/>
        </w:rPr>
        <w:t>վերաբերյալ</w:t>
      </w:r>
      <w:proofErr w:type="spellEnd"/>
    </w:p>
    <w:p w:rsid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 w:val="0"/>
          <w:sz w:val="24"/>
          <w:szCs w:val="24"/>
        </w:rPr>
      </w:pPr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 w:val="0"/>
          <w:sz w:val="24"/>
          <w:szCs w:val="24"/>
        </w:rPr>
      </w:pPr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Իրավական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ակտի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նախագծի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անվանում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«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ՕԶՈՆԱՅԻՆ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ՇԵՐՏԸ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ՔԱՅՔԱՅՈՂ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ՆՅՈՒԹԵՐԻ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ԵՎ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ՀԻԴՐՈՖՏՈՐԱԾԽԱԾԻՆՆԵՐԻ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ԳՈՐԾԱԾՄԱՆ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ԲՆԱԳԱՎԱՌՈՒՄ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ԼԻԱԶՈՐ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ՊԵՏԱԿԱՆ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ՄԱՐՄԻՆ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ՃԱՆԱՉԵԼՈՒ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ԵՎ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ՀՀ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ԿԱՌԱՎԱՐՈՒԹՅԱՆ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2007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ԹՎԱԿԱՆԻ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ՄԱՐՏԻ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15-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Ի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N 291-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ՈՐՈՇՈՒՄՆ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ՈՒԺԸ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ԿՈՐՑՐԱԾ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ՃԱՆԱՉԵԼՈՒ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ՄԱՍԻՆ</w:t>
      </w:r>
      <w:r w:rsidRPr="00CB1EE9">
        <w:rPr>
          <w:rFonts w:ascii="GHEA Grapalat" w:eastAsia="Times New Roman" w:hAnsi="GHEA Grapalat" w:cs="Helvetica"/>
          <w:b w:val="0"/>
          <w:color w:val="707070"/>
          <w:sz w:val="24"/>
          <w:szCs w:val="24"/>
        </w:rPr>
        <w:t>»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ՀՀ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ԿԱՌԱՎԱՐՈՒԹՅԱՆ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ՈՐՈՇՄԱՆ</w:t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ՆԱԽԱԳԻԾ</w:t>
      </w:r>
    </w:p>
    <w:p w:rsid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Իրավական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ակտի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նախագիծ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մշակող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մարմնի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անվանում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Շրջակա</w:t>
      </w:r>
      <w:proofErr w:type="spellEnd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միջավայրի</w:t>
      </w:r>
      <w:proofErr w:type="spellEnd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նախարարություն</w:t>
      </w:r>
      <w:proofErr w:type="spellEnd"/>
    </w:p>
    <w:p w:rsid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 w:val="0"/>
          <w:sz w:val="24"/>
          <w:szCs w:val="24"/>
        </w:rPr>
      </w:pPr>
    </w:p>
    <w:p w:rsidR="00CB1EE9" w:rsidRPr="00CB1EE9" w:rsidRDefault="00CB1EE9" w:rsidP="00CB1EE9">
      <w:pPr>
        <w:shd w:val="clear" w:color="auto" w:fill="FBFBFB"/>
        <w:spacing w:after="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Իրավական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ակտի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տեսակ</w:t>
      </w:r>
      <w:proofErr w:type="spellEnd"/>
    </w:p>
    <w:p w:rsidR="00CB1EE9" w:rsidRPr="00CB1EE9" w:rsidRDefault="00CB1EE9" w:rsidP="00CB1EE9">
      <w:pPr>
        <w:shd w:val="clear" w:color="auto" w:fill="FBFBFB"/>
        <w:spacing w:after="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Որոշում</w:t>
      </w:r>
      <w:proofErr w:type="spellEnd"/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Ոլորտ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Բնապահպանություն</w:t>
      </w:r>
      <w:proofErr w:type="spellEnd"/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Հանրային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քննարկման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ժամկետ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03/07/2020 - 18/07/2020</w:t>
      </w:r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Ստացված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առաջարկների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արդյունքներ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Չի</w:t>
      </w:r>
      <w:proofErr w:type="spellEnd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ստացվել</w:t>
      </w:r>
      <w:proofErr w:type="spellEnd"/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Քվեարկության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արդյունքներ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gramStart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0</w:t>
      </w:r>
      <w:proofErr w:type="gramEnd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կողմ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gramStart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0</w:t>
      </w:r>
      <w:proofErr w:type="gramEnd"/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դեմ</w:t>
      </w:r>
      <w:proofErr w:type="spellEnd"/>
    </w:p>
    <w:p w:rsidR="00CB1EE9" w:rsidRPr="00CB1EE9" w:rsidRDefault="00CB1EE9" w:rsidP="00CB1EE9">
      <w:pPr>
        <w:spacing w:after="0" w:line="240" w:lineRule="auto"/>
        <w:rPr>
          <w:rFonts w:ascii="GHEA Grapalat" w:eastAsia="Times New Roman" w:hAnsi="GHEA Grapalat" w:cs="Times New Roman"/>
          <w:b w:val="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r w:rsidRPr="00CB1EE9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</w:p>
    <w:p w:rsidR="00CB1EE9" w:rsidRPr="00CB1EE9" w:rsidRDefault="00CB1EE9" w:rsidP="00CB1EE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Տեղեկանքը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գեներացվել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է</w:t>
      </w:r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www.e-draft.am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կայքի</w:t>
      </w:r>
      <w:proofErr w:type="spellEnd"/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CB1EE9">
        <w:rPr>
          <w:rFonts w:ascii="GHEA Grapalat" w:eastAsia="Times New Roman" w:hAnsi="GHEA Grapalat" w:cs="Sylfaen"/>
          <w:bCs/>
          <w:color w:val="707070"/>
          <w:sz w:val="24"/>
          <w:szCs w:val="24"/>
        </w:rPr>
        <w:t>կողմից</w:t>
      </w:r>
      <w:proofErr w:type="spellEnd"/>
    </w:p>
    <w:p w:rsidR="00CB1EE9" w:rsidRPr="00CB1EE9" w:rsidRDefault="00CB1EE9" w:rsidP="00CB1EE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CB1EE9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>20/07/2020</w:t>
      </w:r>
      <w:bookmarkStart w:id="0" w:name="_GoBack"/>
      <w:bookmarkEnd w:id="0"/>
    </w:p>
    <w:sectPr w:rsidR="00CB1EE9" w:rsidRPr="00CB1EE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rapala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CB"/>
    <w:rsid w:val="005776CB"/>
    <w:rsid w:val="00CB1EE9"/>
    <w:rsid w:val="00CE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644AC-56B6-4B0D-AB5C-C1A98AF5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rapalat" w:eastAsiaTheme="minorHAnsi" w:hAnsi="Grapalat" w:cstheme="minorBidi"/>
        <w:b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CB1E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CB1EE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B1EE9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B1EE9"/>
    <w:rPr>
      <w:rFonts w:ascii="Times New Roman" w:eastAsia="Times New Roman" w:hAnsi="Times New Roman" w:cs="Times New Roman"/>
      <w:bCs/>
      <w:sz w:val="20"/>
      <w:szCs w:val="20"/>
    </w:rPr>
  </w:style>
  <w:style w:type="paragraph" w:customStyle="1" w:styleId="fb">
    <w:name w:val="fb"/>
    <w:basedOn w:val="a"/>
    <w:rsid w:val="00CB1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B1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5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</dc:creator>
  <cp:keywords/>
  <dc:description/>
  <cp:lastModifiedBy>Arman</cp:lastModifiedBy>
  <cp:revision>2</cp:revision>
  <dcterms:created xsi:type="dcterms:W3CDTF">2020-07-20T11:46:00Z</dcterms:created>
  <dcterms:modified xsi:type="dcterms:W3CDTF">2020-07-20T11:48:00Z</dcterms:modified>
</cp:coreProperties>
</file>