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AC7883">
      <w:pPr>
        <w:shd w:val="clear" w:color="auto" w:fill="FFFFFF"/>
        <w:spacing w:line="24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8B30D0" w:rsidRDefault="008B30D0" w:rsidP="0095260D">
      <w:pPr>
        <w:spacing w:after="0" w:line="240" w:lineRule="auto"/>
        <w:ind w:firstLine="313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</w:pPr>
      <w:r w:rsidRPr="008B30D0">
        <w:rPr>
          <w:rFonts w:ascii="GHEA Grapalat" w:hAnsi="GHEA Grapalat"/>
          <w:b/>
          <w:lang w:val="hy-AM"/>
        </w:rPr>
        <w:t xml:space="preserve"> «ՀԱՅԱՍՏԱՆԻ ՀԱՆՐԱՊԵՏՈՒԹՅԱՆ ԿԱՌԱՎԱՐՈՒԹՅԱՆ 2021 ԹՎԱԿԱՆԻ ՓԵՏՐՎԱՐԻ 4-Ի N 112-Լ ՈՐՈՇՄԱՆ ՄԵՋ ԼՐԱՑՈՒՄՆԵՐ </w:t>
      </w:r>
      <w:r>
        <w:rPr>
          <w:rFonts w:ascii="GHEA Grapalat" w:hAnsi="GHEA Grapalat"/>
          <w:b/>
          <w:lang w:val="hy-AM"/>
        </w:rPr>
        <w:t>ԵՎ</w:t>
      </w:r>
      <w:r w:rsidRPr="008B30D0">
        <w:rPr>
          <w:rFonts w:ascii="GHEA Grapalat" w:hAnsi="GHEA Grapalat"/>
          <w:b/>
          <w:lang w:val="hy-AM"/>
        </w:rPr>
        <w:t xml:space="preserve"> ՓՈՓՈԽՈՒԹՅՈՒՆՆԵՐ ԿԱՏԱՐԵԼՈՒ ՄԱՍԻՆ»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ՀԱՅԱՍՏԱՆԻ ՀԱՆՐԱՊԵՏՈՒԹՅԱՆ </w:t>
      </w:r>
    </w:p>
    <w:p w:rsidR="0095260D" w:rsidRPr="0095260D" w:rsidRDefault="0095260D" w:rsidP="0095260D">
      <w:pPr>
        <w:spacing w:after="0" w:line="24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ԿԱՌԱՎԱՐՈՒԹՅԱՆ ՈՐՈՇՄԱՆ ՆԱԽԱԳԾԻ </w:t>
      </w:r>
    </w:p>
    <w:p w:rsidR="00AC7883" w:rsidRPr="0095260D" w:rsidRDefault="00AC7883" w:rsidP="00AC7883">
      <w:pPr>
        <w:shd w:val="clear" w:color="auto" w:fill="FFFFFF"/>
        <w:spacing w:line="24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603" w:type="dxa"/>
        <w:jc w:val="center"/>
        <w:tblLook w:val="04A0" w:firstRow="1" w:lastRow="0" w:firstColumn="1" w:lastColumn="0" w:noHBand="0" w:noVBand="1"/>
      </w:tblPr>
      <w:tblGrid>
        <w:gridCol w:w="6232"/>
        <w:gridCol w:w="4681"/>
        <w:gridCol w:w="139"/>
        <w:gridCol w:w="2551"/>
      </w:tblGrid>
      <w:tr w:rsidR="00AC7883" w:rsidTr="002372DA">
        <w:trPr>
          <w:jc w:val="center"/>
        </w:trPr>
        <w:tc>
          <w:tcPr>
            <w:tcW w:w="10913" w:type="dxa"/>
            <w:gridSpan w:val="2"/>
          </w:tcPr>
          <w:p w:rsidR="00AC7883" w:rsidRPr="00AC5E7F" w:rsidRDefault="008B30D0" w:rsidP="00AC788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Սյունիքի մարզպետարան</w:t>
            </w:r>
          </w:p>
        </w:tc>
        <w:tc>
          <w:tcPr>
            <w:tcW w:w="2690" w:type="dxa"/>
            <w:gridSpan w:val="2"/>
          </w:tcPr>
          <w:p w:rsidR="0095260D" w:rsidRPr="005754CC" w:rsidRDefault="008B30D0" w:rsidP="0095260D">
            <w:pPr>
              <w:shd w:val="clear" w:color="auto" w:fill="FFFFFF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="0095260D" w:rsidRPr="005754CC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03</w:t>
            </w:r>
            <w:r w:rsidR="0095260D" w:rsidRPr="00575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</w:t>
            </w:r>
            <w:r w:rsidR="0095260D" w:rsidRPr="005754CC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5260D" w:rsidRPr="005754C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  <w:p w:rsidR="0095260D" w:rsidRDefault="0095260D" w:rsidP="0095260D">
            <w:pPr>
              <w:shd w:val="clear" w:color="auto" w:fill="FFFFFF"/>
              <w:rPr>
                <w:rFonts w:ascii="GHEA Grapalat" w:hAnsi="GHEA Grapalat"/>
                <w:sz w:val="24"/>
                <w:szCs w:val="24"/>
              </w:rPr>
            </w:pPr>
            <w:r w:rsidRPr="005754CC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754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</w:t>
            </w:r>
            <w:r w:rsidR="008B30D0" w:rsidRP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>//01608-2021</w:t>
            </w:r>
          </w:p>
        </w:tc>
      </w:tr>
      <w:tr w:rsidR="008D2B23" w:rsidRPr="00AC7883" w:rsidTr="002372DA">
        <w:trPr>
          <w:jc w:val="center"/>
        </w:trPr>
        <w:tc>
          <w:tcPr>
            <w:tcW w:w="6232" w:type="dxa"/>
          </w:tcPr>
          <w:p w:rsidR="008B30D0" w:rsidRPr="008B30D0" w:rsidRDefault="008D2B23" w:rsidP="008B30D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</w:t>
            </w:r>
            <w:r w:rsidR="008B30D0" w:rsidRPr="008B30D0">
              <w:rPr>
                <w:rFonts w:ascii="GHEA Grapalat" w:hAnsi="GHEA Grapalat"/>
                <w:sz w:val="24"/>
                <w:szCs w:val="24"/>
                <w:lang w:val="af-ZA"/>
              </w:rPr>
              <w:t>Ի պատասխան Ձեր գրության տեղեկացնում ենք, որ «Հայաստանի Հանրապետության կառավարության 2021 թվականի փետրվարի 4-ի N112-Լ որոշման մեջ լրացումներ և փոփոխություններ կատարելու մասին» ՀՀ կառավարության որոշման նախագիծը ուսումնասիրվել է ՀՀ Սյունիքի մարզպետարանում:</w:t>
            </w:r>
          </w:p>
          <w:p w:rsidR="008D2B23" w:rsidRPr="008B30D0" w:rsidRDefault="008B30D0" w:rsidP="008B30D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B30D0">
              <w:rPr>
                <w:rFonts w:ascii="GHEA Grapalat" w:hAnsi="GHEA Grapalat"/>
                <w:sz w:val="24"/>
                <w:szCs w:val="24"/>
                <w:lang w:val="af-ZA"/>
              </w:rPr>
              <w:t>Նախագծի վերաբերյալ դիտողություններ և առաջարկություններ չկան:</w:t>
            </w:r>
          </w:p>
        </w:tc>
        <w:tc>
          <w:tcPr>
            <w:tcW w:w="7371" w:type="dxa"/>
            <w:gridSpan w:val="3"/>
          </w:tcPr>
          <w:p w:rsidR="008D2B23" w:rsidRPr="00AC7883" w:rsidRDefault="008D2B23" w:rsidP="008D2B2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AC7883" w:rsidRPr="00F514D5" w:rsidTr="002372DA">
        <w:trPr>
          <w:trHeight w:val="435"/>
          <w:jc w:val="center"/>
        </w:trPr>
        <w:tc>
          <w:tcPr>
            <w:tcW w:w="10913" w:type="dxa"/>
            <w:gridSpan w:val="2"/>
          </w:tcPr>
          <w:p w:rsidR="00AC7883" w:rsidRPr="008B30D0" w:rsidRDefault="008B30D0" w:rsidP="008B30D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  <w:r w:rsidR="00AC7883" w:rsidRPr="008B30D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2690" w:type="dxa"/>
            <w:gridSpan w:val="2"/>
          </w:tcPr>
          <w:p w:rsidR="00F514D5" w:rsidRDefault="00F514D5" w:rsidP="00F514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4D5">
              <w:rPr>
                <w:rFonts w:ascii="GHEA Grapalat" w:hAnsi="GHEA Grapalat"/>
                <w:sz w:val="24"/>
                <w:szCs w:val="24"/>
                <w:lang w:val="hy-AM"/>
              </w:rPr>
              <w:t xml:space="preserve">12.03.2021 </w:t>
            </w:r>
          </w:p>
          <w:p w:rsidR="00F514D5" w:rsidRPr="00F514D5" w:rsidRDefault="00F514D5" w:rsidP="00F514D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14D5">
              <w:rPr>
                <w:rFonts w:ascii="GHEA Grapalat" w:hAnsi="GHEA Grapalat"/>
                <w:sz w:val="24"/>
                <w:szCs w:val="24"/>
                <w:lang w:val="hy-AM"/>
              </w:rPr>
              <w:t>N 01/8-3/3594-2021</w:t>
            </w:r>
          </w:p>
        </w:tc>
      </w:tr>
      <w:tr w:rsidR="008D2B23" w:rsidRPr="008B30D0" w:rsidTr="002372DA">
        <w:trPr>
          <w:jc w:val="center"/>
        </w:trPr>
        <w:tc>
          <w:tcPr>
            <w:tcW w:w="6232" w:type="dxa"/>
          </w:tcPr>
          <w:p w:rsidR="008D2B23" w:rsidRPr="00F514D5" w:rsidRDefault="00F514D5" w:rsidP="005754CC">
            <w:pPr>
              <w:rPr>
                <w:rFonts w:ascii="GHEA Grapalat" w:hAnsi="GHEA Grapalat"/>
                <w:sz w:val="24"/>
                <w:szCs w:val="24"/>
              </w:rPr>
            </w:pPr>
            <w:r w:rsidRPr="00F514D5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F514D5">
              <w:rPr>
                <w:lang w:val="hy-AM"/>
              </w:rPr>
              <w:t xml:space="preserve"> </w:t>
            </w:r>
            <w:r w:rsidRPr="00F514D5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Ձեր կողմից ս.թ. մարտի 10-ի N ՄԱ/ԱԳ-1-3/10201-2021 գրությամբ ներկայացված «Հայաստանի Հանրապետութ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յան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2021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փետրվարի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4-ի N 112-Լ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Նախագիծ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514D5">
              <w:rPr>
                <w:rFonts w:ascii="GHEA Grapalat" w:hAnsi="GHEA Grapalat"/>
                <w:sz w:val="24"/>
                <w:szCs w:val="24"/>
              </w:rPr>
              <w:t>հետևյալը</w:t>
            </w:r>
            <w:proofErr w:type="spellEnd"/>
            <w:r w:rsidRPr="00F514D5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gridSpan w:val="3"/>
          </w:tcPr>
          <w:p w:rsidR="008D2B23" w:rsidRPr="00F21472" w:rsidRDefault="008D2B23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0E37" w:rsidRPr="008B30D0" w:rsidTr="002372DA">
        <w:trPr>
          <w:jc w:val="center"/>
        </w:trPr>
        <w:tc>
          <w:tcPr>
            <w:tcW w:w="6232" w:type="dxa"/>
          </w:tcPr>
          <w:p w:rsidR="009D0E37" w:rsidRPr="00F514D5" w:rsidRDefault="00F514D5" w:rsidP="00F514D5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Սյունիքի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մարզի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Շուռնուխ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Որոտան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բնակավայրերի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բնակված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Հանրապետության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բնակության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վայրի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հաշվառված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քաղաքացիներին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ևս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ընդգրկել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շահառուների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ցանկում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շահառու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սահմանել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ծնված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երեխային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ծնողը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խնամակալը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հանդիսանում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է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շահառու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>։</w:t>
            </w:r>
          </w:p>
        </w:tc>
        <w:tc>
          <w:tcPr>
            <w:tcW w:w="7371" w:type="dxa"/>
            <w:gridSpan w:val="3"/>
          </w:tcPr>
          <w:p w:rsidR="009D0E37" w:rsidRPr="00F21472" w:rsidRDefault="009D0E37" w:rsidP="00AC788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D0E37" w:rsidRPr="00960A61" w:rsidTr="002372DA">
        <w:trPr>
          <w:jc w:val="center"/>
        </w:trPr>
        <w:tc>
          <w:tcPr>
            <w:tcW w:w="6232" w:type="dxa"/>
          </w:tcPr>
          <w:p w:rsidR="009D0E37" w:rsidRPr="00F514D5" w:rsidRDefault="00F514D5" w:rsidP="005754C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Այդ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կապակցությամբ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ընդունումը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կհանգեցնի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բյուջեից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լրացուցիչ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ֆինանսական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միջոցների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հատկացման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անհրաժեշտության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որի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գնահատականը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>բացակայում</w:t>
            </w:r>
            <w:proofErr w:type="spellEnd"/>
            <w:r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fr-FR"/>
              </w:rPr>
              <w:t xml:space="preserve"> է: </w:t>
            </w:r>
          </w:p>
        </w:tc>
        <w:tc>
          <w:tcPr>
            <w:tcW w:w="7371" w:type="dxa"/>
            <w:gridSpan w:val="3"/>
          </w:tcPr>
          <w:p w:rsidR="009D0E37" w:rsidRDefault="00B92AD6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B92AD6" w:rsidRDefault="00B92AD6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Աշխատանքային կարգով Սյունիքի մարզպետարանից ստացված տեղեկատվության համաձայն՝ հայանքում ծնվել է մեկ երեխա, ով կարող է հանդիսանալ նշված մկջոցառման շահառու։</w:t>
            </w:r>
          </w:p>
          <w:p w:rsidR="00B92AD6" w:rsidRPr="009D0E37" w:rsidRDefault="00B92AD6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 որում, միջոցառման ծախսը հաշվառվել է 52 շահառուի համար, որի մեջ արդեն իսկ ներառվել է նոր ծնված երեխան։</w:t>
            </w:r>
          </w:p>
        </w:tc>
      </w:tr>
      <w:tr w:rsidR="00F33EF8" w:rsidRPr="00960A61" w:rsidTr="002372DA">
        <w:trPr>
          <w:jc w:val="center"/>
        </w:trPr>
        <w:tc>
          <w:tcPr>
            <w:tcW w:w="6232" w:type="dxa"/>
          </w:tcPr>
          <w:p w:rsidR="00F33EF8" w:rsidRPr="00B46DA6" w:rsidRDefault="00F33EF8" w:rsidP="005754C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371" w:type="dxa"/>
            <w:gridSpan w:val="3"/>
          </w:tcPr>
          <w:p w:rsidR="00F33EF8" w:rsidRDefault="00F33EF8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33EF8" w:rsidRPr="00F33EF8" w:rsidTr="002372DA">
        <w:trPr>
          <w:jc w:val="center"/>
        </w:trPr>
        <w:tc>
          <w:tcPr>
            <w:tcW w:w="11052" w:type="dxa"/>
            <w:gridSpan w:val="3"/>
          </w:tcPr>
          <w:p w:rsidR="00F33EF8" w:rsidRPr="00F33EF8" w:rsidRDefault="00F33EF8" w:rsidP="00F33EF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33EF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51" w:type="dxa"/>
          </w:tcPr>
          <w:p w:rsidR="002372DA" w:rsidRPr="002372DA" w:rsidRDefault="002372DA" w:rsidP="002372D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15.03.</w:t>
            </w: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</w:t>
            </w:r>
          </w:p>
          <w:p w:rsidR="002372DA" w:rsidRPr="002372DA" w:rsidRDefault="002372DA" w:rsidP="002372D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2372D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372DA">
              <w:rPr>
                <w:rFonts w:ascii="GHEA Grapalat" w:hAnsi="GHEA Grapalat"/>
                <w:sz w:val="24"/>
                <w:szCs w:val="24"/>
                <w:lang w:val="hy-AM"/>
              </w:rPr>
              <w:t>ՍՊ/15.3/6125-2021</w:t>
            </w:r>
          </w:p>
          <w:p w:rsidR="00F33EF8" w:rsidRDefault="002372DA" w:rsidP="002372D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F33EF8" w:rsidRPr="00F33EF8" w:rsidTr="00601889">
        <w:trPr>
          <w:trHeight w:val="2475"/>
          <w:jc w:val="center"/>
        </w:trPr>
        <w:tc>
          <w:tcPr>
            <w:tcW w:w="6232" w:type="dxa"/>
          </w:tcPr>
          <w:p w:rsidR="00F33EF8" w:rsidRPr="00601889" w:rsidRDefault="002372DA" w:rsidP="0060188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1889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60188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«Հայաստանի Հանրապետության կառավարության 2021 թվականի փետրվարի 4-ի N 112-Լ որոշման մեջ լրացումներ և փոփոխություններ կատարելու մասին» Կառավարության որոշման նախագծի վերաբերյալ ՀՀ տարածքային կառավարման և ենթակառուցվածքների նախարարությունն իր իրավասության սահմաններում առարկություններ չունի։ </w:t>
            </w:r>
          </w:p>
        </w:tc>
        <w:tc>
          <w:tcPr>
            <w:tcW w:w="7371" w:type="dxa"/>
            <w:gridSpan w:val="3"/>
          </w:tcPr>
          <w:p w:rsidR="00F33EF8" w:rsidRPr="00601889" w:rsidRDefault="002372DA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188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B46DA6" w:rsidRPr="00F33EF8" w:rsidTr="00B46DA6">
        <w:trPr>
          <w:jc w:val="center"/>
        </w:trPr>
        <w:tc>
          <w:tcPr>
            <w:tcW w:w="11052" w:type="dxa"/>
            <w:gridSpan w:val="3"/>
          </w:tcPr>
          <w:p w:rsidR="00B46DA6" w:rsidRPr="00B46DA6" w:rsidRDefault="00B46DA6" w:rsidP="00B46DA6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51" w:type="dxa"/>
          </w:tcPr>
          <w:p w:rsidR="00B46DA6" w:rsidRPr="00960A61" w:rsidRDefault="00960A61" w:rsidP="00960A61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0A61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B46DA6" w:rsidRPr="00960A61">
              <w:rPr>
                <w:rFonts w:ascii="GHEA Grapalat" w:hAnsi="GHEA Grapalat"/>
                <w:sz w:val="24"/>
                <w:szCs w:val="24"/>
                <w:lang w:val="hy-AM"/>
              </w:rPr>
              <w:t xml:space="preserve">.03.2021 </w:t>
            </w:r>
            <w:r w:rsidR="0086342A" w:rsidRPr="00960A6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60A61">
              <w:rPr>
                <w:rFonts w:ascii="GHEA Grapalat" w:hAnsi="GHEA Grapalat"/>
                <w:sz w:val="24"/>
                <w:szCs w:val="24"/>
              </w:rPr>
              <w:t>N //6740-2021</w:t>
            </w:r>
            <w:bookmarkStart w:id="0" w:name="_GoBack"/>
            <w:bookmarkEnd w:id="0"/>
          </w:p>
        </w:tc>
      </w:tr>
      <w:tr w:rsidR="00B46DA6" w:rsidRPr="00960A61" w:rsidTr="002372DA">
        <w:trPr>
          <w:jc w:val="center"/>
        </w:trPr>
        <w:tc>
          <w:tcPr>
            <w:tcW w:w="6232" w:type="dxa"/>
          </w:tcPr>
          <w:p w:rsidR="00C95FF7" w:rsidRDefault="00C95FF7" w:rsidP="00C95FF7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1. «Հայաստանի Հանրապետության կառավարության 2021 թվականի փետրվարի 4-ի N 112-Լ որոշման մեջ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լրացումներ և փոփոխություններ կատարելու մասին» ՀՀ կառավարության որոշման նախագծի (այսուհետ՝ նախագիծ) առնչությամբ ներկայացնում ենք հետևյալ առաջարկությունները և դիտողությունները. </w:t>
            </w:r>
          </w:p>
          <w:p w:rsidR="00C95FF7" w:rsidRDefault="00C95FF7" w:rsidP="00C95FF7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1. Նախագծի 2-րդ կետի 3-րդ ենթակետում առաջարկվում է՝ Հայաստանի Հանրապետության կառավարության 2021 թվականի փետրվարի 4-ի N 112-Լ որոշման հավելված N 1-ի 3-րդ կետը լրացնել «, եթե ծնողը կամ խնամակալը հանդիսանում են սույն միջոցառման շահառու» բառերով:</w:t>
            </w:r>
          </w:p>
          <w:p w:rsidR="00C95FF7" w:rsidRDefault="00C95FF7" w:rsidP="00C95FF7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Այս առումով գտնում ենք, որ, ելնելով իրավական որոշակիության սկզբունքից, անհրաժեշտ է հստակեցնել, թե կատարվող լրացումը վերոնշյալ որոշման հավելված N 1-ի 3-րդ կետի ո՞ր բառից հետո է առաջարկվում ավելացնել:</w:t>
            </w:r>
          </w:p>
          <w:p w:rsidR="00B46DA6" w:rsidRPr="00C95FF7" w:rsidRDefault="00C95FF7" w:rsidP="00C95FF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Միաժամանակ, հարկ է նշել, որ բովանդակային առումով պարզ չէ նաև թե առաջարկվող փոփոխության արդյունքում միջոցառմամբ սահմանված դրամական օգնությունը որ դեպքում է տրամադրվելու: Ելնելով վերոգրյալից՝ նախագծի 2-րդ կետի 3-րդ ենթակետը անհրաժեշտ է վերանայել:</w:t>
            </w:r>
          </w:p>
        </w:tc>
        <w:tc>
          <w:tcPr>
            <w:tcW w:w="7371" w:type="dxa"/>
            <w:gridSpan w:val="3"/>
          </w:tcPr>
          <w:p w:rsidR="00B46DA6" w:rsidRDefault="00C91958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C91958" w:rsidRDefault="00C91958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3-րդ ենթակետը խմբագրվել է։</w:t>
            </w:r>
          </w:p>
        </w:tc>
      </w:tr>
      <w:tr w:rsidR="00B46DA6" w:rsidRPr="00960A61" w:rsidTr="002372DA">
        <w:trPr>
          <w:jc w:val="center"/>
        </w:trPr>
        <w:tc>
          <w:tcPr>
            <w:tcW w:w="6232" w:type="dxa"/>
          </w:tcPr>
          <w:p w:rsidR="00C95FF7" w:rsidRDefault="00C95FF7" w:rsidP="00C95FF7">
            <w:pPr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Նախագծի 2-րդ կետի 1-ին ենթակետում և 3-րդ կետի 1-ին ենթակետում օգտագործվում է «անչափահաս երեխաներին» բառերը: Այս առումով հարկ է նշել, որ «Երեխայի իրավունքների մասին» ՀՀ օրենքի 1-ին հոդվածում սահմանված է «Երեխա» հասկացության բովանդակությունը, որի համաձայն՝ «Երեխա է համարվում 18 տարին չլրացած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յուրաքանչյուր ոք, բացառությամբ այն դեպքերի, երբ նա օրենքով սահմանված կարգով գործունակություն է ձեռք բերում կամ գործունակ է ճանաչվում ավելի վաղ»: </w:t>
            </w:r>
          </w:p>
          <w:p w:rsidR="00B46DA6" w:rsidRPr="002372DA" w:rsidRDefault="00C95FF7" w:rsidP="00C95FF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Ուստի, ղեկավարվելով վերոգրյալ իրավանորմի դրույթներով, և անհարկի կրկնություններից խուսափելու նպատակով, անհրաժեշտ է սույն նախագծի վերոնշյալ կետերում նշված «անչափահաս երեխաներին» բառերը փոխարինել «երեխաներին» բառով, հաշվի առնելով այն հանգամանքը, որ եթե անձի 18 տարին լրացել է, և նա այլևս անչափահաս չէ, բնականաբար երեխա համարվել չի կարող:</w:t>
            </w:r>
          </w:p>
        </w:tc>
        <w:tc>
          <w:tcPr>
            <w:tcW w:w="7371" w:type="dxa"/>
            <w:gridSpan w:val="3"/>
          </w:tcPr>
          <w:p w:rsidR="00B46DA6" w:rsidRDefault="00915BD1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915BD1" w:rsidRDefault="00915BD1" w:rsidP="0076317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="0076317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հանգամանքը, որ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 2021 թվականի փետրվարի 4-ի N 112-Լ որոշման մեջ օգտագործվում է «</w:t>
            </w:r>
            <w:r w:rsidRPr="00915BD1">
              <w:rPr>
                <w:rFonts w:ascii="GHEA Grapalat" w:hAnsi="GHEA Grapalat" w:cs="Arial"/>
                <w:sz w:val="24"/>
                <w:szCs w:val="24"/>
                <w:lang w:val="hy-AM"/>
              </w:rPr>
              <w:t>մինչև 18 տարեկան երեխաներ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 հասկացությունը, ուստի առաջարկությունն ընդունվել է, և Նախագծում «անչափահաս երեխաներ» բառերը փոխարինվել է «</w:t>
            </w:r>
            <w:r w:rsidRPr="00915BD1">
              <w:rPr>
                <w:rFonts w:ascii="GHEA Grapalat" w:hAnsi="GHEA Grapalat" w:cs="Arial"/>
                <w:sz w:val="24"/>
                <w:szCs w:val="24"/>
                <w:lang w:val="hy-AM"/>
              </w:rPr>
              <w:t>մինչև 18 տարեկան երեխաներ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 բառերով։</w:t>
            </w:r>
          </w:p>
        </w:tc>
      </w:tr>
      <w:tr w:rsidR="00B46DA6" w:rsidRPr="00960A61" w:rsidTr="002372DA">
        <w:trPr>
          <w:jc w:val="center"/>
        </w:trPr>
        <w:tc>
          <w:tcPr>
            <w:tcW w:w="6232" w:type="dxa"/>
          </w:tcPr>
          <w:p w:rsidR="0086342A" w:rsidRDefault="0086342A" w:rsidP="0086342A">
            <w:pPr>
              <w:pStyle w:val="ListParagraph"/>
              <w:shd w:val="clear" w:color="auto" w:fill="FFFFFF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3. Նախագծի 3-րդ կետի 2-րդ ենթակետում առաջարկվում է՝ «որոշման N 2 հավելվածի՝ 3-րդ կետի 1-ին ենթակետում «Հայաստանի Հանրապետության Սյունիքի մարզի Շուռնուխ և Որոտան բնակավայրերի հաշվառում ունեցող և մինչև 2020 թվականի սեպտեմբերի 27-ը առնվազն վերջին 3 ամիսը փաստացի բնակված» բառերը փոխարինել «Սույն կարգի առաջին կետում նշված» բառերով», հաշվի առնելով այն հանգամանքը, որ միջոցառման շահառուների ամբողջական կազմը, ըստ սույն նախագծի, թվարկված է լինելու Հայաստանի Հանրապետության կառավարության 2021 թվականի փետրվարի 4-ի N 112-Լ որոշման հավելված N 1-ի 1-ին և 1.1 կետերում, առաջարկում ենք նախագծի 3-րդ կետի 1-ին ենթակետում նշված «Սույն կարգի առաջին կետում նշված» բառերը փոխարինել «Սույն որոշման հավելված N 1-ի 1-ին և 1.1 կետերում նշված» բառերով: </w:t>
            </w:r>
          </w:p>
          <w:p w:rsidR="00B46DA6" w:rsidRPr="002372DA" w:rsidRDefault="0086342A" w:rsidP="0086342A">
            <w:pPr>
              <w:pStyle w:val="ListParagraph"/>
              <w:shd w:val="clear" w:color="auto" w:fill="FFFFFF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Վերոնշյալի արդյունքում անհրաժեշտություն կառաջանա  նաև փոփոխելու Հայաստանի Հանրապետության կառավարության 2021 թվականի փետրվարի 4-ի N 112-Լ որոշման հավելված N 2-ի 3-րդ կետի 2-րդ ենթակետում տրվող հղումը, կրկնակի հղումից խուսափելու նպաատակով:</w:t>
            </w:r>
          </w:p>
        </w:tc>
        <w:tc>
          <w:tcPr>
            <w:tcW w:w="7371" w:type="dxa"/>
            <w:gridSpan w:val="3"/>
          </w:tcPr>
          <w:p w:rsidR="00B46DA6" w:rsidRDefault="0076317F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76317F" w:rsidRDefault="0076317F" w:rsidP="0002456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համապատասխան </w:t>
            </w:r>
            <w:r w:rsidR="00601889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կատարվել է։</w:t>
            </w:r>
          </w:p>
        </w:tc>
      </w:tr>
    </w:tbl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p w:rsidR="00AC7883" w:rsidRPr="00F21472" w:rsidRDefault="00AC7883" w:rsidP="00AC7883">
      <w:pPr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95260D">
      <w:pgSz w:w="15840" w:h="12240" w:orient="landscape"/>
      <w:pgMar w:top="1440" w:right="70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75706"/>
    <w:multiLevelType w:val="hybridMultilevel"/>
    <w:tmpl w:val="5DD65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77908"/>
    <w:rsid w:val="000A0FC6"/>
    <w:rsid w:val="000C06EB"/>
    <w:rsid w:val="000F00A2"/>
    <w:rsid w:val="002372DA"/>
    <w:rsid w:val="002472FA"/>
    <w:rsid w:val="003D05DC"/>
    <w:rsid w:val="00465B5C"/>
    <w:rsid w:val="004D0B27"/>
    <w:rsid w:val="005754CC"/>
    <w:rsid w:val="00601889"/>
    <w:rsid w:val="0076317F"/>
    <w:rsid w:val="00806660"/>
    <w:rsid w:val="0086342A"/>
    <w:rsid w:val="008B30D0"/>
    <w:rsid w:val="008D2B23"/>
    <w:rsid w:val="00906FE9"/>
    <w:rsid w:val="00915BD1"/>
    <w:rsid w:val="00924ACA"/>
    <w:rsid w:val="0095260D"/>
    <w:rsid w:val="00954ED1"/>
    <w:rsid w:val="00960A61"/>
    <w:rsid w:val="009D0E37"/>
    <w:rsid w:val="00AC5E7F"/>
    <w:rsid w:val="00AC7883"/>
    <w:rsid w:val="00B46DA6"/>
    <w:rsid w:val="00B92AD6"/>
    <w:rsid w:val="00C071BD"/>
    <w:rsid w:val="00C345F1"/>
    <w:rsid w:val="00C91958"/>
    <w:rsid w:val="00C95FF7"/>
    <w:rsid w:val="00D43DCD"/>
    <w:rsid w:val="00DE1014"/>
    <w:rsid w:val="00E174FD"/>
    <w:rsid w:val="00F21472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C1CD8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63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/>
  <dc:description/>
  <cp:lastModifiedBy>Tatevik.Mikayelyan</cp:lastModifiedBy>
  <cp:revision>3</cp:revision>
  <dcterms:created xsi:type="dcterms:W3CDTF">2021-03-22T07:53:00Z</dcterms:created>
  <dcterms:modified xsi:type="dcterms:W3CDTF">2021-03-22T07:57:00Z</dcterms:modified>
</cp:coreProperties>
</file>